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Szatm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ár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  <w:szCs w:val="24"/>
        </w:rPr>
        <w:t>Megye</w:t>
      </w:r>
      <w:proofErr w:type="spellEnd"/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Szatmár Megye </w:t>
      </w:r>
      <w:r w:rsidR="00FE525B">
        <w:rPr>
          <w:rFonts w:ascii="Calibri" w:hAnsi="Calibri" w:cs="Calibri"/>
          <w:bCs/>
          <w:color w:val="000000"/>
          <w:sz w:val="24"/>
          <w:szCs w:val="24"/>
          <w:lang w:val="hu-HU"/>
        </w:rPr>
        <w:t>Főj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egyzője</w:t>
      </w:r>
    </w:p>
    <w:p w:rsidR="00513869" w:rsidRDefault="00F95576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 xml:space="preserve">Száma: </w:t>
      </w:r>
      <w:r w:rsidR="00947F8D">
        <w:rPr>
          <w:rFonts w:ascii="Calibri" w:hAnsi="Calibri" w:cs="Calibri"/>
          <w:bCs/>
          <w:color w:val="000000"/>
          <w:sz w:val="24"/>
          <w:szCs w:val="24"/>
          <w:lang w:val="hu-HU"/>
        </w:rPr>
        <w:t>40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/202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6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0</w:t>
      </w:r>
      <w:r w:rsidR="00947F8D">
        <w:rPr>
          <w:rFonts w:ascii="Calibri" w:hAnsi="Calibri" w:cs="Calibri"/>
          <w:bCs/>
          <w:color w:val="000000"/>
          <w:sz w:val="24"/>
          <w:szCs w:val="24"/>
          <w:lang w:val="ro-RO"/>
        </w:rPr>
        <w:t>3</w:t>
      </w:r>
      <w:r>
        <w:rPr>
          <w:rFonts w:ascii="Calibri" w:hAnsi="Calibri" w:cs="Calibri"/>
          <w:bCs/>
          <w:color w:val="000000"/>
          <w:sz w:val="24"/>
          <w:szCs w:val="24"/>
          <w:lang w:val="hu-HU"/>
        </w:rPr>
        <w:t>.2</w:t>
      </w:r>
      <w:r>
        <w:rPr>
          <w:rFonts w:ascii="Calibri" w:hAnsi="Calibri" w:cs="Calibri"/>
          <w:bCs/>
          <w:color w:val="000000"/>
          <w:sz w:val="24"/>
          <w:szCs w:val="24"/>
          <w:lang w:val="ro-RO"/>
        </w:rPr>
        <w:t>0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ListParagraph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513869" w:rsidRDefault="00513869">
      <w:pPr>
        <w:pStyle w:val="ListParagraph"/>
        <w:rPr>
          <w:rFonts w:ascii="Calibri" w:hAnsi="Calibri" w:cs="Calibri"/>
          <w:bCs/>
          <w:color w:val="000000"/>
          <w:sz w:val="24"/>
          <w:szCs w:val="24"/>
          <w:lang w:val="hu-HU"/>
        </w:rPr>
      </w:pP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 Szatmár Megyei Tanács Elnökének </w:t>
      </w:r>
      <w:r w:rsidR="00947F8D">
        <w:rPr>
          <w:rFonts w:ascii="Calibri" w:hAnsi="Calibri" w:cs="Calibri"/>
          <w:lang w:val="hu-HU"/>
        </w:rPr>
        <w:t xml:space="preserve"> 27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hu-HU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en-US"/>
        </w:rPr>
        <w:t>0</w:t>
      </w:r>
      <w:r w:rsidR="00947F8D">
        <w:rPr>
          <w:rFonts w:ascii="Calibri" w:hAnsi="Calibri" w:cs="Calibri"/>
          <w:lang w:val="en-US"/>
        </w:rPr>
        <w:t>3</w:t>
      </w:r>
      <w:r>
        <w:rPr>
          <w:rFonts w:ascii="Calibri" w:hAnsi="Calibri" w:cs="Calibri"/>
          <w:lang w:val="hu-HU"/>
        </w:rPr>
        <w:t>.2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lang w:val="hu-HU"/>
        </w:rPr>
        <w:t xml:space="preserve"> számú Rendelete alapján, </w:t>
      </w:r>
    </w:p>
    <w:p w:rsidR="00513869" w:rsidRDefault="00F95576">
      <w:pPr>
        <w:pStyle w:val="titlestylered"/>
        <w:spacing w:before="0" w:beforeAutospacing="0" w:after="0" w:afterAutospacing="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Az utólagosan módosított és kiegészített, a Közigazgatási </w:t>
      </w:r>
      <w:r>
        <w:rPr>
          <w:rFonts w:ascii="Calibri" w:hAnsi="Calibri" w:cs="Calibri"/>
          <w:lang w:val="hu-HU"/>
        </w:rPr>
        <w:t>Törvénykönyvről szóló 57/2019 számú Sürgősségi Kormányrendelet 179 cikkelyének (1) bekezdése szerint</w:t>
      </w:r>
    </w:p>
    <w:p w:rsidR="00513869" w:rsidRDefault="00F95576">
      <w:pPr>
        <w:jc w:val="both"/>
        <w:rPr>
          <w:rFonts w:ascii="Calibri" w:hAnsi="Calibri" w:cs="Calibri"/>
          <w:bCs/>
          <w:color w:val="000000"/>
          <w:lang w:val="hu-HU"/>
        </w:rPr>
      </w:pPr>
      <w:r>
        <w:rPr>
          <w:rFonts w:ascii="Calibri" w:hAnsi="Calibri" w:cs="Calibri"/>
          <w:lang w:val="hu-HU"/>
        </w:rPr>
        <w:t>-a Szatmár Megyei Tanács Szervezeti és működési szabályzatának jóváhagyásáról szóló Szatmár Megyei Tanács 5/2021 számú utólagosan módosított és kiegészítet</w:t>
      </w:r>
      <w:r>
        <w:rPr>
          <w:rFonts w:ascii="Calibri" w:hAnsi="Calibri" w:cs="Calibri"/>
          <w:lang w:val="hu-HU"/>
        </w:rPr>
        <w:t>t Határozatának 34 cikkely rendelkezései szerint</w:t>
      </w:r>
    </w:p>
    <w:p w:rsidR="00513869" w:rsidRDefault="00513869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</w:p>
    <w:p w:rsidR="00513869" w:rsidRDefault="00F95576">
      <w:pPr>
        <w:pStyle w:val="titlestylered"/>
        <w:spacing w:before="0" w:beforeAutospacing="0" w:after="0" w:afterAutospacing="0"/>
        <w:jc w:val="center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össze vannak hívva a Szatmár Megyei Tanács </w:t>
      </w:r>
      <w:r>
        <w:rPr>
          <w:rFonts w:ascii="Calibri" w:hAnsi="Calibri" w:cs="Calibri"/>
        </w:rPr>
        <w:t>202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</w:rPr>
        <w:t>.0</w:t>
      </w:r>
      <w:r w:rsidR="00947F8D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lang w:val="en-US"/>
        </w:rPr>
        <w:t>2</w:t>
      </w:r>
      <w:r w:rsidR="00947F8D">
        <w:rPr>
          <w:rFonts w:ascii="Calibri" w:hAnsi="Calibri" w:cs="Calibri"/>
          <w:lang w:val="en-US"/>
        </w:rPr>
        <w:t>7</w:t>
      </w:r>
      <w:r>
        <w:rPr>
          <w:rFonts w:ascii="Calibri" w:hAnsi="Calibri" w:cs="Calibri"/>
        </w:rPr>
        <w:t>-</w:t>
      </w:r>
      <w:r w:rsidR="00947F8D">
        <w:rPr>
          <w:rFonts w:ascii="Calibri" w:hAnsi="Calibri" w:cs="Calibri"/>
          <w:lang w:val="hu-HU"/>
        </w:rPr>
        <w:t>é</w:t>
      </w:r>
      <w:r>
        <w:rPr>
          <w:rFonts w:ascii="Calibri" w:hAnsi="Calibri" w:cs="Calibri"/>
          <w:lang w:val="hu-HU"/>
        </w:rPr>
        <w:t>n</w:t>
      </w:r>
      <w:r>
        <w:rPr>
          <w:rFonts w:ascii="Calibri" w:hAnsi="Calibri" w:cs="Calibri"/>
        </w:rPr>
        <w:t>, 1</w:t>
      </w:r>
      <w:r>
        <w:rPr>
          <w:rFonts w:ascii="Calibri" w:hAnsi="Calibri" w:cs="Calibri"/>
          <w:lang w:val="en-US"/>
        </w:rPr>
        <w:t>4</w:t>
      </w:r>
      <w:r>
        <w:rPr>
          <w:rFonts w:ascii="Calibri" w:hAnsi="Calibri" w:cs="Calibri"/>
        </w:rPr>
        <w:t xml:space="preserve">:00 órától  </w:t>
      </w:r>
      <w:r>
        <w:rPr>
          <w:rFonts w:ascii="Calibri" w:hAnsi="Calibri" w:cs="Calibri"/>
          <w:lang w:val="hu-HU"/>
        </w:rPr>
        <w:t>a</w:t>
      </w:r>
      <w:r>
        <w:rPr>
          <w:rFonts w:ascii="Calibri" w:hAnsi="Calibri" w:cs="Calibri"/>
        </w:rPr>
        <w:t xml:space="preserve"> Szatmárnémeti Megyei Jogú Városban, 25 Octombrie tér 1 szám alatt levő Közigazgatási Palota kicsi gyülésteremben tartandó rendes, so</w:t>
      </w:r>
      <w:r>
        <w:rPr>
          <w:rFonts w:ascii="Calibri" w:hAnsi="Calibri" w:cs="Calibri"/>
        </w:rPr>
        <w:t xml:space="preserve">ros ülésére, </w:t>
      </w:r>
      <w:r>
        <w:rPr>
          <w:rFonts w:ascii="Calibri" w:hAnsi="Calibri" w:cs="Calibri"/>
          <w:lang w:val="hu-HU"/>
        </w:rPr>
        <w:t>az alábbi napirendi pontok tervezetével</w:t>
      </w:r>
    </w:p>
    <w:p w:rsidR="00513869" w:rsidRDefault="00513869">
      <w:pPr>
        <w:pStyle w:val="titlestylered"/>
        <w:spacing w:before="0" w:beforeAutospacing="0" w:after="0" w:afterAutospacing="0"/>
        <w:rPr>
          <w:rFonts w:ascii="Calibri" w:hAnsi="Calibri" w:cs="Calibri"/>
          <w:lang w:val="hu-HU"/>
        </w:rPr>
      </w:pPr>
    </w:p>
    <w:p w:rsidR="00513869" w:rsidRDefault="00F95576" w:rsidP="007C49EB">
      <w:pPr>
        <w:pStyle w:val="Footer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hu-HU"/>
        </w:rPr>
        <w:t>1.</w:t>
      </w:r>
      <w:r>
        <w:rPr>
          <w:rFonts w:ascii="Calibri" w:hAnsi="Calibri" w:cs="Calibri"/>
          <w:lang w:val="ro-RO"/>
        </w:rPr>
        <w:t xml:space="preserve">HATÁROZATTERVEZET </w:t>
      </w:r>
      <w:r w:rsidR="007C49EB" w:rsidRPr="007C49EB">
        <w:rPr>
          <w:rFonts w:ascii="Calibri" w:hAnsi="Calibri" w:cs="Calibri"/>
          <w:lang w:val="hu-HU"/>
        </w:rPr>
        <w:t>az utólagosan módosított és kiegészített, az adótörvénykönyvről szóló 227/2015 számú törvény 84 cikkely. (5) bekezdése szerint, a javak használatának engedményezéséből (bérbeadás) természetben szerzett bevételek-főbb mezőgazdasági termékek 2026 évi átlagárának jóváhagyásáról</w:t>
      </w:r>
      <w:r w:rsidR="007C49EB">
        <w:rPr>
          <w:rFonts w:ascii="Calibri" w:hAnsi="Calibri" w:cs="Calibri"/>
          <w:lang w:val="hu-HU"/>
        </w:rPr>
        <w:t xml:space="preserve">  </w:t>
      </w:r>
      <w:r>
        <w:rPr>
          <w:rFonts w:ascii="Calibri" w:hAnsi="Calibri" w:cs="Calibri"/>
          <w:lang w:val="ro-RO"/>
        </w:rPr>
        <w:t>s</w:t>
      </w:r>
      <w:r>
        <w:rPr>
          <w:rFonts w:ascii="Calibri" w:hAnsi="Calibri" w:cs="Calibri"/>
          <w:lang w:val="hu-HU"/>
        </w:rPr>
        <w:t xml:space="preserve">zóló  Szatmár Megyei Tanács </w:t>
      </w:r>
      <w:r w:rsidR="007C49EB">
        <w:rPr>
          <w:rFonts w:ascii="Calibri" w:hAnsi="Calibri" w:cs="Calibri"/>
          <w:lang w:val="hu-HU"/>
        </w:rPr>
        <w:t>145</w:t>
      </w:r>
      <w:r>
        <w:rPr>
          <w:rFonts w:ascii="Calibri" w:hAnsi="Calibri" w:cs="Calibri"/>
          <w:lang w:val="hu-HU"/>
        </w:rPr>
        <w:t>/202</w:t>
      </w:r>
      <w:r w:rsidR="007C49EB">
        <w:rPr>
          <w:rFonts w:ascii="Calibri" w:hAnsi="Calibri" w:cs="Calibri"/>
          <w:lang w:val="hu-HU"/>
        </w:rPr>
        <w:t>5</w:t>
      </w:r>
      <w:r>
        <w:rPr>
          <w:rFonts w:ascii="Calibri" w:hAnsi="Calibri" w:cs="Calibri"/>
          <w:lang w:val="hu-HU"/>
        </w:rPr>
        <w:t xml:space="preserve"> számú Határozat</w:t>
      </w:r>
      <w:r>
        <w:rPr>
          <w:rFonts w:ascii="Calibri" w:hAnsi="Calibri" w:cs="Calibri"/>
          <w:lang w:val="hu-HU"/>
        </w:rPr>
        <w:t xml:space="preserve"> </w:t>
      </w:r>
      <w:r w:rsidR="007C49EB">
        <w:rPr>
          <w:rFonts w:ascii="Calibri" w:hAnsi="Calibri" w:cs="Calibri"/>
          <w:lang w:val="hu-HU"/>
        </w:rPr>
        <w:t xml:space="preserve">Mellékletének </w:t>
      </w:r>
      <w:r>
        <w:rPr>
          <w:rFonts w:ascii="Calibri" w:hAnsi="Calibri" w:cs="Calibri"/>
          <w:bCs/>
          <w:lang w:val="ro-RO"/>
        </w:rPr>
        <w:t>módosításáról</w:t>
      </w:r>
    </w:p>
    <w:p w:rsidR="00513869" w:rsidRDefault="00F95576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513869" w:rsidRDefault="00F95576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513869" w:rsidRDefault="00F95576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</w:t>
      </w:r>
      <w:r>
        <w:rPr>
          <w:rFonts w:ascii="Calibri" w:hAnsi="Calibri" w:cs="Calibri"/>
          <w:lang w:val="ro-RO"/>
        </w:rPr>
        <w:t>tek Igazgatásával, Urbanisztikai Fejlesztéssel, Történelmi Műemlékek és Épített Örökségek megóvásával, Területrendezéssel foglalkozó Bizottság</w:t>
      </w:r>
    </w:p>
    <w:p w:rsidR="00513869" w:rsidRDefault="00F95576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513869" w:rsidRDefault="00513869">
      <w:pPr>
        <w:spacing w:line="360" w:lineRule="auto"/>
        <w:jc w:val="both"/>
        <w:rPr>
          <w:rFonts w:ascii="Calibri" w:hAnsi="Calibri" w:cs="Calibri"/>
          <w:lang w:val="ro-RO"/>
        </w:rPr>
      </w:pPr>
    </w:p>
    <w:p w:rsidR="00FE525B" w:rsidRDefault="00F95576" w:rsidP="00FE525B">
      <w:p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>2.</w:t>
      </w:r>
      <w:r>
        <w:rPr>
          <w:rFonts w:ascii="Calibri" w:hAnsi="Calibri" w:cs="Calibri"/>
          <w:lang w:val="hu-HU"/>
        </w:rPr>
        <w:t xml:space="preserve"> HATÁROZATTERVEZET</w:t>
      </w:r>
      <w:r>
        <w:rPr>
          <w:rFonts w:ascii="Calibri" w:hAnsi="Calibri" w:cs="Calibri"/>
          <w:lang w:val="ro-RO"/>
        </w:rPr>
        <w:t xml:space="preserve"> </w:t>
      </w:r>
      <w:bookmarkStart w:id="0" w:name="_Hlk518978187"/>
      <w:r w:rsidR="00FE525B">
        <w:rPr>
          <w:rFonts w:ascii="Calibri" w:hAnsi="Calibri" w:cs="Calibri"/>
          <w:lang w:val="hu-HU"/>
        </w:rPr>
        <w:t xml:space="preserve">Szatmár megye Főjegyzőjének egyéni szakmai teljesítményének felmérési bizottságába két megyei tanácsos kinevezéséről  </w:t>
      </w:r>
    </w:p>
    <w:p w:rsidR="00FE525B" w:rsidRDefault="00FE525B" w:rsidP="00FE525B">
      <w:pPr>
        <w:ind w:firstLine="72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Kezdeményező: Pataki Csaba a Szatmár Megyei Tanács elnöke</w:t>
      </w:r>
    </w:p>
    <w:p w:rsidR="00FE525B" w:rsidRDefault="00FE525B" w:rsidP="00FE525B">
      <w:pPr>
        <w:ind w:firstLine="720"/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tervezetet engedélyező szakbizottságok:</w:t>
      </w:r>
    </w:p>
    <w:p w:rsidR="00FE525B" w:rsidRDefault="00FE525B" w:rsidP="00FE525B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FE525B" w:rsidRDefault="00FE525B" w:rsidP="00FE525B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FE525B" w:rsidRDefault="00FE525B" w:rsidP="00FE525B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9355FB" w:rsidRDefault="009355FB" w:rsidP="00FE525B">
      <w:pPr>
        <w:ind w:firstLine="720"/>
        <w:rPr>
          <w:rFonts w:ascii="Calibri" w:hAnsi="Calibri" w:cs="Calibri"/>
          <w:lang w:val="ro-RO"/>
        </w:rPr>
      </w:pPr>
    </w:p>
    <w:bookmarkEnd w:id="0"/>
    <w:p w:rsidR="009355FB" w:rsidRDefault="00F95576" w:rsidP="009355FB">
      <w:pPr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lang w:val="ro-RO"/>
        </w:rPr>
        <w:t>3</w:t>
      </w:r>
      <w:r>
        <w:rPr>
          <w:rFonts w:ascii="Calibri" w:hAnsi="Calibri" w:cs="Calibri"/>
          <w:lang w:val="hu-HU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 w:rsidR="009355FB" w:rsidRPr="009355FB">
        <w:rPr>
          <w:rFonts w:ascii="Calibri" w:hAnsi="Calibri" w:cs="Calibri"/>
          <w:lang w:val="ro-RO"/>
        </w:rPr>
        <w:t>a Szatmár Megyei Tanács ügykezelésében levő, az ANL (Nemzeti Lakásügynökség) lakásalapjából kizárólag egészségügyben szakosodott fiatalok számára kiutalandó bérelhető lakások kiosztási listájának jóváhagyásáról</w:t>
      </w:r>
      <w:r w:rsidR="009355FB">
        <w:rPr>
          <w:rFonts w:ascii="Calibri" w:hAnsi="Calibri" w:cs="Calibri"/>
          <w:b/>
          <w:lang w:val="ro-RO"/>
        </w:rPr>
        <w:t xml:space="preserve"> </w:t>
      </w:r>
    </w:p>
    <w:p w:rsidR="00513869" w:rsidRDefault="00513869">
      <w:pPr>
        <w:tabs>
          <w:tab w:val="left" w:pos="6180"/>
        </w:tabs>
        <w:jc w:val="both"/>
        <w:rPr>
          <w:rFonts w:ascii="Calibri" w:hAnsi="Calibri" w:cs="Calibri"/>
          <w:lang w:val="ro-RO"/>
        </w:rPr>
      </w:pPr>
    </w:p>
    <w:p w:rsidR="00513869" w:rsidRDefault="00F95576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9355FB" w:rsidRDefault="009355FB" w:rsidP="009355FB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9355FB" w:rsidRDefault="009355FB" w:rsidP="009355FB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lastRenderedPageBreak/>
        <w:t>-a Megyei Köz-és Magánterületek Igazgatásával, Urbanisztikai Fejlesztéssel, Történelmi Műemlékek és Épített Örökségek megóvásával, Területrendezéssel foglalkozó Bizottság</w:t>
      </w:r>
    </w:p>
    <w:p w:rsidR="009355FB" w:rsidRDefault="009355FB" w:rsidP="009355FB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9355FB" w:rsidRDefault="009355FB">
      <w:pPr>
        <w:ind w:firstLine="720"/>
        <w:jc w:val="both"/>
        <w:rPr>
          <w:rFonts w:ascii="Calibri" w:hAnsi="Calibri" w:cs="Calibri"/>
          <w:lang w:val="hu-HU"/>
        </w:rPr>
      </w:pPr>
    </w:p>
    <w:p w:rsidR="007E5E46" w:rsidRDefault="007E5E46" w:rsidP="007E5E46">
      <w:pPr>
        <w:jc w:val="center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4.HATÁROZATTERVEZET </w:t>
      </w:r>
      <w:r>
        <w:rPr>
          <w:rFonts w:ascii="Calibri" w:hAnsi="Calibri" w:cs="Calibri"/>
          <w:lang w:val="hu-HU"/>
        </w:rPr>
        <w:t>az Avasfelsőfalui Városi Kórház Létszámkeretének módosításáról</w:t>
      </w:r>
    </w:p>
    <w:p w:rsidR="007E5E46" w:rsidRDefault="007E5E46" w:rsidP="007E5E46">
      <w:pPr>
        <w:ind w:firstLine="709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Kezdeményező: Pataki Csaba a Szatmár Megyei Tanács elnöke</w:t>
      </w:r>
    </w:p>
    <w:p w:rsidR="007E5E46" w:rsidRDefault="007E5E46" w:rsidP="007E5E46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A tervezetet </w:t>
      </w:r>
      <w:r w:rsidR="00295596">
        <w:rPr>
          <w:rFonts w:asciiTheme="minorHAnsi" w:hAnsiTheme="minorHAnsi" w:cstheme="minorHAnsi"/>
          <w:lang w:val="ro-RO"/>
        </w:rPr>
        <w:t xml:space="preserve"> </w:t>
      </w:r>
      <w:r>
        <w:rPr>
          <w:rFonts w:asciiTheme="minorHAnsi" w:hAnsiTheme="minorHAnsi" w:cstheme="minorHAnsi"/>
          <w:lang w:val="ro-RO"/>
        </w:rPr>
        <w:t>engedélyező szakbizottságok:</w:t>
      </w:r>
    </w:p>
    <w:p w:rsidR="007E5E46" w:rsidRDefault="007E5E46" w:rsidP="007E5E46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-Gazdasági-pénzügyi tevékenységek Bizottsága</w:t>
      </w:r>
    </w:p>
    <w:p w:rsidR="007E5E46" w:rsidRDefault="007E5E46" w:rsidP="007E5E46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E5E46" w:rsidRDefault="007E5E46" w:rsidP="007E5E46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7E5E46" w:rsidRDefault="007E5E46" w:rsidP="007E5E46">
      <w:pPr>
        <w:jc w:val="center"/>
        <w:rPr>
          <w:rFonts w:asciiTheme="minorHAnsi" w:hAnsiTheme="minorHAnsi" w:cstheme="minorHAnsi"/>
          <w:lang w:val="ro-RO"/>
        </w:rPr>
      </w:pPr>
    </w:p>
    <w:p w:rsidR="007E5E46" w:rsidRDefault="007E5E46" w:rsidP="007E5E46">
      <w:pPr>
        <w:jc w:val="center"/>
        <w:rPr>
          <w:rFonts w:ascii="Calibri" w:hAnsi="Calibri" w:cs="Calibr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5.HATÁROZATTERVEZET </w:t>
      </w:r>
      <w:r>
        <w:rPr>
          <w:rFonts w:ascii="Calibri" w:hAnsi="Calibri" w:cs="Calibri"/>
          <w:lang w:val="hu-HU"/>
        </w:rPr>
        <w:t>a Szatmár Megyei Könyvtár Létszámkeretének módosításáról</w:t>
      </w:r>
    </w:p>
    <w:p w:rsidR="007E5E46" w:rsidRDefault="007E5E46" w:rsidP="007E5E46">
      <w:pPr>
        <w:ind w:firstLine="709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Kezdeményező: Pataki Csaba a Szatmár Megyei Tanács elnöke</w:t>
      </w:r>
    </w:p>
    <w:p w:rsidR="007E5E46" w:rsidRDefault="007E5E46" w:rsidP="007E5E46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7E5E46" w:rsidRDefault="007E5E46" w:rsidP="007E5E46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-Gazdasági-pénzügyi tevékenységek Bizottsága</w:t>
      </w:r>
    </w:p>
    <w:p w:rsidR="007E5E46" w:rsidRDefault="007E5E46" w:rsidP="007E5E46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E5E46" w:rsidRDefault="007E5E46" w:rsidP="007E5E46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C60A4E" w:rsidRDefault="00C60A4E" w:rsidP="00C60A4E">
      <w:pPr>
        <w:tabs>
          <w:tab w:val="left" w:pos="6180"/>
        </w:tabs>
        <w:contextualSpacing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  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</w:p>
    <w:p w:rsidR="00433FF7" w:rsidRPr="00433FF7" w:rsidRDefault="00433FF7" w:rsidP="00433FF7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433FF7" w:rsidRDefault="00433FF7" w:rsidP="00433FF7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ro-RO"/>
        </w:rPr>
        <w:t>6. HATÁROZATTERVEZET a</w:t>
      </w:r>
      <w:r>
        <w:rPr>
          <w:rFonts w:asciiTheme="minorHAnsi" w:hAnsiTheme="minorHAnsi" w:cstheme="minorHAnsi"/>
          <w:bCs/>
          <w:sz w:val="24"/>
          <w:szCs w:val="24"/>
          <w:lang w:val="ro-RO"/>
        </w:rPr>
        <w:t>z Avasfelsőfalui Városi Kórház Igazgatótanácsának megalakítására vonatkozó, utólagosan módosìtott és kiegészìtett, Szatmár Megyei Tanács 132/2010 számú Határozatának módosításáról</w:t>
      </w:r>
      <w:r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</w:t>
      </w:r>
    </w:p>
    <w:p w:rsidR="00433FF7" w:rsidRDefault="00433FF7" w:rsidP="00433FF7">
      <w:pPr>
        <w:pStyle w:val="ListParagraph"/>
        <w:widowControl w:val="0"/>
        <w:ind w:left="0" w:right="-331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433FF7" w:rsidRDefault="00433FF7" w:rsidP="00433FF7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433FF7" w:rsidRDefault="00433FF7" w:rsidP="00433FF7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433FF7" w:rsidRDefault="00433FF7" w:rsidP="00433FF7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433FF7" w:rsidRDefault="00433FF7" w:rsidP="00433FF7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433FF7" w:rsidRDefault="00433FF7" w:rsidP="00433FF7">
      <w:pPr>
        <w:jc w:val="both"/>
        <w:rPr>
          <w:rFonts w:asciiTheme="minorHAnsi" w:hAnsiTheme="minorHAnsi" w:cstheme="minorHAnsi"/>
        </w:rPr>
      </w:pPr>
    </w:p>
    <w:p w:rsidR="002C7E62" w:rsidRDefault="002C7E62" w:rsidP="002C7E62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lang w:val="ro-RO"/>
        </w:rPr>
        <w:t xml:space="preserve">7. HATÁROZATTERVEZET </w:t>
      </w:r>
      <w:r>
        <w:rPr>
          <w:rFonts w:asciiTheme="minorHAnsi" w:hAnsiTheme="minorHAnsi" w:cstheme="minorHAnsi"/>
          <w:lang w:val="ro-RO"/>
        </w:rPr>
        <w:t>a Szatmár Megyei Sürgősségi Kórház Szervezeti Ábrájának és Létszámkeretének módosításáról</w:t>
      </w:r>
    </w:p>
    <w:p w:rsidR="002C7E62" w:rsidRDefault="002C7E62" w:rsidP="002C7E62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2C7E62" w:rsidRDefault="002C7E62" w:rsidP="002C7E62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2C7E62" w:rsidRDefault="002C7E62" w:rsidP="002C7E62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2C7E62" w:rsidRDefault="002C7E62" w:rsidP="002C7E62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2C7E62" w:rsidRDefault="002C7E62" w:rsidP="002C7E62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C60A4E" w:rsidRDefault="00C60A4E" w:rsidP="00C60A4E">
      <w:pPr>
        <w:jc w:val="both"/>
        <w:rPr>
          <w:rFonts w:ascii="Calibri" w:hAnsi="Calibri" w:cs="Calibri"/>
          <w:lang w:val="ro-RO"/>
        </w:rPr>
      </w:pPr>
    </w:p>
    <w:p w:rsidR="00295596" w:rsidRDefault="00D46253" w:rsidP="00D46253">
      <w:pPr>
        <w:jc w:val="both"/>
        <w:rPr>
          <w:rFonts w:ascii="Calibri" w:hAnsi="Calibri" w:cs="Calibri"/>
          <w:lang w:val="ro-RO"/>
        </w:rPr>
      </w:pPr>
      <w:r>
        <w:rPr>
          <w:b/>
          <w:lang w:val="ro-RO"/>
        </w:rPr>
        <w:t>8.</w:t>
      </w:r>
      <w:r>
        <w:rPr>
          <w:rFonts w:ascii="Calibri" w:hAnsi="Calibri" w:cs="Calibri"/>
          <w:lang w:val="ro-RO"/>
        </w:rPr>
        <w:t xml:space="preserve"> HATÁROZATTERVEZET a Szatmár Megyei Sürgősségi Kórház ügyeleti sorrendjének </w:t>
      </w:r>
      <w:r w:rsidR="00295596">
        <w:rPr>
          <w:rFonts w:asciiTheme="minorHAnsi" w:hAnsiTheme="minorHAnsi" w:cstheme="minorHAnsi"/>
          <w:bCs/>
          <w:lang w:val="ro-RO"/>
        </w:rPr>
        <w:t>módosításáról</w:t>
      </w:r>
      <w:r w:rsidR="00295596">
        <w:rPr>
          <w:rFonts w:ascii="Calibri" w:hAnsi="Calibri" w:cs="Calibri"/>
          <w:lang w:val="ro-RO"/>
        </w:rPr>
        <w:t xml:space="preserve"> </w:t>
      </w:r>
    </w:p>
    <w:p w:rsidR="00D46253" w:rsidRDefault="00D46253" w:rsidP="00D46253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D46253" w:rsidRDefault="00D46253" w:rsidP="00D46253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D46253" w:rsidRDefault="00D46253" w:rsidP="00D46253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D46253" w:rsidRDefault="00D46253" w:rsidP="00D46253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D46253" w:rsidRDefault="00D46253" w:rsidP="00D46253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  <w:r>
        <w:rPr>
          <w:rFonts w:asciiTheme="minorHAnsi" w:hAnsiTheme="minorHAnsi" w:cstheme="minorHAnsi"/>
          <w:lang w:val="ro-RO"/>
        </w:rPr>
        <w:t xml:space="preserve"> </w:t>
      </w:r>
    </w:p>
    <w:p w:rsidR="004D5E70" w:rsidRDefault="004D5E70" w:rsidP="00D46253">
      <w:pPr>
        <w:jc w:val="both"/>
        <w:rPr>
          <w:rFonts w:ascii="Calibri" w:hAnsi="Calibri" w:cs="Calibri"/>
          <w:lang w:val="ro-RO"/>
        </w:rPr>
      </w:pPr>
    </w:p>
    <w:p w:rsidR="00D46253" w:rsidRDefault="00D46253" w:rsidP="00D46253">
      <w:pPr>
        <w:jc w:val="bot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>9</w:t>
      </w:r>
      <w:r w:rsidR="004D5E70">
        <w:rPr>
          <w:rFonts w:ascii="Calibri" w:hAnsi="Calibri" w:cs="Calibri"/>
          <w:lang w:val="ro-RO"/>
        </w:rPr>
        <w:t>.</w:t>
      </w:r>
      <w:r>
        <w:rPr>
          <w:rFonts w:ascii="Calibri" w:hAnsi="Calibri" w:cs="Calibri"/>
          <w:lang w:val="ro-RO"/>
        </w:rPr>
        <w:t xml:space="preserve">HATÁROZATTERVEZET </w:t>
      </w:r>
      <w:r>
        <w:rPr>
          <w:rFonts w:ascii="Calibri" w:hAnsi="Calibri" w:cs="Calibri"/>
          <w:lang w:val="hu-HU"/>
        </w:rPr>
        <w:t xml:space="preserve">a Szatmár megye területi-közigazgatási egység menetrend szerinti járatokkal megvalósított közúti személyszállítás delegálási szerződéseiben rögzìtett lej/km/ülőhely átlagdìj, beleértve az ÁFÁ-t is módosìtásának jóváhagyásáról és a delegálási szerződések 5.1 mellékleteiben rögzìtett </w:t>
      </w:r>
      <w:r>
        <w:rPr>
          <w:rFonts w:ascii="Calibri" w:hAnsi="Calibri" w:cs="Calibri"/>
          <w:lang w:val="ro-RO"/>
        </w:rPr>
        <w:t xml:space="preserve">tarifák módosìtásáról </w:t>
      </w:r>
      <w:r>
        <w:rPr>
          <w:rFonts w:ascii="Calibri" w:hAnsi="Calibri" w:cs="Calibri"/>
          <w:lang w:val="hu-HU"/>
        </w:rPr>
        <w:t xml:space="preserve">szóló Szatmár Megyei Tanács </w:t>
      </w:r>
      <w:r>
        <w:rPr>
          <w:rFonts w:ascii="Calibri" w:hAnsi="Calibri" w:cs="Calibri"/>
          <w:lang w:val="hu-HU"/>
        </w:rPr>
        <w:lastRenderedPageBreak/>
        <w:t xml:space="preserve">144/2023 számú Határozatának 13 számú </w:t>
      </w:r>
      <w:r w:rsidR="004D5E70">
        <w:rPr>
          <w:rFonts w:ascii="Calibri" w:hAnsi="Calibri" w:cs="Calibri"/>
          <w:lang w:val="hu-HU"/>
        </w:rPr>
        <w:t xml:space="preserve">Mellékleteinek </w:t>
      </w:r>
      <w:r>
        <w:rPr>
          <w:rFonts w:ascii="Calibri" w:hAnsi="Calibri" w:cs="Calibri"/>
          <w:lang w:val="hu-HU"/>
        </w:rPr>
        <w:t>és 14 számú Mellékleteinek módosításáról</w:t>
      </w:r>
    </w:p>
    <w:p w:rsidR="00D46253" w:rsidRDefault="00D46253" w:rsidP="00D46253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D46253" w:rsidRDefault="00D46253" w:rsidP="00D46253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D46253" w:rsidRDefault="00D46253" w:rsidP="00D46253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-Gazdasági-pénzügyi tevékenységek Bizottsága</w:t>
      </w:r>
    </w:p>
    <w:p w:rsidR="005E4D84" w:rsidRDefault="005E4D84" w:rsidP="005E4D84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5E4D84" w:rsidRDefault="005E4D84" w:rsidP="005E4D84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5E4D84" w:rsidRDefault="005E4D84" w:rsidP="005E4D84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5E4D84" w:rsidRDefault="005E4D84" w:rsidP="005E4D84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5E4D84" w:rsidRDefault="005E4D84" w:rsidP="005E4D84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állampolgári kapcsolatok, kisebbségi ügyek Bizottsága</w:t>
      </w:r>
    </w:p>
    <w:p w:rsidR="005E4D84" w:rsidRDefault="005E4D84" w:rsidP="005E4D84">
      <w:pPr>
        <w:tabs>
          <w:tab w:val="left" w:pos="6180"/>
        </w:tabs>
        <w:contextualSpacing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  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</w:p>
    <w:p w:rsidR="005E4D84" w:rsidRDefault="005E4D84" w:rsidP="005E4D84">
      <w:pPr>
        <w:ind w:firstLine="720"/>
        <w:jc w:val="both"/>
        <w:rPr>
          <w:rFonts w:ascii="Calibri" w:hAnsi="Calibri" w:cs="Calibri"/>
          <w:lang w:val="hu-HU"/>
        </w:rPr>
      </w:pPr>
    </w:p>
    <w:p w:rsidR="00513869" w:rsidRDefault="00F32BA1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hu-HU"/>
        </w:rPr>
        <w:t>10</w:t>
      </w:r>
      <w:r w:rsidR="00F95576">
        <w:rPr>
          <w:rFonts w:ascii="Calibri" w:hAnsi="Calibri" w:cs="Calibri"/>
          <w:lang w:val="hu-HU"/>
        </w:rPr>
        <w:t>.</w:t>
      </w:r>
      <w:r w:rsidR="00F95576">
        <w:rPr>
          <w:rFonts w:ascii="Calibri" w:hAnsi="Calibri" w:cs="Calibri"/>
          <w:lang w:val="ro-RO"/>
        </w:rPr>
        <w:t xml:space="preserve">HATÁROZATTERVEZET </w:t>
      </w:r>
      <w:r w:rsidR="00375294" w:rsidRPr="00375294">
        <w:rPr>
          <w:rFonts w:cs="Calibri"/>
          <w:lang w:val="hu-HU"/>
        </w:rPr>
        <w:t>a</w:t>
      </w:r>
      <w:r w:rsidR="00375294" w:rsidRPr="00375294">
        <w:rPr>
          <w:rFonts w:cs="Calibri"/>
        </w:rPr>
        <w:t xml:space="preserve"> „</w:t>
      </w:r>
      <w:proofErr w:type="spellStart"/>
      <w:r w:rsidR="00375294" w:rsidRPr="00375294">
        <w:rPr>
          <w:rFonts w:cs="Calibri"/>
        </w:rPr>
        <w:t>Romániai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iskolaprogram</w:t>
      </w:r>
      <w:proofErr w:type="spellEnd"/>
      <w:r w:rsidR="00375294" w:rsidRPr="00375294">
        <w:rPr>
          <w:rFonts w:cs="Calibri"/>
        </w:rPr>
        <w:t>” a 202</w:t>
      </w:r>
      <w:r w:rsidR="00375294">
        <w:rPr>
          <w:rFonts w:cs="Calibri"/>
        </w:rPr>
        <w:t>6</w:t>
      </w:r>
      <w:r w:rsidR="00375294" w:rsidRPr="00375294">
        <w:rPr>
          <w:rFonts w:cs="Calibri"/>
        </w:rPr>
        <w:t>-202</w:t>
      </w:r>
      <w:r w:rsidR="00375294">
        <w:rPr>
          <w:rFonts w:cs="Calibri"/>
        </w:rPr>
        <w:t>7</w:t>
      </w:r>
      <w:r w:rsidR="00375294" w:rsidRPr="00375294">
        <w:rPr>
          <w:rFonts w:cs="Calibri"/>
        </w:rPr>
        <w:t>, 202</w:t>
      </w:r>
      <w:r w:rsidR="00375294">
        <w:rPr>
          <w:rFonts w:cs="Calibri"/>
        </w:rPr>
        <w:t>7</w:t>
      </w:r>
      <w:r w:rsidR="00375294" w:rsidRPr="00375294">
        <w:rPr>
          <w:rFonts w:cs="Calibri"/>
        </w:rPr>
        <w:t>-202</w:t>
      </w:r>
      <w:r w:rsidR="00375294">
        <w:rPr>
          <w:rFonts w:cs="Calibri"/>
        </w:rPr>
        <w:t>8</w:t>
      </w:r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és</w:t>
      </w:r>
      <w:proofErr w:type="spellEnd"/>
      <w:r w:rsidR="00375294" w:rsidRPr="00375294">
        <w:rPr>
          <w:rFonts w:cs="Calibri"/>
        </w:rPr>
        <w:t xml:space="preserve"> 202</w:t>
      </w:r>
      <w:r w:rsidR="00375294">
        <w:rPr>
          <w:rFonts w:cs="Calibri"/>
        </w:rPr>
        <w:t>8</w:t>
      </w:r>
      <w:r w:rsidR="00375294" w:rsidRPr="00375294">
        <w:rPr>
          <w:rFonts w:cs="Calibri"/>
        </w:rPr>
        <w:t>-202</w:t>
      </w:r>
      <w:r w:rsidR="00375294">
        <w:rPr>
          <w:rFonts w:cs="Calibri"/>
        </w:rPr>
        <w:t>9</w:t>
      </w:r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iskolai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tanévekben</w:t>
      </w:r>
      <w:proofErr w:type="spellEnd"/>
      <w:r w:rsidR="00375294" w:rsidRPr="00375294">
        <w:rPr>
          <w:rFonts w:cs="Calibri"/>
        </w:rPr>
        <w:t xml:space="preserve"> a </w:t>
      </w:r>
      <w:proofErr w:type="spellStart"/>
      <w:r w:rsidR="00375294" w:rsidRPr="00375294">
        <w:rPr>
          <w:rFonts w:cs="Calibri"/>
        </w:rPr>
        <w:t>Szatmár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Megyei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Tanács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részéről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történő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megvalósításának</w:t>
      </w:r>
      <w:proofErr w:type="spellEnd"/>
      <w:r w:rsidR="00375294" w:rsidRPr="00375294">
        <w:rPr>
          <w:rFonts w:cs="Calibri"/>
        </w:rPr>
        <w:t xml:space="preserve"> </w:t>
      </w:r>
      <w:proofErr w:type="spellStart"/>
      <w:r w:rsidR="00375294" w:rsidRPr="00375294">
        <w:rPr>
          <w:rFonts w:cs="Calibri"/>
        </w:rPr>
        <w:t>jóváhagyásáról</w:t>
      </w:r>
      <w:proofErr w:type="spellEnd"/>
      <w:r w:rsidR="00375294">
        <w:rPr>
          <w:rFonts w:cs="Calibri"/>
          <w:b/>
        </w:rPr>
        <w:t xml:space="preserve"> </w:t>
      </w:r>
      <w:r w:rsidR="00F95576">
        <w:rPr>
          <w:rFonts w:ascii="Calibri" w:hAnsi="Calibri" w:cs="Calibri"/>
          <w:lang w:val="ro-RO"/>
        </w:rPr>
        <w:t xml:space="preserve"> </w:t>
      </w:r>
    </w:p>
    <w:p w:rsidR="00513869" w:rsidRDefault="00F95576">
      <w:pPr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Kezdeményező: Pataki Csaba a Szatmár Megyei Tanács elnöke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A tervezetet engedélyező szakbizottságok: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-Gazdasági-pénzügyi tevékenységek Bizottsága </w:t>
      </w:r>
    </w:p>
    <w:p w:rsidR="00513869" w:rsidRDefault="00F95576">
      <w:pPr>
        <w:pStyle w:val="BodyTextIndent"/>
        <w:tabs>
          <w:tab w:val="center" w:pos="4513"/>
          <w:tab w:val="center" w:pos="4705"/>
        </w:tabs>
        <w:ind w:left="720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-Munkaügyi, szociális, egészségügyi, család és gyermekvédelmi bizottság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-Környezetvédelmi, turisztikai és mezőgazdasági Bizottság  </w:t>
      </w:r>
    </w:p>
    <w:p w:rsidR="00513869" w:rsidRDefault="00F95576">
      <w:pPr>
        <w:ind w:firstLine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lang w:val="ro-RO"/>
        </w:rPr>
        <w:t>-a Megyei Köz-és Magánterületek Igazgatásával, Urbanisztikai Fejlesztéss</w:t>
      </w:r>
      <w:r>
        <w:rPr>
          <w:rFonts w:ascii="Calibri" w:hAnsi="Calibri" w:cs="Calibri"/>
          <w:lang w:val="ro-RO"/>
        </w:rPr>
        <w:t>el, Történelmi Műemlékek és Épített Örökségek megóvásával, Területrendezéssel foglalkozó Bizottság</w:t>
      </w:r>
    </w:p>
    <w:p w:rsidR="00513869" w:rsidRDefault="00F95576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513869" w:rsidRDefault="00F95576">
      <w:pPr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-Jogi, fegyelmi, közigazgatási, állampolgár</w:t>
      </w:r>
      <w:r>
        <w:rPr>
          <w:rFonts w:ascii="Calibri" w:hAnsi="Calibri" w:cs="Calibri"/>
          <w:lang w:val="ro-RO"/>
        </w:rPr>
        <w:t>i kapcsolatok, kisebbségi ügyek Bizottsága</w:t>
      </w:r>
    </w:p>
    <w:p w:rsidR="00375294" w:rsidRDefault="00375294" w:rsidP="00375294">
      <w:pPr>
        <w:tabs>
          <w:tab w:val="left" w:pos="6180"/>
        </w:tabs>
        <w:contextualSpacing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u-HU"/>
        </w:rPr>
        <w:t xml:space="preserve">            -</w:t>
      </w:r>
      <w:r>
        <w:rPr>
          <w:rFonts w:ascii="Calibri" w:hAnsi="Calibri" w:cs="Calibri"/>
          <w:lang w:val="ro-RO"/>
        </w:rPr>
        <w:t>Tanügyi, társadalmi, kulturális, felekezeti, sport és ifjúsági tevékenységek Bizottság</w:t>
      </w:r>
    </w:p>
    <w:p w:rsidR="00F32BA1" w:rsidRPr="00F32BA1" w:rsidRDefault="00F32BA1" w:rsidP="00F32BA1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Theme="minorHAnsi" w:hAnsiTheme="minorHAnsi" w:cstheme="minorHAnsi"/>
          <w:b/>
          <w:color w:val="222222"/>
          <w:sz w:val="24"/>
          <w:szCs w:val="24"/>
          <w:lang w:val="ro-RO"/>
        </w:rPr>
      </w:pPr>
    </w:p>
    <w:p w:rsidR="00F32BA1" w:rsidRDefault="00F32BA1" w:rsidP="00F32BA1">
      <w:pPr>
        <w:pStyle w:val="ListParagraph"/>
        <w:numPr>
          <w:ilvl w:val="0"/>
          <w:numId w:val="2"/>
        </w:numPr>
        <w:overflowPunct/>
        <w:autoSpaceDE/>
        <w:adjustRightInd/>
        <w:spacing w:after="160" w:line="256" w:lineRule="auto"/>
        <w:jc w:val="both"/>
        <w:textAlignment w:val="auto"/>
        <w:rPr>
          <w:rFonts w:asciiTheme="minorHAnsi" w:hAnsiTheme="minorHAnsi" w:cstheme="minorHAnsi"/>
          <w:b/>
          <w:color w:val="222222"/>
          <w:sz w:val="24"/>
          <w:szCs w:val="24"/>
          <w:lang w:val="ro-RO"/>
        </w:rPr>
      </w:pPr>
      <w:r>
        <w:rPr>
          <w:rFonts w:asciiTheme="minorHAnsi" w:hAnsiTheme="minorHAnsi" w:cstheme="minorHAnsi"/>
          <w:sz w:val="24"/>
          <w:szCs w:val="24"/>
          <w:lang w:val="ro-RO"/>
        </w:rPr>
        <w:t xml:space="preserve">11. HATÁROZATTERVEZET a </w:t>
      </w:r>
      <w:r>
        <w:rPr>
          <w:rStyle w:val="ft"/>
          <w:rFonts w:asciiTheme="minorHAnsi" w:hAnsiTheme="minorHAnsi" w:cstheme="minorHAnsi"/>
          <w:color w:val="222222"/>
          <w:sz w:val="24"/>
          <w:szCs w:val="24"/>
          <w:lang w:val="ro-RO"/>
        </w:rPr>
        <w:t>Szatmárnémeti Tüdőkórház Igazgatótanácsának megalakulásáról szóló utólagosan módosított és kiegészített Szatmár Megyei Tanács 131/2010 számú Határozatának módosításáról</w:t>
      </w:r>
    </w:p>
    <w:p w:rsidR="00F32BA1" w:rsidRDefault="00F32BA1" w:rsidP="00F32BA1">
      <w:pPr>
        <w:pStyle w:val="ListParagraph"/>
        <w:widowControl w:val="0"/>
        <w:ind w:left="0" w:right="-331" w:firstLine="720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r>
        <w:rPr>
          <w:rFonts w:asciiTheme="minorHAnsi" w:hAnsiTheme="minorHAnsi" w:cstheme="minorHAnsi"/>
          <w:sz w:val="24"/>
          <w:szCs w:val="24"/>
          <w:lang w:val="hu-HU"/>
        </w:rPr>
        <w:t>Kezdeményező: Pataki Csaba a Szatmár Megyei Tanács elnöke</w:t>
      </w:r>
    </w:p>
    <w:p w:rsidR="00F32BA1" w:rsidRDefault="00F32BA1" w:rsidP="00F32BA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F32BA1" w:rsidRDefault="00F32BA1" w:rsidP="00F32BA1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F32BA1" w:rsidRDefault="00F32BA1" w:rsidP="00F32BA1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F32BA1" w:rsidRDefault="00F32BA1" w:rsidP="00F32BA1">
      <w:pPr>
        <w:ind w:firstLine="72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F32BA1" w:rsidRDefault="00F32BA1" w:rsidP="00F32BA1">
      <w:pPr>
        <w:jc w:val="both"/>
        <w:rPr>
          <w:rFonts w:asciiTheme="minorHAnsi" w:hAnsiTheme="minorHAnsi" w:cstheme="minorHAnsi"/>
          <w:lang w:val="ro-RO"/>
        </w:rPr>
      </w:pPr>
    </w:p>
    <w:p w:rsidR="00513869" w:rsidRDefault="00513869">
      <w:pPr>
        <w:ind w:firstLine="720"/>
        <w:rPr>
          <w:rFonts w:ascii="Calibri" w:hAnsi="Calibri" w:cs="Calibri"/>
          <w:lang w:val="ro-RO"/>
        </w:rPr>
      </w:pPr>
    </w:p>
    <w:p w:rsidR="00513869" w:rsidRDefault="00F32BA1" w:rsidP="00F32BA1">
      <w:pPr>
        <w:tabs>
          <w:tab w:val="left" w:pos="312"/>
        </w:tabs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12.</w:t>
      </w:r>
      <w:r w:rsidR="00F95576">
        <w:rPr>
          <w:rFonts w:ascii="Calibri" w:hAnsi="Calibri" w:cs="Calibri"/>
          <w:lang w:val="hu-HU"/>
        </w:rPr>
        <w:t>Egyebek</w:t>
      </w:r>
    </w:p>
    <w:p w:rsidR="00513869" w:rsidRDefault="00513869">
      <w:pPr>
        <w:rPr>
          <w:rFonts w:ascii="Calibri" w:hAnsi="Calibri" w:cs="Calibri"/>
          <w:lang w:val="hu-HU"/>
        </w:rPr>
      </w:pPr>
    </w:p>
    <w:p w:rsidR="00513869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>MEGYEI FŐJEGYZŐ</w:t>
      </w:r>
    </w:p>
    <w:p w:rsidR="00513869" w:rsidRDefault="00F95576">
      <w:pPr>
        <w:pStyle w:val="BodyTextIndent"/>
        <w:tabs>
          <w:tab w:val="left" w:pos="720"/>
        </w:tabs>
        <w:spacing w:after="0"/>
        <w:ind w:left="0"/>
        <w:rPr>
          <w:rFonts w:ascii="Calibri" w:hAnsi="Calibri" w:cs="Calibri"/>
          <w:lang w:val="ro-RO"/>
        </w:rPr>
      </w:pPr>
      <w:r>
        <w:rPr>
          <w:rFonts w:ascii="Calibri" w:hAnsi="Calibri" w:cs="Calibri"/>
          <w:bCs/>
          <w:lang w:val="ro-RO"/>
        </w:rPr>
        <w:t xml:space="preserve">      </w:t>
      </w:r>
      <w:r>
        <w:rPr>
          <w:rFonts w:ascii="Calibri" w:hAnsi="Calibri" w:cs="Calibri"/>
          <w:bCs/>
          <w:lang w:val="ro-RO"/>
        </w:rPr>
        <w:tab/>
        <w:t>Crasnai Mihaela Elena Ana</w:t>
      </w:r>
    </w:p>
    <w:p w:rsidR="00513869" w:rsidRDefault="00F95576">
      <w:pPr>
        <w:ind w:firstLine="720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ro-RO"/>
        </w:rPr>
        <w:t>Olvashatatlan aláírás</w:t>
      </w:r>
      <w:r>
        <w:rPr>
          <w:rFonts w:ascii="Calibri" w:hAnsi="Calibri" w:cs="Calibri"/>
          <w:lang w:val="hu-HU"/>
        </w:rPr>
        <w:t xml:space="preserve">, </w:t>
      </w:r>
    </w:p>
    <w:p w:rsidR="00513869" w:rsidRDefault="00513869">
      <w:pPr>
        <w:ind w:firstLine="720"/>
        <w:rPr>
          <w:rFonts w:ascii="Calibri" w:hAnsi="Calibri" w:cs="Calibri"/>
          <w:lang w:val="hu-HU"/>
        </w:rPr>
      </w:pPr>
      <w:bookmarkStart w:id="1" w:name="_GoBack"/>
      <w:bookmarkEnd w:id="1"/>
    </w:p>
    <w:p w:rsidR="00513869" w:rsidRDefault="00F95576">
      <w:pPr>
        <w:tabs>
          <w:tab w:val="center" w:pos="5230"/>
        </w:tabs>
        <w:ind w:firstLine="72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PH. Szatmár Megye, Románia, Megyei Tanács, Készítette 2 példányban K.A,  </w:t>
      </w:r>
      <w:r>
        <w:rPr>
          <w:rFonts w:ascii="Calibri" w:hAnsi="Calibri" w:cs="Calibri"/>
          <w:lang w:val="ro-RO"/>
        </w:rPr>
        <w:t>Olvashatatlan aláírás</w:t>
      </w:r>
    </w:p>
    <w:sectPr w:rsidR="00513869" w:rsidSect="00F32BA1">
      <w:pgSz w:w="12240" w:h="15840"/>
      <w:pgMar w:top="28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576" w:rsidRDefault="00F95576">
      <w:r>
        <w:separator/>
      </w:r>
    </w:p>
  </w:endnote>
  <w:endnote w:type="continuationSeparator" w:id="0">
    <w:p w:rsidR="00F95576" w:rsidRDefault="00F9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576" w:rsidRDefault="00F95576">
      <w:r>
        <w:separator/>
      </w:r>
    </w:p>
  </w:footnote>
  <w:footnote w:type="continuationSeparator" w:id="0">
    <w:p w:rsidR="00F95576" w:rsidRDefault="00F95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6290C"/>
    <w:rsid w:val="001C1390"/>
    <w:rsid w:val="001C645A"/>
    <w:rsid w:val="001F0EEF"/>
    <w:rsid w:val="001F7290"/>
    <w:rsid w:val="00200E45"/>
    <w:rsid w:val="00265B2B"/>
    <w:rsid w:val="00280B00"/>
    <w:rsid w:val="00295596"/>
    <w:rsid w:val="002A024C"/>
    <w:rsid w:val="002A392C"/>
    <w:rsid w:val="002C19D4"/>
    <w:rsid w:val="002C7E62"/>
    <w:rsid w:val="003310BD"/>
    <w:rsid w:val="00373AD6"/>
    <w:rsid w:val="003745DD"/>
    <w:rsid w:val="00375294"/>
    <w:rsid w:val="00393302"/>
    <w:rsid w:val="003A351B"/>
    <w:rsid w:val="003B0E61"/>
    <w:rsid w:val="003B565F"/>
    <w:rsid w:val="003F77BB"/>
    <w:rsid w:val="004126B4"/>
    <w:rsid w:val="00413D5D"/>
    <w:rsid w:val="00433FF7"/>
    <w:rsid w:val="00461FD1"/>
    <w:rsid w:val="00484BDB"/>
    <w:rsid w:val="004A0FD8"/>
    <w:rsid w:val="004A6659"/>
    <w:rsid w:val="004B04A8"/>
    <w:rsid w:val="004D5E70"/>
    <w:rsid w:val="00513869"/>
    <w:rsid w:val="0053689C"/>
    <w:rsid w:val="005477CE"/>
    <w:rsid w:val="005607DE"/>
    <w:rsid w:val="00573FBD"/>
    <w:rsid w:val="00580D1B"/>
    <w:rsid w:val="00580D5C"/>
    <w:rsid w:val="00582B42"/>
    <w:rsid w:val="00583601"/>
    <w:rsid w:val="00591B5E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E3DD6"/>
    <w:rsid w:val="00746F09"/>
    <w:rsid w:val="00757191"/>
    <w:rsid w:val="007648AF"/>
    <w:rsid w:val="0076578F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902936"/>
    <w:rsid w:val="00917175"/>
    <w:rsid w:val="0092331C"/>
    <w:rsid w:val="00930A6C"/>
    <w:rsid w:val="009355FB"/>
    <w:rsid w:val="00947F8D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566FE"/>
    <w:rsid w:val="00A73688"/>
    <w:rsid w:val="00A97678"/>
    <w:rsid w:val="00AA365A"/>
    <w:rsid w:val="00B03A42"/>
    <w:rsid w:val="00B3740F"/>
    <w:rsid w:val="00B51B45"/>
    <w:rsid w:val="00B7270F"/>
    <w:rsid w:val="00B75A89"/>
    <w:rsid w:val="00BC146F"/>
    <w:rsid w:val="00BC3A2E"/>
    <w:rsid w:val="00BE77C3"/>
    <w:rsid w:val="00BF1CA0"/>
    <w:rsid w:val="00C33223"/>
    <w:rsid w:val="00C351E5"/>
    <w:rsid w:val="00C60A4E"/>
    <w:rsid w:val="00CD20DE"/>
    <w:rsid w:val="00CE51DE"/>
    <w:rsid w:val="00D454D9"/>
    <w:rsid w:val="00D46253"/>
    <w:rsid w:val="00D52F36"/>
    <w:rsid w:val="00D81212"/>
    <w:rsid w:val="00DA4735"/>
    <w:rsid w:val="00E00634"/>
    <w:rsid w:val="00E14414"/>
    <w:rsid w:val="00E15DCB"/>
    <w:rsid w:val="00E2689B"/>
    <w:rsid w:val="00E452FF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C07C2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3E3B-AFDB-4A35-8FB4-2B1FDE5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113</cp:revision>
  <dcterms:created xsi:type="dcterms:W3CDTF">2022-08-26T05:45:00Z</dcterms:created>
  <dcterms:modified xsi:type="dcterms:W3CDTF">2026-03-25T09:12:00Z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