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55" w:rsidRDefault="00457755" w:rsidP="007F25F1">
      <w:pPr>
        <w:pStyle w:val="Header"/>
        <w:spacing w:line="276" w:lineRule="auto"/>
        <w:rPr>
          <w:b/>
          <w:bCs/>
          <w:lang w:val="ro-RO"/>
        </w:rPr>
      </w:pPr>
    </w:p>
    <w:p w:rsidR="00A812A9" w:rsidRPr="00570EBD" w:rsidRDefault="00A812A9" w:rsidP="007F25F1">
      <w:pPr>
        <w:pStyle w:val="Header"/>
        <w:spacing w:line="276" w:lineRule="auto"/>
        <w:rPr>
          <w:rFonts w:asciiTheme="minorHAnsi" w:hAnsiTheme="minorHAnsi" w:cstheme="minorHAnsi"/>
          <w:b/>
          <w:bCs/>
          <w:lang w:val="ro-RO"/>
        </w:rPr>
      </w:pPr>
    </w:p>
    <w:p w:rsidR="006D7E61" w:rsidRPr="00570EBD" w:rsidRDefault="001B41CF" w:rsidP="006D7E61">
      <w:pPr>
        <w:shd w:val="clear" w:color="auto" w:fill="FFFFFF"/>
        <w:tabs>
          <w:tab w:val="left" w:leader="underscore" w:pos="5976"/>
          <w:tab w:val="left" w:leader="underscore" w:pos="6941"/>
        </w:tabs>
        <w:rPr>
          <w:rFonts w:asciiTheme="minorHAnsi" w:eastAsia="Times New Roman" w:hAnsiTheme="minorHAnsi" w:cstheme="minorHAnsi"/>
          <w:b/>
          <w:bCs/>
          <w:spacing w:val="-1"/>
          <w:lang w:val="en-GB"/>
        </w:rPr>
      </w:pPr>
      <w:r w:rsidRPr="00570EBD">
        <w:rPr>
          <w:rFonts w:asciiTheme="minorHAnsi" w:hAnsiTheme="minorHAnsi" w:cstheme="minorHAnsi"/>
          <w:b/>
          <w:bCs/>
          <w:lang w:val="ro-RO"/>
        </w:rPr>
        <w:t xml:space="preserve">                                                   </w:t>
      </w:r>
      <w:r w:rsidR="006D7E61" w:rsidRPr="00570EBD">
        <w:rPr>
          <w:rFonts w:asciiTheme="minorHAnsi" w:hAnsiTheme="minorHAnsi" w:cstheme="minorHAnsi"/>
          <w:b/>
          <w:bCs/>
          <w:lang w:val="ro-RO"/>
        </w:rPr>
        <w:t xml:space="preserve">            166</w:t>
      </w:r>
      <w:r w:rsidR="006D7E61" w:rsidRPr="00570EBD">
        <w:rPr>
          <w:rFonts w:asciiTheme="minorHAnsi" w:eastAsia="Times New Roman" w:hAnsiTheme="minorHAnsi" w:cstheme="minorHAnsi"/>
          <w:b/>
          <w:bCs/>
          <w:lang w:val="en-GB"/>
        </w:rPr>
        <w:t>/</w:t>
      </w:r>
      <w:r w:rsidR="006D7E61" w:rsidRPr="00570EBD">
        <w:rPr>
          <w:rFonts w:asciiTheme="minorHAnsi" w:eastAsia="Times New Roman" w:hAnsiTheme="minorHAnsi" w:cstheme="minorHAnsi"/>
          <w:b/>
          <w:bCs/>
          <w:spacing w:val="-1"/>
          <w:lang w:val="en-GB"/>
        </w:rPr>
        <w:t xml:space="preserve">2022 </w:t>
      </w:r>
      <w:proofErr w:type="spellStart"/>
      <w:r w:rsidR="006D7E61" w:rsidRPr="00570EBD">
        <w:rPr>
          <w:rFonts w:asciiTheme="minorHAnsi" w:eastAsia="Times New Roman" w:hAnsiTheme="minorHAnsi" w:cstheme="minorHAnsi"/>
          <w:b/>
          <w:bCs/>
          <w:spacing w:val="-1"/>
          <w:lang w:val="en-GB"/>
        </w:rPr>
        <w:t>számú</w:t>
      </w:r>
      <w:proofErr w:type="spellEnd"/>
      <w:r w:rsidR="006D7E61" w:rsidRPr="00570EBD">
        <w:rPr>
          <w:rFonts w:asciiTheme="minorHAnsi" w:eastAsia="Times New Roman" w:hAnsiTheme="minorHAnsi" w:cstheme="minorHAnsi"/>
          <w:b/>
          <w:bCs/>
          <w:spacing w:val="-1"/>
          <w:lang w:val="en-GB"/>
        </w:rPr>
        <w:t xml:space="preserve"> </w:t>
      </w:r>
      <w:proofErr w:type="spellStart"/>
      <w:r w:rsidR="006D7E61" w:rsidRPr="00570EBD">
        <w:rPr>
          <w:rFonts w:asciiTheme="minorHAnsi" w:eastAsia="Times New Roman" w:hAnsiTheme="minorHAnsi" w:cstheme="minorHAnsi"/>
          <w:b/>
          <w:bCs/>
          <w:spacing w:val="-1"/>
          <w:lang w:val="en-GB"/>
        </w:rPr>
        <w:t>Határozat</w:t>
      </w:r>
      <w:proofErr w:type="spellEnd"/>
    </w:p>
    <w:p w:rsidR="006D7E61" w:rsidRPr="00570EBD" w:rsidRDefault="006D7E61" w:rsidP="006D7E61">
      <w:pPr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 w:rsidRPr="00570EBD">
        <w:rPr>
          <w:rFonts w:asciiTheme="minorHAnsi" w:hAnsiTheme="minorHAnsi" w:cstheme="minorHAnsi"/>
          <w:b/>
        </w:rPr>
        <w:t>Szatmár</w:t>
      </w:r>
      <w:proofErr w:type="spellEnd"/>
      <w:r w:rsidRPr="00570EBD">
        <w:rPr>
          <w:rFonts w:asciiTheme="minorHAnsi" w:hAnsiTheme="minorHAnsi" w:cstheme="minorHAnsi"/>
          <w:b/>
        </w:rPr>
        <w:t xml:space="preserve"> </w:t>
      </w:r>
      <w:proofErr w:type="spellStart"/>
      <w:r w:rsidRPr="00570EBD">
        <w:rPr>
          <w:rFonts w:asciiTheme="minorHAnsi" w:hAnsiTheme="minorHAnsi" w:cstheme="minorHAnsi"/>
          <w:b/>
        </w:rPr>
        <w:t>megye</w:t>
      </w:r>
      <w:proofErr w:type="spellEnd"/>
      <w:r w:rsidRPr="00570EBD">
        <w:rPr>
          <w:rFonts w:asciiTheme="minorHAnsi" w:hAnsiTheme="minorHAnsi" w:cstheme="minorHAnsi"/>
          <w:b/>
        </w:rPr>
        <w:t xml:space="preserve"> 2022.</w:t>
      </w:r>
      <w:proofErr w:type="gramEnd"/>
      <w:r w:rsidRPr="00570EBD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Pr="00570EBD">
        <w:rPr>
          <w:rFonts w:asciiTheme="minorHAnsi" w:hAnsiTheme="minorHAnsi" w:cstheme="minorHAnsi"/>
          <w:b/>
        </w:rPr>
        <w:t>évi</w:t>
      </w:r>
      <w:proofErr w:type="spellEnd"/>
      <w:proofErr w:type="gramEnd"/>
      <w:r w:rsidRPr="00570EBD">
        <w:rPr>
          <w:rFonts w:asciiTheme="minorHAnsi" w:hAnsiTheme="minorHAnsi" w:cstheme="minorHAnsi"/>
          <w:b/>
        </w:rPr>
        <w:t xml:space="preserve"> </w:t>
      </w:r>
      <w:proofErr w:type="spellStart"/>
      <w:r w:rsidRPr="00570EBD">
        <w:rPr>
          <w:rFonts w:asciiTheme="minorHAnsi" w:hAnsiTheme="minorHAnsi" w:cstheme="minorHAnsi"/>
          <w:b/>
        </w:rPr>
        <w:t>összevont</w:t>
      </w:r>
      <w:proofErr w:type="spellEnd"/>
      <w:r w:rsidRPr="00570EBD">
        <w:rPr>
          <w:rFonts w:asciiTheme="minorHAnsi" w:hAnsiTheme="minorHAnsi" w:cstheme="minorHAnsi"/>
          <w:b/>
        </w:rPr>
        <w:t xml:space="preserve"> (</w:t>
      </w:r>
      <w:proofErr w:type="spellStart"/>
      <w:r w:rsidRPr="00570EBD">
        <w:rPr>
          <w:rFonts w:asciiTheme="minorHAnsi" w:hAnsiTheme="minorHAnsi" w:cstheme="minorHAnsi"/>
          <w:b/>
        </w:rPr>
        <w:t>konszolidált</w:t>
      </w:r>
      <w:proofErr w:type="spellEnd"/>
      <w:r w:rsidRPr="00570EBD">
        <w:rPr>
          <w:rFonts w:asciiTheme="minorHAnsi" w:hAnsiTheme="minorHAnsi" w:cstheme="minorHAnsi"/>
          <w:b/>
        </w:rPr>
        <w:t xml:space="preserve">) </w:t>
      </w:r>
      <w:proofErr w:type="spellStart"/>
      <w:r w:rsidRPr="00570EBD">
        <w:rPr>
          <w:rFonts w:asciiTheme="minorHAnsi" w:hAnsiTheme="minorHAnsi" w:cstheme="minorHAnsi"/>
          <w:b/>
        </w:rPr>
        <w:t>költségvetésének</w:t>
      </w:r>
      <w:proofErr w:type="spellEnd"/>
      <w:r w:rsidRPr="00570EBD">
        <w:rPr>
          <w:rFonts w:asciiTheme="minorHAnsi" w:hAnsiTheme="minorHAnsi" w:cstheme="minorHAnsi"/>
          <w:b/>
        </w:rPr>
        <w:t xml:space="preserve"> </w:t>
      </w:r>
      <w:proofErr w:type="spellStart"/>
      <w:r w:rsidRPr="00570EBD">
        <w:rPr>
          <w:rFonts w:asciiTheme="minorHAnsi" w:hAnsiTheme="minorHAnsi" w:cstheme="minorHAnsi"/>
          <w:b/>
        </w:rPr>
        <w:t>kiigazításáról</w:t>
      </w:r>
      <w:proofErr w:type="spellEnd"/>
    </w:p>
    <w:p w:rsidR="006D7E61" w:rsidRPr="00570EBD" w:rsidRDefault="006D7E61" w:rsidP="006D7E61">
      <w:pPr>
        <w:spacing w:line="300" w:lineRule="auto"/>
        <w:jc w:val="both"/>
        <w:rPr>
          <w:rFonts w:asciiTheme="minorHAnsi" w:eastAsia="Times New Roman" w:hAnsiTheme="minorHAnsi" w:cstheme="minorHAnsi"/>
          <w:lang w:val="ro-RO"/>
        </w:rPr>
      </w:pPr>
    </w:p>
    <w:p w:rsidR="006D7E61" w:rsidRPr="00570EBD" w:rsidRDefault="006D7E61" w:rsidP="006D7E61">
      <w:pPr>
        <w:spacing w:line="300" w:lineRule="auto"/>
        <w:jc w:val="both"/>
        <w:rPr>
          <w:rFonts w:asciiTheme="minorHAnsi" w:eastAsia="Times New Roman" w:hAnsiTheme="minorHAnsi" w:cstheme="minorHAnsi"/>
          <w:lang w:val="ro-RO"/>
        </w:rPr>
      </w:pPr>
    </w:p>
    <w:p w:rsidR="006D7E61" w:rsidRPr="00570EBD" w:rsidRDefault="006D7E61" w:rsidP="006D7E61">
      <w:pPr>
        <w:spacing w:line="300" w:lineRule="auto"/>
        <w:ind w:firstLine="709"/>
        <w:jc w:val="both"/>
        <w:rPr>
          <w:rFonts w:asciiTheme="minorHAnsi" w:eastAsia="Times New Roman" w:hAnsiTheme="minorHAnsi" w:cstheme="minorHAnsi"/>
          <w:lang w:val="ro-RO"/>
        </w:rPr>
      </w:pPr>
    </w:p>
    <w:p w:rsidR="006D7E61" w:rsidRPr="00570EBD" w:rsidRDefault="006D7E61" w:rsidP="006D7E61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570EBD">
        <w:rPr>
          <w:rFonts w:asciiTheme="minorHAnsi" w:hAnsiTheme="minorHAnsi" w:cstheme="minorHAnsi"/>
        </w:rPr>
        <w:t xml:space="preserve">A Szatmár Megyei Tanács rendes, soros ülése, </w:t>
      </w:r>
    </w:p>
    <w:p w:rsidR="006D7E61" w:rsidRPr="00570EBD" w:rsidRDefault="006D7E61" w:rsidP="006D7E61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lang w:val="hu-HU"/>
        </w:rPr>
      </w:pPr>
      <w:r w:rsidRPr="00570EBD">
        <w:rPr>
          <w:rFonts w:asciiTheme="minorHAnsi" w:hAnsiTheme="minorHAnsi" w:cstheme="minorHAnsi"/>
          <w:lang w:val="hu-HU"/>
        </w:rPr>
        <w:t>tekintve a Szatmár Megyei Tanács Elnökének 2022.</w:t>
      </w:r>
      <w:r w:rsidR="00F76475" w:rsidRPr="00570EBD">
        <w:rPr>
          <w:rFonts w:asciiTheme="minorHAnsi" w:hAnsiTheme="minorHAnsi" w:cstheme="minorHAnsi"/>
          <w:lang w:val="hu-HU"/>
        </w:rPr>
        <w:t>12</w:t>
      </w:r>
      <w:r w:rsidRPr="00570EBD">
        <w:rPr>
          <w:rFonts w:asciiTheme="minorHAnsi" w:hAnsiTheme="minorHAnsi" w:cstheme="minorHAnsi"/>
          <w:lang w:val="hu-HU"/>
        </w:rPr>
        <w:t>.2</w:t>
      </w:r>
      <w:r w:rsidR="00F76475" w:rsidRPr="00570EBD">
        <w:rPr>
          <w:rFonts w:asciiTheme="minorHAnsi" w:hAnsiTheme="minorHAnsi" w:cstheme="minorHAnsi"/>
          <w:lang w:val="hu-HU"/>
        </w:rPr>
        <w:t>9</w:t>
      </w:r>
      <w:r w:rsidRPr="00570EBD">
        <w:rPr>
          <w:rFonts w:asciiTheme="minorHAnsi" w:hAnsiTheme="minorHAnsi" w:cstheme="minorHAnsi"/>
          <w:lang w:val="hu-HU"/>
        </w:rPr>
        <w:t xml:space="preserve">-én kelt </w:t>
      </w:r>
      <w:r w:rsidR="00F76475" w:rsidRPr="00570EBD">
        <w:rPr>
          <w:rFonts w:asciiTheme="minorHAnsi" w:hAnsiTheme="minorHAnsi" w:cstheme="minorHAnsi"/>
          <w:lang w:val="hu-HU"/>
        </w:rPr>
        <w:t>28.464</w:t>
      </w:r>
      <w:r w:rsidRPr="00570EBD">
        <w:rPr>
          <w:rFonts w:asciiTheme="minorHAnsi" w:hAnsiTheme="minorHAnsi" w:cstheme="minorHAnsi"/>
          <w:lang w:val="hu-HU"/>
        </w:rPr>
        <w:t xml:space="preserve"> számú jóváhagyási előterjesztését mely a 2022.</w:t>
      </w:r>
      <w:r w:rsidR="00F76475" w:rsidRPr="00570EBD">
        <w:rPr>
          <w:rFonts w:asciiTheme="minorHAnsi" w:hAnsiTheme="minorHAnsi" w:cstheme="minorHAnsi"/>
          <w:lang w:val="hu-HU"/>
        </w:rPr>
        <w:t>12</w:t>
      </w:r>
      <w:r w:rsidRPr="00570EBD">
        <w:rPr>
          <w:rFonts w:asciiTheme="minorHAnsi" w:hAnsiTheme="minorHAnsi" w:cstheme="minorHAnsi"/>
          <w:lang w:val="hu-HU"/>
        </w:rPr>
        <w:t>.2</w:t>
      </w:r>
      <w:r w:rsidR="00F76475" w:rsidRPr="00570EBD">
        <w:rPr>
          <w:rFonts w:asciiTheme="minorHAnsi" w:hAnsiTheme="minorHAnsi" w:cstheme="minorHAnsi"/>
          <w:lang w:val="hu-HU"/>
        </w:rPr>
        <w:t>9</w:t>
      </w:r>
      <w:r w:rsidRPr="00570EBD">
        <w:rPr>
          <w:rFonts w:asciiTheme="minorHAnsi" w:hAnsiTheme="minorHAnsi" w:cstheme="minorHAnsi"/>
          <w:lang w:val="hu-HU"/>
        </w:rPr>
        <w:t xml:space="preserve">-i </w:t>
      </w:r>
      <w:r w:rsidR="00F76475" w:rsidRPr="00570EBD">
        <w:rPr>
          <w:rFonts w:asciiTheme="minorHAnsi" w:hAnsiTheme="minorHAnsi" w:cstheme="minorHAnsi"/>
          <w:lang w:val="hu-HU"/>
        </w:rPr>
        <w:t>176</w:t>
      </w:r>
      <w:r w:rsidRPr="00570EBD">
        <w:rPr>
          <w:rFonts w:asciiTheme="minorHAnsi" w:hAnsiTheme="minorHAnsi" w:cstheme="minorHAnsi"/>
          <w:lang w:val="hu-HU"/>
        </w:rPr>
        <w:t xml:space="preserve"> számú Határozattervezet melléklete, a Gazdasági Igazgatóság 2022.</w:t>
      </w:r>
      <w:r w:rsidR="00F76475" w:rsidRPr="00570EBD">
        <w:rPr>
          <w:rFonts w:asciiTheme="minorHAnsi" w:hAnsiTheme="minorHAnsi" w:cstheme="minorHAnsi"/>
          <w:lang w:val="hu-HU"/>
        </w:rPr>
        <w:t>12</w:t>
      </w:r>
      <w:r w:rsidRPr="00570EBD">
        <w:rPr>
          <w:rFonts w:asciiTheme="minorHAnsi" w:hAnsiTheme="minorHAnsi" w:cstheme="minorHAnsi"/>
          <w:lang w:val="hu-HU"/>
        </w:rPr>
        <w:t>.2</w:t>
      </w:r>
      <w:r w:rsidR="00F76475" w:rsidRPr="00570EBD">
        <w:rPr>
          <w:rFonts w:asciiTheme="minorHAnsi" w:hAnsiTheme="minorHAnsi" w:cstheme="minorHAnsi"/>
          <w:lang w:val="hu-HU"/>
        </w:rPr>
        <w:t>9</w:t>
      </w:r>
      <w:r w:rsidRPr="00570EBD">
        <w:rPr>
          <w:rFonts w:asciiTheme="minorHAnsi" w:hAnsiTheme="minorHAnsi" w:cstheme="minorHAnsi"/>
          <w:lang w:val="hu-HU"/>
        </w:rPr>
        <w:t xml:space="preserve">-i </w:t>
      </w:r>
      <w:r w:rsidR="00F76475" w:rsidRPr="00570EBD">
        <w:rPr>
          <w:rFonts w:asciiTheme="minorHAnsi" w:hAnsiTheme="minorHAnsi" w:cstheme="minorHAnsi"/>
          <w:lang w:val="hu-HU"/>
        </w:rPr>
        <w:t>28.466</w:t>
      </w:r>
      <w:r w:rsidRPr="00570EBD">
        <w:rPr>
          <w:rFonts w:asciiTheme="minorHAnsi" w:hAnsiTheme="minorHAnsi" w:cstheme="minorHAnsi"/>
          <w:lang w:val="hu-HU"/>
        </w:rPr>
        <w:t xml:space="preserve"> számú szakjelentését, a Gazdasági-pénzügyi tevékenységek Bizottságának 2022.</w:t>
      </w:r>
      <w:r w:rsidR="00F76475" w:rsidRPr="00570EBD">
        <w:rPr>
          <w:rFonts w:asciiTheme="minorHAnsi" w:hAnsiTheme="minorHAnsi" w:cstheme="minorHAnsi"/>
          <w:lang w:val="hu-HU"/>
        </w:rPr>
        <w:t>12</w:t>
      </w:r>
      <w:r w:rsidRPr="00570EBD">
        <w:rPr>
          <w:rFonts w:asciiTheme="minorHAnsi" w:hAnsiTheme="minorHAnsi" w:cstheme="minorHAnsi"/>
          <w:lang w:val="hu-HU"/>
        </w:rPr>
        <w:t>.</w:t>
      </w:r>
      <w:r w:rsidR="00F76475" w:rsidRPr="00570EBD">
        <w:rPr>
          <w:rFonts w:asciiTheme="minorHAnsi" w:hAnsiTheme="minorHAnsi" w:cstheme="minorHAnsi"/>
          <w:lang w:val="hu-HU"/>
        </w:rPr>
        <w:t>30</w:t>
      </w:r>
      <w:r w:rsidRPr="00570EBD">
        <w:rPr>
          <w:rFonts w:asciiTheme="minorHAnsi" w:hAnsiTheme="minorHAnsi" w:cstheme="minorHAnsi"/>
          <w:lang w:val="hu-HU"/>
        </w:rPr>
        <w:t xml:space="preserve">-i </w:t>
      </w:r>
      <w:r w:rsidR="00F76475" w:rsidRPr="00570EBD">
        <w:rPr>
          <w:rFonts w:asciiTheme="minorHAnsi" w:hAnsiTheme="minorHAnsi" w:cstheme="minorHAnsi"/>
          <w:lang w:val="hu-HU"/>
        </w:rPr>
        <w:t>157</w:t>
      </w:r>
      <w:r w:rsidRPr="00570EBD">
        <w:rPr>
          <w:rFonts w:asciiTheme="minorHAnsi" w:hAnsiTheme="minorHAnsi" w:cstheme="minorHAnsi"/>
          <w:lang w:val="hu-HU"/>
        </w:rPr>
        <w:t xml:space="preserve">. számú jelentését, </w:t>
      </w:r>
      <w:r w:rsidR="00D4117D" w:rsidRPr="00570EBD">
        <w:rPr>
          <w:rFonts w:asciiTheme="minorHAnsi" w:hAnsiTheme="minorHAnsi" w:cstheme="minorHAnsi"/>
          <w:lang w:val="hu-HU"/>
        </w:rPr>
        <w:t>a Közmunkálatokkal, építkezéssel, a megyei érdekeltségű utak korszerűsítésével, beruházásokkal foglalkozó Bizottság 2022.12.30-i 76. számú jóváhagyó jelentését, a Munkaügyi, szociális, egészségügyi, család és gyermekvédelmi bizottság 2022.12.30-án kelt 124 számú jóváhagyó jelentését, a</w:t>
      </w:r>
      <w:r w:rsidR="00D4117D" w:rsidRPr="00570EBD">
        <w:rPr>
          <w:rFonts w:asciiTheme="minorHAnsi" w:hAnsiTheme="minorHAnsi" w:cstheme="minorHAnsi"/>
          <w:iCs/>
          <w:lang w:val="hu-HU"/>
        </w:rPr>
        <w:t xml:space="preserve"> Környezetvédelmi, turisztikai és mezőgazdasági Bizottság 54/2022.12.30 számú jóváhagyó jelentését,</w:t>
      </w:r>
      <w:r w:rsidR="00D4117D" w:rsidRPr="00570EBD">
        <w:rPr>
          <w:rFonts w:asciiTheme="minorHAnsi" w:hAnsiTheme="minorHAnsi" w:cstheme="minorHAnsi"/>
          <w:lang w:val="hu-HU"/>
        </w:rPr>
        <w:t xml:space="preserve"> a Tanügyi, társadalmi, kulturális, felekezeti, és sporttevékenységek Bizottságának 45/2022.12.30 számú jóváhagyó jelentését, a Megyei Köz-és Magánterületek Igazgatásával, Urbanisztikai Fejlesztéssel, Történelmi Műemlékek és Épített Örökségek megóvásával, Területrendezéssel foglalkozó Bizottság 2022.12.30-i 53. számú jóváhagyó jelentését, a Jogi, fegyelmi, közigazgatási, állampolgári kapcsolatok, kisebbségi ügyek Bizottságának 2022.12.30-i 155. számú jóváhagyó jelentését, </w:t>
      </w:r>
      <w:r w:rsidRPr="00570EBD">
        <w:rPr>
          <w:rFonts w:asciiTheme="minorHAnsi" w:hAnsiTheme="minorHAnsi" w:cstheme="minorHAnsi"/>
          <w:lang w:val="hu-HU"/>
        </w:rPr>
        <w:t>a Regionális fejlesztési, nemzeti és nemzetközi együttműködési, nemzeti és nemzetközi partnerkapcsolatok Bizottságának 2022.</w:t>
      </w:r>
      <w:r w:rsidR="00D4117D" w:rsidRPr="00570EBD">
        <w:rPr>
          <w:rFonts w:asciiTheme="minorHAnsi" w:hAnsiTheme="minorHAnsi" w:cstheme="minorHAnsi"/>
          <w:lang w:val="hu-HU"/>
        </w:rPr>
        <w:t>12</w:t>
      </w:r>
      <w:r w:rsidRPr="00570EBD">
        <w:rPr>
          <w:rFonts w:asciiTheme="minorHAnsi" w:hAnsiTheme="minorHAnsi" w:cstheme="minorHAnsi"/>
          <w:lang w:val="hu-HU"/>
        </w:rPr>
        <w:t>.</w:t>
      </w:r>
      <w:r w:rsidR="00D4117D" w:rsidRPr="00570EBD">
        <w:rPr>
          <w:rFonts w:asciiTheme="minorHAnsi" w:hAnsiTheme="minorHAnsi" w:cstheme="minorHAnsi"/>
          <w:lang w:val="hu-HU"/>
        </w:rPr>
        <w:t>30</w:t>
      </w:r>
      <w:r w:rsidRPr="00570EBD">
        <w:rPr>
          <w:rFonts w:asciiTheme="minorHAnsi" w:hAnsiTheme="minorHAnsi" w:cstheme="minorHAnsi"/>
          <w:lang w:val="hu-HU"/>
        </w:rPr>
        <w:t xml:space="preserve">-i </w:t>
      </w:r>
      <w:r w:rsidR="00D4117D" w:rsidRPr="00570EBD">
        <w:rPr>
          <w:rFonts w:asciiTheme="minorHAnsi" w:hAnsiTheme="minorHAnsi" w:cstheme="minorHAnsi"/>
          <w:lang w:val="hu-HU"/>
        </w:rPr>
        <w:t>81</w:t>
      </w:r>
      <w:r w:rsidRPr="00570EBD">
        <w:rPr>
          <w:rFonts w:asciiTheme="minorHAnsi" w:hAnsiTheme="minorHAnsi" w:cstheme="minorHAnsi"/>
          <w:lang w:val="hu-HU"/>
        </w:rPr>
        <w:t xml:space="preserve">. számú </w:t>
      </w:r>
      <w:r w:rsidR="00D4117D" w:rsidRPr="00570EBD">
        <w:rPr>
          <w:rFonts w:asciiTheme="minorHAnsi" w:hAnsiTheme="minorHAnsi" w:cstheme="minorHAnsi"/>
          <w:iCs/>
          <w:lang w:val="hu-HU"/>
        </w:rPr>
        <w:t>jóváhagyó</w:t>
      </w:r>
      <w:r w:rsidR="00D4117D" w:rsidRPr="00570EBD">
        <w:rPr>
          <w:rFonts w:asciiTheme="minorHAnsi" w:hAnsiTheme="minorHAnsi" w:cstheme="minorHAnsi"/>
          <w:lang w:val="hu-HU"/>
        </w:rPr>
        <w:t xml:space="preserve"> </w:t>
      </w:r>
      <w:r w:rsidRPr="00570EBD">
        <w:rPr>
          <w:rFonts w:asciiTheme="minorHAnsi" w:hAnsiTheme="minorHAnsi" w:cstheme="minorHAnsi"/>
          <w:lang w:val="hu-HU"/>
        </w:rPr>
        <w:t xml:space="preserve">jelentését </w:t>
      </w:r>
    </w:p>
    <w:p w:rsidR="004D0DE4" w:rsidRPr="00570EBD" w:rsidRDefault="004D0DE4" w:rsidP="004D0DE4">
      <w:pPr>
        <w:spacing w:line="300" w:lineRule="auto"/>
        <w:jc w:val="both"/>
        <w:rPr>
          <w:rFonts w:asciiTheme="minorHAnsi" w:hAnsiTheme="minorHAnsi" w:cstheme="minorHAnsi"/>
          <w:sz w:val="18"/>
        </w:rPr>
      </w:pPr>
    </w:p>
    <w:p w:rsidR="00BE5793" w:rsidRPr="00570EBD" w:rsidRDefault="00BE5793" w:rsidP="00BE5793">
      <w:pPr>
        <w:pStyle w:val="NormalWeb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 w:rsidRPr="00570EBD">
        <w:rPr>
          <w:rFonts w:asciiTheme="minorHAnsi" w:hAnsiTheme="minorHAnsi" w:cstheme="minorHAnsi"/>
        </w:rPr>
        <w:t xml:space="preserve">figyelembe véve az utólag módosított és kiegészített 2006. évi 273. számú helyi közpénzügyi törvény 2 cikkelyének (1) bekezdés 50 és 51 pontjának, (2), (3), (4) és (5) bekezdéseit, 3 cikkelyének (1) bekezdését, 13 cikkelyét, 19 cikkely (2) bekezdését, 20 cikkely (1) bekezdésének k) betűjét, </w:t>
      </w:r>
    </w:p>
    <w:p w:rsidR="000A1AF0" w:rsidRPr="00570EBD" w:rsidRDefault="00DA52B1" w:rsidP="000A1AF0">
      <w:pPr>
        <w:suppressAutoHyphens/>
        <w:spacing w:after="120" w:line="300" w:lineRule="auto"/>
        <w:ind w:left="142" w:firstLine="709"/>
        <w:jc w:val="both"/>
        <w:rPr>
          <w:rFonts w:asciiTheme="minorHAnsi" w:hAnsiTheme="minorHAnsi" w:cstheme="minorHAnsi"/>
          <w:lang w:eastAsia="ar-SA"/>
        </w:rPr>
      </w:pPr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figyelembe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véve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r w:rsidR="00467808" w:rsidRPr="00570EBD">
        <w:rPr>
          <w:rFonts w:asciiTheme="minorHAnsi" w:hAnsiTheme="minorHAnsi" w:cstheme="minorHAnsi"/>
          <w:lang w:eastAsia="ar-SA"/>
        </w:rPr>
        <w:t>a</w:t>
      </w:r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Fogyatékkal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élő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személyek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jogainak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védelmét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képviselő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Nemzeti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Hatóság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20074/2022.12.15 </w:t>
      </w:r>
      <w:proofErr w:type="spellStart"/>
      <w:r w:rsidRPr="00570EBD">
        <w:rPr>
          <w:rFonts w:asciiTheme="minorHAnsi" w:hAnsiTheme="minorHAnsi" w:cstheme="minorHAnsi"/>
          <w:lang w:eastAsia="ar-SA"/>
        </w:rPr>
        <w:t>számú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jóváhagyó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Jegyzetét</w:t>
      </w:r>
      <w:proofErr w:type="spellEnd"/>
      <w:r w:rsidR="000A1AF0" w:rsidRPr="00570EBD">
        <w:rPr>
          <w:rFonts w:asciiTheme="minorHAnsi" w:hAnsiTheme="minorHAnsi" w:cstheme="minorHAnsi"/>
          <w:lang w:eastAsia="ar-SA"/>
        </w:rPr>
        <w:t xml:space="preserve">, </w:t>
      </w:r>
      <w:r w:rsidRPr="00570EBD">
        <w:rPr>
          <w:rFonts w:asciiTheme="minorHAnsi" w:hAnsiTheme="minorHAnsi" w:cstheme="minorHAnsi"/>
          <w:lang w:eastAsia="ar-SA"/>
        </w:rPr>
        <w:t xml:space="preserve">a </w:t>
      </w:r>
      <w:proofErr w:type="spellStart"/>
      <w:r w:rsidRPr="00570EBD">
        <w:rPr>
          <w:rFonts w:asciiTheme="minorHAnsi" w:hAnsiTheme="minorHAnsi" w:cstheme="minorHAnsi"/>
          <w:lang w:eastAsia="ar-SA"/>
        </w:rPr>
        <w:t>fogyatékkal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élő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személyek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részére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nyújttott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jogok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finanszírozási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Mellékletét</w:t>
      </w:r>
      <w:proofErr w:type="spellEnd"/>
      <w:r w:rsidR="000A1AF0" w:rsidRPr="00570EBD">
        <w:rPr>
          <w:rFonts w:asciiTheme="minorHAnsi" w:hAnsiTheme="minorHAnsi" w:cstheme="minorHAnsi"/>
          <w:lang w:eastAsia="ar-SA"/>
        </w:rPr>
        <w:t xml:space="preserve">, </w:t>
      </w:r>
      <w:proofErr w:type="spellStart"/>
      <w:r w:rsidRPr="00570EBD">
        <w:rPr>
          <w:rFonts w:asciiTheme="minorHAnsi" w:hAnsiTheme="minorHAnsi" w:cstheme="minorHAnsi"/>
          <w:lang w:eastAsia="ar-SA"/>
        </w:rPr>
        <w:t>mely</w:t>
      </w:r>
      <w:proofErr w:type="spellEnd"/>
      <w:r w:rsidR="00467808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467808" w:rsidRPr="00570EBD">
        <w:rPr>
          <w:rFonts w:asciiTheme="minorHAnsi" w:hAnsiTheme="minorHAnsi" w:cstheme="minorHAnsi"/>
          <w:lang w:eastAsia="ar-SA"/>
        </w:rPr>
        <w:t>alapján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Szatmár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Megye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részére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20 </w:t>
      </w:r>
      <w:proofErr w:type="spellStart"/>
      <w:r w:rsidRPr="00570EBD">
        <w:rPr>
          <w:rFonts w:asciiTheme="minorHAnsi" w:hAnsiTheme="minorHAnsi" w:cstheme="minorHAnsi"/>
          <w:lang w:eastAsia="ar-SA"/>
        </w:rPr>
        <w:t>ezer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lej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értékű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összeget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osztottak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ki</w:t>
      </w:r>
      <w:proofErr w:type="spellEnd"/>
      <w:r w:rsidR="00467808" w:rsidRPr="00570EBD">
        <w:rPr>
          <w:rFonts w:asciiTheme="minorHAnsi" w:hAnsiTheme="minorHAnsi" w:cstheme="minorHAnsi"/>
          <w:lang w:eastAsia="ar-SA"/>
        </w:rPr>
        <w:t>,</w:t>
      </w:r>
      <w:r w:rsidRPr="00570EBD">
        <w:rPr>
          <w:rFonts w:asciiTheme="minorHAnsi" w:hAnsiTheme="minorHAnsi" w:cstheme="minorHAnsi"/>
          <w:lang w:eastAsia="ar-SA"/>
        </w:rPr>
        <w:t xml:space="preserve"> a 448/2006 </w:t>
      </w:r>
      <w:proofErr w:type="spellStart"/>
      <w:r w:rsidRPr="00570EBD">
        <w:rPr>
          <w:rFonts w:asciiTheme="minorHAnsi" w:hAnsiTheme="minorHAnsi" w:cstheme="minorHAnsi"/>
          <w:lang w:eastAsia="ar-SA"/>
        </w:rPr>
        <w:t>számú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törvény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szerinti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fogyatékkal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élő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személyek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jogainak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kifizetésére</w:t>
      </w:r>
      <w:proofErr w:type="spellEnd"/>
      <w:r w:rsidR="000A1AF0" w:rsidRPr="00570EBD">
        <w:rPr>
          <w:rFonts w:asciiTheme="minorHAnsi" w:hAnsiTheme="minorHAnsi" w:cstheme="minorHAnsi"/>
          <w:lang w:eastAsia="ar-SA"/>
        </w:rPr>
        <w:t xml:space="preserve">, </w:t>
      </w:r>
      <w:proofErr w:type="spellStart"/>
      <w:r w:rsidRPr="00570EBD">
        <w:rPr>
          <w:rFonts w:asciiTheme="minorHAnsi" w:hAnsiTheme="minorHAnsi" w:cstheme="minorHAnsi"/>
          <w:lang w:eastAsia="ar-SA"/>
        </w:rPr>
        <w:t>mely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a </w:t>
      </w:r>
      <w:proofErr w:type="spellStart"/>
      <w:r w:rsidRPr="00570EBD">
        <w:rPr>
          <w:rFonts w:asciiTheme="minorHAnsi" w:hAnsiTheme="minorHAnsi" w:cstheme="minorHAnsi"/>
          <w:lang w:eastAsia="ar-SA"/>
        </w:rPr>
        <w:t>városi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közlkedés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ingyenességét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, a </w:t>
      </w:r>
      <w:proofErr w:type="spellStart"/>
      <w:r w:rsidRPr="00570EBD">
        <w:rPr>
          <w:rFonts w:asciiTheme="minorHAnsi" w:hAnsiTheme="minorHAnsi" w:cstheme="minorHAnsi"/>
          <w:lang w:eastAsia="ar-SA"/>
        </w:rPr>
        <w:t>fogyatékkal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élő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személyek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részére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a </w:t>
      </w:r>
      <w:proofErr w:type="spellStart"/>
      <w:r w:rsidRPr="00570EBD">
        <w:rPr>
          <w:rFonts w:asciiTheme="minorHAnsi" w:hAnsiTheme="minorHAnsi" w:cstheme="minorHAnsi"/>
          <w:lang w:eastAsia="ar-SA"/>
        </w:rPr>
        <w:t>gépkocsi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üzemanyag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Pr="00570EBD">
        <w:rPr>
          <w:rFonts w:asciiTheme="minorHAnsi" w:hAnsiTheme="minorHAnsi" w:cstheme="minorHAnsi"/>
          <w:lang w:eastAsia="ar-SA"/>
        </w:rPr>
        <w:t>árának</w:t>
      </w:r>
      <w:proofErr w:type="spellEnd"/>
      <w:r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megtérítését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,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valamint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az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ezen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személyek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részére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egy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gépjármű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beszerzésére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vagy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az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egyéni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bej</w:t>
      </w:r>
      <w:proofErr w:type="spellEnd"/>
      <w:r w:rsidR="00913B63" w:rsidRPr="00570EBD">
        <w:rPr>
          <w:rFonts w:asciiTheme="minorHAnsi" w:hAnsiTheme="minorHAnsi" w:cstheme="minorHAnsi"/>
          <w:lang w:val="hu-HU" w:eastAsia="ar-SA"/>
        </w:rPr>
        <w:t>árási</w:t>
      </w:r>
      <w:r w:rsidR="00467808" w:rsidRPr="00570EBD">
        <w:rPr>
          <w:rFonts w:asciiTheme="minorHAnsi" w:hAnsiTheme="minorHAnsi" w:cstheme="minorHAnsi"/>
          <w:lang w:eastAsia="ar-SA"/>
        </w:rPr>
        <w:t xml:space="preserve"> </w:t>
      </w:r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igények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szerint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egy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lakás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627845" w:rsidRPr="00570EBD">
        <w:rPr>
          <w:rFonts w:asciiTheme="minorHAnsi" w:hAnsiTheme="minorHAnsi" w:cstheme="minorHAnsi"/>
          <w:lang w:eastAsia="ar-SA"/>
        </w:rPr>
        <w:t>átalakítására</w:t>
      </w:r>
      <w:proofErr w:type="spellEnd"/>
      <w:r w:rsidR="00627845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nyújtott</w:t>
      </w:r>
      <w:proofErr w:type="spellEnd"/>
      <w:r w:rsidR="00A1435C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A1435C" w:rsidRPr="00570EBD">
        <w:rPr>
          <w:rFonts w:asciiTheme="minorHAnsi" w:hAnsiTheme="minorHAnsi" w:cstheme="minorHAnsi"/>
          <w:lang w:eastAsia="ar-SA"/>
        </w:rPr>
        <w:t>hitelek</w:t>
      </w:r>
      <w:proofErr w:type="spellEnd"/>
      <w:r w:rsidR="00627845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627845" w:rsidRPr="00570EBD">
        <w:rPr>
          <w:rFonts w:asciiTheme="minorHAnsi" w:hAnsiTheme="minorHAnsi" w:cstheme="minorHAnsi"/>
          <w:lang w:eastAsia="ar-SA"/>
        </w:rPr>
        <w:t>kamatát</w:t>
      </w:r>
      <w:proofErr w:type="spellEnd"/>
      <w:r w:rsidR="00627845" w:rsidRPr="00570EBD">
        <w:rPr>
          <w:rFonts w:asciiTheme="minorHAnsi" w:hAnsiTheme="minorHAnsi" w:cstheme="minorHAnsi"/>
          <w:lang w:eastAsia="ar-SA"/>
        </w:rPr>
        <w:t xml:space="preserve"> </w:t>
      </w:r>
      <w:proofErr w:type="spellStart"/>
      <w:r w:rsidR="00627845" w:rsidRPr="00570EBD">
        <w:rPr>
          <w:rFonts w:asciiTheme="minorHAnsi" w:hAnsiTheme="minorHAnsi" w:cstheme="minorHAnsi"/>
          <w:lang w:eastAsia="ar-SA"/>
        </w:rPr>
        <w:t>jelenti</w:t>
      </w:r>
      <w:proofErr w:type="spellEnd"/>
      <w:r w:rsidR="000A1AF0" w:rsidRPr="00570EBD">
        <w:rPr>
          <w:rFonts w:asciiTheme="minorHAnsi" w:hAnsiTheme="minorHAnsi" w:cstheme="minorHAnsi"/>
          <w:lang w:eastAsia="ar-SA"/>
        </w:rPr>
        <w:t>,</w:t>
      </w:r>
    </w:p>
    <w:p w:rsidR="001F38EA" w:rsidRPr="00570EBD" w:rsidRDefault="001F38EA" w:rsidP="001F38EA">
      <w:pPr>
        <w:ind w:firstLine="720"/>
        <w:jc w:val="both"/>
        <w:rPr>
          <w:rFonts w:asciiTheme="minorHAnsi" w:eastAsia="Times New Roman" w:hAnsiTheme="minorHAnsi" w:cstheme="minorHAnsi"/>
          <w:lang w:val="en-GB"/>
        </w:rPr>
      </w:pPr>
      <w:proofErr w:type="spellStart"/>
      <w:r w:rsidRPr="00570EBD">
        <w:rPr>
          <w:rFonts w:asciiTheme="minorHAnsi" w:hAnsiTheme="minorHAnsi" w:cstheme="minorHAnsi"/>
        </w:rPr>
        <w:t>megfelelve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az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utólag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módosított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és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kiegészített</w:t>
      </w:r>
      <w:proofErr w:type="spellEnd"/>
      <w:r w:rsidRPr="00570EBD">
        <w:rPr>
          <w:rFonts w:asciiTheme="minorHAnsi" w:hAnsiTheme="minorHAnsi" w:cstheme="minorHAnsi"/>
        </w:rPr>
        <w:t xml:space="preserve">, a </w:t>
      </w:r>
      <w:proofErr w:type="spellStart"/>
      <w:r w:rsidRPr="00570EBD">
        <w:rPr>
          <w:rFonts w:asciiTheme="minorHAnsi" w:hAnsiTheme="minorHAnsi" w:cstheme="minorHAnsi"/>
        </w:rPr>
        <w:t>közigazgatási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törvénykönyvről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szóló</w:t>
      </w:r>
      <w:proofErr w:type="spellEnd"/>
      <w:r w:rsidRPr="00570EBD">
        <w:rPr>
          <w:rFonts w:asciiTheme="minorHAnsi" w:hAnsiTheme="minorHAnsi" w:cstheme="minorHAnsi"/>
        </w:rPr>
        <w:t xml:space="preserve"> 57/2019 </w:t>
      </w:r>
      <w:proofErr w:type="spellStart"/>
      <w:r w:rsidRPr="00570EBD">
        <w:rPr>
          <w:rFonts w:asciiTheme="minorHAnsi" w:hAnsiTheme="minorHAnsi" w:cstheme="minorHAnsi"/>
        </w:rPr>
        <w:t>számú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Sürgősségi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Kormányrendelet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r w:rsidRPr="00570EBD">
        <w:rPr>
          <w:rFonts w:asciiTheme="minorHAnsi" w:eastAsia="Times New Roman" w:hAnsiTheme="minorHAnsi" w:cstheme="minorHAnsi"/>
          <w:lang w:val="en-GB"/>
        </w:rPr>
        <w:t xml:space="preserve">173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cikkely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(1)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bekezdés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b)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és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d)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betűjének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, (3)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bekezdés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a)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betűjének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, (5)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bekezdésének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összevetve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a 182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cikkely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(4)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bekezdésével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hivatkozással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a 139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cikkely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(3)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bekezdés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a)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betűjére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és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a 196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cikkely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(1)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bekezdés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 xml:space="preserve"> a) </w:t>
      </w:r>
      <w:proofErr w:type="spellStart"/>
      <w:r w:rsidRPr="00570EBD">
        <w:rPr>
          <w:rFonts w:asciiTheme="minorHAnsi" w:eastAsia="Times New Roman" w:hAnsiTheme="minorHAnsi" w:cstheme="minorHAnsi"/>
          <w:lang w:val="en-GB"/>
        </w:rPr>
        <w:t>betűjére</w:t>
      </w:r>
      <w:proofErr w:type="spellEnd"/>
      <w:r w:rsidRPr="00570EBD">
        <w:rPr>
          <w:rFonts w:asciiTheme="minorHAnsi" w:eastAsia="Times New Roman" w:hAnsiTheme="minorHAnsi" w:cstheme="minorHAnsi"/>
          <w:lang w:val="en-GB"/>
        </w:rPr>
        <w:t>,</w:t>
      </w:r>
    </w:p>
    <w:p w:rsidR="001F38EA" w:rsidRPr="00570EBD" w:rsidRDefault="001F38EA" w:rsidP="001F38EA">
      <w:pPr>
        <w:rPr>
          <w:rFonts w:asciiTheme="minorHAnsi" w:hAnsiTheme="minorHAnsi" w:cstheme="minorHAnsi"/>
          <w:lang w:val="en-GB"/>
        </w:rPr>
      </w:pPr>
    </w:p>
    <w:p w:rsidR="001F38EA" w:rsidRPr="00570EBD" w:rsidRDefault="001F38EA" w:rsidP="001F38EA">
      <w:pPr>
        <w:rPr>
          <w:rFonts w:asciiTheme="minorHAnsi" w:hAnsiTheme="minorHAnsi" w:cstheme="minorHAnsi"/>
          <w:lang w:val="en-GB"/>
        </w:rPr>
      </w:pPr>
    </w:p>
    <w:p w:rsidR="001F38EA" w:rsidRPr="00570EBD" w:rsidRDefault="001F38EA" w:rsidP="001F38EA">
      <w:pPr>
        <w:rPr>
          <w:rFonts w:asciiTheme="minorHAnsi" w:hAnsiTheme="minorHAnsi" w:cstheme="minorHAnsi"/>
          <w:lang w:val="en-GB"/>
        </w:rPr>
      </w:pPr>
    </w:p>
    <w:p w:rsidR="001F38EA" w:rsidRPr="00570EBD" w:rsidRDefault="001F38EA" w:rsidP="001F38EA">
      <w:pPr>
        <w:rPr>
          <w:rFonts w:asciiTheme="minorHAnsi" w:hAnsiTheme="minorHAnsi" w:cstheme="minorHAnsi"/>
          <w:lang w:val="en-GB"/>
        </w:rPr>
      </w:pPr>
    </w:p>
    <w:p w:rsidR="001F38EA" w:rsidRPr="00570EBD" w:rsidRDefault="001F38EA" w:rsidP="001F38EA">
      <w:pPr>
        <w:rPr>
          <w:rFonts w:asciiTheme="minorHAnsi" w:hAnsiTheme="minorHAnsi" w:cstheme="minorHAnsi"/>
          <w:lang w:val="en-GB"/>
        </w:rPr>
      </w:pPr>
    </w:p>
    <w:p w:rsidR="001F38EA" w:rsidRPr="00570EBD" w:rsidRDefault="001F38EA" w:rsidP="001F38EA">
      <w:pPr>
        <w:rPr>
          <w:rFonts w:asciiTheme="minorHAnsi" w:hAnsiTheme="minorHAnsi" w:cstheme="minorHAnsi"/>
          <w:lang w:val="en-GB"/>
        </w:rPr>
      </w:pPr>
    </w:p>
    <w:p w:rsidR="001F38EA" w:rsidRPr="00570EBD" w:rsidRDefault="001F38EA" w:rsidP="001F38EA">
      <w:pPr>
        <w:pStyle w:val="Heading2"/>
        <w:widowControl w:val="0"/>
        <w:numPr>
          <w:ilvl w:val="1"/>
          <w:numId w:val="0"/>
        </w:numPr>
        <w:tabs>
          <w:tab w:val="left" w:pos="576"/>
        </w:tabs>
        <w:spacing w:after="240" w:line="324" w:lineRule="auto"/>
        <w:ind w:left="576" w:right="43" w:hanging="576"/>
        <w:jc w:val="center"/>
        <w:rPr>
          <w:rFonts w:asciiTheme="minorHAnsi" w:hAnsiTheme="minorHAnsi" w:cstheme="minorHAnsi"/>
          <w:spacing w:val="24"/>
          <w:lang w:val="en-GB"/>
        </w:rPr>
      </w:pPr>
      <w:r w:rsidRPr="00570EBD">
        <w:rPr>
          <w:rFonts w:asciiTheme="minorHAnsi" w:hAnsiTheme="minorHAnsi" w:cstheme="minorHAnsi"/>
          <w:spacing w:val="24"/>
          <w:lang w:val="en-GB"/>
        </w:rPr>
        <w:t>ELHATÁROZZA:</w:t>
      </w:r>
    </w:p>
    <w:p w:rsidR="001F38EA" w:rsidRPr="00570EBD" w:rsidRDefault="001F38EA" w:rsidP="001F38EA">
      <w:pPr>
        <w:spacing w:line="300" w:lineRule="auto"/>
        <w:jc w:val="center"/>
        <w:rPr>
          <w:rFonts w:asciiTheme="minorHAnsi" w:eastAsia="Times New Roman" w:hAnsiTheme="minorHAnsi" w:cstheme="minorHAnsi"/>
          <w:b/>
          <w:lang w:val="ro-RO"/>
        </w:rPr>
      </w:pPr>
    </w:p>
    <w:p w:rsidR="00913B63" w:rsidRPr="00570EBD" w:rsidRDefault="00913B63" w:rsidP="00913B63">
      <w:pPr>
        <w:tabs>
          <w:tab w:val="left" w:pos="1571"/>
          <w:tab w:val="left" w:pos="1701"/>
        </w:tabs>
        <w:ind w:right="43"/>
        <w:rPr>
          <w:rFonts w:asciiTheme="minorHAnsi" w:hAnsiTheme="minorHAnsi" w:cstheme="minorHAnsi"/>
        </w:rPr>
      </w:pPr>
      <w:r w:rsidRPr="00570EBD">
        <w:rPr>
          <w:rFonts w:asciiTheme="minorHAnsi" w:hAnsiTheme="minorHAnsi" w:cstheme="minorHAnsi"/>
          <w:b/>
        </w:rPr>
        <w:t xml:space="preserve">    </w:t>
      </w:r>
      <w:proofErr w:type="gramStart"/>
      <w:r w:rsidRPr="00570EBD">
        <w:rPr>
          <w:rFonts w:asciiTheme="minorHAnsi" w:hAnsiTheme="minorHAnsi" w:cstheme="minorHAnsi"/>
          <w:b/>
        </w:rPr>
        <w:t>1.Cikkely</w:t>
      </w:r>
      <w:proofErr w:type="gramEnd"/>
      <w:r w:rsidRPr="00570EBD">
        <w:rPr>
          <w:rFonts w:asciiTheme="minorHAnsi" w:hAnsiTheme="minorHAnsi" w:cstheme="minorHAnsi"/>
          <w:b/>
        </w:rPr>
        <w:t>.</w:t>
      </w:r>
      <w:r w:rsidRPr="00570EB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570EBD">
        <w:rPr>
          <w:rFonts w:asciiTheme="minorHAnsi" w:hAnsiTheme="minorHAnsi" w:cstheme="minorHAnsi"/>
        </w:rPr>
        <w:t>Jóváhagyja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Szatmár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megye</w:t>
      </w:r>
      <w:proofErr w:type="spellEnd"/>
      <w:r w:rsidRPr="00570EBD">
        <w:rPr>
          <w:rFonts w:asciiTheme="minorHAnsi" w:hAnsiTheme="minorHAnsi" w:cstheme="minorHAnsi"/>
        </w:rPr>
        <w:t xml:space="preserve"> 2022.</w:t>
      </w:r>
      <w:proofErr w:type="gramEnd"/>
      <w:r w:rsidRPr="00570EB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570EBD">
        <w:rPr>
          <w:rFonts w:asciiTheme="minorHAnsi" w:hAnsiTheme="minorHAnsi" w:cstheme="minorHAnsi"/>
        </w:rPr>
        <w:t>évi</w:t>
      </w:r>
      <w:proofErr w:type="spellEnd"/>
      <w:proofErr w:type="gram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összevont</w:t>
      </w:r>
      <w:proofErr w:type="spellEnd"/>
      <w:r w:rsidRPr="00570EBD">
        <w:rPr>
          <w:rFonts w:asciiTheme="minorHAnsi" w:hAnsiTheme="minorHAnsi" w:cstheme="minorHAnsi"/>
        </w:rPr>
        <w:t xml:space="preserve"> (</w:t>
      </w:r>
      <w:proofErr w:type="spellStart"/>
      <w:r w:rsidRPr="00570EBD">
        <w:rPr>
          <w:rFonts w:asciiTheme="minorHAnsi" w:hAnsiTheme="minorHAnsi" w:cstheme="minorHAnsi"/>
        </w:rPr>
        <w:t>konszolidált</w:t>
      </w:r>
      <w:proofErr w:type="spellEnd"/>
      <w:r w:rsidRPr="00570EBD">
        <w:rPr>
          <w:rFonts w:asciiTheme="minorHAnsi" w:hAnsiTheme="minorHAnsi" w:cstheme="minorHAnsi"/>
        </w:rPr>
        <w:t xml:space="preserve">) </w:t>
      </w:r>
      <w:proofErr w:type="spellStart"/>
      <w:r w:rsidRPr="00570EBD">
        <w:rPr>
          <w:rFonts w:asciiTheme="minorHAnsi" w:hAnsiTheme="minorHAnsi" w:cstheme="minorHAnsi"/>
        </w:rPr>
        <w:t>költségvetését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az</w:t>
      </w:r>
      <w:proofErr w:type="spellEnd"/>
      <w:r w:rsidRPr="00570EBD">
        <w:rPr>
          <w:rFonts w:asciiTheme="minorHAnsi" w:hAnsiTheme="minorHAnsi" w:cstheme="minorHAnsi"/>
        </w:rPr>
        <w:t xml:space="preserve"> I </w:t>
      </w:r>
      <w:proofErr w:type="spellStart"/>
      <w:r w:rsidRPr="00570EBD">
        <w:rPr>
          <w:rFonts w:asciiTheme="minorHAnsi" w:hAnsiTheme="minorHAnsi" w:cstheme="minorHAnsi"/>
        </w:rPr>
        <w:t>számú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melléklet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szerint</w:t>
      </w:r>
      <w:proofErr w:type="spellEnd"/>
      <w:r w:rsidRPr="00570EBD">
        <w:rPr>
          <w:rFonts w:asciiTheme="minorHAnsi" w:hAnsiTheme="minorHAnsi" w:cstheme="minorHAnsi"/>
        </w:rPr>
        <w:t>.</w:t>
      </w:r>
    </w:p>
    <w:p w:rsidR="00913B63" w:rsidRPr="00570EBD" w:rsidRDefault="00913B63" w:rsidP="00913B63">
      <w:pPr>
        <w:tabs>
          <w:tab w:val="left" w:pos="1701"/>
        </w:tabs>
        <w:spacing w:line="276" w:lineRule="auto"/>
        <w:ind w:right="43"/>
        <w:jc w:val="both"/>
        <w:rPr>
          <w:rFonts w:asciiTheme="minorHAnsi" w:hAnsiTheme="minorHAnsi" w:cstheme="minorHAnsi"/>
          <w:bCs/>
        </w:rPr>
      </w:pPr>
      <w:r w:rsidRPr="00570EBD">
        <w:rPr>
          <w:rFonts w:asciiTheme="minorHAnsi" w:hAnsiTheme="minorHAnsi" w:cstheme="minorHAnsi"/>
          <w:b/>
        </w:rPr>
        <w:t xml:space="preserve">    </w:t>
      </w:r>
      <w:proofErr w:type="gramStart"/>
      <w:r w:rsidRPr="00570EBD">
        <w:rPr>
          <w:rFonts w:asciiTheme="minorHAnsi" w:hAnsiTheme="minorHAnsi" w:cstheme="minorHAnsi"/>
          <w:b/>
        </w:rPr>
        <w:t>2.Cikkely</w:t>
      </w:r>
      <w:proofErr w:type="gramEnd"/>
      <w:r w:rsidRPr="00570EBD">
        <w:rPr>
          <w:rFonts w:asciiTheme="minorHAnsi" w:hAnsiTheme="minorHAnsi" w:cstheme="minorHAnsi"/>
          <w:b/>
        </w:rPr>
        <w:t>.</w:t>
      </w:r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J</w:t>
      </w:r>
      <w:r w:rsidRPr="00570EBD">
        <w:rPr>
          <w:rFonts w:asciiTheme="minorHAnsi" w:hAnsiTheme="minorHAnsi" w:cstheme="minorHAnsi"/>
          <w:bCs/>
        </w:rPr>
        <w:t>óváhagyja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Szatmár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Megye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helyi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költségvetését</w:t>
      </w:r>
      <w:proofErr w:type="spellEnd"/>
      <w:r w:rsidRPr="00570EBD">
        <w:rPr>
          <w:rFonts w:asciiTheme="minorHAnsi" w:hAnsiTheme="minorHAnsi" w:cstheme="minorHAnsi"/>
          <w:bCs/>
        </w:rPr>
        <w:t xml:space="preserve"> a 2022 </w:t>
      </w:r>
      <w:proofErr w:type="spellStart"/>
      <w:r w:rsidRPr="00570EBD">
        <w:rPr>
          <w:rFonts w:asciiTheme="minorHAnsi" w:hAnsiTheme="minorHAnsi" w:cstheme="minorHAnsi"/>
          <w:bCs/>
        </w:rPr>
        <w:t>évre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r w:rsidRPr="00570EBD">
        <w:rPr>
          <w:rFonts w:asciiTheme="minorHAnsi" w:hAnsiTheme="minorHAnsi" w:cstheme="minorHAnsi"/>
          <w:b/>
          <w:bCs/>
        </w:rPr>
        <w:t xml:space="preserve">435.850,45 </w:t>
      </w:r>
      <w:proofErr w:type="spellStart"/>
      <w:r w:rsidRPr="00570EBD">
        <w:rPr>
          <w:rFonts w:asciiTheme="minorHAnsi" w:hAnsiTheme="minorHAnsi" w:cstheme="minorHAnsi"/>
          <w:b/>
          <w:bCs/>
        </w:rPr>
        <w:t>ezer</w:t>
      </w:r>
      <w:proofErr w:type="spellEnd"/>
      <w:r w:rsidRPr="00570EB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/>
          <w:bCs/>
        </w:rPr>
        <w:t>lej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összegben</w:t>
      </w:r>
      <w:proofErr w:type="spellEnd"/>
      <w:r w:rsidRPr="00570EBD">
        <w:rPr>
          <w:rFonts w:asciiTheme="minorHAnsi" w:hAnsiTheme="minorHAnsi" w:cstheme="minorHAnsi"/>
          <w:bCs/>
        </w:rPr>
        <w:t xml:space="preserve"> a </w:t>
      </w:r>
      <w:proofErr w:type="spellStart"/>
      <w:r w:rsidRPr="00570EBD">
        <w:rPr>
          <w:rFonts w:asciiTheme="minorHAnsi" w:hAnsiTheme="minorHAnsi" w:cstheme="minorHAnsi"/>
          <w:bCs/>
        </w:rPr>
        <w:t>bevétel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oldalon</w:t>
      </w:r>
      <w:proofErr w:type="spellEnd"/>
      <w:r w:rsidRPr="00570EBD">
        <w:rPr>
          <w:rFonts w:asciiTheme="minorHAnsi" w:hAnsiTheme="minorHAnsi" w:cstheme="minorHAnsi"/>
          <w:bCs/>
        </w:rPr>
        <w:t xml:space="preserve">, </w:t>
      </w:r>
      <w:r w:rsidRPr="00570EBD">
        <w:rPr>
          <w:rFonts w:asciiTheme="minorHAnsi" w:hAnsiTheme="minorHAnsi" w:cstheme="minorHAnsi"/>
          <w:b/>
          <w:bCs/>
        </w:rPr>
        <w:t xml:space="preserve">475.731,15 </w:t>
      </w:r>
      <w:proofErr w:type="spellStart"/>
      <w:r w:rsidRPr="00570EBD">
        <w:rPr>
          <w:rFonts w:asciiTheme="minorHAnsi" w:hAnsiTheme="minorHAnsi" w:cstheme="minorHAnsi"/>
          <w:b/>
          <w:bCs/>
        </w:rPr>
        <w:t>ezer</w:t>
      </w:r>
      <w:proofErr w:type="spellEnd"/>
      <w:r w:rsidRPr="00570EB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/>
          <w:bCs/>
        </w:rPr>
        <w:t>lej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összegben</w:t>
      </w:r>
      <w:proofErr w:type="spellEnd"/>
      <w:r w:rsidRPr="00570EBD">
        <w:rPr>
          <w:rFonts w:asciiTheme="minorHAnsi" w:hAnsiTheme="minorHAnsi" w:cstheme="minorHAnsi"/>
          <w:bCs/>
        </w:rPr>
        <w:t xml:space="preserve"> a </w:t>
      </w:r>
      <w:proofErr w:type="spellStart"/>
      <w:r w:rsidRPr="00570EBD">
        <w:rPr>
          <w:rFonts w:asciiTheme="minorHAnsi" w:hAnsiTheme="minorHAnsi" w:cstheme="minorHAnsi"/>
          <w:bCs/>
        </w:rPr>
        <w:t>kiadások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részen</w:t>
      </w:r>
      <w:proofErr w:type="spellEnd"/>
      <w:r w:rsidRPr="00570EBD">
        <w:rPr>
          <w:rFonts w:asciiTheme="minorHAnsi" w:hAnsiTheme="minorHAnsi" w:cstheme="minorHAnsi"/>
          <w:bCs/>
        </w:rPr>
        <w:t xml:space="preserve">, a </w:t>
      </w:r>
      <w:r w:rsidRPr="00570EBD">
        <w:rPr>
          <w:rFonts w:asciiTheme="minorHAnsi" w:hAnsiTheme="minorHAnsi" w:cstheme="minorHAnsi"/>
        </w:rPr>
        <w:t>I, II, 1.1/24</w:t>
      </w:r>
      <w:r w:rsidRPr="00570EBD">
        <w:rPr>
          <w:rFonts w:asciiTheme="minorHAnsi" w:hAnsiTheme="minorHAnsi" w:cstheme="minorHAnsi"/>
          <w:lang w:val="ro-RO"/>
        </w:rPr>
        <w:t>.</w:t>
      </w:r>
      <w:r w:rsidRPr="00570EB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570EBD">
        <w:rPr>
          <w:rFonts w:asciiTheme="minorHAnsi" w:hAnsiTheme="minorHAnsi" w:cstheme="minorHAnsi"/>
        </w:rPr>
        <w:t>m</w:t>
      </w:r>
      <w:r w:rsidRPr="00570EBD">
        <w:rPr>
          <w:rFonts w:asciiTheme="minorHAnsi" w:hAnsiTheme="minorHAnsi" w:cstheme="minorHAnsi"/>
          <w:bCs/>
        </w:rPr>
        <w:t>ellékletek</w:t>
      </w:r>
      <w:proofErr w:type="spellEnd"/>
      <w:proofErr w:type="gram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szerint</w:t>
      </w:r>
      <w:proofErr w:type="spellEnd"/>
      <w:r w:rsidRPr="00570EBD">
        <w:rPr>
          <w:rFonts w:asciiTheme="minorHAnsi" w:hAnsiTheme="minorHAnsi" w:cstheme="minorHAnsi"/>
          <w:bCs/>
        </w:rPr>
        <w:t>.</w:t>
      </w:r>
    </w:p>
    <w:p w:rsidR="00913B63" w:rsidRPr="00570EBD" w:rsidRDefault="00913B63" w:rsidP="00913B63">
      <w:pPr>
        <w:tabs>
          <w:tab w:val="left" w:pos="1701"/>
        </w:tabs>
        <w:spacing w:line="276" w:lineRule="auto"/>
        <w:ind w:right="43"/>
        <w:jc w:val="both"/>
        <w:rPr>
          <w:rFonts w:asciiTheme="minorHAnsi" w:hAnsiTheme="minorHAnsi" w:cstheme="minorHAnsi"/>
          <w:bCs/>
        </w:rPr>
      </w:pPr>
      <w:r w:rsidRPr="00570EBD">
        <w:rPr>
          <w:rFonts w:asciiTheme="minorHAnsi" w:hAnsiTheme="minorHAnsi" w:cstheme="minorHAnsi"/>
          <w:b/>
        </w:rPr>
        <w:t xml:space="preserve">  </w:t>
      </w:r>
      <w:proofErr w:type="gramStart"/>
      <w:r w:rsidRPr="00570EBD">
        <w:rPr>
          <w:rFonts w:asciiTheme="minorHAnsi" w:hAnsiTheme="minorHAnsi" w:cstheme="minorHAnsi"/>
          <w:b/>
        </w:rPr>
        <w:t>3.Cikkely</w:t>
      </w:r>
      <w:proofErr w:type="gramEnd"/>
      <w:r w:rsidRPr="00570EBD">
        <w:rPr>
          <w:rFonts w:asciiTheme="minorHAnsi" w:hAnsiTheme="minorHAnsi" w:cstheme="minorHAnsi"/>
        </w:rPr>
        <w:t xml:space="preserve">. </w:t>
      </w:r>
      <w:proofErr w:type="spellStart"/>
      <w:r w:rsidRPr="00570EBD">
        <w:rPr>
          <w:rFonts w:asciiTheme="minorHAnsi" w:hAnsiTheme="minorHAnsi" w:cstheme="minorHAnsi"/>
        </w:rPr>
        <w:t>Jóváhagyja</w:t>
      </w:r>
      <w:proofErr w:type="spellEnd"/>
      <w:r w:rsidRPr="00570EBD">
        <w:rPr>
          <w:rFonts w:asciiTheme="minorHAnsi" w:hAnsiTheme="minorHAnsi" w:cstheme="minorHAnsi"/>
        </w:rPr>
        <w:t xml:space="preserve"> a </w:t>
      </w:r>
      <w:proofErr w:type="spellStart"/>
      <w:r w:rsidRPr="00570EBD">
        <w:rPr>
          <w:rFonts w:asciiTheme="minorHAnsi" w:hAnsiTheme="minorHAnsi" w:cstheme="minorHAnsi"/>
        </w:rPr>
        <w:t>Szatmár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Megyei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Szociális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és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Gyermekvédelmi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Főigazgatóság</w:t>
      </w:r>
      <w:proofErr w:type="spellEnd"/>
      <w:r w:rsidRPr="00570EBD">
        <w:rPr>
          <w:rFonts w:asciiTheme="minorHAnsi" w:hAnsiTheme="minorHAnsi" w:cstheme="minorHAnsi"/>
        </w:rPr>
        <w:t xml:space="preserve"> 2022 </w:t>
      </w:r>
      <w:proofErr w:type="spellStart"/>
      <w:r w:rsidRPr="00570EBD">
        <w:rPr>
          <w:rFonts w:asciiTheme="minorHAnsi" w:hAnsiTheme="minorHAnsi" w:cstheme="minorHAnsi"/>
        </w:rPr>
        <w:t>évi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bevétel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és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költség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költségvetésének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módosítását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570EBD">
        <w:rPr>
          <w:rFonts w:asciiTheme="minorHAnsi" w:hAnsiTheme="minorHAnsi" w:cstheme="minorHAnsi"/>
        </w:rPr>
        <w:t>az</w:t>
      </w:r>
      <w:proofErr w:type="spellEnd"/>
      <w:proofErr w:type="gramEnd"/>
      <w:r w:rsidRPr="00570EBD">
        <w:rPr>
          <w:rFonts w:asciiTheme="minorHAnsi" w:hAnsiTheme="minorHAnsi" w:cstheme="minorHAnsi"/>
        </w:rPr>
        <w:t xml:space="preserve"> 1.1/24 </w:t>
      </w:r>
      <w:proofErr w:type="spellStart"/>
      <w:r w:rsidRPr="00570EBD">
        <w:rPr>
          <w:rFonts w:asciiTheme="minorHAnsi" w:hAnsiTheme="minorHAnsi" w:cstheme="minorHAnsi"/>
        </w:rPr>
        <w:t>számú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melléklet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szerint</w:t>
      </w:r>
      <w:proofErr w:type="spellEnd"/>
      <w:r w:rsidRPr="00570EBD">
        <w:rPr>
          <w:rFonts w:asciiTheme="minorHAnsi" w:hAnsiTheme="minorHAnsi" w:cstheme="minorHAnsi"/>
        </w:rPr>
        <w:t>.</w:t>
      </w:r>
    </w:p>
    <w:p w:rsidR="00913B63" w:rsidRPr="00570EBD" w:rsidRDefault="00913B63" w:rsidP="00913B63">
      <w:pPr>
        <w:rPr>
          <w:rFonts w:asciiTheme="minorHAnsi" w:hAnsiTheme="minorHAnsi" w:cstheme="minorHAnsi"/>
          <w:bCs/>
        </w:rPr>
      </w:pPr>
      <w:r w:rsidRPr="00570EBD">
        <w:rPr>
          <w:rFonts w:asciiTheme="minorHAnsi" w:hAnsiTheme="minorHAnsi" w:cstheme="minorHAnsi"/>
          <w:b/>
          <w:bCs/>
        </w:rPr>
        <w:t xml:space="preserve">     </w:t>
      </w:r>
      <w:proofErr w:type="gramStart"/>
      <w:r w:rsidRPr="00570EBD">
        <w:rPr>
          <w:rFonts w:asciiTheme="minorHAnsi" w:hAnsiTheme="minorHAnsi" w:cstheme="minorHAnsi"/>
          <w:b/>
          <w:bCs/>
        </w:rPr>
        <w:t>4.Cikkely</w:t>
      </w:r>
      <w:proofErr w:type="gramEnd"/>
      <w:r w:rsidRPr="00570EBD">
        <w:rPr>
          <w:rFonts w:asciiTheme="minorHAnsi" w:hAnsiTheme="minorHAnsi" w:cstheme="minorHAnsi"/>
          <w:b/>
          <w:bCs/>
        </w:rPr>
        <w:t>.</w:t>
      </w:r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570EBD">
        <w:rPr>
          <w:rFonts w:asciiTheme="minorHAnsi" w:hAnsiTheme="minorHAnsi" w:cstheme="minorHAnsi"/>
          <w:bCs/>
        </w:rPr>
        <w:t>Az</w:t>
      </w:r>
      <w:proofErr w:type="spellEnd"/>
      <w:proofErr w:type="gramEnd"/>
      <w:r w:rsidRPr="00570EBD">
        <w:rPr>
          <w:rFonts w:asciiTheme="minorHAnsi" w:hAnsiTheme="minorHAnsi" w:cstheme="minorHAnsi"/>
          <w:bCs/>
        </w:rPr>
        <w:t xml:space="preserve"> </w:t>
      </w:r>
      <w:r w:rsidRPr="00570EBD">
        <w:rPr>
          <w:rFonts w:asciiTheme="minorHAnsi" w:hAnsiTheme="minorHAnsi" w:cstheme="minorHAnsi"/>
        </w:rPr>
        <w:t xml:space="preserve">I, II, 1.1/24 </w:t>
      </w:r>
      <w:proofErr w:type="spellStart"/>
      <w:r w:rsidRPr="00570EBD">
        <w:rPr>
          <w:rFonts w:asciiTheme="minorHAnsi" w:hAnsiTheme="minorHAnsi" w:cstheme="minorHAnsi"/>
          <w:bCs/>
        </w:rPr>
        <w:t>számú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mellékletek</w:t>
      </w:r>
      <w:proofErr w:type="spellEnd"/>
      <w:r w:rsidRPr="00570EBD">
        <w:rPr>
          <w:rFonts w:asciiTheme="minorHAnsi" w:hAnsiTheme="minorHAnsi" w:cstheme="minorHAnsi"/>
          <w:bCs/>
        </w:rPr>
        <w:t xml:space="preserve"> a </w:t>
      </w:r>
      <w:proofErr w:type="spellStart"/>
      <w:r w:rsidRPr="00570EBD">
        <w:rPr>
          <w:rFonts w:asciiTheme="minorHAnsi" w:hAnsiTheme="minorHAnsi" w:cstheme="minorHAnsi"/>
          <w:bCs/>
        </w:rPr>
        <w:t>jelen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határozat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szerves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részét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képezik</w:t>
      </w:r>
      <w:proofErr w:type="spellEnd"/>
      <w:r w:rsidRPr="00570EBD">
        <w:rPr>
          <w:rFonts w:asciiTheme="minorHAnsi" w:hAnsiTheme="minorHAnsi" w:cstheme="minorHAnsi"/>
          <w:bCs/>
        </w:rPr>
        <w:t>.</w:t>
      </w:r>
    </w:p>
    <w:p w:rsidR="00913B63" w:rsidRPr="00570EBD" w:rsidRDefault="00913B63" w:rsidP="00913B63">
      <w:pPr>
        <w:jc w:val="both"/>
        <w:rPr>
          <w:rFonts w:asciiTheme="minorHAnsi" w:hAnsiTheme="minorHAnsi" w:cstheme="minorHAnsi"/>
          <w:bCs/>
        </w:rPr>
      </w:pPr>
      <w:r w:rsidRPr="00570EBD">
        <w:rPr>
          <w:rFonts w:asciiTheme="minorHAnsi" w:hAnsiTheme="minorHAnsi" w:cstheme="minorHAnsi"/>
          <w:b/>
          <w:bCs/>
        </w:rPr>
        <w:t xml:space="preserve">   </w:t>
      </w:r>
      <w:r w:rsidR="0042265B" w:rsidRPr="00570EBD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Pr="00570EBD">
        <w:rPr>
          <w:rFonts w:asciiTheme="minorHAnsi" w:hAnsiTheme="minorHAnsi" w:cstheme="minorHAnsi"/>
          <w:b/>
          <w:bCs/>
        </w:rPr>
        <w:t>5.cikkely</w:t>
      </w:r>
      <w:proofErr w:type="gramEnd"/>
      <w:r w:rsidRPr="00570EBD">
        <w:rPr>
          <w:rFonts w:asciiTheme="minorHAnsi" w:hAnsiTheme="minorHAnsi" w:cstheme="minorHAnsi"/>
          <w:bCs/>
        </w:rPr>
        <w:t xml:space="preserve">. A </w:t>
      </w:r>
      <w:proofErr w:type="spellStart"/>
      <w:r w:rsidRPr="00570EBD">
        <w:rPr>
          <w:rFonts w:asciiTheme="minorHAnsi" w:hAnsiTheme="minorHAnsi" w:cstheme="minorHAnsi"/>
          <w:bCs/>
        </w:rPr>
        <w:t>Szatmár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Megyei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Tanács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alárendeltségébe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tartozó</w:t>
      </w:r>
      <w:proofErr w:type="spellEnd"/>
      <w:r w:rsidRPr="00570EBD">
        <w:rPr>
          <w:rFonts w:asciiTheme="minorHAnsi" w:hAnsiTheme="minorHAnsi" w:cstheme="minorHAnsi"/>
          <w:bCs/>
        </w:rPr>
        <w:t xml:space="preserve">, </w:t>
      </w:r>
      <w:r w:rsidRPr="00570EBD">
        <w:rPr>
          <w:rFonts w:asciiTheme="minorHAnsi" w:hAnsiTheme="minorHAnsi" w:cstheme="minorHAnsi"/>
        </w:rPr>
        <w:t xml:space="preserve">a </w:t>
      </w:r>
      <w:proofErr w:type="spellStart"/>
      <w:r w:rsidRPr="00570EBD">
        <w:rPr>
          <w:rFonts w:asciiTheme="minorHAnsi" w:hAnsiTheme="minorHAnsi" w:cstheme="minorHAnsi"/>
        </w:rPr>
        <w:t>jelen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határozat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mellékleteiben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felsorolt</w:t>
      </w:r>
      <w:proofErr w:type="spellEnd"/>
      <w:r w:rsidRPr="00570EBD">
        <w:rPr>
          <w:rFonts w:asciiTheme="minorHAnsi" w:hAnsiTheme="minorHAnsi" w:cstheme="minorHAnsi"/>
        </w:rPr>
        <w:t xml:space="preserve">, </w:t>
      </w:r>
      <w:proofErr w:type="spellStart"/>
      <w:r w:rsidRPr="00570EBD">
        <w:rPr>
          <w:rFonts w:asciiTheme="minorHAnsi" w:hAnsiTheme="minorHAnsi" w:cstheme="minorHAnsi"/>
          <w:bCs/>
        </w:rPr>
        <w:t>közintézmények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570EBD">
        <w:rPr>
          <w:rFonts w:asciiTheme="minorHAnsi" w:hAnsiTheme="minorHAnsi" w:cstheme="minorHAnsi"/>
          <w:bCs/>
        </w:rPr>
        <w:t>fő</w:t>
      </w:r>
      <w:proofErr w:type="spellEnd"/>
      <w:proofErr w:type="gram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hitelutalványozói</w:t>
      </w:r>
      <w:proofErr w:type="spellEnd"/>
      <w:r w:rsidRPr="00570EBD">
        <w:rPr>
          <w:rFonts w:asciiTheme="minorHAnsi" w:hAnsiTheme="minorHAnsi" w:cstheme="minorHAnsi"/>
          <w:bCs/>
        </w:rPr>
        <w:t xml:space="preserve"> a </w:t>
      </w:r>
      <w:proofErr w:type="spellStart"/>
      <w:r w:rsidRPr="00570EBD">
        <w:rPr>
          <w:rFonts w:asciiTheme="minorHAnsi" w:hAnsiTheme="minorHAnsi" w:cstheme="minorHAnsi"/>
          <w:bCs/>
        </w:rPr>
        <w:t>törvényes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előírásoknak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megfelelően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felelnek</w:t>
      </w:r>
      <w:proofErr w:type="spellEnd"/>
      <w:r w:rsidRPr="00570EBD">
        <w:rPr>
          <w:rFonts w:asciiTheme="minorHAnsi" w:hAnsiTheme="minorHAnsi" w:cstheme="minorHAnsi"/>
          <w:bCs/>
        </w:rPr>
        <w:t xml:space="preserve"> a </w:t>
      </w:r>
      <w:proofErr w:type="spellStart"/>
      <w:r w:rsidRPr="00570EBD">
        <w:rPr>
          <w:rFonts w:asciiTheme="minorHAnsi" w:hAnsiTheme="minorHAnsi" w:cstheme="minorHAnsi"/>
          <w:bCs/>
        </w:rPr>
        <w:t>jelen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határozat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szerint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előirányzott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összegek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felhasználási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módjáért</w:t>
      </w:r>
      <w:proofErr w:type="spellEnd"/>
      <w:r w:rsidRPr="00570EBD">
        <w:rPr>
          <w:rFonts w:asciiTheme="minorHAnsi" w:hAnsiTheme="minorHAnsi" w:cstheme="minorHAnsi"/>
          <w:bCs/>
        </w:rPr>
        <w:t>.</w:t>
      </w:r>
    </w:p>
    <w:p w:rsidR="00913B63" w:rsidRPr="00570EBD" w:rsidRDefault="00913B63" w:rsidP="00913B63">
      <w:pPr>
        <w:jc w:val="both"/>
        <w:rPr>
          <w:rFonts w:asciiTheme="minorHAnsi" w:hAnsiTheme="minorHAnsi" w:cstheme="minorHAnsi"/>
          <w:bCs/>
        </w:rPr>
      </w:pPr>
      <w:r w:rsidRPr="00570EBD">
        <w:rPr>
          <w:rFonts w:asciiTheme="minorHAnsi" w:hAnsiTheme="minorHAnsi" w:cstheme="minorHAnsi"/>
          <w:b/>
          <w:lang w:val="ro-RO"/>
        </w:rPr>
        <w:t xml:space="preserve">  </w:t>
      </w:r>
      <w:r w:rsidR="0042265B" w:rsidRPr="00570EBD">
        <w:rPr>
          <w:rFonts w:asciiTheme="minorHAnsi" w:hAnsiTheme="minorHAnsi" w:cstheme="minorHAnsi"/>
          <w:b/>
          <w:lang w:val="ro-RO"/>
        </w:rPr>
        <w:t xml:space="preserve">   </w:t>
      </w:r>
      <w:r w:rsidRPr="00570EBD">
        <w:rPr>
          <w:rFonts w:asciiTheme="minorHAnsi" w:hAnsiTheme="minorHAnsi" w:cstheme="minorHAnsi"/>
          <w:b/>
          <w:lang w:val="ro-RO"/>
        </w:rPr>
        <w:t>6.Cikkely</w:t>
      </w:r>
      <w:r w:rsidRPr="00570EBD">
        <w:rPr>
          <w:rFonts w:asciiTheme="minorHAnsi" w:hAnsiTheme="minorHAnsi" w:cstheme="minorHAnsi"/>
          <w:lang w:val="ro-RO"/>
        </w:rPr>
        <w:t xml:space="preserve">. </w:t>
      </w:r>
      <w:r w:rsidRPr="00570EBD">
        <w:rPr>
          <w:rFonts w:asciiTheme="minorHAnsi" w:hAnsiTheme="minorHAnsi" w:cstheme="minorHAnsi"/>
          <w:bCs/>
        </w:rPr>
        <w:t xml:space="preserve">A </w:t>
      </w:r>
      <w:proofErr w:type="spellStart"/>
      <w:r w:rsidRPr="00570EBD">
        <w:rPr>
          <w:rFonts w:asciiTheme="minorHAnsi" w:hAnsiTheme="minorHAnsi" w:cstheme="minorHAnsi"/>
          <w:bCs/>
        </w:rPr>
        <w:t>jelen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határozat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végrehajtásával</w:t>
      </w:r>
      <w:proofErr w:type="spellEnd"/>
      <w:r w:rsidRPr="00570EBD">
        <w:rPr>
          <w:rFonts w:asciiTheme="minorHAnsi" w:hAnsiTheme="minorHAnsi" w:cstheme="minorHAnsi"/>
          <w:bCs/>
        </w:rPr>
        <w:t xml:space="preserve"> a </w:t>
      </w:r>
      <w:proofErr w:type="spellStart"/>
      <w:r w:rsidRPr="00570EBD">
        <w:rPr>
          <w:rFonts w:asciiTheme="minorHAnsi" w:hAnsiTheme="minorHAnsi" w:cstheme="minorHAnsi"/>
        </w:rPr>
        <w:t>Szatmár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Megyei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Tanács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szakapparátusának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Szakigazgatóságait</w:t>
      </w:r>
      <w:proofErr w:type="spellEnd"/>
      <w:r w:rsidRPr="00570EBD">
        <w:rPr>
          <w:rFonts w:asciiTheme="minorHAnsi" w:hAnsiTheme="minorHAnsi" w:cstheme="minorHAnsi"/>
        </w:rPr>
        <w:t xml:space="preserve">, a </w:t>
      </w:r>
      <w:proofErr w:type="spellStart"/>
      <w:r w:rsidRPr="00570EBD">
        <w:rPr>
          <w:rFonts w:asciiTheme="minorHAnsi" w:hAnsiTheme="minorHAnsi" w:cstheme="minorHAnsi"/>
        </w:rPr>
        <w:t>jelen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határozat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mellékleteiben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felsorolt</w:t>
      </w:r>
      <w:proofErr w:type="spellEnd"/>
      <w:r w:rsidRPr="00570EBD">
        <w:rPr>
          <w:rFonts w:asciiTheme="minorHAnsi" w:hAnsiTheme="minorHAnsi" w:cstheme="minorHAnsi"/>
        </w:rPr>
        <w:t xml:space="preserve">, </w:t>
      </w:r>
      <w:r w:rsidRPr="00570EBD">
        <w:rPr>
          <w:rFonts w:asciiTheme="minorHAnsi" w:hAnsiTheme="minorHAnsi" w:cstheme="minorHAnsi"/>
          <w:bCs/>
        </w:rPr>
        <w:t xml:space="preserve">a </w:t>
      </w:r>
      <w:proofErr w:type="spellStart"/>
      <w:r w:rsidRPr="00570EBD">
        <w:rPr>
          <w:rFonts w:asciiTheme="minorHAnsi" w:hAnsiTheme="minorHAnsi" w:cstheme="minorHAnsi"/>
          <w:bCs/>
        </w:rPr>
        <w:t>teljesen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vagy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részlegesen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Szatmár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Megye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helyi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költségvetéséből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finanszírozott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közintézményeket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spellStart"/>
      <w:r w:rsidRPr="00570EBD">
        <w:rPr>
          <w:rFonts w:asciiTheme="minorHAnsi" w:hAnsiTheme="minorHAnsi" w:cstheme="minorHAnsi"/>
          <w:bCs/>
        </w:rPr>
        <w:t>bízza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proofErr w:type="gramStart"/>
      <w:r w:rsidRPr="00570EBD">
        <w:rPr>
          <w:rFonts w:asciiTheme="minorHAnsi" w:hAnsiTheme="minorHAnsi" w:cstheme="minorHAnsi"/>
          <w:bCs/>
        </w:rPr>
        <w:t>meg</w:t>
      </w:r>
      <w:proofErr w:type="gramEnd"/>
      <w:r w:rsidRPr="00570EBD">
        <w:rPr>
          <w:rFonts w:asciiTheme="minorHAnsi" w:hAnsiTheme="minorHAnsi" w:cstheme="minorHAnsi"/>
          <w:bCs/>
        </w:rPr>
        <w:t>.</w:t>
      </w:r>
    </w:p>
    <w:p w:rsidR="00913B63" w:rsidRPr="00570EBD" w:rsidRDefault="00913B63" w:rsidP="00913B63">
      <w:pPr>
        <w:numPr>
          <w:ilvl w:val="0"/>
          <w:numId w:val="4"/>
        </w:numPr>
        <w:tabs>
          <w:tab w:val="left" w:pos="1701"/>
          <w:tab w:val="num" w:pos="5040"/>
        </w:tabs>
        <w:spacing w:line="300" w:lineRule="auto"/>
        <w:ind w:left="0" w:right="43" w:firstLine="0"/>
        <w:jc w:val="both"/>
        <w:rPr>
          <w:rFonts w:asciiTheme="minorHAnsi" w:hAnsiTheme="minorHAnsi" w:cstheme="minorHAnsi"/>
        </w:rPr>
      </w:pPr>
      <w:r w:rsidRPr="00570EBD">
        <w:rPr>
          <w:rFonts w:asciiTheme="minorHAnsi" w:hAnsiTheme="minorHAnsi" w:cstheme="minorHAnsi"/>
          <w:b/>
          <w:lang w:val="ro-RO"/>
        </w:rPr>
        <w:t xml:space="preserve">      7.Cikkely.</w:t>
      </w:r>
      <w:r w:rsidRPr="00570EBD">
        <w:rPr>
          <w:rFonts w:asciiTheme="minorHAnsi" w:hAnsiTheme="minorHAnsi" w:cstheme="minorHAnsi"/>
          <w:lang w:val="ro-RO"/>
        </w:rPr>
        <w:t xml:space="preserve"> </w:t>
      </w:r>
      <w:r w:rsidRPr="00570EBD">
        <w:rPr>
          <w:rFonts w:asciiTheme="minorHAnsi" w:hAnsiTheme="minorHAnsi" w:cstheme="minorHAnsi"/>
        </w:rPr>
        <w:t xml:space="preserve">A </w:t>
      </w:r>
      <w:proofErr w:type="spellStart"/>
      <w:r w:rsidRPr="00570EBD">
        <w:rPr>
          <w:rFonts w:asciiTheme="minorHAnsi" w:hAnsiTheme="minorHAnsi" w:cstheme="minorHAnsi"/>
        </w:rPr>
        <w:t>jelen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határozatot</w:t>
      </w:r>
      <w:proofErr w:type="spellEnd"/>
      <w:r w:rsidRPr="00570EBD">
        <w:rPr>
          <w:rFonts w:asciiTheme="minorHAnsi" w:hAnsiTheme="minorHAnsi" w:cstheme="minorHAnsi"/>
        </w:rPr>
        <w:t xml:space="preserve"> a </w:t>
      </w:r>
      <w:proofErr w:type="spellStart"/>
      <w:r w:rsidRPr="00570EBD">
        <w:rPr>
          <w:rFonts w:asciiTheme="minorHAnsi" w:hAnsiTheme="minorHAnsi" w:cstheme="minorHAnsi"/>
        </w:rPr>
        <w:t>Szatmár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Megyei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Tanács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szakapparátusához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tartozó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Gazdasági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Igazgatósággal</w:t>
      </w:r>
      <w:proofErr w:type="spellEnd"/>
      <w:r w:rsidRPr="00570EBD">
        <w:rPr>
          <w:rFonts w:asciiTheme="minorHAnsi" w:hAnsiTheme="minorHAnsi" w:cstheme="minorHAnsi"/>
        </w:rPr>
        <w:t xml:space="preserve">, a </w:t>
      </w:r>
      <w:proofErr w:type="spellStart"/>
      <w:r w:rsidRPr="00570EBD">
        <w:rPr>
          <w:rFonts w:asciiTheme="minorHAnsi" w:hAnsiTheme="minorHAnsi" w:cstheme="minorHAnsi"/>
        </w:rPr>
        <w:t>Szatmár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Megyei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Szociális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és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Gyermekvédelmi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Főigazgatósággal</w:t>
      </w:r>
      <w:proofErr w:type="spellEnd"/>
      <w:r w:rsidRPr="00570EBD">
        <w:rPr>
          <w:rFonts w:asciiTheme="minorHAnsi" w:hAnsiTheme="minorHAnsi" w:cstheme="minorHAnsi"/>
        </w:rPr>
        <w:t xml:space="preserve">, </w:t>
      </w:r>
      <w:proofErr w:type="spellStart"/>
      <w:r w:rsidRPr="00570EBD">
        <w:rPr>
          <w:rFonts w:asciiTheme="minorHAnsi" w:hAnsiTheme="minorHAnsi" w:cstheme="minorHAnsi"/>
        </w:rPr>
        <w:t>va</w:t>
      </w:r>
      <w:r w:rsidRPr="00570EBD">
        <w:rPr>
          <w:rFonts w:asciiTheme="minorHAnsi" w:hAnsiTheme="minorHAnsi" w:cstheme="minorHAnsi"/>
          <w:bCs/>
        </w:rPr>
        <w:t>lamint</w:t>
      </w:r>
      <w:proofErr w:type="spellEnd"/>
      <w:r w:rsidRPr="00570EBD">
        <w:rPr>
          <w:rFonts w:asciiTheme="minorHAnsi" w:hAnsiTheme="minorHAnsi" w:cstheme="minorHAnsi"/>
          <w:bCs/>
        </w:rPr>
        <w:t xml:space="preserve"> </w:t>
      </w:r>
      <w:r w:rsidRPr="00570EBD">
        <w:rPr>
          <w:rFonts w:asciiTheme="minorHAnsi" w:hAnsiTheme="minorHAnsi" w:cstheme="minorHAnsi"/>
        </w:rPr>
        <w:t xml:space="preserve">a </w:t>
      </w:r>
      <w:proofErr w:type="spellStart"/>
      <w:r w:rsidRPr="00570EBD">
        <w:rPr>
          <w:rFonts w:asciiTheme="minorHAnsi" w:hAnsiTheme="minorHAnsi" w:cstheme="minorHAnsi"/>
        </w:rPr>
        <w:t>Szatmár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Megyei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Közpénzügyi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Igazgatósággal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közlik</w:t>
      </w:r>
      <w:proofErr w:type="spellEnd"/>
    </w:p>
    <w:p w:rsidR="00913B63" w:rsidRPr="00570EBD" w:rsidRDefault="00913B63" w:rsidP="00913B63">
      <w:pPr>
        <w:widowControl w:val="0"/>
        <w:numPr>
          <w:ilvl w:val="0"/>
          <w:numId w:val="4"/>
        </w:numPr>
        <w:tabs>
          <w:tab w:val="num" w:pos="5040"/>
        </w:tabs>
        <w:jc w:val="both"/>
        <w:rPr>
          <w:rFonts w:asciiTheme="minorHAnsi" w:hAnsiTheme="minorHAnsi" w:cstheme="minorHAnsi"/>
          <w:bCs/>
        </w:rPr>
      </w:pPr>
    </w:p>
    <w:p w:rsidR="00913B63" w:rsidRPr="00570EBD" w:rsidRDefault="00913B63" w:rsidP="00913B63">
      <w:pPr>
        <w:widowControl w:val="0"/>
        <w:numPr>
          <w:ilvl w:val="0"/>
          <w:numId w:val="4"/>
        </w:numPr>
        <w:tabs>
          <w:tab w:val="num" w:pos="5040"/>
        </w:tabs>
        <w:jc w:val="both"/>
        <w:rPr>
          <w:rFonts w:asciiTheme="minorHAnsi" w:hAnsiTheme="minorHAnsi" w:cstheme="minorHAnsi"/>
          <w:bCs/>
        </w:rPr>
      </w:pPr>
    </w:p>
    <w:p w:rsidR="00913B63" w:rsidRPr="00570EBD" w:rsidRDefault="00913B63" w:rsidP="00913B63">
      <w:pPr>
        <w:widowControl w:val="0"/>
        <w:numPr>
          <w:ilvl w:val="0"/>
          <w:numId w:val="4"/>
        </w:numPr>
        <w:tabs>
          <w:tab w:val="num" w:pos="5040"/>
        </w:tabs>
        <w:jc w:val="both"/>
        <w:rPr>
          <w:rFonts w:asciiTheme="minorHAnsi" w:hAnsiTheme="minorHAnsi" w:cstheme="minorHAnsi"/>
          <w:bCs/>
        </w:rPr>
      </w:pPr>
      <w:proofErr w:type="spellStart"/>
      <w:r w:rsidRPr="00570EBD">
        <w:rPr>
          <w:rFonts w:asciiTheme="minorHAnsi" w:hAnsiTheme="minorHAnsi" w:cstheme="minorHAnsi"/>
          <w:bCs/>
        </w:rPr>
        <w:t>Szatmárnémeti</w:t>
      </w:r>
      <w:proofErr w:type="spellEnd"/>
      <w:r w:rsidRPr="00570EBD">
        <w:rPr>
          <w:rFonts w:asciiTheme="minorHAnsi" w:hAnsiTheme="minorHAnsi" w:cstheme="minorHAnsi"/>
          <w:bCs/>
        </w:rPr>
        <w:t>, 2022.12.30</w:t>
      </w:r>
    </w:p>
    <w:p w:rsidR="00913B63" w:rsidRPr="00570EBD" w:rsidRDefault="00913B63" w:rsidP="00913B63">
      <w:pPr>
        <w:tabs>
          <w:tab w:val="left" w:pos="2895"/>
        </w:tabs>
        <w:spacing w:line="300" w:lineRule="auto"/>
        <w:rPr>
          <w:rFonts w:asciiTheme="minorHAnsi" w:hAnsiTheme="minorHAnsi" w:cstheme="minorHAnsi"/>
          <w:bCs/>
        </w:rPr>
      </w:pPr>
    </w:p>
    <w:p w:rsidR="00913B63" w:rsidRPr="00570EBD" w:rsidRDefault="00913B63" w:rsidP="00913B63">
      <w:pPr>
        <w:tabs>
          <w:tab w:val="left" w:pos="2895"/>
        </w:tabs>
        <w:spacing w:line="300" w:lineRule="auto"/>
        <w:rPr>
          <w:rFonts w:asciiTheme="minorHAnsi" w:hAnsiTheme="minorHAnsi" w:cstheme="minorHAnsi"/>
          <w:bCs/>
        </w:rPr>
      </w:pPr>
    </w:p>
    <w:p w:rsidR="00913B63" w:rsidRPr="00570EBD" w:rsidRDefault="00913B63" w:rsidP="00913B63">
      <w:pPr>
        <w:tabs>
          <w:tab w:val="left" w:pos="2895"/>
        </w:tabs>
        <w:spacing w:line="300" w:lineRule="auto"/>
        <w:rPr>
          <w:rFonts w:asciiTheme="minorHAnsi" w:hAnsiTheme="minorHAnsi" w:cstheme="minorHAnsi"/>
          <w:bCs/>
        </w:rPr>
      </w:pPr>
      <w:r w:rsidRPr="00570EBD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570EBD">
        <w:rPr>
          <w:rFonts w:asciiTheme="minorHAnsi" w:hAnsiTheme="minorHAnsi" w:cstheme="minorHAnsi"/>
          <w:bCs/>
        </w:rPr>
        <w:t>Elnök</w:t>
      </w:r>
      <w:proofErr w:type="spellEnd"/>
      <w:r w:rsidRPr="00570EBD">
        <w:rPr>
          <w:rFonts w:asciiTheme="minorHAnsi" w:hAnsiTheme="minorHAnsi" w:cstheme="minorHAnsi"/>
          <w:bCs/>
        </w:rPr>
        <w:tab/>
      </w:r>
      <w:r w:rsidRPr="00570EBD">
        <w:rPr>
          <w:rFonts w:asciiTheme="minorHAnsi" w:hAnsiTheme="minorHAnsi" w:cstheme="minorHAnsi"/>
          <w:bCs/>
        </w:rPr>
        <w:tab/>
      </w:r>
      <w:r w:rsidRPr="00570EBD">
        <w:rPr>
          <w:rFonts w:asciiTheme="minorHAnsi" w:hAnsiTheme="minorHAnsi" w:cstheme="minorHAnsi"/>
          <w:bCs/>
        </w:rPr>
        <w:tab/>
      </w:r>
      <w:r w:rsidRPr="00570EBD">
        <w:rPr>
          <w:rFonts w:asciiTheme="minorHAnsi" w:hAnsiTheme="minorHAnsi" w:cstheme="minorHAnsi"/>
          <w:bCs/>
        </w:rPr>
        <w:tab/>
      </w:r>
      <w:r w:rsidRPr="00570EBD">
        <w:rPr>
          <w:rFonts w:asciiTheme="minorHAnsi" w:hAnsiTheme="minorHAnsi" w:cstheme="minorHAnsi"/>
          <w:bCs/>
        </w:rPr>
        <w:tab/>
        <w:t xml:space="preserve">        </w:t>
      </w:r>
      <w:proofErr w:type="spellStart"/>
      <w:r w:rsidRPr="00570EBD">
        <w:rPr>
          <w:rFonts w:asciiTheme="minorHAnsi" w:hAnsiTheme="minorHAnsi" w:cstheme="minorHAnsi"/>
          <w:bCs/>
        </w:rPr>
        <w:t>Ellenjegyzi</w:t>
      </w:r>
      <w:proofErr w:type="spellEnd"/>
    </w:p>
    <w:p w:rsidR="00913B63" w:rsidRPr="00570EBD" w:rsidRDefault="00913B63" w:rsidP="00913B63">
      <w:pPr>
        <w:widowControl w:val="0"/>
        <w:numPr>
          <w:ilvl w:val="0"/>
          <w:numId w:val="4"/>
        </w:numPr>
        <w:tabs>
          <w:tab w:val="num" w:pos="5040"/>
        </w:tabs>
        <w:jc w:val="center"/>
        <w:rPr>
          <w:rFonts w:asciiTheme="minorHAnsi" w:hAnsiTheme="minorHAnsi" w:cstheme="minorHAnsi"/>
        </w:rPr>
      </w:pPr>
      <w:r w:rsidRPr="00570EBD">
        <w:rPr>
          <w:rFonts w:asciiTheme="minorHAnsi" w:hAnsiTheme="minorHAnsi" w:cstheme="minorHAnsi"/>
          <w:bCs/>
        </w:rPr>
        <w:t xml:space="preserve">Pataki </w:t>
      </w:r>
      <w:proofErr w:type="spellStart"/>
      <w:r w:rsidRPr="00570EBD">
        <w:rPr>
          <w:rFonts w:asciiTheme="minorHAnsi" w:hAnsiTheme="minorHAnsi" w:cstheme="minorHAnsi"/>
          <w:bCs/>
        </w:rPr>
        <w:t>Csaba</w:t>
      </w:r>
      <w:proofErr w:type="spellEnd"/>
      <w:r w:rsidRPr="00570EBD">
        <w:rPr>
          <w:rFonts w:asciiTheme="minorHAnsi" w:hAnsiTheme="minorHAnsi" w:cstheme="minorHAnsi"/>
          <w:bCs/>
        </w:rPr>
        <w:tab/>
      </w:r>
      <w:proofErr w:type="spellStart"/>
      <w:r w:rsidRPr="00570EBD">
        <w:rPr>
          <w:rFonts w:asciiTheme="minorHAnsi" w:hAnsiTheme="minorHAnsi" w:cstheme="minorHAnsi"/>
          <w:bCs/>
        </w:rPr>
        <w:t>C</w:t>
      </w:r>
      <w:r w:rsidRPr="00570EBD">
        <w:rPr>
          <w:rFonts w:asciiTheme="minorHAnsi" w:hAnsiTheme="minorHAnsi" w:cstheme="minorHAnsi"/>
        </w:rPr>
        <w:t>rasnai</w:t>
      </w:r>
      <w:proofErr w:type="spellEnd"/>
      <w:r w:rsidRPr="00570EBD">
        <w:rPr>
          <w:rFonts w:asciiTheme="minorHAnsi" w:hAnsiTheme="minorHAnsi" w:cstheme="minorHAnsi"/>
        </w:rPr>
        <w:t xml:space="preserve"> </w:t>
      </w:r>
      <w:proofErr w:type="spellStart"/>
      <w:r w:rsidRPr="00570EBD">
        <w:rPr>
          <w:rFonts w:asciiTheme="minorHAnsi" w:hAnsiTheme="minorHAnsi" w:cstheme="minorHAnsi"/>
        </w:rPr>
        <w:t>Mihaela</w:t>
      </w:r>
      <w:proofErr w:type="spellEnd"/>
      <w:r w:rsidRPr="00570EBD">
        <w:rPr>
          <w:rFonts w:asciiTheme="minorHAnsi" w:hAnsiTheme="minorHAnsi" w:cstheme="minorHAnsi"/>
        </w:rPr>
        <w:t xml:space="preserve"> Elena Ana</w:t>
      </w:r>
    </w:p>
    <w:p w:rsidR="00913B63" w:rsidRPr="00570EBD" w:rsidRDefault="00913B63" w:rsidP="00913B63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ind w:right="-2"/>
        <w:jc w:val="center"/>
        <w:rPr>
          <w:rFonts w:asciiTheme="minorHAnsi" w:hAnsiTheme="minorHAnsi" w:cstheme="minorHAnsi"/>
        </w:rPr>
      </w:pPr>
      <w:r w:rsidRPr="00570EBD">
        <w:rPr>
          <w:rFonts w:asciiTheme="minorHAnsi" w:hAnsiTheme="minorHAnsi" w:cstheme="minorHAnsi"/>
        </w:rPr>
        <w:tab/>
        <w:t xml:space="preserve">                                                            MEGYEI FŐJEGYZŐ</w:t>
      </w:r>
    </w:p>
    <w:p w:rsidR="00913B63" w:rsidRPr="00570EBD" w:rsidRDefault="00913B63" w:rsidP="00913B63">
      <w:pPr>
        <w:widowControl w:val="0"/>
        <w:numPr>
          <w:ilvl w:val="0"/>
          <w:numId w:val="4"/>
        </w:numPr>
        <w:tabs>
          <w:tab w:val="num" w:pos="504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570EBD">
        <w:rPr>
          <w:rFonts w:asciiTheme="minorHAnsi" w:hAnsiTheme="minorHAnsi" w:cstheme="minorHAnsi"/>
          <w:bCs/>
        </w:rPr>
        <w:t xml:space="preserve"> </w:t>
      </w:r>
    </w:p>
    <w:p w:rsidR="00913B63" w:rsidRPr="00570EBD" w:rsidRDefault="00913B63" w:rsidP="00913B63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spacing w:line="276" w:lineRule="auto"/>
        <w:ind w:right="-2"/>
        <w:jc w:val="both"/>
        <w:rPr>
          <w:rFonts w:asciiTheme="minorHAnsi" w:hAnsiTheme="minorHAnsi" w:cstheme="minorHAnsi"/>
          <w:lang w:val="it-IT"/>
        </w:rPr>
      </w:pPr>
    </w:p>
    <w:p w:rsidR="00913B63" w:rsidRPr="00570EBD" w:rsidRDefault="00913B63" w:rsidP="00913B63">
      <w:pPr>
        <w:widowControl w:val="0"/>
        <w:numPr>
          <w:ilvl w:val="0"/>
          <w:numId w:val="4"/>
        </w:numPr>
        <w:tabs>
          <w:tab w:val="center" w:pos="1843"/>
          <w:tab w:val="center" w:pos="7230"/>
        </w:tabs>
        <w:spacing w:line="276" w:lineRule="auto"/>
        <w:ind w:left="0" w:right="-2" w:firstLine="0"/>
        <w:jc w:val="both"/>
        <w:rPr>
          <w:rFonts w:asciiTheme="minorHAnsi" w:hAnsiTheme="minorHAnsi" w:cstheme="minorHAnsi"/>
          <w:lang w:val="ro-RO"/>
        </w:rPr>
      </w:pPr>
      <w:r w:rsidRPr="00570EBD">
        <w:rPr>
          <w:rFonts w:asciiTheme="minorHAnsi" w:hAnsiTheme="minorHAnsi" w:cstheme="minorHAnsi"/>
          <w:lang w:val="it-IT"/>
        </w:rPr>
        <w:t>A jelen határozat a szavazattöbbségre vonatkozó törvényes előírások betartásával lett meghozva</w:t>
      </w:r>
      <w:r w:rsidRPr="00570EBD">
        <w:rPr>
          <w:rFonts w:asciiTheme="minorHAnsi" w:hAnsiTheme="minorHAnsi" w:cstheme="minorHAnsi"/>
          <w:lang w:val="ro-RO"/>
        </w:rPr>
        <w:t>.</w:t>
      </w:r>
    </w:p>
    <w:p w:rsidR="00913B63" w:rsidRPr="00570EBD" w:rsidRDefault="00913B63" w:rsidP="00913B63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70EBD">
        <w:rPr>
          <w:rFonts w:asciiTheme="minorHAnsi" w:hAnsiTheme="minorHAnsi" w:cstheme="minorHAnsi"/>
          <w:sz w:val="24"/>
          <w:szCs w:val="24"/>
        </w:rPr>
        <w:t>Tisztségben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---32         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Szavazatok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mellette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ab/>
        <w:t>27</w:t>
      </w:r>
      <w:r w:rsidRPr="00570EBD">
        <w:rPr>
          <w:rFonts w:asciiTheme="minorHAnsi" w:hAnsiTheme="minorHAnsi" w:cstheme="minorHAnsi"/>
          <w:sz w:val="24"/>
          <w:szCs w:val="24"/>
        </w:rPr>
        <w:tab/>
      </w:r>
    </w:p>
    <w:p w:rsidR="00913B63" w:rsidRPr="00570EBD" w:rsidRDefault="00913B63" w:rsidP="00913B63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Jelen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levő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____29 </w:t>
      </w:r>
      <w:r w:rsidRPr="00570EBD">
        <w:rPr>
          <w:rFonts w:asciiTheme="minorHAnsi" w:hAnsiTheme="minorHAnsi" w:cstheme="minorHAnsi"/>
          <w:sz w:val="24"/>
          <w:szCs w:val="24"/>
        </w:rPr>
        <w:tab/>
        <w:t xml:space="preserve">             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Ellenszavazatok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ab/>
        <w:t>0</w:t>
      </w:r>
    </w:p>
    <w:p w:rsidR="00913B63" w:rsidRPr="00570EBD" w:rsidRDefault="00913B63" w:rsidP="00913B63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70EBD">
        <w:rPr>
          <w:rFonts w:asciiTheme="minorHAnsi" w:hAnsiTheme="minorHAnsi" w:cstheme="minorHAnsi"/>
          <w:sz w:val="24"/>
          <w:szCs w:val="24"/>
        </w:rPr>
        <w:t>Hiányzó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________3            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Tartózkodások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ab/>
        <w:t>0</w:t>
      </w:r>
    </w:p>
    <w:p w:rsidR="00913B63" w:rsidRPr="00570EBD" w:rsidRDefault="00913B63" w:rsidP="00913B63">
      <w:pPr>
        <w:pStyle w:val="NoSpacing"/>
        <w:numPr>
          <w:ilvl w:val="0"/>
          <w:numId w:val="4"/>
        </w:numPr>
        <w:tabs>
          <w:tab w:val="left" w:pos="426"/>
          <w:tab w:val="right" w:leader="underscore" w:pos="4536"/>
          <w:tab w:val="left" w:pos="5812"/>
          <w:tab w:val="right" w:leader="underscore" w:pos="907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70EBD">
        <w:rPr>
          <w:rFonts w:asciiTheme="minorHAnsi" w:hAnsiTheme="minorHAnsi" w:cstheme="minorHAnsi"/>
          <w:sz w:val="24"/>
          <w:szCs w:val="24"/>
        </w:rPr>
        <w:t>Tanácsosok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összlétszáma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melyek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nem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vettek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részt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tárgyaláson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és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70EBD">
        <w:rPr>
          <w:rFonts w:asciiTheme="minorHAnsi" w:hAnsiTheme="minorHAnsi" w:cstheme="minorHAnsi"/>
          <w:sz w:val="24"/>
          <w:szCs w:val="24"/>
        </w:rPr>
        <w:t>szavazáson</w:t>
      </w:r>
      <w:proofErr w:type="spellEnd"/>
      <w:r w:rsidRPr="00570EBD">
        <w:rPr>
          <w:rFonts w:asciiTheme="minorHAnsi" w:hAnsiTheme="minorHAnsi" w:cstheme="minorHAnsi"/>
          <w:sz w:val="24"/>
          <w:szCs w:val="24"/>
        </w:rPr>
        <w:tab/>
        <w:t>2</w:t>
      </w:r>
      <w:r w:rsidRPr="00570EBD">
        <w:rPr>
          <w:rFonts w:asciiTheme="minorHAnsi" w:hAnsiTheme="minorHAnsi" w:cstheme="minorHAnsi"/>
          <w:bCs/>
          <w:sz w:val="24"/>
          <w:szCs w:val="24"/>
        </w:rPr>
        <w:t xml:space="preserve">   </w:t>
      </w:r>
    </w:p>
    <w:p w:rsidR="00691F8D" w:rsidRPr="00994128" w:rsidRDefault="00700E1E" w:rsidP="007F25F1">
      <w:pPr>
        <w:pStyle w:val="Header"/>
        <w:spacing w:line="276" w:lineRule="auto"/>
        <w:jc w:val="both"/>
        <w:rPr>
          <w:b/>
          <w:lang w:val="ro-RO"/>
        </w:rPr>
      </w:pPr>
      <w:r w:rsidRPr="00994128">
        <w:rPr>
          <w:b/>
          <w:lang w:val="ro-RO"/>
        </w:rPr>
        <w:t xml:space="preserve">          </w:t>
      </w:r>
    </w:p>
    <w:p w:rsidR="00691F8D" w:rsidRDefault="00691F8D" w:rsidP="007F25F1">
      <w:pPr>
        <w:pStyle w:val="Header"/>
        <w:spacing w:line="276" w:lineRule="auto"/>
        <w:jc w:val="both"/>
        <w:rPr>
          <w:b/>
          <w:lang w:val="ro-RO"/>
        </w:rPr>
      </w:pPr>
    </w:p>
    <w:p w:rsidR="00B676D8" w:rsidRDefault="00B676D8" w:rsidP="00B676D8">
      <w:pPr>
        <w:pStyle w:val="Header"/>
        <w:tabs>
          <w:tab w:val="clear" w:pos="4536"/>
          <w:tab w:val="clear" w:pos="9072"/>
        </w:tabs>
        <w:spacing w:line="276" w:lineRule="auto"/>
        <w:ind w:firstLine="720"/>
        <w:jc w:val="both"/>
        <w:rPr>
          <w:sz w:val="10"/>
          <w:szCs w:val="10"/>
          <w:lang w:val="ro-RO"/>
        </w:rPr>
      </w:pPr>
    </w:p>
    <w:p w:rsidR="00B676D8" w:rsidRDefault="00B676D8" w:rsidP="00B676D8">
      <w:pPr>
        <w:pStyle w:val="Header"/>
        <w:tabs>
          <w:tab w:val="clear" w:pos="4536"/>
          <w:tab w:val="clear" w:pos="9072"/>
        </w:tabs>
        <w:spacing w:line="276" w:lineRule="auto"/>
        <w:ind w:firstLine="720"/>
        <w:jc w:val="both"/>
        <w:rPr>
          <w:sz w:val="10"/>
          <w:szCs w:val="10"/>
          <w:lang w:val="ro-RO"/>
        </w:rPr>
      </w:pPr>
    </w:p>
    <w:p w:rsidR="00B676D8" w:rsidRDefault="00B676D8" w:rsidP="00B676D8">
      <w:pPr>
        <w:pStyle w:val="Header"/>
        <w:tabs>
          <w:tab w:val="clear" w:pos="4536"/>
          <w:tab w:val="clear" w:pos="9072"/>
        </w:tabs>
        <w:spacing w:line="276" w:lineRule="auto"/>
        <w:ind w:firstLine="720"/>
        <w:jc w:val="both"/>
        <w:rPr>
          <w:sz w:val="10"/>
          <w:szCs w:val="10"/>
          <w:lang w:val="ro-RO"/>
        </w:rPr>
      </w:pPr>
    </w:p>
    <w:p w:rsidR="00B676D8" w:rsidRDefault="00B676D8" w:rsidP="00B676D8">
      <w:pPr>
        <w:pStyle w:val="Header"/>
        <w:tabs>
          <w:tab w:val="clear" w:pos="4536"/>
          <w:tab w:val="clear" w:pos="9072"/>
        </w:tabs>
        <w:spacing w:line="276" w:lineRule="auto"/>
        <w:ind w:firstLine="720"/>
        <w:jc w:val="both"/>
        <w:rPr>
          <w:sz w:val="10"/>
          <w:szCs w:val="10"/>
          <w:lang w:val="ro-RO"/>
        </w:rPr>
      </w:pPr>
    </w:p>
    <w:p w:rsidR="00B676D8" w:rsidRDefault="00B676D8" w:rsidP="00B676D8">
      <w:pPr>
        <w:pStyle w:val="Header"/>
        <w:tabs>
          <w:tab w:val="clear" w:pos="4536"/>
          <w:tab w:val="clear" w:pos="9072"/>
        </w:tabs>
        <w:spacing w:line="276" w:lineRule="auto"/>
        <w:ind w:firstLine="720"/>
        <w:jc w:val="both"/>
        <w:rPr>
          <w:sz w:val="10"/>
          <w:szCs w:val="10"/>
          <w:lang w:val="ro-RO"/>
        </w:rPr>
      </w:pPr>
    </w:p>
    <w:p w:rsidR="003835CC" w:rsidRDefault="003835CC" w:rsidP="00B676D8">
      <w:pPr>
        <w:pStyle w:val="Header"/>
        <w:tabs>
          <w:tab w:val="clear" w:pos="4536"/>
          <w:tab w:val="clear" w:pos="9072"/>
        </w:tabs>
        <w:spacing w:line="276" w:lineRule="auto"/>
        <w:ind w:hanging="709"/>
        <w:jc w:val="both"/>
        <w:rPr>
          <w:sz w:val="10"/>
          <w:szCs w:val="10"/>
          <w:lang w:val="ro-RO"/>
        </w:rPr>
      </w:pPr>
    </w:p>
    <w:p w:rsidR="003835CC" w:rsidRDefault="003835CC" w:rsidP="00B676D8">
      <w:pPr>
        <w:pStyle w:val="Header"/>
        <w:tabs>
          <w:tab w:val="clear" w:pos="4536"/>
          <w:tab w:val="clear" w:pos="9072"/>
        </w:tabs>
        <w:spacing w:line="276" w:lineRule="auto"/>
        <w:ind w:hanging="709"/>
        <w:jc w:val="both"/>
        <w:rPr>
          <w:sz w:val="10"/>
          <w:szCs w:val="10"/>
          <w:lang w:val="ro-RO"/>
        </w:rPr>
      </w:pPr>
    </w:p>
    <w:p w:rsidR="003835CC" w:rsidRDefault="003835CC" w:rsidP="00B676D8">
      <w:pPr>
        <w:pStyle w:val="Header"/>
        <w:tabs>
          <w:tab w:val="clear" w:pos="4536"/>
          <w:tab w:val="clear" w:pos="9072"/>
        </w:tabs>
        <w:spacing w:line="276" w:lineRule="auto"/>
        <w:ind w:hanging="709"/>
        <w:jc w:val="both"/>
        <w:rPr>
          <w:sz w:val="10"/>
          <w:szCs w:val="10"/>
          <w:lang w:val="ro-RO"/>
        </w:rPr>
      </w:pPr>
    </w:p>
    <w:p w:rsidR="003835CC" w:rsidRDefault="003835CC" w:rsidP="00B676D8">
      <w:pPr>
        <w:pStyle w:val="Header"/>
        <w:tabs>
          <w:tab w:val="clear" w:pos="4536"/>
          <w:tab w:val="clear" w:pos="9072"/>
        </w:tabs>
        <w:spacing w:line="276" w:lineRule="auto"/>
        <w:ind w:hanging="709"/>
        <w:jc w:val="both"/>
        <w:rPr>
          <w:sz w:val="10"/>
          <w:szCs w:val="10"/>
          <w:lang w:val="ro-RO"/>
        </w:rPr>
      </w:pPr>
    </w:p>
    <w:p w:rsidR="003835CC" w:rsidRDefault="003835CC" w:rsidP="00B676D8">
      <w:pPr>
        <w:pStyle w:val="Header"/>
        <w:tabs>
          <w:tab w:val="clear" w:pos="4536"/>
          <w:tab w:val="clear" w:pos="9072"/>
        </w:tabs>
        <w:spacing w:line="276" w:lineRule="auto"/>
        <w:ind w:hanging="709"/>
        <w:jc w:val="both"/>
        <w:rPr>
          <w:sz w:val="10"/>
          <w:szCs w:val="10"/>
          <w:lang w:val="ro-RO"/>
        </w:rPr>
      </w:pPr>
    </w:p>
    <w:p w:rsidR="00420D39" w:rsidRDefault="00420D39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p w:rsidR="00420D39" w:rsidRDefault="00420D39" w:rsidP="00B63823">
      <w:pPr>
        <w:pStyle w:val="Header"/>
        <w:tabs>
          <w:tab w:val="clear" w:pos="4536"/>
          <w:tab w:val="clear" w:pos="9072"/>
        </w:tabs>
        <w:spacing w:line="276" w:lineRule="auto"/>
        <w:jc w:val="both"/>
        <w:rPr>
          <w:sz w:val="10"/>
          <w:szCs w:val="10"/>
          <w:lang w:val="ro-RO"/>
        </w:rPr>
      </w:pPr>
    </w:p>
    <w:sectPr w:rsidR="00420D39" w:rsidSect="009432B5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1276" w:header="720" w:footer="12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92D" w:rsidRDefault="00C4792D" w:rsidP="00985526">
      <w:r>
        <w:separator/>
      </w:r>
    </w:p>
  </w:endnote>
  <w:endnote w:type="continuationSeparator" w:id="0">
    <w:p w:rsidR="00C4792D" w:rsidRDefault="00C4792D" w:rsidP="00985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876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276CE9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570E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32B5" w:rsidRDefault="009432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40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32B5" w:rsidRDefault="00276CE9">
        <w:pPr>
          <w:pStyle w:val="Footer"/>
          <w:jc w:val="center"/>
        </w:pPr>
        <w:r>
          <w:fldChar w:fldCharType="begin"/>
        </w:r>
        <w:r w:rsidR="009432B5">
          <w:instrText xml:space="preserve"> PAGE   \* MERGEFORMAT </w:instrText>
        </w:r>
        <w:r>
          <w:fldChar w:fldCharType="separate"/>
        </w:r>
        <w:r w:rsidR="00570E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4E13" w:rsidRDefault="003A4E1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92D" w:rsidRDefault="00C4792D" w:rsidP="00985526">
      <w:r>
        <w:separator/>
      </w:r>
    </w:p>
  </w:footnote>
  <w:footnote w:type="continuationSeparator" w:id="0">
    <w:p w:rsidR="00C4792D" w:rsidRDefault="00C4792D" w:rsidP="009855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C44" w:rsidRPr="002E4E6C" w:rsidRDefault="00276CE9" w:rsidP="008A6F18">
    <w:pPr>
      <w:rPr>
        <w:b/>
        <w:bCs/>
      </w:rPr>
    </w:pPr>
    <w:r>
      <w:rPr>
        <w:b/>
        <w:bCs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25.55pt;margin-top:-12.35pt;width:74.5pt;height:79.95pt;z-index:251660288;visibility:visible;mso-wrap-style:non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YmDgIAACkEAAAOAAAAZHJzL2Uyb0RvYy54bWysU9uO2yAQfa/Uf0C8N7bTON214qy22aaq&#10;tL1I234AxthGxQwCEjv9+g7Yyabt26o8IIaBMzNnzmzuxl6Ro7BOgi5ptkgpEZpDLXVb0h/f929u&#10;KHGe6Zop0KKkJ+Ho3fb1q81gCrGEDlQtLEEQ7YrBlLTz3hRJ4ngneuYWYIRGZwO2Zx5N2ya1ZQOi&#10;9ypZpuk6GcDWxgIXzuHtw+Sk24jfNIL7r03jhCeqpJibj7uNexX2ZLthRWuZ6SSf02AvyKJnUmPQ&#10;C9QD84wcrPwHqpfcgoPGLzj0CTSN5CLWgNVk6V/VPHXMiFgLkuPMhSb3/2D5l+OT+WaJH9/DiA2M&#10;RTjzCPynIxp2HdOtuLcWhk6wGgNngbJkMK6YvwaqXeECSDV8hhqbzA4eItDY2D6wgnUSRMcGnC6k&#10;i9ETjpe3q3WWo4ejK0uz/O06jyFYcf5trPMfBfQkHEpqsakRnR0fnQ/ZsOL8JARzoGS9l0pFw7bV&#10;TllyZCiAfVwz+h/PlCYDppIv84mAF0D00qOSlexLepOGNWkr0PZB11Fnnkk1nTFlpWceA3UTiX6s&#10;RnwY+KygPiGjFibF4oThoQP7i5IB1VpSjeNEifqksSe32WoVxB2NVf5uiYa99lTXHqY5ApXUUzId&#10;d34aiIOxsu0wzlkF99jHvYwUP+c0Z416jMzPsxMEf23HV88Tvv0NAAD//wMAUEsDBBQABgAIAAAA&#10;IQC7gVXr4AAAAAwBAAAPAAAAZHJzL2Rvd25yZXYueG1sTI9BT8MwDIXvSPyHyEjctqRlhVGaTmjS&#10;DlyQNhDnrDFtoXGqJl27f493Yjfb7+m9z8Vmdp044RBaTxqSpQKBVHnbUq3h82O3WIMI0ZA1nSfU&#10;cMYAm/L2pjC59RPt8XSIteAQCrnR0MTY51KGqkFnwtL3SKx9+8GZyOtQSzuYicNdJ1OlHqUzLXFD&#10;Y3rcNlj9HkbHJWPcf2Xp+3MtV9P2Tf20dndutb6/m19fQESc478ZLviMDiUzHf1INohOwzpLErZq&#10;WKSrJxAXh1KKT0eeHrIUZFnI6yfKPwAAAP//AwBQSwECLQAUAAYACAAAACEAtoM4kv4AAADhAQAA&#10;EwAAAAAAAAAAAAAAAAAAAAAAW0NvbnRlbnRfVHlwZXNdLnhtbFBLAQItABQABgAIAAAAIQA4/SH/&#10;1gAAAJQBAAALAAAAAAAAAAAAAAAAAC8BAABfcmVscy8ucmVsc1BLAQItABQABgAIAAAAIQBDWLYm&#10;DgIAACkEAAAOAAAAAAAAAAAAAAAAAC4CAABkcnMvZTJvRG9jLnhtbFBLAQItABQABgAIAAAAIQC7&#10;gVXr4AAAAAwBAAAPAAAAAAAAAAAAAAAAAGgEAABkcnMvZG93bnJldi54bWxQSwUGAAAAAAQABADz&#10;AAAAdQUAAAAA&#10;" strokecolor="white">
          <v:textbox style="mso-fit-shape-to-text:t"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754380" cy="914400"/>
                      <wp:effectExtent l="0" t="0" r="0" b="0"/>
                      <wp:docPr id="9" name="Picture 2" descr="stema ju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stema ju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5438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276CE9">
      <w:rPr>
        <w:noProof/>
        <w:lang w:val="ro-RO" w:eastAsia="ro-RO"/>
      </w:rPr>
      <w:pict>
        <v:shape id="Text Box 2" o:spid="_x0000_s1027" type="#_x0000_t202" style="position:absolute;margin-left:-9.1pt;margin-top:-17.25pt;width:69.2pt;height:93.75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IEDwIAADAEAAAOAAAAZHJzL2Uyb0RvYy54bWysU9uO2yAQfa/Uf0C8N7ajZDex4qy22aaq&#10;tL1I234ABhyjYgYBiZ1+fQfszabt26o8IIaBMzNnzmzuhk6Tk3RegaloMcspkYaDUOZQ0R/f9+9W&#10;lPjAjGAajKzoWXp6t337ZtPbUs6hBS2kIwhifNnbirYh2DLLPG9lx/wMrDTobMB1LKDpDplwrEf0&#10;TmfzPL/JenDCOuDSe7x9GJ10m/CbRvLwtWm8DERXFHMLaXdpr+OebTesPDhmW8WnNNgrsuiYMhj0&#10;AvXAAiNHp/6B6hR34KEJMw5dBk2juEw1YDVF/lc1Ty2zMtWC5Hh7ocn/P1j+5fRkvzkShvcwYANT&#10;Ed4+Av/piYFdy8xB3jsHfSuZwMBFpCzrrS+nr5FqX/oIUvefQWCT2TFAAhoa10VWsE6C6NiA84V0&#10;OQTC8XJ1u1ot0MPRVRTr/Ga+TCFY+fzbOh8+SuhIPFTUYVMTOjs9+hCzYeXzkxjMg1Zir7ROhjvU&#10;O+3IiaEA9mlN6H8804b0FV0vMfZrIToVUMladVhSHteorUjbByOSzgJTejxjytpMPEbqRhLDUA9E&#10;iYnkSGsN4ozEOhiFi4OGhxbcL0p6FG1FDU4VJfqTwdasi0UkMiRjsbydo+GuPfW1hxmOQBUNlIzH&#10;XRjn4midOrQYZxSDgXtsZ6MS0y85TcmjLFMDphGKur+206uXQd/+BgAA//8DAFBLAwQUAAYACAAA&#10;ACEA2TWi++AAAAALAQAADwAAAGRycy9kb3ducmV2LnhtbEyPzW7CMBCE75X6DtZW6g1sQqhQiIMQ&#10;am9tBWkPPZp4SSL8E2JD0rfvciq32Z3R7Lf5erSGXbEPrXcSZlMBDF3ldetqCd9fb5MlsBCV08p4&#10;hxJ+McC6eHzIVab94PZ4LWPNqMSFTEloYuwyzkPVoFVh6jt05B19b1Wksa+57tVA5dbwRIgXblXr&#10;6EKjOtw2WJ3Ki5XwelK7z3Y4f/z48+Z9v9umaWm8lM9P42YFLOIY/8Nwwyd0KIjp4C9OB2YkTGbL&#10;hKIk5ukC2C2RCNocSCzmAniR8/sfij8AAAD//wMAUEsBAi0AFAAGAAgAAAAhALaDOJL+AAAA4QEA&#10;ABMAAAAAAAAAAAAAAAAAAAAAAFtDb250ZW50X1R5cGVzXS54bWxQSwECLQAUAAYACAAAACEAOP0h&#10;/9YAAACUAQAACwAAAAAAAAAAAAAAAAAvAQAAX3JlbHMvLnJlbHNQSwECLQAUAAYACAAAACEAc1AC&#10;BA8CAAAwBAAADgAAAAAAAAAAAAAAAAAuAgAAZHJzL2Uyb0RvYy54bWxQSwECLQAUAAYACAAAACEA&#10;2TWi++AAAAALAQAADwAAAAAAAAAAAAAAAABpBAAAZHJzL2Rvd25yZXYueG1sUEsFBgAAAAAEAAQA&#10;8wAAAHYFAAAAAA==&#10;" strokecolor="white">
          <v:textbox>
            <w:txbxContent>
              <w:p w:rsidR="00DB5C44" w:rsidRDefault="002F049D" w:rsidP="002E4E6C">
                <w:r>
                  <w:rPr>
                    <w:noProof/>
                  </w:rPr>
                  <w:drawing>
                    <wp:inline distT="0" distB="0" distL="0" distR="0">
                      <wp:extent cx="685800" cy="891540"/>
                      <wp:effectExtent l="0" t="0" r="0" b="0"/>
                      <wp:docPr id="10" name="Picture 12" descr="837_2013030409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837_201303040940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" cy="891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DB5C44" w:rsidRPr="00833C43" w:rsidRDefault="00C4792D" w:rsidP="00BE1918">
    <w:pPr>
      <w:jc w:val="center"/>
      <w:rPr>
        <w:b/>
        <w:bCs/>
      </w:rPr>
    </w:pPr>
  </w:p>
  <w:p w:rsidR="00DB5C44" w:rsidRPr="00833C43" w:rsidRDefault="00F21224" w:rsidP="00BE1918">
    <w:pPr>
      <w:jc w:val="center"/>
      <w:rPr>
        <w:b/>
        <w:bCs/>
      </w:rPr>
    </w:pPr>
    <w:r w:rsidRPr="00833C43">
      <w:rPr>
        <w:b/>
        <w:bCs/>
      </w:rPr>
      <w:t>ROM</w:t>
    </w:r>
    <w:r w:rsidR="006D7E61">
      <w:rPr>
        <w:b/>
        <w:bCs/>
      </w:rPr>
      <w:t>Á</w:t>
    </w:r>
    <w:r w:rsidRPr="00833C43">
      <w:rPr>
        <w:b/>
        <w:bCs/>
      </w:rPr>
      <w:t>NIA</w:t>
    </w:r>
  </w:p>
  <w:p w:rsidR="00DB5C44" w:rsidRPr="00833C43" w:rsidRDefault="006D7E61" w:rsidP="00BE1918">
    <w:pPr>
      <w:jc w:val="center"/>
      <w:rPr>
        <w:b/>
        <w:bCs/>
      </w:rPr>
    </w:pPr>
    <w:r>
      <w:rPr>
        <w:b/>
        <w:bCs/>
      </w:rPr>
      <w:t>SZATMÁR MEGYE</w:t>
    </w:r>
  </w:p>
  <w:p w:rsidR="005B715B" w:rsidRPr="00833C43" w:rsidRDefault="006D7E61" w:rsidP="005B715B">
    <w:pPr>
      <w:jc w:val="center"/>
      <w:rPr>
        <w:b/>
        <w:bCs/>
      </w:rPr>
    </w:pPr>
    <w:r>
      <w:rPr>
        <w:b/>
        <w:bCs/>
      </w:rPr>
      <w:t>SZATMÁR MEGYEI TANÁCS</w:t>
    </w:r>
    <w:r w:rsidR="005B715B" w:rsidRPr="00833C43">
      <w:rPr>
        <w:b/>
        <w:bCs/>
      </w:rPr>
      <w:t xml:space="preserve">                       </w:t>
    </w:r>
  </w:p>
  <w:p w:rsidR="00C762AD" w:rsidRPr="00833C43" w:rsidRDefault="00276CE9" w:rsidP="005B715B">
    <w:pPr>
      <w:jc w:val="center"/>
      <w:rPr>
        <w:b/>
        <w:bCs/>
        <w:u w:val="single"/>
      </w:rPr>
    </w:pPr>
    <w:r>
      <w:rPr>
        <w:b/>
        <w:bCs/>
        <w:noProof/>
        <w:u w:val="single"/>
      </w:rPr>
      <w:pict>
        <v:line id="Straight Connector 174" o:spid="_x0000_s1028" style="position:absolute;left:0;text-align:left;z-index:251662336;visibility:visible;mso-width-relative:margin;mso-height-relative:margin" from="-6.9pt,6.75pt" to="488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1P4wEAAB4EAAAOAAAAZHJzL2Uyb0RvYy54bWysU8tu2zAQvBfoPxC815Lc2GkEyzk4SC9F&#10;azTpB9DU0iLAF0jWkv++S0qWg7ZA0SAXSuTuzO4Ml5v7QStyAh+kNQ2tFiUlYLhtpTk29Mfz44dP&#10;lITITMuUNdDQMwR6v33/btO7Gpa2s6oFT5DEhLp3De1idHVRBN6BZmFhHRgMCus1i7j1x6L1rEd2&#10;rYplWa6L3vrWecshBDx9GIN0m/mFAB6/CREgEtVQ7C3m1ef1kNZiu2H10TPXST61wV7RhWbSYNGZ&#10;6oFFRn56+QeVltzbYEVccKsLK4TkkDWgmqr8Tc1TxxxkLWhOcLNN4e1o+dfT3hPZ4t3d3lBimMZL&#10;eoqeyWMXyc4agxZaT1IUvepdqBGyM3s/7YLb+yR8EF6nL0oiQ/b3PPsLQyQcD9fLu6q8WVPCMXb7&#10;sVolyuKKdT7Ez2A1ST8NVdIk9axmpy8hjqmXlHSsDOkberdarpBRO9TQHlQGBKtk+yiVSml5lmCn&#10;PDkxnII4VFPZF1nYhDLYS9I3Ksp/8axgrPQdBLqEGqqxQJrPKyfjHEy88CqD2QkmsIMZWP4bOOUn&#10;KOTZ/R/wjMiVrYkzWEtj/d+qX60QY/7FgVF3suBg23O+62wNDmG+sOnBpCl/uc/w67Pe/gIAAP//&#10;AwBQSwMEFAAGAAgAAAAhAOsqCnHeAAAACQEAAA8AAABkcnMvZG93bnJldi54bWxMj8FOwzAQRO9I&#10;/IO1SNxap4QkbRqnKgjOqAWhHt3YjaPG68h2m8DXs5zgODujmbfVZrI9u2ofOocCFvMEmMbGqQ5b&#10;AR/vr7MlsBAlKtk71AK+dIBNfXtTyVK5EXf6uo8toxIMpRRgYhxKzkNjtJVh7gaN5J2ctzKS9C1X&#10;Xo5Ubnv+kCQ5t7JDWjBy0M9GN+f9xQo4fBc+T7uX4fNtmy0P7vRkx8wIcX83bdfAop7iXxh+8Qkd&#10;amI6uguqwHoBs0VK6JGMNANGgVWRr4Ad6fBYAK8r/v+D+gcAAP//AwBQSwECLQAUAAYACAAAACEA&#10;toM4kv4AAADhAQAAEwAAAAAAAAAAAAAAAAAAAAAAW0NvbnRlbnRfVHlwZXNdLnhtbFBLAQItABQA&#10;BgAIAAAAIQA4/SH/1gAAAJQBAAALAAAAAAAAAAAAAAAAAC8BAABfcmVscy8ucmVsc1BLAQItABQA&#10;BgAIAAAAIQCLAy1P4wEAAB4EAAAOAAAAAAAAAAAAAAAAAC4CAABkcnMvZTJvRG9jLnhtbFBLAQIt&#10;ABQABgAIAAAAIQDrKgpx3gAAAAkBAAAPAAAAAAAAAAAAAAAAAD0EAABkcnMvZG93bnJldi54bWxQ&#10;SwUGAAAAAAQABADzAAAASAUAAAAA&#10;" strokecolor="black [3213]">
          <v:stroke linestyle="thinTh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F333C6"/>
    <w:multiLevelType w:val="hybridMultilevel"/>
    <w:tmpl w:val="F1C806CE"/>
    <w:lvl w:ilvl="0" w:tplc="C9987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70D91"/>
    <w:multiLevelType w:val="singleLevel"/>
    <w:tmpl w:val="675EF36A"/>
    <w:lvl w:ilvl="0">
      <w:start w:val="1"/>
      <w:numFmt w:val="decimal"/>
      <w:lvlText w:val="Art.%1."/>
      <w:lvlJc w:val="left"/>
      <w:pPr>
        <w:tabs>
          <w:tab w:val="num" w:pos="2138"/>
        </w:tabs>
        <w:ind w:left="177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</w:abstractNum>
  <w:abstractNum w:abstractNumId="3">
    <w:nsid w:val="7C257B3B"/>
    <w:multiLevelType w:val="hybridMultilevel"/>
    <w:tmpl w:val="0B10C404"/>
    <w:lvl w:ilvl="0" w:tplc="3FA86C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26800"/>
    <w:rsid w:val="00000BD6"/>
    <w:rsid w:val="000208DE"/>
    <w:rsid w:val="000466FF"/>
    <w:rsid w:val="00086FC4"/>
    <w:rsid w:val="000A0638"/>
    <w:rsid w:val="000A0FE6"/>
    <w:rsid w:val="000A1AF0"/>
    <w:rsid w:val="000A6DA2"/>
    <w:rsid w:val="000C73BB"/>
    <w:rsid w:val="000D1557"/>
    <w:rsid w:val="000E1DD1"/>
    <w:rsid w:val="000F53BC"/>
    <w:rsid w:val="000F5B4F"/>
    <w:rsid w:val="001016FB"/>
    <w:rsid w:val="0016628D"/>
    <w:rsid w:val="0016779D"/>
    <w:rsid w:val="0017214F"/>
    <w:rsid w:val="001A112D"/>
    <w:rsid w:val="001A4721"/>
    <w:rsid w:val="001A78AF"/>
    <w:rsid w:val="001B41CF"/>
    <w:rsid w:val="001D3B07"/>
    <w:rsid w:val="001D4619"/>
    <w:rsid w:val="001E10DF"/>
    <w:rsid w:val="001F1F1F"/>
    <w:rsid w:val="001F38EA"/>
    <w:rsid w:val="001F6611"/>
    <w:rsid w:val="00200F00"/>
    <w:rsid w:val="00222DCB"/>
    <w:rsid w:val="00223D8A"/>
    <w:rsid w:val="00246FC8"/>
    <w:rsid w:val="00247465"/>
    <w:rsid w:val="00276CE9"/>
    <w:rsid w:val="00291762"/>
    <w:rsid w:val="002A2668"/>
    <w:rsid w:val="002A60F3"/>
    <w:rsid w:val="002B11D3"/>
    <w:rsid w:val="002B3BDC"/>
    <w:rsid w:val="002B3C82"/>
    <w:rsid w:val="002D3AC6"/>
    <w:rsid w:val="002D666F"/>
    <w:rsid w:val="002E7665"/>
    <w:rsid w:val="002F049D"/>
    <w:rsid w:val="00301792"/>
    <w:rsid w:val="0030528C"/>
    <w:rsid w:val="00335C0E"/>
    <w:rsid w:val="003835CC"/>
    <w:rsid w:val="003A4E13"/>
    <w:rsid w:val="003D7F3B"/>
    <w:rsid w:val="003E7DDD"/>
    <w:rsid w:val="003F3107"/>
    <w:rsid w:val="004012B6"/>
    <w:rsid w:val="004028D8"/>
    <w:rsid w:val="00404261"/>
    <w:rsid w:val="00416E90"/>
    <w:rsid w:val="00420D39"/>
    <w:rsid w:val="0042265B"/>
    <w:rsid w:val="0042610A"/>
    <w:rsid w:val="00426374"/>
    <w:rsid w:val="00426C2E"/>
    <w:rsid w:val="00452E59"/>
    <w:rsid w:val="00457755"/>
    <w:rsid w:val="00463062"/>
    <w:rsid w:val="004642ED"/>
    <w:rsid w:val="00467808"/>
    <w:rsid w:val="00477099"/>
    <w:rsid w:val="004A4A6C"/>
    <w:rsid w:val="004C13CE"/>
    <w:rsid w:val="004C4C4B"/>
    <w:rsid w:val="004C62B9"/>
    <w:rsid w:val="004D0DE4"/>
    <w:rsid w:val="0053543E"/>
    <w:rsid w:val="00541B12"/>
    <w:rsid w:val="00541E99"/>
    <w:rsid w:val="00545BE7"/>
    <w:rsid w:val="005515BF"/>
    <w:rsid w:val="00565D6E"/>
    <w:rsid w:val="00570EBD"/>
    <w:rsid w:val="005B715B"/>
    <w:rsid w:val="005E1264"/>
    <w:rsid w:val="005E4823"/>
    <w:rsid w:val="005F3F80"/>
    <w:rsid w:val="005F411C"/>
    <w:rsid w:val="005F4658"/>
    <w:rsid w:val="006014BE"/>
    <w:rsid w:val="00617A2F"/>
    <w:rsid w:val="00627845"/>
    <w:rsid w:val="00646479"/>
    <w:rsid w:val="0065255F"/>
    <w:rsid w:val="00682F46"/>
    <w:rsid w:val="00691F8D"/>
    <w:rsid w:val="00697231"/>
    <w:rsid w:val="006A53C6"/>
    <w:rsid w:val="006B3B1A"/>
    <w:rsid w:val="006C11A4"/>
    <w:rsid w:val="006C2133"/>
    <w:rsid w:val="006D7E61"/>
    <w:rsid w:val="006E4F13"/>
    <w:rsid w:val="006E7736"/>
    <w:rsid w:val="006F4CB3"/>
    <w:rsid w:val="00700E1E"/>
    <w:rsid w:val="00702856"/>
    <w:rsid w:val="00715664"/>
    <w:rsid w:val="00717F16"/>
    <w:rsid w:val="007324B9"/>
    <w:rsid w:val="00762C0C"/>
    <w:rsid w:val="00786ABC"/>
    <w:rsid w:val="0079182C"/>
    <w:rsid w:val="00791CE7"/>
    <w:rsid w:val="00794586"/>
    <w:rsid w:val="00794C55"/>
    <w:rsid w:val="007A6C0E"/>
    <w:rsid w:val="007A7B1D"/>
    <w:rsid w:val="007B1C60"/>
    <w:rsid w:val="007C1E1A"/>
    <w:rsid w:val="007C5FC8"/>
    <w:rsid w:val="007D59AE"/>
    <w:rsid w:val="007D62BD"/>
    <w:rsid w:val="007E7306"/>
    <w:rsid w:val="007F25F1"/>
    <w:rsid w:val="007F2CA5"/>
    <w:rsid w:val="00805254"/>
    <w:rsid w:val="00833C43"/>
    <w:rsid w:val="008535D5"/>
    <w:rsid w:val="00857778"/>
    <w:rsid w:val="00867B4F"/>
    <w:rsid w:val="00872CD5"/>
    <w:rsid w:val="00881631"/>
    <w:rsid w:val="0089136A"/>
    <w:rsid w:val="00892D04"/>
    <w:rsid w:val="008A07AA"/>
    <w:rsid w:val="008C5386"/>
    <w:rsid w:val="008E3AB8"/>
    <w:rsid w:val="008F3A91"/>
    <w:rsid w:val="00904517"/>
    <w:rsid w:val="00911561"/>
    <w:rsid w:val="00913B63"/>
    <w:rsid w:val="00920B44"/>
    <w:rsid w:val="00934483"/>
    <w:rsid w:val="00940B25"/>
    <w:rsid w:val="009428B2"/>
    <w:rsid w:val="009432B5"/>
    <w:rsid w:val="00953C62"/>
    <w:rsid w:val="0095436A"/>
    <w:rsid w:val="00964BEF"/>
    <w:rsid w:val="00976A17"/>
    <w:rsid w:val="00985526"/>
    <w:rsid w:val="00985A1C"/>
    <w:rsid w:val="00994128"/>
    <w:rsid w:val="009B1F38"/>
    <w:rsid w:val="009C76D0"/>
    <w:rsid w:val="009D2CDE"/>
    <w:rsid w:val="009F2053"/>
    <w:rsid w:val="00A04F76"/>
    <w:rsid w:val="00A1435C"/>
    <w:rsid w:val="00A232AA"/>
    <w:rsid w:val="00A25D93"/>
    <w:rsid w:val="00A4043B"/>
    <w:rsid w:val="00A52B00"/>
    <w:rsid w:val="00A812A9"/>
    <w:rsid w:val="00A8247A"/>
    <w:rsid w:val="00A867DD"/>
    <w:rsid w:val="00AA5BD8"/>
    <w:rsid w:val="00AE1D7F"/>
    <w:rsid w:val="00B174CD"/>
    <w:rsid w:val="00B502E3"/>
    <w:rsid w:val="00B517D5"/>
    <w:rsid w:val="00B57656"/>
    <w:rsid w:val="00B63823"/>
    <w:rsid w:val="00B676D8"/>
    <w:rsid w:val="00B73B49"/>
    <w:rsid w:val="00B91ED5"/>
    <w:rsid w:val="00BA0F54"/>
    <w:rsid w:val="00BA321D"/>
    <w:rsid w:val="00BB5FFF"/>
    <w:rsid w:val="00BB6770"/>
    <w:rsid w:val="00BC2DB8"/>
    <w:rsid w:val="00BC5DE8"/>
    <w:rsid w:val="00BC7DFE"/>
    <w:rsid w:val="00BD533F"/>
    <w:rsid w:val="00BE5793"/>
    <w:rsid w:val="00C01799"/>
    <w:rsid w:val="00C4792D"/>
    <w:rsid w:val="00C64C79"/>
    <w:rsid w:val="00C738B6"/>
    <w:rsid w:val="00C75D0F"/>
    <w:rsid w:val="00C762AD"/>
    <w:rsid w:val="00C81360"/>
    <w:rsid w:val="00C83BE7"/>
    <w:rsid w:val="00C83CD0"/>
    <w:rsid w:val="00C85D9C"/>
    <w:rsid w:val="00CC1982"/>
    <w:rsid w:val="00CC50B2"/>
    <w:rsid w:val="00CD7F43"/>
    <w:rsid w:val="00CE19B7"/>
    <w:rsid w:val="00CF41F3"/>
    <w:rsid w:val="00CF4660"/>
    <w:rsid w:val="00D1031E"/>
    <w:rsid w:val="00D2610D"/>
    <w:rsid w:val="00D26800"/>
    <w:rsid w:val="00D33879"/>
    <w:rsid w:val="00D338D0"/>
    <w:rsid w:val="00D36766"/>
    <w:rsid w:val="00D4117D"/>
    <w:rsid w:val="00D5141D"/>
    <w:rsid w:val="00D656AA"/>
    <w:rsid w:val="00D7141F"/>
    <w:rsid w:val="00DA104A"/>
    <w:rsid w:val="00DA52B1"/>
    <w:rsid w:val="00DF1552"/>
    <w:rsid w:val="00E02F57"/>
    <w:rsid w:val="00E25E7B"/>
    <w:rsid w:val="00E30613"/>
    <w:rsid w:val="00E3590B"/>
    <w:rsid w:val="00E63700"/>
    <w:rsid w:val="00E765EA"/>
    <w:rsid w:val="00E91E32"/>
    <w:rsid w:val="00E95B17"/>
    <w:rsid w:val="00E9727E"/>
    <w:rsid w:val="00EA1D2E"/>
    <w:rsid w:val="00EA55E0"/>
    <w:rsid w:val="00EE28D0"/>
    <w:rsid w:val="00EE4415"/>
    <w:rsid w:val="00EF118C"/>
    <w:rsid w:val="00EF22D3"/>
    <w:rsid w:val="00EF4805"/>
    <w:rsid w:val="00F03FFA"/>
    <w:rsid w:val="00F07670"/>
    <w:rsid w:val="00F120F9"/>
    <w:rsid w:val="00F15F90"/>
    <w:rsid w:val="00F21224"/>
    <w:rsid w:val="00F43805"/>
    <w:rsid w:val="00F76475"/>
    <w:rsid w:val="00F8044F"/>
    <w:rsid w:val="00F83C44"/>
    <w:rsid w:val="00F90883"/>
    <w:rsid w:val="00F92C43"/>
    <w:rsid w:val="00F92F53"/>
    <w:rsid w:val="00FC050C"/>
    <w:rsid w:val="00FC1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0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26800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26800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68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800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D26800"/>
    <w:pPr>
      <w:jc w:val="both"/>
    </w:pPr>
    <w:rPr>
      <w:rFonts w:eastAsia="Times New Roman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D268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0E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0E1E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32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21D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A0638"/>
    <w:pPr>
      <w:spacing w:after="120" w:line="480" w:lineRule="auto"/>
    </w:pPr>
    <w:rPr>
      <w:rFonts w:ascii="Calibri" w:eastAsia="Times New Roman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A0638"/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"/>
    <w:basedOn w:val="Normal"/>
    <w:link w:val="ListParagraphChar"/>
    <w:uiPriority w:val="34"/>
    <w:qFormat/>
    <w:rsid w:val="000A063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locked/>
    <w:rsid w:val="0045775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E6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6D7E61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NoSpacing">
    <w:name w:val="No Spacing"/>
    <w:uiPriority w:val="1"/>
    <w:qFormat/>
    <w:rsid w:val="00913B6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nicoleta.bodo</dc:creator>
  <cp:lastModifiedBy>JuridicEmese</cp:lastModifiedBy>
  <cp:revision>36</cp:revision>
  <cp:lastPrinted>2022-12-06T12:08:00Z</cp:lastPrinted>
  <dcterms:created xsi:type="dcterms:W3CDTF">2022-09-09T08:43:00Z</dcterms:created>
  <dcterms:modified xsi:type="dcterms:W3CDTF">2023-01-25T07:06:00Z</dcterms:modified>
</cp:coreProperties>
</file>