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69D8" w14:textId="77777777" w:rsidR="00382590" w:rsidRPr="00E938B9" w:rsidRDefault="00382590" w:rsidP="00382590">
      <w:pPr>
        <w:pStyle w:val="Default"/>
        <w:jc w:val="right"/>
        <w:rPr>
          <w:rFonts w:ascii="Times New Roman" w:hAnsi="Times New Roman" w:cs="Times New Roman"/>
          <w:b/>
          <w:color w:val="000000" w:themeColor="text1"/>
          <w:lang w:val="ro-RO"/>
        </w:rPr>
      </w:pPr>
      <w:r w:rsidRPr="00E938B9">
        <w:rPr>
          <w:rFonts w:ascii="Times New Roman" w:hAnsi="Times New Roman" w:cs="Times New Roman"/>
          <w:b/>
          <w:color w:val="000000" w:themeColor="text1"/>
          <w:lang w:val="ro-RO"/>
        </w:rPr>
        <w:t>ANEXA 3</w:t>
      </w:r>
    </w:p>
    <w:p w14:paraId="587A6FD0" w14:textId="77777777" w:rsidR="00382590" w:rsidRPr="00E938B9" w:rsidRDefault="00382590" w:rsidP="00382590">
      <w:pPr>
        <w:pStyle w:val="Default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1973C13C" w14:textId="77777777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6C20716D" w14:textId="1FD069B3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E938B9">
        <w:rPr>
          <w:rFonts w:ascii="Times New Roman" w:hAnsi="Times New Roman" w:cs="Times New Roman"/>
          <w:b/>
          <w:bCs/>
          <w:color w:val="000000" w:themeColor="text1"/>
          <w:lang w:val="ro-RO"/>
        </w:rPr>
        <w:t>DECLARAŢIA DE IMPARŢIALITATE SOLICITANT</w:t>
      </w:r>
    </w:p>
    <w:p w14:paraId="33AC4DE5" w14:textId="08C8E009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1D476674" w14:textId="573237EC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3C983306" w14:textId="77777777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</w:p>
    <w:p w14:paraId="74352839" w14:textId="77777777" w:rsidR="00382590" w:rsidRPr="00E938B9" w:rsidRDefault="00382590" w:rsidP="00382590">
      <w:pPr>
        <w:pStyle w:val="Default"/>
        <w:jc w:val="center"/>
        <w:rPr>
          <w:rFonts w:ascii="Times New Roman" w:hAnsi="Times New Roman" w:cs="Times New Roman"/>
          <w:color w:val="000000" w:themeColor="text1"/>
          <w:lang w:val="ro-RO"/>
        </w:rPr>
      </w:pPr>
    </w:p>
    <w:p w14:paraId="36551156" w14:textId="77777777" w:rsidR="00382590" w:rsidRPr="00E938B9" w:rsidRDefault="00382590" w:rsidP="00382590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bookmarkStart w:id="0" w:name="_Hlk30162708"/>
      <w:r w:rsidRPr="00E938B9">
        <w:rPr>
          <w:rFonts w:ascii="Times New Roman" w:hAnsi="Times New Roman" w:cs="Times New Roman"/>
          <w:color w:val="auto"/>
          <w:lang w:val="ro-RO"/>
        </w:rPr>
        <w:t xml:space="preserve">Reprezintă conflict de interese orice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situaţie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care îl împiedică pe beneficiar în orice moment să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acţioneze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în conformitate cu obiectivele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autorităţii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finanţatoare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, precum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situaţia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în care executarea obiectivă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imparţială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a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funcţiilor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oricărei persoane implicate în implementarea </w:t>
      </w:r>
      <w:r w:rsidRPr="00E938B9">
        <w:rPr>
          <w:rFonts w:ascii="Times New Roman" w:hAnsi="Times New Roman" w:cs="Times New Roman"/>
          <w:iCs/>
          <w:color w:val="auto"/>
          <w:lang w:val="ro-RO"/>
        </w:rPr>
        <w:t>proiectului cultural</w:t>
      </w:r>
      <w:r w:rsidRPr="00E938B9">
        <w:rPr>
          <w:rFonts w:ascii="Times New Roman" w:hAnsi="Times New Roman" w:cs="Times New Roman"/>
          <w:color w:val="auto"/>
          <w:lang w:val="ro-RO"/>
        </w:rPr>
        <w:t xml:space="preserve">, poate fi compromisă din motive familiale, politice, economice sau orice alte interese comune cu o altă persoană. </w:t>
      </w:r>
    </w:p>
    <w:p w14:paraId="7886E92E" w14:textId="77777777" w:rsidR="00382590" w:rsidRPr="00E938B9" w:rsidRDefault="00382590" w:rsidP="00382590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</w:p>
    <w:p w14:paraId="6AAC7ADA" w14:textId="77777777" w:rsidR="00382590" w:rsidRPr="00E938B9" w:rsidRDefault="00382590" w:rsidP="00382590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E938B9">
        <w:rPr>
          <w:rFonts w:ascii="Times New Roman" w:hAnsi="Times New Roman" w:cs="Times New Roman"/>
          <w:color w:val="auto"/>
          <w:lang w:val="ro-RO"/>
        </w:rPr>
        <w:t xml:space="preserve">Subsemnatul………………………................................ ca persoană cu drept de reprezentare a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organizaţiei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solicitante în ceea ce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priveşte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implementarea</w:t>
      </w:r>
      <w:bookmarkStart w:id="1" w:name="_Hlk69726022"/>
      <w:r w:rsidRPr="00E938B9">
        <w:rPr>
          <w:rFonts w:ascii="Times New Roman" w:hAnsi="Times New Roman" w:cs="Times New Roman"/>
          <w:color w:val="auto"/>
          <w:lang w:val="ro-RO"/>
        </w:rPr>
        <w:t xml:space="preserve"> </w:t>
      </w:r>
      <w:r w:rsidRPr="00E938B9">
        <w:rPr>
          <w:rFonts w:ascii="Times New Roman" w:hAnsi="Times New Roman" w:cs="Times New Roman"/>
          <w:iCs/>
          <w:color w:val="auto"/>
          <w:lang w:val="ro-RO"/>
        </w:rPr>
        <w:t>proiectului cultural</w:t>
      </w:r>
      <w:r w:rsidRPr="00E938B9">
        <w:rPr>
          <w:rFonts w:ascii="Times New Roman" w:hAnsi="Times New Roman" w:cs="Times New Roman"/>
          <w:color w:val="auto"/>
          <w:lang w:val="ro-RO"/>
        </w:rPr>
        <w:t xml:space="preserve">, </w:t>
      </w:r>
      <w:bookmarkEnd w:id="1"/>
      <w:r w:rsidRPr="00E938B9">
        <w:rPr>
          <w:rFonts w:ascii="Times New Roman" w:hAnsi="Times New Roman" w:cs="Times New Roman"/>
          <w:color w:val="auto"/>
          <w:lang w:val="ro-RO"/>
        </w:rPr>
        <w:t xml:space="preserve">mă oblig să iau toate măsurile preventive necesare pentru a evita orice conflict de interese,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aşa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cum este acesta definit mai sus,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, de asemenea, mă oblig să informez autoritatea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finanţatoare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despre orice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situaţie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ce generează sau ar putea genera un asemenea conflict în legătură cu persoanele cu funcție de decizie din cadrul Consiliului Județean Satu Mare: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Pataki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Csaba,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Buzgău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Oliviu-Aurel, Cornea Lenuța-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Titiana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, Antal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Annamaria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-Sidonia,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Avorniciți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Neculai, Balogh Sandor, Barta Zoltán,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Bartok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-Gurzău Dorin-Ioan,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Belbe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Ioan, Blidar Ileana, Dobra Carmen-Maria,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Erdei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Robert-Gyula, Fanea Imola, Filip Cătălin-Marian,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Gál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Ilona-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Gyöngyi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Gindele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Emeric, Giurgiu-Kovács Monica-Silvia,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Godzsa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Zsolt-Tiberiu,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Kaiser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Stefan,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Kira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Beniamin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, László Róbert-István, Lazăr Mariana Andaluzia, Marincaș Gheorghe, Mărginean Maria-Eva,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Merker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Andrea, Miclea Narcis-Vasile-Marian, Mureșan Ștefan,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Pacz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Camelia-Maria, Pop Liviu,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Tasnadi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Stefan, Urs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Beniamin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Veron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Andrei-Ștefan,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Crasnai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Mihaela Elena Ana, 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Mîndruţ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Marius Vasile,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Hadady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Éva Katalin,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Manţa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Magdalena Sofia, Nagy Brigitta Monica, Pop Nicoleta,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Lenghel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 xml:space="preserve"> Eva</w:t>
      </w:r>
      <w:bookmarkEnd w:id="0"/>
      <w:r w:rsidRPr="00E938B9">
        <w:rPr>
          <w:rFonts w:ascii="Times New Roman" w:hAnsi="Times New Roman" w:cs="Times New Roman"/>
          <w:color w:val="auto"/>
          <w:lang w:val="ro-RO"/>
        </w:rPr>
        <w:t xml:space="preserve">, </w:t>
      </w:r>
      <w:proofErr w:type="spellStart"/>
      <w:r w:rsidRPr="00E938B9">
        <w:rPr>
          <w:rFonts w:ascii="Times New Roman" w:hAnsi="Times New Roman" w:cs="Times New Roman"/>
          <w:color w:val="auto"/>
          <w:lang w:val="ro-RO"/>
        </w:rPr>
        <w:t>Vasil</w:t>
      </w:r>
      <w:proofErr w:type="spellEnd"/>
      <w:r w:rsidRPr="00E938B9">
        <w:rPr>
          <w:rFonts w:ascii="Times New Roman" w:hAnsi="Times New Roman" w:cs="Times New Roman"/>
          <w:color w:val="auto"/>
          <w:lang w:val="ro-RO"/>
        </w:rPr>
        <w:t>-Marinescu Liliana Florica.</w:t>
      </w:r>
    </w:p>
    <w:p w14:paraId="75F1E1D2" w14:textId="35EA424D" w:rsidR="00382590" w:rsidRPr="00E938B9" w:rsidRDefault="00382590" w:rsidP="00382590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</w:p>
    <w:p w14:paraId="76FE44A2" w14:textId="77777777" w:rsidR="00382590" w:rsidRPr="00E938B9" w:rsidRDefault="00382590" w:rsidP="00382590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</w:p>
    <w:p w14:paraId="5B713351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20CA9859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E938B9">
        <w:rPr>
          <w:rFonts w:ascii="Times New Roman" w:hAnsi="Times New Roman" w:cs="Times New Roman"/>
          <w:color w:val="auto"/>
          <w:lang w:val="ro-RO"/>
        </w:rPr>
        <w:t xml:space="preserve">Denumirea solicitantului................................................................................ </w:t>
      </w:r>
    </w:p>
    <w:p w14:paraId="174353B8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0CEF74F7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E938B9">
        <w:rPr>
          <w:rFonts w:ascii="Times New Roman" w:hAnsi="Times New Roman" w:cs="Times New Roman"/>
          <w:color w:val="auto"/>
          <w:lang w:val="ro-RO"/>
        </w:rPr>
        <w:t xml:space="preserve">Numele reprezentantului legal ...................................................................... </w:t>
      </w:r>
    </w:p>
    <w:p w14:paraId="5966E745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5BC31D1A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E938B9">
        <w:rPr>
          <w:rFonts w:ascii="Times New Roman" w:hAnsi="Times New Roman" w:cs="Times New Roman"/>
          <w:color w:val="auto"/>
          <w:lang w:val="ro-RO"/>
        </w:rPr>
        <w:t>Semnătura reprezentantului legal .................................................................</w:t>
      </w:r>
    </w:p>
    <w:p w14:paraId="674062E2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2C1E5C48" w14:textId="77777777" w:rsidR="00382590" w:rsidRPr="00E938B9" w:rsidRDefault="00382590" w:rsidP="00382590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E938B9">
        <w:rPr>
          <w:rFonts w:ascii="Times New Roman" w:hAnsi="Times New Roman" w:cs="Times New Roman"/>
          <w:color w:val="auto"/>
          <w:lang w:val="ro-RO"/>
        </w:rPr>
        <w:t xml:space="preserve">Data ....................... </w:t>
      </w:r>
    </w:p>
    <w:p w14:paraId="23C70A61" w14:textId="77777777" w:rsidR="00382590" w:rsidRPr="00E938B9" w:rsidRDefault="00382590" w:rsidP="00382590">
      <w:pPr>
        <w:jc w:val="both"/>
      </w:pPr>
    </w:p>
    <w:p w14:paraId="25E5E503" w14:textId="77777777" w:rsidR="00382590" w:rsidRPr="00E938B9" w:rsidRDefault="00382590" w:rsidP="00382590">
      <w:pPr>
        <w:jc w:val="both"/>
      </w:pPr>
    </w:p>
    <w:p w14:paraId="7F8F5949" w14:textId="77777777" w:rsidR="00382590" w:rsidRPr="00E938B9" w:rsidRDefault="00382590" w:rsidP="00382590">
      <w:pPr>
        <w:jc w:val="both"/>
      </w:pPr>
    </w:p>
    <w:p w14:paraId="39614460" w14:textId="77777777" w:rsidR="00382590" w:rsidRPr="00E938B9" w:rsidRDefault="00382590" w:rsidP="00382590">
      <w:pPr>
        <w:jc w:val="both"/>
      </w:pPr>
    </w:p>
    <w:p w14:paraId="6388DE48" w14:textId="77777777" w:rsidR="00382590" w:rsidRPr="00E938B9" w:rsidRDefault="00382590" w:rsidP="00382590">
      <w:pPr>
        <w:jc w:val="both"/>
      </w:pPr>
    </w:p>
    <w:p w14:paraId="33A555E6" w14:textId="77777777" w:rsidR="00FC2F0E" w:rsidRDefault="00FC2F0E"/>
    <w:sectPr w:rsidR="00FC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90"/>
    <w:rsid w:val="00382590"/>
    <w:rsid w:val="00637564"/>
    <w:rsid w:val="00E938B9"/>
    <w:rsid w:val="00F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F4DF"/>
  <w15:chartTrackingRefBased/>
  <w15:docId w15:val="{826D355C-63DA-41A6-9E70-95EAB19C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59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3</cp:revision>
  <dcterms:created xsi:type="dcterms:W3CDTF">2023-02-28T08:02:00Z</dcterms:created>
  <dcterms:modified xsi:type="dcterms:W3CDTF">2023-02-28T10:13:00Z</dcterms:modified>
</cp:coreProperties>
</file>