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882937806"/>
        <w:docPartObj>
          <w:docPartGallery w:val="Cover Pages"/>
          <w:docPartUnique/>
        </w:docPartObj>
      </w:sdtPr>
      <w:sdtEndPr>
        <w:rPr>
          <w:rFonts w:eastAsia="Times New Roman"/>
          <w:b/>
          <w:lang w:eastAsia="ro-RO"/>
        </w:rPr>
      </w:sdtEndPr>
      <w:sdtContent>
        <w:p w14:paraId="3B27C3FA" w14:textId="77777777" w:rsidR="00897C8A" w:rsidRPr="004B0D3E" w:rsidRDefault="00AE14A7">
          <w:pPr>
            <w:rPr>
              <w:rFonts w:ascii="Times New Roman" w:hAnsi="Times New Roman" w:cs="Times New Roman"/>
              <w:sz w:val="24"/>
              <w:szCs w:val="24"/>
            </w:rPr>
          </w:pPr>
          <w:r w:rsidRPr="004B0D3E">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0" allowOverlap="1" wp14:anchorId="38117042" wp14:editId="34251F83">
                    <wp:simplePos x="0" y="0"/>
                    <wp:positionH relativeFrom="page">
                      <wp:posOffset>717452</wp:posOffset>
                    </wp:positionH>
                    <wp:positionV relativeFrom="page">
                      <wp:align>top</wp:align>
                    </wp:positionV>
                    <wp:extent cx="7568237"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8237" cy="10058400"/>
                              <a:chOff x="285" y="0"/>
                              <a:chExt cx="11955" cy="15840"/>
                            </a:xfrm>
                            <a:blipFill>
                              <a:blip r:embed="rId9"/>
                              <a:tile tx="0" ty="0" sx="100000" sy="100000" flip="none" algn="tl"/>
                            </a:blip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082" y="0"/>
                                <a:ext cx="5156" cy="507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D15E886" w14:textId="3EEB9ECD" w:rsidR="00E56489" w:rsidRDefault="00000000">
                                  <w:pPr>
                                    <w:pStyle w:val="Frspaiere"/>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i/>
                                        <w:color w:val="FFFFFF" w:themeColor="background1"/>
                                        <w:sz w:val="56"/>
                                        <w:szCs w:val="56"/>
                                      </w:rPr>
                                      <w:alias w:val="Year"/>
                                      <w:id w:val="1488513943"/>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r w:rsidR="00E56489" w:rsidRPr="00615577">
                                        <w:rPr>
                                          <w:rFonts w:asciiTheme="majorHAnsi" w:eastAsiaTheme="majorEastAsia" w:hAnsiTheme="majorHAnsi" w:cstheme="majorBidi"/>
                                          <w:b/>
                                          <w:bCs/>
                                          <w:i/>
                                          <w:color w:val="FFFFFF" w:themeColor="background1"/>
                                          <w:sz w:val="56"/>
                                          <w:szCs w:val="56"/>
                                          <w:lang w:val="en-US"/>
                                        </w:rPr>
                                        <w:t xml:space="preserve"> 2022 - 2027</w:t>
                                      </w:r>
                                    </w:sdtContent>
                                  </w:sdt>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285" y="11697"/>
                                <a:ext cx="11931" cy="290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AAE8FF3" w14:textId="77777777" w:rsidR="00E56489" w:rsidRPr="00615577" w:rsidRDefault="00E56489">
                                  <w:pPr>
                                    <w:pStyle w:val="Frspaiere"/>
                                    <w:spacing w:line="360" w:lineRule="auto"/>
                                    <w:rPr>
                                      <w:rFonts w:ascii="Times New Roman" w:hAnsi="Times New Roman"/>
                                      <w:b/>
                                      <w:i/>
                                      <w:sz w:val="72"/>
                                      <w:szCs w:val="72"/>
                                    </w:rPr>
                                  </w:pPr>
                                  <w:r w:rsidRPr="00615577">
                                    <w:rPr>
                                      <w:rFonts w:ascii="Times New Roman" w:hAnsi="Times New Roman"/>
                                      <w:b/>
                                      <w:i/>
                                      <w:sz w:val="72"/>
                                      <w:szCs w:val="72"/>
                                    </w:rPr>
                                    <w:t>ȘCOALA DE ARTE</w:t>
                                  </w:r>
                                </w:p>
                                <w:p w14:paraId="75D54221" w14:textId="77777777" w:rsidR="00E56489" w:rsidRPr="00615577" w:rsidRDefault="00E56489">
                                  <w:pPr>
                                    <w:pStyle w:val="Frspaiere"/>
                                    <w:spacing w:line="360" w:lineRule="auto"/>
                                    <w:rPr>
                                      <w:rFonts w:ascii="Times New Roman" w:hAnsi="Times New Roman"/>
                                      <w:b/>
                                      <w:i/>
                                      <w:sz w:val="72"/>
                                      <w:szCs w:val="72"/>
                                    </w:rPr>
                                  </w:pPr>
                                  <w:r w:rsidRPr="00615577">
                                    <w:rPr>
                                      <w:rFonts w:ascii="Times New Roman" w:hAnsi="Times New Roman"/>
                                      <w:b/>
                                      <w:i/>
                                      <w:sz w:val="72"/>
                                      <w:szCs w:val="72"/>
                                    </w:rPr>
                                    <w:t xml:space="preserve">     SATU MARE</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38117042" id="Group 14" o:spid="_x0000_s1026" style="position:absolute;margin-left:56.5pt;margin-top:0;width:595.9pt;height:11in;z-index:251659264;mso-height-percent:1000;mso-position-horizontal-relative:page;mso-position-vertical:top;mso-position-vertical-relative:page;mso-height-percent:1000" coordorigin="285" coordsize="11955,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" filled="f"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" filled="f" stroked="f" strokecolor="white" strokeweight="1pt">
                        <v:shadow color="#d8d8d8" offset="3pt,3pt"/>
                      </v:rect>
                    </v:group>
                    <v:rect id="Rectangle 367" o:spid="_x0000_s1030" style="position:absolute;left:7082;width:5156;height:507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" filled="f" stroked="f" strokecolor="white" strokeweight="1pt">
                      <v:shadow color="#d8d8d8" offset="3pt,3pt"/>
                      <v:textbox inset="28.8pt,14.4pt,14.4pt,14.4pt">
                        <w:txbxContent>
                          <w:p w14:paraId="7D15E886" w14:textId="3EEB9ECD" w:rsidR="00E56489" w:rsidRDefault="00000000">
                            <w:pPr>
                              <w:pStyle w:val="Frspaiere"/>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i/>
                                  <w:color w:val="FFFFFF" w:themeColor="background1"/>
                                  <w:sz w:val="56"/>
                                  <w:szCs w:val="56"/>
                                </w:rPr>
                                <w:alias w:val="Year"/>
                                <w:id w:val="1488513943"/>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r w:rsidR="00E56489" w:rsidRPr="00615577">
                                  <w:rPr>
                                    <w:rFonts w:asciiTheme="majorHAnsi" w:eastAsiaTheme="majorEastAsia" w:hAnsiTheme="majorHAnsi" w:cstheme="majorBidi"/>
                                    <w:b/>
                                    <w:bCs/>
                                    <w:i/>
                                    <w:color w:val="FFFFFF" w:themeColor="background1"/>
                                    <w:sz w:val="56"/>
                                    <w:szCs w:val="56"/>
                                    <w:lang w:val="en-US"/>
                                  </w:rPr>
                                  <w:t xml:space="preserve"> 2022 - 2027</w:t>
                                </w:r>
                              </w:sdtContent>
                            </w:sdt>
                          </w:p>
                        </w:txbxContent>
                      </v:textbox>
                    </v:rect>
                    <v:rect id="Rectangle 9" o:spid="_x0000_s1031" style="position:absolute;left:285;top:11697;width:11931;height:29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" filled="f" stroked="f" strokecolor="white" strokeweight="1pt">
                      <v:shadow color="#d8d8d8" offset="3pt,3pt"/>
                      <v:textbox inset="28.8pt,14.4pt,14.4pt,14.4pt">
                        <w:txbxContent>
                          <w:p w14:paraId="5AAE8FF3" w14:textId="77777777" w:rsidR="00E56489" w:rsidRPr="00615577" w:rsidRDefault="00E56489">
                            <w:pPr>
                              <w:pStyle w:val="Frspaiere"/>
                              <w:spacing w:line="360" w:lineRule="auto"/>
                              <w:rPr>
                                <w:rFonts w:ascii="Times New Roman" w:hAnsi="Times New Roman"/>
                                <w:b/>
                                <w:i/>
                                <w:sz w:val="72"/>
                                <w:szCs w:val="72"/>
                              </w:rPr>
                            </w:pPr>
                            <w:r w:rsidRPr="00615577">
                              <w:rPr>
                                <w:rFonts w:ascii="Times New Roman" w:hAnsi="Times New Roman"/>
                                <w:b/>
                                <w:i/>
                                <w:sz w:val="72"/>
                                <w:szCs w:val="72"/>
                              </w:rPr>
                              <w:t>ȘCOALA DE ARTE</w:t>
                            </w:r>
                          </w:p>
                          <w:p w14:paraId="75D54221" w14:textId="77777777" w:rsidR="00E56489" w:rsidRPr="00615577" w:rsidRDefault="00E56489">
                            <w:pPr>
                              <w:pStyle w:val="Frspaiere"/>
                              <w:spacing w:line="360" w:lineRule="auto"/>
                              <w:rPr>
                                <w:rFonts w:ascii="Times New Roman" w:hAnsi="Times New Roman"/>
                                <w:b/>
                                <w:i/>
                                <w:sz w:val="72"/>
                                <w:szCs w:val="72"/>
                              </w:rPr>
                            </w:pPr>
                            <w:r w:rsidRPr="00615577">
                              <w:rPr>
                                <w:rFonts w:ascii="Times New Roman" w:hAnsi="Times New Roman"/>
                                <w:b/>
                                <w:i/>
                                <w:sz w:val="72"/>
                                <w:szCs w:val="72"/>
                              </w:rPr>
                              <w:t xml:space="preserve">     SATU MARE</w:t>
                            </w:r>
                          </w:p>
                        </w:txbxContent>
                      </v:textbox>
                    </v:rect>
                    <w10:wrap anchorx="page" anchory="page"/>
                  </v:group>
                </w:pict>
              </mc:Fallback>
            </mc:AlternateContent>
          </w:r>
        </w:p>
        <w:p w14:paraId="7F961992" w14:textId="4D9DB91B" w:rsidR="00897C8A" w:rsidRPr="004B0D3E" w:rsidRDefault="001C1376">
          <w:pPr>
            <w:rPr>
              <w:rFonts w:ascii="Times New Roman" w:eastAsia="Times New Roman" w:hAnsi="Times New Roman" w:cs="Times New Roman"/>
              <w:b/>
              <w:sz w:val="24"/>
              <w:szCs w:val="24"/>
              <w:lang w:eastAsia="ro-RO"/>
            </w:rPr>
          </w:pPr>
          <w:r>
            <w:rPr>
              <w:rFonts w:ascii="Times New Roman" w:eastAsia="Times New Roman" w:hAnsi="Times New Roman" w:cs="Times New Roman"/>
              <w:b/>
              <w:noProof/>
              <w:sz w:val="24"/>
              <w:szCs w:val="24"/>
              <w:lang w:val="en-GB" w:eastAsia="en-GB"/>
            </w:rPr>
            <w:drawing>
              <wp:anchor distT="0" distB="0" distL="114300" distR="114300" simplePos="0" relativeHeight="251662336" behindDoc="0" locked="0" layoutInCell="1" allowOverlap="1" wp14:anchorId="7C7B25BA" wp14:editId="1A671AF7">
                <wp:simplePos x="0" y="0"/>
                <wp:positionH relativeFrom="column">
                  <wp:posOffset>2505075</wp:posOffset>
                </wp:positionH>
                <wp:positionV relativeFrom="paragraph">
                  <wp:posOffset>2072005</wp:posOffset>
                </wp:positionV>
                <wp:extent cx="3979545" cy="39795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979545" cy="3979545"/>
                        </a:xfrm>
                        <a:prstGeom prst="rect">
                          <a:avLst/>
                        </a:prstGeom>
                      </pic:spPr>
                    </pic:pic>
                  </a:graphicData>
                </a:graphic>
              </wp:anchor>
            </w:drawing>
          </w:r>
          <w:r w:rsidR="00D65156" w:rsidRPr="004B0D3E">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0" allowOverlap="1" wp14:anchorId="465F6DCC" wp14:editId="59169E80">
                    <wp:simplePos x="0" y="0"/>
                    <wp:positionH relativeFrom="page">
                      <wp:posOffset>-193040</wp:posOffset>
                    </wp:positionH>
                    <wp:positionV relativeFrom="page">
                      <wp:posOffset>1769110</wp:posOffset>
                    </wp:positionV>
                    <wp:extent cx="8002270" cy="705485"/>
                    <wp:effectExtent l="0" t="0" r="17780" b="1841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2270" cy="705485"/>
                            </a:xfrm>
                            <a:prstGeom prst="rect">
                              <a:avLst/>
                            </a:prstGeom>
                            <a:blipFill>
                              <a:blip r:embed="rId11"/>
                              <a:tile tx="0" ty="0" sx="100000" sy="100000" flip="none" algn="tl"/>
                            </a:blipFill>
                            <a:ln w="12700">
                              <a:solidFill>
                                <a:schemeClr val="bg1"/>
                              </a:solidFill>
                              <a:miter lim="800000"/>
                              <a:headEnd/>
                              <a:tailEnd/>
                            </a:ln>
                          </wps:spPr>
                          <wps:txbx>
                            <w:txbxContent>
                              <w:p w14:paraId="4BBEC76E" w14:textId="108B672B" w:rsidR="00E56489" w:rsidRDefault="00000000" w:rsidP="00265BCA">
                                <w:pPr>
                                  <w:pStyle w:val="Frspaiere"/>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i/>
                                      <w:caps/>
                                      <w:sz w:val="72"/>
                                      <w:szCs w:val="72"/>
                                    </w:rPr>
                                    <w:alias w:val="Title"/>
                                    <w:id w:val="1189261495"/>
                                    <w:dataBinding w:prefixMappings="xmlns:ns0='http://schemas.openxmlformats.org/package/2006/metadata/core-properties' xmlns:ns1='http://purl.org/dc/elements/1.1/'" w:xpath="/ns0:coreProperties[1]/ns1:title[1]" w:storeItemID="{6C3C8BC8-F283-45AE-878A-BAB7291924A1}"/>
                                    <w:text/>
                                  </w:sdtPr>
                                  <w:sdtContent>
                                    <w:r w:rsidR="00E56489" w:rsidRPr="00615577">
                                      <w:rPr>
                                        <w:rFonts w:asciiTheme="majorHAnsi" w:eastAsiaTheme="majorEastAsia" w:hAnsiTheme="majorHAnsi" w:cstheme="majorBidi"/>
                                        <w:i/>
                                        <w:caps/>
                                        <w:sz w:val="72"/>
                                        <w:szCs w:val="72"/>
                                      </w:rPr>
                                      <w:t>Proiect de management</w:t>
                                    </w:r>
                                  </w:sdtContent>
                                </w:sdt>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F6DCC" id="Rectangle 16" o:spid="_x0000_s1032" style="position:absolute;margin-left:-15.2pt;margin-top:139.3pt;width:630.1pt;height:5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" o:allowincell="f" strokecolor="white [3212]" strokeweight="1pt">
                    <v:fill r:id="rId12" o:title="" recolor="t" rotate="t" type="tile"/>
                    <v:textbox inset="14.4pt,,14.4pt">
                      <w:txbxContent>
                        <w:p w14:paraId="4BBEC76E" w14:textId="108B672B" w:rsidR="00E56489" w:rsidRDefault="00000000" w:rsidP="00265BCA">
                          <w:pPr>
                            <w:pStyle w:val="Frspaiere"/>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i/>
                                <w:caps/>
                                <w:sz w:val="72"/>
                                <w:szCs w:val="72"/>
                              </w:rPr>
                              <w:alias w:val="Title"/>
                              <w:id w:val="1189261495"/>
                              <w:dataBinding w:prefixMappings="xmlns:ns0='http://schemas.openxmlformats.org/package/2006/metadata/core-properties' xmlns:ns1='http://purl.org/dc/elements/1.1/'" w:xpath="/ns0:coreProperties[1]/ns1:title[1]" w:storeItemID="{6C3C8BC8-F283-45AE-878A-BAB7291924A1}"/>
                              <w:text/>
                            </w:sdtPr>
                            <w:sdtContent>
                              <w:r w:rsidR="00E56489" w:rsidRPr="00615577">
                                <w:rPr>
                                  <w:rFonts w:asciiTheme="majorHAnsi" w:eastAsiaTheme="majorEastAsia" w:hAnsiTheme="majorHAnsi" w:cstheme="majorBidi"/>
                                  <w:i/>
                                  <w:caps/>
                                  <w:sz w:val="72"/>
                                  <w:szCs w:val="72"/>
                                </w:rPr>
                                <w:t>Proiect de management</w:t>
                              </w:r>
                            </w:sdtContent>
                          </w:sdt>
                        </w:p>
                      </w:txbxContent>
                    </v:textbox>
                    <w10:wrap anchorx="page" anchory="page"/>
                  </v:rect>
                </w:pict>
              </mc:Fallback>
            </mc:AlternateContent>
          </w:r>
          <w:r w:rsidR="00897C8A" w:rsidRPr="004B0D3E">
            <w:rPr>
              <w:rFonts w:ascii="Times New Roman" w:eastAsia="Times New Roman" w:hAnsi="Times New Roman" w:cs="Times New Roman"/>
              <w:b/>
              <w:sz w:val="24"/>
              <w:szCs w:val="24"/>
              <w:lang w:eastAsia="ro-RO"/>
            </w:rPr>
            <w:br w:type="page"/>
          </w:r>
        </w:p>
      </w:sdtContent>
    </w:sdt>
    <w:p w14:paraId="3C5FE861" w14:textId="72FFD200" w:rsidR="00906CAC" w:rsidRPr="00470D1C" w:rsidRDefault="00906CAC" w:rsidP="00A13F93">
      <w:pPr>
        <w:autoSpaceDE w:val="0"/>
        <w:autoSpaceDN w:val="0"/>
        <w:adjustRightInd w:val="0"/>
        <w:spacing w:after="0" w:line="360" w:lineRule="auto"/>
        <w:ind w:firstLine="720"/>
        <w:jc w:val="both"/>
        <w:rPr>
          <w:rFonts w:ascii="Times New Roman" w:eastAsia="Times New Roman" w:hAnsi="Times New Roman" w:cs="Times New Roman"/>
          <w:b/>
          <w:i/>
          <w:color w:val="632423" w:themeColor="accent2" w:themeShade="80"/>
          <w:sz w:val="24"/>
          <w:szCs w:val="24"/>
          <w:lang w:eastAsia="ro-RO"/>
        </w:rPr>
      </w:pPr>
      <w:r w:rsidRPr="00470D1C">
        <w:rPr>
          <w:rFonts w:ascii="Times New Roman" w:eastAsia="Times New Roman" w:hAnsi="Times New Roman" w:cs="Times New Roman"/>
          <w:b/>
          <w:i/>
          <w:color w:val="632423" w:themeColor="accent2" w:themeShade="80"/>
          <w:sz w:val="24"/>
          <w:szCs w:val="24"/>
          <w:lang w:eastAsia="ro-RO"/>
        </w:rPr>
        <w:lastRenderedPageBreak/>
        <w:t>A. Analiza socio</w:t>
      </w:r>
      <w:r w:rsidR="00DA0DDD" w:rsidRPr="00470D1C">
        <w:rPr>
          <w:rFonts w:ascii="Times New Roman" w:eastAsia="Times New Roman" w:hAnsi="Times New Roman" w:cs="Times New Roman"/>
          <w:b/>
          <w:i/>
          <w:color w:val="632423" w:themeColor="accent2" w:themeShade="80"/>
          <w:sz w:val="24"/>
          <w:szCs w:val="24"/>
          <w:lang w:eastAsia="ro-RO"/>
        </w:rPr>
        <w:t>-</w:t>
      </w:r>
      <w:r w:rsidRPr="00470D1C">
        <w:rPr>
          <w:rFonts w:ascii="Times New Roman" w:eastAsia="Times New Roman" w:hAnsi="Times New Roman" w:cs="Times New Roman"/>
          <w:b/>
          <w:i/>
          <w:color w:val="632423" w:themeColor="accent2" w:themeShade="80"/>
          <w:sz w:val="24"/>
          <w:szCs w:val="24"/>
          <w:lang w:eastAsia="ro-RO"/>
        </w:rPr>
        <w:t>culturală a mediului în care îşi desfăşoară activitatea instituţia şi propuneri privind evoluţia acesteia în sistemul instituţional existent:</w:t>
      </w:r>
    </w:p>
    <w:p w14:paraId="0BDA05FD" w14:textId="1DEEC55F" w:rsidR="00470D1C" w:rsidRDefault="00F41F38" w:rsidP="00470D1C">
      <w:pPr>
        <w:autoSpaceDE w:val="0"/>
        <w:autoSpaceDN w:val="0"/>
        <w:adjustRightInd w:val="0"/>
        <w:spacing w:after="0" w:line="360" w:lineRule="auto"/>
        <w:ind w:firstLine="720"/>
        <w:jc w:val="both"/>
        <w:rPr>
          <w:rStyle w:val="fontstyle01"/>
          <w:rFonts w:ascii="Times New Roman" w:hAnsi="Times New Roman" w:cs="Times New Roman"/>
        </w:rPr>
      </w:pPr>
      <w:r w:rsidRPr="004B0D3E">
        <w:rPr>
          <w:rStyle w:val="fontstyle01"/>
          <w:rFonts w:ascii="Times New Roman" w:hAnsi="Times New Roman" w:cs="Times New Roman"/>
        </w:rPr>
        <w:t>Școala</w:t>
      </w:r>
      <w:r w:rsidR="0020726B">
        <w:rPr>
          <w:rStyle w:val="fontstyle01"/>
          <w:rFonts w:ascii="Times New Roman" w:hAnsi="Times New Roman" w:cs="Times New Roman"/>
        </w:rPr>
        <w:t xml:space="preserve"> </w:t>
      </w:r>
      <w:r w:rsidRPr="004B0D3E">
        <w:rPr>
          <w:rStyle w:val="fontstyle01"/>
          <w:rFonts w:ascii="Times New Roman" w:hAnsi="Times New Roman" w:cs="Times New Roman"/>
        </w:rPr>
        <w:t>de Arte Satu Mare</w:t>
      </w:r>
      <w:r w:rsidR="005C78D4" w:rsidRPr="004B0D3E">
        <w:rPr>
          <w:rStyle w:val="fontstyle01"/>
          <w:rFonts w:ascii="Times New Roman" w:hAnsi="Times New Roman" w:cs="Times New Roman"/>
        </w:rPr>
        <w:t xml:space="preserve"> </w:t>
      </w:r>
      <w:r w:rsidRPr="004B0D3E">
        <w:rPr>
          <w:rStyle w:val="fontstyle01"/>
          <w:rFonts w:ascii="Times New Roman" w:hAnsi="Times New Roman" w:cs="Times New Roman"/>
        </w:rPr>
        <w:t>esteinstituţia de specialitate, din categoria așezămintelor de cultură, care funcţionează sub</w:t>
      </w:r>
      <w:r w:rsidR="00E4231A">
        <w:rPr>
          <w:rStyle w:val="fontstyle01"/>
          <w:rFonts w:ascii="Times New Roman" w:hAnsi="Times New Roman" w:cs="Times New Roman"/>
        </w:rPr>
        <w:t xml:space="preserve"> </w:t>
      </w:r>
      <w:r w:rsidRPr="004B0D3E">
        <w:rPr>
          <w:rStyle w:val="fontstyle01"/>
          <w:rFonts w:ascii="Times New Roman" w:hAnsi="Times New Roman" w:cs="Times New Roman"/>
        </w:rPr>
        <w:t xml:space="preserve">autoritatea Consiliului Judeţean </w:t>
      </w:r>
      <w:r w:rsidR="005C78D4" w:rsidRPr="004B0D3E">
        <w:rPr>
          <w:rStyle w:val="fontstyle01"/>
          <w:rFonts w:ascii="Times New Roman" w:hAnsi="Times New Roman" w:cs="Times New Roman"/>
        </w:rPr>
        <w:t>Satu Mare</w:t>
      </w:r>
      <w:r w:rsidRPr="004B0D3E">
        <w:rPr>
          <w:rStyle w:val="fontstyle01"/>
          <w:rFonts w:ascii="Times New Roman" w:hAnsi="Times New Roman" w:cs="Times New Roman"/>
        </w:rPr>
        <w:t>, desfăşurându-şi activitatea în conformitate cu prevederile</w:t>
      </w:r>
      <w:r w:rsidR="005C78D4" w:rsidRPr="004B0D3E">
        <w:rPr>
          <w:rFonts w:ascii="Times New Roman" w:hAnsi="Times New Roman" w:cs="Times New Roman"/>
          <w:color w:val="000000"/>
          <w:sz w:val="24"/>
          <w:szCs w:val="24"/>
        </w:rPr>
        <w:t xml:space="preserve"> </w:t>
      </w:r>
      <w:r w:rsidRPr="004B0D3E">
        <w:rPr>
          <w:rStyle w:val="fontstyle01"/>
          <w:rFonts w:ascii="Times New Roman" w:hAnsi="Times New Roman" w:cs="Times New Roman"/>
        </w:rPr>
        <w:t>legislaţiei române în vigoare şi cu cele ale propriului Regulament de organizare şi funcţionare.</w:t>
      </w:r>
    </w:p>
    <w:p w14:paraId="2909569F" w14:textId="54A14114" w:rsidR="00F41F38" w:rsidRPr="004B0D3E" w:rsidRDefault="00470D1C" w:rsidP="00470D1C">
      <w:pPr>
        <w:autoSpaceDE w:val="0"/>
        <w:autoSpaceDN w:val="0"/>
        <w:adjustRightInd w:val="0"/>
        <w:spacing w:after="0" w:line="360" w:lineRule="auto"/>
        <w:ind w:firstLine="720"/>
        <w:jc w:val="both"/>
        <w:rPr>
          <w:rFonts w:ascii="Times New Roman" w:eastAsia="Times New Roman" w:hAnsi="Times New Roman" w:cs="Times New Roman"/>
          <w:b/>
          <w:sz w:val="24"/>
          <w:szCs w:val="24"/>
          <w:lang w:eastAsia="ro-RO"/>
        </w:rPr>
      </w:pPr>
      <w:r w:rsidRPr="004B0D3E">
        <w:rPr>
          <w:rStyle w:val="fontstyle01"/>
          <w:rFonts w:ascii="Times New Roman" w:hAnsi="Times New Roman" w:cs="Times New Roman"/>
        </w:rPr>
        <w:t xml:space="preserve"> </w:t>
      </w:r>
      <w:r w:rsidR="00F41F38" w:rsidRPr="004B0D3E">
        <w:rPr>
          <w:rStyle w:val="fontstyle01"/>
          <w:rFonts w:ascii="Times New Roman" w:hAnsi="Times New Roman" w:cs="Times New Roman"/>
        </w:rPr>
        <w:t xml:space="preserve">Având la bază o tradiție de </w:t>
      </w:r>
      <w:r w:rsidR="005C78D4" w:rsidRPr="004B0D3E">
        <w:rPr>
          <w:rStyle w:val="fontstyle01"/>
          <w:rFonts w:ascii="Times New Roman" w:hAnsi="Times New Roman" w:cs="Times New Roman"/>
        </w:rPr>
        <w:t>117</w:t>
      </w:r>
      <w:r w:rsidR="00F41F38" w:rsidRPr="004B0D3E">
        <w:rPr>
          <w:rStyle w:val="fontstyle01"/>
          <w:rFonts w:ascii="Times New Roman" w:hAnsi="Times New Roman" w:cs="Times New Roman"/>
        </w:rPr>
        <w:t xml:space="preserve"> ani în domeniul </w:t>
      </w:r>
      <w:r w:rsidR="005C78D4" w:rsidRPr="004B0D3E">
        <w:rPr>
          <w:rStyle w:val="fontstyle01"/>
          <w:rFonts w:ascii="Times New Roman" w:hAnsi="Times New Roman" w:cs="Times New Roman"/>
        </w:rPr>
        <w:t>învățământului artistic</w:t>
      </w:r>
      <w:r w:rsidR="00F41F38" w:rsidRPr="004B0D3E">
        <w:rPr>
          <w:rStyle w:val="fontstyle01"/>
          <w:rFonts w:ascii="Times New Roman" w:hAnsi="Times New Roman" w:cs="Times New Roman"/>
        </w:rPr>
        <w:t xml:space="preserve">, precum și o echipă de specialiști bine pregătiți, </w:t>
      </w:r>
      <w:r w:rsidR="005C78D4" w:rsidRPr="004B0D3E">
        <w:rPr>
          <w:rStyle w:val="fontstyle01"/>
          <w:rFonts w:ascii="Times New Roman" w:hAnsi="Times New Roman" w:cs="Times New Roman"/>
        </w:rPr>
        <w:t xml:space="preserve">Școala de Arte </w:t>
      </w:r>
      <w:r w:rsidR="00F41F38" w:rsidRPr="004B0D3E">
        <w:rPr>
          <w:rStyle w:val="fontstyle01"/>
          <w:rFonts w:ascii="Times New Roman" w:hAnsi="Times New Roman" w:cs="Times New Roman"/>
        </w:rPr>
        <w:t>a devenit o instituție</w:t>
      </w:r>
      <w:r w:rsidR="00E4231A">
        <w:rPr>
          <w:rStyle w:val="fontstyle01"/>
          <w:rFonts w:ascii="Times New Roman" w:hAnsi="Times New Roman" w:cs="Times New Roman"/>
        </w:rPr>
        <w:t xml:space="preserve"> </w:t>
      </w:r>
      <w:r w:rsidR="00F41F38" w:rsidRPr="004B0D3E">
        <w:rPr>
          <w:rStyle w:val="fontstyle01"/>
          <w:rFonts w:ascii="Times New Roman" w:hAnsi="Times New Roman" w:cs="Times New Roman"/>
        </w:rPr>
        <w:t xml:space="preserve">etalon </w:t>
      </w:r>
      <w:r w:rsidR="005C78D4" w:rsidRPr="004B0D3E">
        <w:rPr>
          <w:rStyle w:val="fontstyle01"/>
          <w:rFonts w:ascii="Times New Roman" w:hAnsi="Times New Roman" w:cs="Times New Roman"/>
        </w:rPr>
        <w:t>care a contribuit și contribuie în continuare la creșterea și afirmarea vieții cultural-artistice</w:t>
      </w:r>
      <w:r w:rsidR="00BA1198" w:rsidRPr="004B0D3E">
        <w:rPr>
          <w:rStyle w:val="fontstyle01"/>
          <w:rFonts w:ascii="Times New Roman" w:hAnsi="Times New Roman" w:cs="Times New Roman"/>
        </w:rPr>
        <w:t xml:space="preserve"> din acest col</w:t>
      </w:r>
      <w:r w:rsidR="00C800D6" w:rsidRPr="004B0D3E">
        <w:rPr>
          <w:rStyle w:val="fontstyle01"/>
          <w:rFonts w:ascii="Times New Roman" w:hAnsi="Times New Roman" w:cs="Times New Roman"/>
        </w:rPr>
        <w:t>ț</w:t>
      </w:r>
      <w:r w:rsidR="00BA1198" w:rsidRPr="004B0D3E">
        <w:rPr>
          <w:rStyle w:val="fontstyle01"/>
          <w:rFonts w:ascii="Times New Roman" w:hAnsi="Times New Roman" w:cs="Times New Roman"/>
        </w:rPr>
        <w:t xml:space="preserve"> de țară.</w:t>
      </w:r>
    </w:p>
    <w:p w14:paraId="4662B245" w14:textId="0CDEEDFF" w:rsidR="00906CAC" w:rsidRPr="00470D1C" w:rsidRDefault="00982132" w:rsidP="00470D1C">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470D1C">
        <w:rPr>
          <w:rFonts w:ascii="Times New Roman" w:eastAsia="Times New Roman" w:hAnsi="Times New Roman" w:cs="Times New Roman"/>
          <w:b/>
          <w:i/>
          <w:sz w:val="24"/>
          <w:szCs w:val="24"/>
          <w:lang w:eastAsia="ro-RO"/>
        </w:rPr>
        <w:t>1. I</w:t>
      </w:r>
      <w:r w:rsidR="00906CAC" w:rsidRPr="00470D1C">
        <w:rPr>
          <w:rFonts w:ascii="Times New Roman" w:eastAsia="Times New Roman" w:hAnsi="Times New Roman" w:cs="Times New Roman"/>
          <w:b/>
          <w:i/>
          <w:sz w:val="24"/>
          <w:szCs w:val="24"/>
          <w:lang w:eastAsia="ro-RO"/>
        </w:rPr>
        <w:t>nstituţii, organizaţii, grupuri informale (analiza factorilor interesaţi) care se adresează aceleiaşi comunităţi;</w:t>
      </w:r>
    </w:p>
    <w:p w14:paraId="535DE385" w14:textId="282D9EAB" w:rsidR="008F6043" w:rsidRPr="004B0D3E" w:rsidRDefault="0001251C" w:rsidP="00E4231A">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Satu Mare este un judeţ multi-etnic, multi-confesional </w:t>
      </w:r>
      <w:r w:rsidR="0020726B">
        <w:rPr>
          <w:rFonts w:ascii="Times New Roman" w:eastAsia="Times New Roman" w:hAnsi="Times New Roman" w:cs="Times New Roman"/>
          <w:sz w:val="24"/>
          <w:szCs w:val="24"/>
          <w:lang w:val="ro-RO" w:eastAsia="ro-RO"/>
        </w:rPr>
        <w:t>ș</w:t>
      </w:r>
      <w:r w:rsidRPr="004B0D3E">
        <w:rPr>
          <w:rFonts w:ascii="Times New Roman" w:eastAsia="Times New Roman" w:hAnsi="Times New Roman" w:cs="Times New Roman"/>
          <w:sz w:val="24"/>
          <w:szCs w:val="24"/>
          <w:lang w:eastAsia="ro-RO"/>
        </w:rPr>
        <w:t>i multicultural, cu o dezvoltare economică în preponderenţă industrială şi de servicii</w:t>
      </w:r>
      <w:r w:rsidR="00CE44CE" w:rsidRPr="004B0D3E">
        <w:rPr>
          <w:rFonts w:ascii="Times New Roman" w:eastAsia="Times New Roman" w:hAnsi="Times New Roman" w:cs="Times New Roman"/>
          <w:sz w:val="24"/>
          <w:szCs w:val="24"/>
          <w:lang w:eastAsia="ro-RO"/>
        </w:rPr>
        <w:t xml:space="preserve">, având 329.079 locuitori, din care </w:t>
      </w:r>
      <w:r w:rsidR="004E004C" w:rsidRPr="004B0D3E">
        <w:rPr>
          <w:rFonts w:ascii="Times New Roman" w:eastAsia="Times New Roman" w:hAnsi="Times New Roman" w:cs="Times New Roman"/>
          <w:sz w:val="24"/>
          <w:szCs w:val="24"/>
          <w:lang w:eastAsia="ro-RO"/>
        </w:rPr>
        <w:t>102.411</w:t>
      </w:r>
      <w:r w:rsidR="00CE44CE" w:rsidRPr="004B0D3E">
        <w:rPr>
          <w:rFonts w:ascii="Times New Roman" w:eastAsia="Times New Roman" w:hAnsi="Times New Roman" w:cs="Times New Roman"/>
          <w:sz w:val="24"/>
          <w:szCs w:val="24"/>
          <w:lang w:eastAsia="ro-RO"/>
        </w:rPr>
        <w:t xml:space="preserve"> locuitori</w:t>
      </w:r>
      <w:r w:rsidR="008F6043" w:rsidRPr="004B0D3E">
        <w:rPr>
          <w:rFonts w:ascii="Times New Roman" w:eastAsia="Times New Roman" w:hAnsi="Times New Roman" w:cs="Times New Roman"/>
          <w:sz w:val="24"/>
          <w:szCs w:val="24"/>
          <w:lang w:eastAsia="ro-RO"/>
        </w:rPr>
        <w:t xml:space="preserve"> ai</w:t>
      </w:r>
      <w:r w:rsidR="00CE44CE" w:rsidRPr="004B0D3E">
        <w:rPr>
          <w:rFonts w:ascii="Times New Roman" w:eastAsia="Times New Roman" w:hAnsi="Times New Roman" w:cs="Times New Roman"/>
          <w:sz w:val="24"/>
          <w:szCs w:val="24"/>
          <w:lang w:eastAsia="ro-RO"/>
        </w:rPr>
        <w:t xml:space="preserve"> municipiul</w:t>
      </w:r>
      <w:r w:rsidR="008F6043" w:rsidRPr="004B0D3E">
        <w:rPr>
          <w:rFonts w:ascii="Times New Roman" w:eastAsia="Times New Roman" w:hAnsi="Times New Roman" w:cs="Times New Roman"/>
          <w:sz w:val="24"/>
          <w:szCs w:val="24"/>
          <w:lang w:eastAsia="ro-RO"/>
        </w:rPr>
        <w:t>ui</w:t>
      </w:r>
      <w:r w:rsidR="00CE44CE" w:rsidRPr="004B0D3E">
        <w:rPr>
          <w:rFonts w:ascii="Times New Roman" w:eastAsia="Times New Roman" w:hAnsi="Times New Roman" w:cs="Times New Roman"/>
          <w:sz w:val="24"/>
          <w:szCs w:val="24"/>
          <w:lang w:eastAsia="ro-RO"/>
        </w:rPr>
        <w:t xml:space="preserve"> Satu Mare, reședința de județ. </w:t>
      </w:r>
      <w:r w:rsidRPr="004B0D3E">
        <w:rPr>
          <w:rFonts w:ascii="Times New Roman" w:eastAsia="Times New Roman" w:hAnsi="Times New Roman" w:cs="Times New Roman"/>
          <w:sz w:val="24"/>
          <w:szCs w:val="24"/>
          <w:lang w:eastAsia="ro-RO"/>
        </w:rPr>
        <w:t xml:space="preserve"> </w:t>
      </w:r>
    </w:p>
    <w:p w14:paraId="53EE5914" w14:textId="7146028F" w:rsidR="008F6043" w:rsidRPr="004B0D3E" w:rsidRDefault="008F6043" w:rsidP="0001251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Județul are</w:t>
      </w:r>
      <w:r w:rsidR="0001251C" w:rsidRPr="004B0D3E">
        <w:rPr>
          <w:rFonts w:ascii="Times New Roman" w:eastAsia="Times New Roman" w:hAnsi="Times New Roman" w:cs="Times New Roman"/>
          <w:sz w:val="24"/>
          <w:szCs w:val="24"/>
          <w:lang w:eastAsia="ro-RO"/>
        </w:rPr>
        <w:t xml:space="preserve"> o infrastructură so</w:t>
      </w:r>
      <w:r w:rsidRPr="004B0D3E">
        <w:rPr>
          <w:rFonts w:ascii="Times New Roman" w:eastAsia="Times New Roman" w:hAnsi="Times New Roman" w:cs="Times New Roman"/>
          <w:sz w:val="24"/>
          <w:szCs w:val="24"/>
          <w:lang w:eastAsia="ro-RO"/>
        </w:rPr>
        <w:t>lidă de instituţii de cultur</w:t>
      </w:r>
      <w:r w:rsidR="0020726B">
        <w:rPr>
          <w:rFonts w:ascii="Times New Roman" w:eastAsia="Times New Roman" w:hAnsi="Times New Roman" w:cs="Times New Roman"/>
          <w:sz w:val="24"/>
          <w:szCs w:val="24"/>
          <w:lang w:eastAsia="ro-RO"/>
        </w:rPr>
        <w:t>ă</w:t>
      </w:r>
      <w:r w:rsidR="0001251C" w:rsidRPr="004B0D3E">
        <w:rPr>
          <w:rFonts w:ascii="Times New Roman" w:eastAsia="Times New Roman" w:hAnsi="Times New Roman" w:cs="Times New Roman"/>
          <w:sz w:val="24"/>
          <w:szCs w:val="24"/>
          <w:lang w:eastAsia="ro-RO"/>
        </w:rPr>
        <w:t xml:space="preserve">: </w:t>
      </w:r>
    </w:p>
    <w:p w14:paraId="79DC4674" w14:textId="1DAE31D5" w:rsidR="008F6043" w:rsidRPr="004B0D3E" w:rsidRDefault="0001251C"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Teatrul de Nord care funcţionează cu secţiile română şi maghiară </w:t>
      </w:r>
    </w:p>
    <w:p w14:paraId="1287C974" w14:textId="77777777" w:rsidR="00761743" w:rsidRPr="004B0D3E" w:rsidRDefault="00761743"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Teatrul de Păpuși Brighella </w:t>
      </w:r>
    </w:p>
    <w:p w14:paraId="7E481D9C" w14:textId="6679A31E" w:rsidR="00761743" w:rsidRPr="004B0D3E" w:rsidRDefault="0001251C"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Muzeul Judeţean </w:t>
      </w:r>
      <w:r w:rsidR="009E2985" w:rsidRPr="004B0D3E">
        <w:rPr>
          <w:rFonts w:ascii="Times New Roman" w:eastAsia="Times New Roman" w:hAnsi="Times New Roman" w:cs="Times New Roman"/>
          <w:sz w:val="24"/>
          <w:szCs w:val="24"/>
          <w:lang w:eastAsia="ro-RO"/>
        </w:rPr>
        <w:t>Satu Mare</w:t>
      </w:r>
    </w:p>
    <w:p w14:paraId="2FA4EBE6" w14:textId="0AB6681C" w:rsidR="00761743" w:rsidRPr="004B0D3E" w:rsidRDefault="0001251C"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Filarmonica de Stat „Dinu Lipatti” </w:t>
      </w:r>
    </w:p>
    <w:p w14:paraId="64FAA4B4" w14:textId="04068F5C" w:rsidR="00761743" w:rsidRPr="004B0D3E" w:rsidRDefault="0001251C"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Biblioteca Judeţeană </w:t>
      </w:r>
    </w:p>
    <w:p w14:paraId="7E8D7889" w14:textId="3EBA8601" w:rsidR="00761743" w:rsidRPr="004B0D3E" w:rsidRDefault="0001251C"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Centrul Judeţean pentru Conservarea şi Promovarea Culturii Tradiţionale </w:t>
      </w:r>
    </w:p>
    <w:p w14:paraId="1456163C" w14:textId="77777777" w:rsidR="00761743" w:rsidRPr="004B0D3E" w:rsidRDefault="0001251C"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Centrul Cultural „G.M.Zamfirescu” </w:t>
      </w:r>
    </w:p>
    <w:p w14:paraId="459FB604" w14:textId="77777777" w:rsidR="00761743" w:rsidRPr="004B0D3E" w:rsidRDefault="00761743"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Casa de Cultură a Sindicatelor</w:t>
      </w:r>
    </w:p>
    <w:p w14:paraId="1B169677" w14:textId="4848422D" w:rsidR="00761743" w:rsidRPr="004B0D3E" w:rsidRDefault="00761743"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Palatul Copiilor</w:t>
      </w:r>
    </w:p>
    <w:p w14:paraId="4C9712FE" w14:textId="4D3746AA" w:rsidR="00761743" w:rsidRPr="004B0D3E" w:rsidRDefault="0001251C" w:rsidP="00E4231A">
      <w:pPr>
        <w:pStyle w:val="Listparagraf"/>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Şcoala de Arte</w:t>
      </w:r>
    </w:p>
    <w:p w14:paraId="5AC08A37" w14:textId="77777777" w:rsidR="0001251C" w:rsidRPr="004B0D3E" w:rsidRDefault="0001251C" w:rsidP="00615577">
      <w:pPr>
        <w:pStyle w:val="Listparagraf"/>
        <w:autoSpaceDE w:val="0"/>
        <w:autoSpaceDN w:val="0"/>
        <w:adjustRightInd w:val="0"/>
        <w:spacing w:after="0" w:line="360" w:lineRule="auto"/>
        <w:ind w:left="0" w:firstLine="36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Pe lângă aceste instituţii de </w:t>
      </w:r>
      <w:r w:rsidR="00761743" w:rsidRPr="004B0D3E">
        <w:rPr>
          <w:rFonts w:ascii="Times New Roman" w:eastAsia="Times New Roman" w:hAnsi="Times New Roman" w:cs="Times New Roman"/>
          <w:sz w:val="24"/>
          <w:szCs w:val="24"/>
          <w:lang w:eastAsia="ro-RO"/>
        </w:rPr>
        <w:t>cultură</w:t>
      </w:r>
      <w:r w:rsidRPr="004B0D3E">
        <w:rPr>
          <w:rFonts w:ascii="Times New Roman" w:eastAsia="Times New Roman" w:hAnsi="Times New Roman" w:cs="Times New Roman"/>
          <w:sz w:val="24"/>
          <w:szCs w:val="24"/>
          <w:lang w:eastAsia="ro-RO"/>
        </w:rPr>
        <w:t xml:space="preserve"> funcţionează şi alte instituţi</w:t>
      </w:r>
      <w:r w:rsidR="00761743" w:rsidRPr="004B0D3E">
        <w:rPr>
          <w:rFonts w:ascii="Times New Roman" w:eastAsia="Times New Roman" w:hAnsi="Times New Roman" w:cs="Times New Roman"/>
          <w:sz w:val="24"/>
          <w:szCs w:val="24"/>
          <w:lang w:eastAsia="ro-RO"/>
        </w:rPr>
        <w:t xml:space="preserve">i, organizaţii, respectiv firme </w:t>
      </w:r>
      <w:r w:rsidRPr="004B0D3E">
        <w:rPr>
          <w:rFonts w:ascii="Times New Roman" w:eastAsia="Times New Roman" w:hAnsi="Times New Roman" w:cs="Times New Roman"/>
          <w:sz w:val="24"/>
          <w:szCs w:val="24"/>
          <w:lang w:eastAsia="ro-RO"/>
        </w:rPr>
        <w:t>private care a</w:t>
      </w:r>
      <w:r w:rsidR="00761743" w:rsidRPr="004B0D3E">
        <w:rPr>
          <w:rFonts w:ascii="Times New Roman" w:eastAsia="Times New Roman" w:hAnsi="Times New Roman" w:cs="Times New Roman"/>
          <w:sz w:val="24"/>
          <w:szCs w:val="24"/>
          <w:lang w:eastAsia="ro-RO"/>
        </w:rPr>
        <w:t>ctivează în domeniul culturii</w:t>
      </w:r>
      <w:r w:rsidR="007D6476" w:rsidRPr="004B0D3E">
        <w:rPr>
          <w:rFonts w:ascii="Times New Roman" w:eastAsia="Times New Roman" w:hAnsi="Times New Roman" w:cs="Times New Roman"/>
          <w:sz w:val="24"/>
          <w:szCs w:val="24"/>
          <w:lang w:eastAsia="ro-RO"/>
        </w:rPr>
        <w:t xml:space="preserve">. </w:t>
      </w:r>
    </w:p>
    <w:p w14:paraId="2783480F" w14:textId="0FEF8ADA" w:rsidR="0020632B" w:rsidRPr="004B0D3E" w:rsidRDefault="0001251C" w:rsidP="00615577">
      <w:pPr>
        <w:autoSpaceDE w:val="0"/>
        <w:autoSpaceDN w:val="0"/>
        <w:adjustRightInd w:val="0"/>
        <w:spacing w:after="0" w:line="360" w:lineRule="auto"/>
        <w:ind w:firstLine="36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Dintre </w:t>
      </w:r>
      <w:r w:rsidR="00C834FB">
        <w:rPr>
          <w:rFonts w:ascii="Times New Roman" w:eastAsia="Times New Roman" w:hAnsi="Times New Roman" w:cs="Times New Roman"/>
          <w:sz w:val="24"/>
          <w:szCs w:val="24"/>
          <w:lang w:eastAsia="ro-RO"/>
        </w:rPr>
        <w:t>instituțiile de cultură menţionate</w:t>
      </w:r>
      <w:r w:rsidR="007D6476" w:rsidRPr="004B0D3E">
        <w:rPr>
          <w:rFonts w:ascii="Times New Roman" w:eastAsia="Times New Roman" w:hAnsi="Times New Roman" w:cs="Times New Roman"/>
          <w:sz w:val="24"/>
          <w:szCs w:val="24"/>
          <w:lang w:eastAsia="ro-RO"/>
        </w:rPr>
        <w:t>,</w:t>
      </w:r>
      <w:r w:rsidRPr="004B0D3E">
        <w:rPr>
          <w:rFonts w:ascii="Times New Roman" w:eastAsia="Times New Roman" w:hAnsi="Times New Roman" w:cs="Times New Roman"/>
          <w:sz w:val="24"/>
          <w:szCs w:val="24"/>
          <w:lang w:eastAsia="ro-RO"/>
        </w:rPr>
        <w:t xml:space="preserve"> Palatul Copiilor </w:t>
      </w:r>
      <w:r w:rsidR="007D6476" w:rsidRPr="004B0D3E">
        <w:rPr>
          <w:rFonts w:ascii="Times New Roman" w:eastAsia="Times New Roman" w:hAnsi="Times New Roman" w:cs="Times New Roman"/>
          <w:sz w:val="24"/>
          <w:szCs w:val="24"/>
          <w:lang w:eastAsia="ro-RO"/>
        </w:rPr>
        <w:t>are</w:t>
      </w:r>
      <w:r w:rsidRPr="004B0D3E">
        <w:rPr>
          <w:rFonts w:ascii="Times New Roman" w:eastAsia="Times New Roman" w:hAnsi="Times New Roman" w:cs="Times New Roman"/>
          <w:sz w:val="24"/>
          <w:szCs w:val="24"/>
          <w:lang w:eastAsia="ro-RO"/>
        </w:rPr>
        <w:t xml:space="preserve"> profil </w:t>
      </w:r>
      <w:r w:rsidR="0020632B" w:rsidRPr="004B0D3E">
        <w:rPr>
          <w:rFonts w:ascii="Times New Roman" w:eastAsia="Times New Roman" w:hAnsi="Times New Roman" w:cs="Times New Roman"/>
          <w:sz w:val="24"/>
          <w:szCs w:val="24"/>
          <w:lang w:eastAsia="ro-RO"/>
        </w:rPr>
        <w:t>asemănător cu cel al Şcolii de Arte, și anume educația artistică. Cursurile Palatului Copiilor sunt frecventate de către copii cu vârsta cuprinsă între 4 și 16 ani, iar Școala de Arte este frecventată de tineri și chiar adulți de vârsta a doua</w:t>
      </w:r>
      <w:r w:rsidR="00413ADC" w:rsidRPr="004B0D3E">
        <w:rPr>
          <w:rFonts w:ascii="Times New Roman" w:eastAsia="Times New Roman" w:hAnsi="Times New Roman" w:cs="Times New Roman"/>
          <w:sz w:val="24"/>
          <w:szCs w:val="24"/>
          <w:lang w:eastAsia="ro-RO"/>
        </w:rPr>
        <w:t>.</w:t>
      </w:r>
      <w:r w:rsidR="0020632B" w:rsidRPr="004B0D3E">
        <w:rPr>
          <w:rFonts w:ascii="Times New Roman" w:eastAsia="Times New Roman" w:hAnsi="Times New Roman" w:cs="Times New Roman"/>
          <w:sz w:val="24"/>
          <w:szCs w:val="24"/>
          <w:lang w:eastAsia="ro-RO"/>
        </w:rPr>
        <w:t xml:space="preserve"> </w:t>
      </w:r>
    </w:p>
    <w:p w14:paraId="537D93FB" w14:textId="6B5628D1" w:rsidR="0069738C" w:rsidRPr="004B0D3E" w:rsidRDefault="0001251C" w:rsidP="00615577">
      <w:pPr>
        <w:autoSpaceDE w:val="0"/>
        <w:autoSpaceDN w:val="0"/>
        <w:adjustRightInd w:val="0"/>
        <w:spacing w:after="0" w:line="360" w:lineRule="auto"/>
        <w:ind w:firstLine="36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Celelalte instituţii şi organizaţii sunt complementare Şcolii de Arte, activitatea lor completând activitatea instituţiei vizate, în ceea ce priveşte creşterea nivelului educaţiei cultural-artistice a comunităţii sătmărene.</w:t>
      </w:r>
      <w:r w:rsidR="00CD7BE5" w:rsidRPr="004B0D3E">
        <w:rPr>
          <w:rFonts w:ascii="Times New Roman" w:eastAsia="Times New Roman" w:hAnsi="Times New Roman" w:cs="Times New Roman"/>
          <w:sz w:val="24"/>
          <w:szCs w:val="24"/>
          <w:lang w:eastAsia="ro-RO"/>
        </w:rPr>
        <w:t xml:space="preserve"> </w:t>
      </w:r>
    </w:p>
    <w:p w14:paraId="268EBD2C" w14:textId="77777777" w:rsidR="00E4231A" w:rsidRDefault="00AC35BD" w:rsidP="00E4231A">
      <w:pPr>
        <w:autoSpaceDE w:val="0"/>
        <w:autoSpaceDN w:val="0"/>
        <w:adjustRightInd w:val="0"/>
        <w:spacing w:after="0" w:line="360" w:lineRule="auto"/>
        <w:ind w:firstLine="36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lastRenderedPageBreak/>
        <w:t xml:space="preserve">Din implicarea școlilor și liceelor </w:t>
      </w:r>
      <w:r w:rsidR="00615577" w:rsidRPr="00E4231A">
        <w:rPr>
          <w:rFonts w:ascii="Times New Roman" w:eastAsia="Times New Roman" w:hAnsi="Times New Roman" w:cs="Times New Roman"/>
          <w:sz w:val="24"/>
          <w:szCs w:val="24"/>
          <w:lang w:eastAsia="ro-RO"/>
        </w:rPr>
        <w:t>sătmărene</w:t>
      </w:r>
      <w:r w:rsidRPr="00E4231A">
        <w:rPr>
          <w:rFonts w:ascii="Times New Roman" w:eastAsia="Times New Roman" w:hAnsi="Times New Roman" w:cs="Times New Roman"/>
          <w:sz w:val="24"/>
          <w:szCs w:val="24"/>
          <w:lang w:eastAsia="ro-RO"/>
        </w:rPr>
        <w:t xml:space="preserve"> în activitățile</w:t>
      </w:r>
      <w:r w:rsidRPr="004B0D3E">
        <w:rPr>
          <w:rFonts w:ascii="Times New Roman" w:eastAsia="Times New Roman" w:hAnsi="Times New Roman" w:cs="Times New Roman"/>
          <w:sz w:val="24"/>
          <w:szCs w:val="24"/>
          <w:lang w:eastAsia="ro-RO"/>
        </w:rPr>
        <w:t xml:space="preserve"> inițiate de noi (spectacole, festivaluri, expoziții și concursuri) rezultă interesul tinerilor față de acțiunile Școlii de Arte, singura instituție din județ/municipiu care </w:t>
      </w:r>
      <w:r w:rsidR="00413ADC" w:rsidRPr="004B0D3E">
        <w:rPr>
          <w:rFonts w:ascii="Times New Roman" w:eastAsia="Times New Roman" w:hAnsi="Times New Roman" w:cs="Times New Roman"/>
          <w:sz w:val="24"/>
          <w:szCs w:val="24"/>
          <w:lang w:eastAsia="ro-RO"/>
        </w:rPr>
        <w:t>organizează</w:t>
      </w:r>
      <w:r w:rsidRPr="004B0D3E">
        <w:rPr>
          <w:rFonts w:ascii="Times New Roman" w:eastAsia="Times New Roman" w:hAnsi="Times New Roman" w:cs="Times New Roman"/>
          <w:sz w:val="24"/>
          <w:szCs w:val="24"/>
          <w:lang w:eastAsia="ro-RO"/>
        </w:rPr>
        <w:t xml:space="preserve"> în mod direct activități</w:t>
      </w:r>
      <w:r w:rsidR="00413ADC" w:rsidRPr="004B0D3E">
        <w:rPr>
          <w:rFonts w:ascii="Times New Roman" w:eastAsia="Times New Roman" w:hAnsi="Times New Roman" w:cs="Times New Roman"/>
          <w:sz w:val="24"/>
          <w:szCs w:val="24"/>
          <w:lang w:eastAsia="ro-RO"/>
        </w:rPr>
        <w:t>le</w:t>
      </w:r>
      <w:r w:rsidRPr="004B0D3E">
        <w:rPr>
          <w:rFonts w:ascii="Times New Roman" w:eastAsia="Times New Roman" w:hAnsi="Times New Roman" w:cs="Times New Roman"/>
          <w:sz w:val="24"/>
          <w:szCs w:val="24"/>
          <w:lang w:eastAsia="ro-RO"/>
        </w:rPr>
        <w:t xml:space="preserve"> cu copii și tineri, implicându-i ca</w:t>
      </w:r>
      <w:r w:rsidRPr="00E4231A">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 xml:space="preserve">interpreți și creatori </w:t>
      </w:r>
    </w:p>
    <w:p w14:paraId="6D5CB91F" w14:textId="0E49214A" w:rsidR="00C45EE5" w:rsidRPr="004B0D3E" w:rsidRDefault="00C45EE5" w:rsidP="00E4231A">
      <w:pPr>
        <w:autoSpaceDE w:val="0"/>
        <w:autoSpaceDN w:val="0"/>
        <w:adjustRightInd w:val="0"/>
        <w:spacing w:after="0" w:line="360" w:lineRule="auto"/>
        <w:ind w:firstLine="36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Din datele culese, persoanele din grupele de vârstă 14-20 de ani și 28-35 de ani (segmente   active din punct de vedere cultural) înregistrează cel mai ridicat nivel de satisfacție privind funcționarea instituțiilor publice de cultură de la nivel local. </w:t>
      </w:r>
    </w:p>
    <w:p w14:paraId="1936C689" w14:textId="2EFE5ACA" w:rsidR="00D62027" w:rsidRPr="004B0D3E" w:rsidRDefault="00C45EE5" w:rsidP="00E4231A">
      <w:pPr>
        <w:autoSpaceDE w:val="0"/>
        <w:autoSpaceDN w:val="0"/>
        <w:adjustRightInd w:val="0"/>
        <w:spacing w:after="0" w:line="360" w:lineRule="auto"/>
        <w:ind w:firstLine="36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În general, populația percepe că bibliotecile, muzeele, instituțiile de spectacole, casa de cultură / căminul cultural sau școala populară de arte de la nivel local sunt conduse de profesioniști. De asemenea, este mai mare segmentul celor care </w:t>
      </w:r>
      <w:r w:rsidR="008441CB" w:rsidRPr="004B0D3E">
        <w:rPr>
          <w:rFonts w:ascii="Times New Roman" w:eastAsia="Times New Roman" w:hAnsi="Times New Roman" w:cs="Times New Roman"/>
          <w:sz w:val="24"/>
          <w:szCs w:val="24"/>
          <w:lang w:eastAsia="ro-RO"/>
        </w:rPr>
        <w:t>consideră</w:t>
      </w:r>
      <w:r w:rsidRPr="004B0D3E">
        <w:rPr>
          <w:rFonts w:ascii="Times New Roman" w:eastAsia="Times New Roman" w:hAnsi="Times New Roman" w:cs="Times New Roman"/>
          <w:sz w:val="24"/>
          <w:szCs w:val="24"/>
          <w:lang w:eastAsia="ro-RO"/>
        </w:rPr>
        <w:t xml:space="preserve"> că lipsește o colaborare a instituțiilor locale cu entități similare de la nivel național sau </w:t>
      </w:r>
      <w:r w:rsidR="00402CE7" w:rsidRPr="004B0D3E">
        <w:rPr>
          <w:rFonts w:ascii="Times New Roman" w:eastAsia="Times New Roman" w:hAnsi="Times New Roman" w:cs="Times New Roman"/>
          <w:sz w:val="24"/>
          <w:szCs w:val="24"/>
          <w:lang w:eastAsia="ro-RO"/>
        </w:rPr>
        <w:t>interna</w:t>
      </w:r>
      <w:r w:rsidR="0044555D">
        <w:rPr>
          <w:rFonts w:ascii="Times New Roman" w:eastAsia="Times New Roman" w:hAnsi="Times New Roman" w:cs="Times New Roman"/>
          <w:sz w:val="24"/>
          <w:szCs w:val="24"/>
          <w:lang w:eastAsia="ro-RO"/>
        </w:rPr>
        <w:t>ț</w:t>
      </w:r>
      <w:r w:rsidR="00402CE7" w:rsidRPr="004B0D3E">
        <w:rPr>
          <w:rFonts w:ascii="Times New Roman" w:eastAsia="Times New Roman" w:hAnsi="Times New Roman" w:cs="Times New Roman"/>
          <w:sz w:val="24"/>
          <w:szCs w:val="24"/>
          <w:lang w:eastAsia="ro-RO"/>
        </w:rPr>
        <w:t xml:space="preserve">ional, apreciind că acestea nu prea </w:t>
      </w:r>
      <w:r w:rsidRPr="004B0D3E">
        <w:rPr>
          <w:rFonts w:ascii="Times New Roman" w:eastAsia="Times New Roman" w:hAnsi="Times New Roman" w:cs="Times New Roman"/>
          <w:sz w:val="24"/>
          <w:szCs w:val="24"/>
          <w:lang w:eastAsia="ro-RO"/>
        </w:rPr>
        <w:t xml:space="preserve">desfășoară activități cu alte instituții din țară sau străinătate. Acest lucru se datorează pe de o parte lipsei de informații a populației privind acest aspect, </w:t>
      </w:r>
      <w:r w:rsidR="0054277F" w:rsidRPr="004B0D3E">
        <w:rPr>
          <w:rFonts w:ascii="Times New Roman" w:eastAsia="Times New Roman" w:hAnsi="Times New Roman" w:cs="Times New Roman"/>
          <w:sz w:val="24"/>
          <w:szCs w:val="24"/>
          <w:lang w:eastAsia="ro-RO"/>
        </w:rPr>
        <w:t xml:space="preserve">sau lipsei de vizibilitate a colaborărilor existente, pe de altă parte diferențelor dintre profilele instituțiilor de cultură: instituții de prezentare (muzee), instituții de spectacole (teatru, filarmonică), instituții de educație artistică (școlile populare de artă), ceea ce reduce </w:t>
      </w:r>
      <w:r w:rsidR="008D27E0" w:rsidRPr="004B0D3E">
        <w:rPr>
          <w:rFonts w:ascii="Times New Roman" w:eastAsia="Times New Roman" w:hAnsi="Times New Roman" w:cs="Times New Roman"/>
          <w:sz w:val="24"/>
          <w:szCs w:val="24"/>
          <w:lang w:eastAsia="ro-RO"/>
        </w:rPr>
        <w:t>aria posibilităților</w:t>
      </w:r>
      <w:r w:rsidR="0054277F" w:rsidRPr="004B0D3E">
        <w:rPr>
          <w:rFonts w:ascii="Times New Roman" w:eastAsia="Times New Roman" w:hAnsi="Times New Roman" w:cs="Times New Roman"/>
          <w:sz w:val="24"/>
          <w:szCs w:val="24"/>
          <w:lang w:eastAsia="ro-RO"/>
        </w:rPr>
        <w:t xml:space="preserve"> de colaborare. </w:t>
      </w:r>
    </w:p>
    <w:p w14:paraId="656B3B60" w14:textId="5A508381" w:rsidR="00906CAC" w:rsidRPr="004B0D3E" w:rsidRDefault="00982132" w:rsidP="00470D1C">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70D1C">
        <w:rPr>
          <w:rFonts w:ascii="Times New Roman" w:eastAsia="Times New Roman" w:hAnsi="Times New Roman" w:cs="Times New Roman"/>
          <w:b/>
          <w:i/>
          <w:sz w:val="24"/>
          <w:szCs w:val="24"/>
          <w:lang w:eastAsia="ro-RO"/>
        </w:rPr>
        <w:t>2. A</w:t>
      </w:r>
      <w:r w:rsidR="00906CAC" w:rsidRPr="00470D1C">
        <w:rPr>
          <w:rFonts w:ascii="Times New Roman" w:eastAsia="Times New Roman" w:hAnsi="Times New Roman" w:cs="Times New Roman"/>
          <w:b/>
          <w:i/>
          <w:sz w:val="24"/>
          <w:szCs w:val="24"/>
          <w:lang w:eastAsia="ro-RO"/>
        </w:rPr>
        <w:t>naliza SWOT (analiza mediului intern şi extern, puncte tari, puncte slabe, oportunităţi, ameninţări)</w:t>
      </w:r>
      <w:r w:rsidR="00906CAC" w:rsidRPr="004B0D3E">
        <w:rPr>
          <w:rFonts w:ascii="Times New Roman" w:eastAsia="Times New Roman" w:hAnsi="Times New Roman" w:cs="Times New Roman"/>
          <w:i/>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245"/>
      </w:tblGrid>
      <w:tr w:rsidR="001537DD" w:rsidRPr="004B0D3E" w14:paraId="0C2645F8" w14:textId="77777777" w:rsidTr="00971988">
        <w:tc>
          <w:tcPr>
            <w:tcW w:w="1809" w:type="dxa"/>
            <w:shd w:val="clear" w:color="auto" w:fill="auto"/>
          </w:tcPr>
          <w:p w14:paraId="5DD1C843" w14:textId="77777777" w:rsidR="001537DD" w:rsidRPr="004B0D3E" w:rsidRDefault="001537DD" w:rsidP="001537DD">
            <w:pPr>
              <w:spacing w:after="0" w:line="240" w:lineRule="auto"/>
              <w:jc w:val="both"/>
              <w:rPr>
                <w:rFonts w:ascii="Times New Roman" w:eastAsia="Calibri" w:hAnsi="Times New Roman" w:cs="Times New Roman"/>
                <w:sz w:val="24"/>
                <w:szCs w:val="24"/>
                <w:lang w:val="ro-RO"/>
              </w:rPr>
            </w:pPr>
            <w:r w:rsidRPr="004B0D3E">
              <w:rPr>
                <w:rFonts w:ascii="Times New Roman" w:eastAsia="Calibri" w:hAnsi="Times New Roman" w:cs="Times New Roman"/>
                <w:sz w:val="24"/>
                <w:szCs w:val="24"/>
                <w:lang w:val="ro-RO"/>
              </w:rPr>
              <w:t>Puncte forte:</w:t>
            </w:r>
          </w:p>
          <w:p w14:paraId="53FC8BE1" w14:textId="77777777" w:rsidR="001537DD" w:rsidRPr="004B0D3E" w:rsidRDefault="001537DD" w:rsidP="001537DD">
            <w:pPr>
              <w:spacing w:after="0" w:line="240" w:lineRule="auto"/>
              <w:jc w:val="both"/>
              <w:rPr>
                <w:rFonts w:ascii="Times New Roman" w:eastAsia="Calibri" w:hAnsi="Times New Roman" w:cs="Times New Roman"/>
                <w:b/>
                <w:sz w:val="24"/>
                <w:szCs w:val="24"/>
                <w:lang w:val="ro-RO"/>
              </w:rPr>
            </w:pPr>
          </w:p>
        </w:tc>
        <w:tc>
          <w:tcPr>
            <w:tcW w:w="7797" w:type="dxa"/>
            <w:shd w:val="clear" w:color="auto" w:fill="auto"/>
          </w:tcPr>
          <w:p w14:paraId="4C5BCFC0"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este o instituţie de cultură cunoscută şi recunoscută pe plan judeţean, național și chiar internațional</w:t>
            </w:r>
          </w:p>
          <w:p w14:paraId="793DDD86"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dispunem de cadre didactice cu o bună pregătire metodică și de specialitate, care stăpânesc conținuturile predate</w:t>
            </w:r>
          </w:p>
          <w:p w14:paraId="556869A5"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cadrele didactice elaborează activități eficiente și au demersuri didactice centrate pe cursant</w:t>
            </w:r>
          </w:p>
          <w:p w14:paraId="21A9C479"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metode și strategii moderne, activ-participative, stimulative pentru evoluția cursantului</w:t>
            </w:r>
          </w:p>
          <w:p w14:paraId="08E30E28"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conținutul și metodele sunt adaptate la specificul clasei și se urmărește dezvoltarea cursantului prin asigurarea unui climat favorabil</w:t>
            </w:r>
          </w:p>
          <w:p w14:paraId="09A2D0DA"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face parte din sistemul naţional al şcolilor de arte</w:t>
            </w:r>
          </w:p>
          <w:p w14:paraId="4632F723"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are o gamă largă de programe educaţionale şi cultural-artistice, inclusiv pentru minorități</w:t>
            </w:r>
          </w:p>
          <w:p w14:paraId="2C3FDF8B"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existenţa unor programe educaţionale şi cultural-artistice pentru toate vârstele</w:t>
            </w:r>
          </w:p>
          <w:p w14:paraId="296FAB91"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color w:val="000000"/>
                <w:sz w:val="24"/>
                <w:szCs w:val="24"/>
              </w:rPr>
              <w:t>durabilitate și sustenabilitatea instituției (de 117 ani)</w:t>
            </w:r>
          </w:p>
          <w:p w14:paraId="3C15ABDF"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color w:val="000000"/>
                <w:sz w:val="24"/>
                <w:szCs w:val="24"/>
              </w:rPr>
              <w:t>dotare la standarde ridicate, aparatură de ultima generație</w:t>
            </w:r>
          </w:p>
          <w:p w14:paraId="266F6DD1"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instituție prietenoasă</w:t>
            </w:r>
          </w:p>
          <w:p w14:paraId="1BD4C2AB"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condiții necesare unei distanțări fizice între elevi și profesori în sălile de curs (pentru cursuri desfășurate la sediul școlii)</w:t>
            </w:r>
          </w:p>
          <w:p w14:paraId="4C3CE87F"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lastRenderedPageBreak/>
              <w:t>condiții igienico – sanitare și de protecție personală a copiiilor la un nivel ridicat</w:t>
            </w:r>
          </w:p>
          <w:p w14:paraId="57B029D3"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amplasarea școlii în centrul orașului, în vecinătatea unor licee și școli generale importante</w:t>
            </w:r>
          </w:p>
          <w:p w14:paraId="6C3A1AE2" w14:textId="1C416DC1" w:rsidR="001537DD" w:rsidRPr="004B0D3E" w:rsidRDefault="008555D0" w:rsidP="008555D0">
            <w:pPr>
              <w:numPr>
                <w:ilvl w:val="0"/>
                <w:numId w:val="2"/>
              </w:numPr>
              <w:spacing w:after="0" w:line="240" w:lineRule="auto"/>
              <w:jc w:val="both"/>
              <w:rPr>
                <w:rFonts w:ascii="Times New Roman" w:eastAsia="Calibri" w:hAnsi="Times New Roman" w:cs="Times New Roman"/>
                <w:sz w:val="24"/>
                <w:szCs w:val="24"/>
                <w:lang w:val="ro-RO"/>
              </w:rPr>
            </w:pPr>
            <w:r w:rsidRPr="004B0D3E">
              <w:rPr>
                <w:rFonts w:ascii="Times New Roman" w:hAnsi="Times New Roman" w:cs="Times New Roman"/>
                <w:sz w:val="24"/>
                <w:szCs w:val="24"/>
              </w:rPr>
              <w:t>relațiile interpersonale (profesor – elevi, director – profesori, profesori – părinți, profesori – profesori) care favorizează un climat deschis și stimulativ</w:t>
            </w:r>
          </w:p>
        </w:tc>
      </w:tr>
      <w:tr w:rsidR="001537DD" w:rsidRPr="004B0D3E" w14:paraId="24D875FA" w14:textId="77777777" w:rsidTr="00971988">
        <w:tc>
          <w:tcPr>
            <w:tcW w:w="1809" w:type="dxa"/>
            <w:shd w:val="clear" w:color="auto" w:fill="auto"/>
          </w:tcPr>
          <w:p w14:paraId="3356E3EE" w14:textId="77777777" w:rsidR="001537DD" w:rsidRPr="004B0D3E" w:rsidRDefault="001537DD" w:rsidP="001537DD">
            <w:pPr>
              <w:spacing w:after="0" w:line="240" w:lineRule="auto"/>
              <w:jc w:val="both"/>
              <w:rPr>
                <w:rFonts w:ascii="Times New Roman" w:eastAsia="Calibri" w:hAnsi="Times New Roman" w:cs="Times New Roman"/>
                <w:sz w:val="24"/>
                <w:szCs w:val="24"/>
                <w:lang w:val="ro-RO"/>
              </w:rPr>
            </w:pPr>
            <w:r w:rsidRPr="004B0D3E">
              <w:rPr>
                <w:rFonts w:ascii="Times New Roman" w:eastAsia="Calibri" w:hAnsi="Times New Roman" w:cs="Times New Roman"/>
                <w:sz w:val="24"/>
                <w:szCs w:val="24"/>
                <w:lang w:val="ro-RO"/>
              </w:rPr>
              <w:lastRenderedPageBreak/>
              <w:t>Puncte slabe:</w:t>
            </w:r>
          </w:p>
          <w:p w14:paraId="2772FB14" w14:textId="77777777" w:rsidR="001537DD" w:rsidRPr="004B0D3E" w:rsidRDefault="001537DD" w:rsidP="001537DD">
            <w:pPr>
              <w:spacing w:after="0" w:line="240" w:lineRule="auto"/>
              <w:jc w:val="both"/>
              <w:rPr>
                <w:rFonts w:ascii="Times New Roman" w:eastAsia="Calibri" w:hAnsi="Times New Roman" w:cs="Times New Roman"/>
                <w:b/>
                <w:sz w:val="24"/>
                <w:szCs w:val="24"/>
                <w:lang w:val="ro-RO"/>
              </w:rPr>
            </w:pPr>
          </w:p>
        </w:tc>
        <w:tc>
          <w:tcPr>
            <w:tcW w:w="7797" w:type="dxa"/>
            <w:shd w:val="clear" w:color="auto" w:fill="auto"/>
          </w:tcPr>
          <w:p w14:paraId="18EAD9D2" w14:textId="77777777" w:rsidR="008555D0" w:rsidRPr="004B0D3E" w:rsidRDefault="008555D0" w:rsidP="008555D0">
            <w:pPr>
              <w:numPr>
                <w:ilvl w:val="0"/>
                <w:numId w:val="31"/>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reticența unor profesori față de înregistrările activității de la clasă (conform legislației în vigoare, ora de curs nu poate fi filmată fără acordul cadrului didactic, pentru mediatizarea activităților didactice)</w:t>
            </w:r>
          </w:p>
          <w:p w14:paraId="04B31825" w14:textId="77777777" w:rsidR="008555D0" w:rsidRPr="004B0D3E" w:rsidRDefault="008555D0" w:rsidP="008555D0">
            <w:pPr>
              <w:numPr>
                <w:ilvl w:val="0"/>
                <w:numId w:val="31"/>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comunicarea interpersonală deficitară între unii angajați ai Școlii de Arte</w:t>
            </w:r>
          </w:p>
          <w:p w14:paraId="65B20886" w14:textId="77777777" w:rsidR="008555D0" w:rsidRPr="004B0D3E" w:rsidRDefault="008555D0" w:rsidP="008555D0">
            <w:pPr>
              <w:numPr>
                <w:ilvl w:val="0"/>
                <w:numId w:val="31"/>
              </w:numPr>
              <w:spacing w:after="0" w:line="240" w:lineRule="auto"/>
              <w:jc w:val="both"/>
              <w:rPr>
                <w:rFonts w:ascii="Times New Roman" w:eastAsia="Calibri" w:hAnsi="Times New Roman" w:cs="Times New Roman"/>
                <w:sz w:val="24"/>
                <w:szCs w:val="24"/>
              </w:rPr>
            </w:pPr>
            <w:r w:rsidRPr="004B0D3E">
              <w:rPr>
                <w:rFonts w:ascii="Times New Roman" w:hAnsi="Times New Roman" w:cs="Times New Roman"/>
                <w:sz w:val="24"/>
                <w:szCs w:val="24"/>
              </w:rPr>
              <w:t>lipsa unei săli de spectacole potrivite, pentru evenimentele şcolii</w:t>
            </w:r>
          </w:p>
          <w:p w14:paraId="79FDE8A6" w14:textId="77777777" w:rsidR="008555D0" w:rsidRPr="004B0D3E" w:rsidRDefault="008555D0" w:rsidP="008555D0">
            <w:pPr>
              <w:numPr>
                <w:ilvl w:val="0"/>
                <w:numId w:val="31"/>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lipsa unor săli de repetiţii pentru ansamblurile şcolii</w:t>
            </w:r>
          </w:p>
          <w:p w14:paraId="1CD31EB2" w14:textId="77777777" w:rsidR="008555D0" w:rsidRPr="004B0D3E" w:rsidRDefault="008555D0" w:rsidP="008555D0">
            <w:pPr>
              <w:numPr>
                <w:ilvl w:val="0"/>
                <w:numId w:val="31"/>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insuficienţa sălilor de curs</w:t>
            </w:r>
          </w:p>
          <w:p w14:paraId="6A4D45D6" w14:textId="77777777" w:rsidR="008555D0" w:rsidRPr="004B0D3E" w:rsidRDefault="008555D0" w:rsidP="008555D0">
            <w:pPr>
              <w:numPr>
                <w:ilvl w:val="0"/>
                <w:numId w:val="31"/>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lipsa unei motivații interioare a învățării</w:t>
            </w:r>
          </w:p>
          <w:p w14:paraId="317D2545" w14:textId="77777777" w:rsidR="008555D0" w:rsidRPr="004B0D3E" w:rsidRDefault="008555D0" w:rsidP="008555D0">
            <w:pPr>
              <w:numPr>
                <w:ilvl w:val="0"/>
                <w:numId w:val="31"/>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superficialitatea repetițiilor la domiciliu din partea unor cursanți</w:t>
            </w:r>
          </w:p>
          <w:p w14:paraId="290B8B94" w14:textId="77777777" w:rsidR="008555D0" w:rsidRPr="004B0D3E" w:rsidRDefault="008555D0" w:rsidP="008555D0">
            <w:pPr>
              <w:numPr>
                <w:ilvl w:val="0"/>
                <w:numId w:val="31"/>
              </w:numPr>
              <w:shd w:val="clear" w:color="auto" w:fill="FFFFFF" w:themeFill="background1"/>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insuficiente cadre didactice calificate pentru unele specialități</w:t>
            </w:r>
          </w:p>
          <w:p w14:paraId="3AF6797E" w14:textId="77777777" w:rsidR="008555D0" w:rsidRPr="004B0D3E" w:rsidRDefault="008555D0" w:rsidP="008555D0">
            <w:pPr>
              <w:numPr>
                <w:ilvl w:val="0"/>
                <w:numId w:val="31"/>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independenţă în ceea ce priveşte iniţierea unor acţiuni noi</w:t>
            </w:r>
          </w:p>
          <w:p w14:paraId="54142B93" w14:textId="77777777" w:rsidR="001537DD" w:rsidRPr="004B0D3E" w:rsidRDefault="001537DD" w:rsidP="001537DD">
            <w:pPr>
              <w:spacing w:after="0" w:line="240" w:lineRule="auto"/>
              <w:jc w:val="both"/>
              <w:rPr>
                <w:rFonts w:ascii="Times New Roman" w:eastAsia="Calibri" w:hAnsi="Times New Roman" w:cs="Times New Roman"/>
                <w:b/>
                <w:sz w:val="24"/>
                <w:szCs w:val="24"/>
                <w:lang w:val="ro-RO"/>
              </w:rPr>
            </w:pPr>
          </w:p>
        </w:tc>
      </w:tr>
      <w:tr w:rsidR="001537DD" w:rsidRPr="004B0D3E" w14:paraId="405BE248" w14:textId="77777777" w:rsidTr="00971988">
        <w:tc>
          <w:tcPr>
            <w:tcW w:w="1809" w:type="dxa"/>
            <w:shd w:val="clear" w:color="auto" w:fill="auto"/>
          </w:tcPr>
          <w:p w14:paraId="1F32CDEA" w14:textId="77777777" w:rsidR="001537DD" w:rsidRPr="004B0D3E" w:rsidRDefault="001537DD" w:rsidP="001537DD">
            <w:pPr>
              <w:spacing w:after="0" w:line="240" w:lineRule="auto"/>
              <w:jc w:val="both"/>
              <w:rPr>
                <w:rFonts w:ascii="Times New Roman" w:eastAsia="Calibri" w:hAnsi="Times New Roman" w:cs="Times New Roman"/>
                <w:sz w:val="24"/>
                <w:szCs w:val="24"/>
                <w:lang w:val="ro-RO"/>
              </w:rPr>
            </w:pPr>
            <w:r w:rsidRPr="004B0D3E">
              <w:rPr>
                <w:rFonts w:ascii="Times New Roman" w:eastAsia="Calibri" w:hAnsi="Times New Roman" w:cs="Times New Roman"/>
                <w:sz w:val="24"/>
                <w:szCs w:val="24"/>
                <w:lang w:val="ro-RO"/>
              </w:rPr>
              <w:t>Oportunităţi:</w:t>
            </w:r>
          </w:p>
          <w:p w14:paraId="7B125888" w14:textId="77777777" w:rsidR="001537DD" w:rsidRPr="004B0D3E" w:rsidRDefault="001537DD" w:rsidP="001537DD">
            <w:pPr>
              <w:spacing w:after="0" w:line="240" w:lineRule="auto"/>
              <w:jc w:val="both"/>
              <w:rPr>
                <w:rFonts w:ascii="Times New Roman" w:eastAsia="Calibri" w:hAnsi="Times New Roman" w:cs="Times New Roman"/>
                <w:b/>
                <w:sz w:val="24"/>
                <w:szCs w:val="24"/>
                <w:lang w:val="ro-RO"/>
              </w:rPr>
            </w:pPr>
          </w:p>
        </w:tc>
        <w:tc>
          <w:tcPr>
            <w:tcW w:w="7797" w:type="dxa"/>
            <w:shd w:val="clear" w:color="auto" w:fill="auto"/>
          </w:tcPr>
          <w:p w14:paraId="79F645E5"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posibilitatea participării la acțiuni desfășurate în mediul online</w:t>
            </w:r>
          </w:p>
          <w:p w14:paraId="77E45581" w14:textId="77777777" w:rsidR="008555D0" w:rsidRPr="004B0D3E" w:rsidRDefault="008555D0" w:rsidP="008555D0">
            <w:pPr>
              <w:numPr>
                <w:ilvl w:val="0"/>
                <w:numId w:val="2"/>
              </w:numPr>
              <w:spacing w:after="0" w:line="240" w:lineRule="auto"/>
              <w:jc w:val="both"/>
              <w:rPr>
                <w:rFonts w:ascii="Times New Roman" w:eastAsia="Calibri" w:hAnsi="Times New Roman" w:cs="Times New Roman"/>
                <w:sz w:val="24"/>
                <w:szCs w:val="24"/>
              </w:rPr>
            </w:pPr>
            <w:r w:rsidRPr="004B0D3E">
              <w:rPr>
                <w:rFonts w:ascii="Times New Roman" w:hAnsi="Times New Roman" w:cs="Times New Roman"/>
                <w:sz w:val="24"/>
                <w:szCs w:val="24"/>
              </w:rPr>
              <w:t xml:space="preserve">parteneriate interne și externe </w:t>
            </w:r>
          </w:p>
          <w:p w14:paraId="0DB124B0"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existenţa continuă a unui potenţial public ţintă</w:t>
            </w:r>
          </w:p>
          <w:p w14:paraId="5FD919ED"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capacitatea de a realiza proiecte, parteneriate şi protocoale de colaborare</w:t>
            </w:r>
          </w:p>
          <w:p w14:paraId="26C47676"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existența unor linii de finanțare accesibile școlii</w:t>
            </w:r>
          </w:p>
          <w:p w14:paraId="5A014CC8"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atitudine deschisă faţă de noile oportunităţi de organizare, colaborare, participare la acţiuni</w:t>
            </w:r>
          </w:p>
          <w:p w14:paraId="7EEB6C2B"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potenţial continuu de talente în domeniul artei în judeţul Satu Mare</w:t>
            </w:r>
          </w:p>
          <w:p w14:paraId="28A1B3D2"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interesul unor cursanți talentați din familii defavorizate</w:t>
            </w:r>
          </w:p>
          <w:p w14:paraId="2CE09FB6" w14:textId="5E7C3F0D" w:rsidR="00BD455A" w:rsidRPr="004B0D3E" w:rsidRDefault="008555D0" w:rsidP="008555D0">
            <w:pPr>
              <w:numPr>
                <w:ilvl w:val="0"/>
                <w:numId w:val="2"/>
              </w:numPr>
              <w:spacing w:after="0" w:line="240" w:lineRule="auto"/>
              <w:jc w:val="both"/>
              <w:rPr>
                <w:rFonts w:ascii="Times New Roman" w:eastAsia="Calibri" w:hAnsi="Times New Roman" w:cs="Times New Roman"/>
                <w:sz w:val="24"/>
                <w:szCs w:val="24"/>
                <w:lang w:val="ro-RO"/>
              </w:rPr>
            </w:pPr>
            <w:r w:rsidRPr="004B0D3E">
              <w:rPr>
                <w:rFonts w:ascii="Times New Roman" w:hAnsi="Times New Roman" w:cs="Times New Roman"/>
                <w:sz w:val="24"/>
                <w:szCs w:val="24"/>
              </w:rPr>
              <w:t>recunoașterea certificatului de absolvire la nivel european</w:t>
            </w:r>
          </w:p>
        </w:tc>
      </w:tr>
      <w:tr w:rsidR="001537DD" w:rsidRPr="004B0D3E" w14:paraId="479172C0" w14:textId="77777777" w:rsidTr="00971988">
        <w:tc>
          <w:tcPr>
            <w:tcW w:w="1809" w:type="dxa"/>
            <w:shd w:val="clear" w:color="auto" w:fill="auto"/>
          </w:tcPr>
          <w:p w14:paraId="2004C3D8" w14:textId="20F4070E" w:rsidR="001537DD" w:rsidRPr="004B0D3E" w:rsidRDefault="008555D0" w:rsidP="001537DD">
            <w:pPr>
              <w:spacing w:after="0" w:line="240" w:lineRule="auto"/>
              <w:jc w:val="both"/>
              <w:rPr>
                <w:rFonts w:ascii="Times New Roman" w:eastAsia="Calibri" w:hAnsi="Times New Roman" w:cs="Times New Roman"/>
                <w:sz w:val="24"/>
                <w:szCs w:val="24"/>
                <w:lang w:val="ro-RO"/>
              </w:rPr>
            </w:pPr>
            <w:r w:rsidRPr="004B0D3E">
              <w:rPr>
                <w:rFonts w:ascii="Times New Roman" w:eastAsia="Calibri" w:hAnsi="Times New Roman" w:cs="Times New Roman"/>
                <w:sz w:val="24"/>
                <w:szCs w:val="24"/>
                <w:lang w:val="ro-RO"/>
              </w:rPr>
              <w:t>Amenințări</w:t>
            </w:r>
            <w:r w:rsidR="001537DD" w:rsidRPr="004B0D3E">
              <w:rPr>
                <w:rFonts w:ascii="Times New Roman" w:eastAsia="Calibri" w:hAnsi="Times New Roman" w:cs="Times New Roman"/>
                <w:sz w:val="24"/>
                <w:szCs w:val="24"/>
                <w:lang w:val="ro-RO"/>
              </w:rPr>
              <w:t>:</w:t>
            </w:r>
          </w:p>
          <w:p w14:paraId="71D9E738" w14:textId="77777777" w:rsidR="001537DD" w:rsidRPr="004B0D3E" w:rsidRDefault="001537DD" w:rsidP="001537DD">
            <w:pPr>
              <w:spacing w:after="0" w:line="240" w:lineRule="auto"/>
              <w:jc w:val="both"/>
              <w:rPr>
                <w:rFonts w:ascii="Times New Roman" w:eastAsia="Calibri" w:hAnsi="Times New Roman" w:cs="Times New Roman"/>
                <w:b/>
                <w:sz w:val="24"/>
                <w:szCs w:val="24"/>
                <w:lang w:val="ro-RO"/>
              </w:rPr>
            </w:pPr>
          </w:p>
        </w:tc>
        <w:tc>
          <w:tcPr>
            <w:tcW w:w="7797" w:type="dxa"/>
            <w:shd w:val="clear" w:color="auto" w:fill="auto"/>
          </w:tcPr>
          <w:p w14:paraId="55C85DA7"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impactul economic al crizei provocate de coronavirus</w:t>
            </w:r>
          </w:p>
          <w:p w14:paraId="02BDAEE8"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 xml:space="preserve">impactul social al crizei provocate de coronavirus (frica părinților de a-și expune copiii într-un program after school) </w:t>
            </w:r>
          </w:p>
          <w:p w14:paraId="41EBA896"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creșterea inflației, scăderea puterii de cumpărare comparativ cu raportul cerere – ofertă ar putea pune școala într-o poziție deranjantă din punct de vedere financiar</w:t>
            </w:r>
          </w:p>
          <w:p w14:paraId="08AF6614" w14:textId="77777777" w:rsidR="008555D0" w:rsidRPr="004B0D3E" w:rsidRDefault="008555D0" w:rsidP="008555D0">
            <w:pPr>
              <w:pStyle w:val="Listparagraf"/>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creșterea prețurilor, inclusiv al instrumentelor muzicale</w:t>
            </w:r>
          </w:p>
          <w:p w14:paraId="4BEBC0BE"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instabilitate legislativă</w:t>
            </w:r>
          </w:p>
          <w:p w14:paraId="2E4E0AB2"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 xml:space="preserve"> reducerea veniturilor, atât din subvenții cât și veniturile proprii ca urmare a unei crize economice, caz în care școala ar avea un buget insuficient.</w:t>
            </w:r>
          </w:p>
          <w:p w14:paraId="02FD280F"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concurența existentă sau potențială a altor instituții de acest gen sau persoane fizice</w:t>
            </w:r>
          </w:p>
          <w:p w14:paraId="44F66F50"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reducerea timpului pentru studiu în rândul persoanelor active</w:t>
            </w:r>
          </w:p>
          <w:p w14:paraId="3D191BD1" w14:textId="77777777" w:rsidR="008555D0" w:rsidRPr="004B0D3E" w:rsidRDefault="008555D0" w:rsidP="008555D0">
            <w:pPr>
              <w:numPr>
                <w:ilvl w:val="0"/>
                <w:numId w:val="2"/>
              </w:numPr>
              <w:spacing w:after="0" w:line="240" w:lineRule="auto"/>
              <w:jc w:val="both"/>
              <w:rPr>
                <w:rFonts w:ascii="Times New Roman" w:hAnsi="Times New Roman" w:cs="Times New Roman"/>
                <w:sz w:val="24"/>
                <w:szCs w:val="24"/>
              </w:rPr>
            </w:pPr>
            <w:r w:rsidRPr="004B0D3E">
              <w:rPr>
                <w:rFonts w:ascii="Times New Roman" w:hAnsi="Times New Roman" w:cs="Times New Roman"/>
                <w:sz w:val="24"/>
                <w:szCs w:val="24"/>
              </w:rPr>
              <w:t>lipsa de interes a reprezentanților unor instituții locale și pierderea pe parcurs a unor relații de cooperare.</w:t>
            </w:r>
          </w:p>
          <w:p w14:paraId="540B10D4" w14:textId="074D03E9" w:rsidR="00EE7B24" w:rsidRPr="004B0D3E" w:rsidRDefault="008555D0" w:rsidP="008555D0">
            <w:pPr>
              <w:numPr>
                <w:ilvl w:val="0"/>
                <w:numId w:val="2"/>
              </w:numPr>
              <w:spacing w:after="0" w:line="240" w:lineRule="auto"/>
              <w:jc w:val="both"/>
              <w:rPr>
                <w:rFonts w:ascii="Times New Roman" w:eastAsia="Calibri" w:hAnsi="Times New Roman" w:cs="Times New Roman"/>
                <w:sz w:val="24"/>
                <w:szCs w:val="24"/>
                <w:lang w:val="ro-RO"/>
              </w:rPr>
            </w:pPr>
            <w:r w:rsidRPr="004B0D3E">
              <w:rPr>
                <w:rFonts w:ascii="Times New Roman" w:hAnsi="Times New Roman" w:cs="Times New Roman"/>
                <w:sz w:val="24"/>
                <w:szCs w:val="24"/>
              </w:rPr>
              <w:t>migrarea profesorilor spre alte instituții mai atractive din punct de vedere financiar</w:t>
            </w:r>
          </w:p>
        </w:tc>
      </w:tr>
    </w:tbl>
    <w:p w14:paraId="31EC1282" w14:textId="77777777" w:rsidR="001537DD" w:rsidRPr="004B0D3E" w:rsidRDefault="001537DD"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p>
    <w:p w14:paraId="488EC823" w14:textId="207C72B0" w:rsidR="00906CAC" w:rsidRPr="004B0D3E" w:rsidRDefault="00385A6A" w:rsidP="00EC0482">
      <w:pPr>
        <w:autoSpaceDE w:val="0"/>
        <w:autoSpaceDN w:val="0"/>
        <w:adjustRightInd w:val="0"/>
        <w:spacing w:after="0" w:line="360" w:lineRule="auto"/>
        <w:ind w:firstLine="720"/>
        <w:jc w:val="both"/>
        <w:rPr>
          <w:rFonts w:ascii="Times New Roman" w:eastAsia="Times New Roman" w:hAnsi="Times New Roman" w:cs="Times New Roman"/>
          <w:i/>
          <w:sz w:val="24"/>
          <w:szCs w:val="24"/>
          <w:lang w:val="ro-RO" w:eastAsia="ro-RO"/>
        </w:rPr>
      </w:pPr>
      <w:r w:rsidRPr="00EC0482">
        <w:rPr>
          <w:rFonts w:ascii="Times New Roman" w:eastAsia="Times New Roman" w:hAnsi="Times New Roman" w:cs="Times New Roman"/>
          <w:b/>
          <w:i/>
          <w:sz w:val="24"/>
          <w:szCs w:val="24"/>
          <w:lang w:val="ro-RO" w:eastAsia="ro-RO"/>
        </w:rPr>
        <w:t>3. A</w:t>
      </w:r>
      <w:r w:rsidR="00906CAC" w:rsidRPr="00EC0482">
        <w:rPr>
          <w:rFonts w:ascii="Times New Roman" w:eastAsia="Times New Roman" w:hAnsi="Times New Roman" w:cs="Times New Roman"/>
          <w:b/>
          <w:i/>
          <w:sz w:val="24"/>
          <w:szCs w:val="24"/>
          <w:lang w:val="ro-RO" w:eastAsia="ro-RO"/>
        </w:rPr>
        <w:t>naliza imaginii existente a instituţiei şi propuneri pentru îmbunătăţirea acesteia</w:t>
      </w:r>
      <w:r w:rsidR="00906CAC" w:rsidRPr="004B0D3E">
        <w:rPr>
          <w:rFonts w:ascii="Times New Roman" w:eastAsia="Times New Roman" w:hAnsi="Times New Roman" w:cs="Times New Roman"/>
          <w:i/>
          <w:sz w:val="24"/>
          <w:szCs w:val="24"/>
          <w:lang w:val="ro-RO" w:eastAsia="ro-RO"/>
        </w:rPr>
        <w:t>;</w:t>
      </w:r>
    </w:p>
    <w:p w14:paraId="28A0C86C" w14:textId="4830F49C" w:rsidR="00275561" w:rsidRPr="004B0D3E" w:rsidRDefault="00275561"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 xml:space="preserve">Școala de Arte abordează programe pentru dezvoltarea </w:t>
      </w:r>
      <w:r w:rsidR="00CB3EB7" w:rsidRPr="004B0D3E">
        <w:rPr>
          <w:rFonts w:ascii="Times New Roman" w:eastAsia="Times New Roman" w:hAnsi="Times New Roman" w:cs="Times New Roman"/>
          <w:sz w:val="24"/>
          <w:szCs w:val="24"/>
          <w:lang w:val="ro-RO" w:eastAsia="ro-RO"/>
        </w:rPr>
        <w:t>î</w:t>
      </w:r>
      <w:r w:rsidRPr="004B0D3E">
        <w:rPr>
          <w:rFonts w:ascii="Times New Roman" w:eastAsia="Times New Roman" w:hAnsi="Times New Roman" w:cs="Times New Roman"/>
          <w:sz w:val="24"/>
          <w:szCs w:val="24"/>
          <w:lang w:val="ro-RO" w:eastAsia="ro-RO"/>
        </w:rPr>
        <w:t>n</w:t>
      </w:r>
      <w:r w:rsidR="00D978C0" w:rsidRPr="004B0D3E">
        <w:rPr>
          <w:rFonts w:ascii="Times New Roman" w:eastAsia="Times New Roman" w:hAnsi="Times New Roman" w:cs="Times New Roman"/>
          <w:sz w:val="24"/>
          <w:szCs w:val="24"/>
          <w:lang w:val="ro-RO" w:eastAsia="ro-RO"/>
        </w:rPr>
        <w:t xml:space="preserve"> </w:t>
      </w:r>
      <w:r w:rsidRPr="004B0D3E">
        <w:rPr>
          <w:rFonts w:ascii="Times New Roman" w:eastAsia="Times New Roman" w:hAnsi="Times New Roman" w:cs="Times New Roman"/>
          <w:sz w:val="24"/>
          <w:szCs w:val="24"/>
          <w:lang w:val="ro-RO" w:eastAsia="ro-RO"/>
        </w:rPr>
        <w:t xml:space="preserve">continuu a unei imagini pozitive a instituției în rândul publicului sătmărean, pentru a asigura vizibilitatea tuturor activităților educațional-artistice. </w:t>
      </w:r>
    </w:p>
    <w:p w14:paraId="3B35ABAE" w14:textId="34940B1A" w:rsidR="00EE7B24" w:rsidRPr="004B0D3E" w:rsidRDefault="00275561"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Toate proiectele, programele și activitățile inițiate de Şcoala de Arte se realizează prin materiale publicitare gen afişe, bannere, pliante, invitaţii, caiete program cât şi prin mass-media locală- presă, televiziune, radio, site propriu, pagina de socializare facebook, publicaţii de specialitate de nivel naţional, site-urile şcolilor partenere. S-a elaborat și implementat procedura cu documentele anexe, privind activitatea de mediatizare.</w:t>
      </w:r>
      <w:r w:rsidR="00BF47DB" w:rsidRPr="004B0D3E">
        <w:rPr>
          <w:rFonts w:ascii="Times New Roman" w:eastAsia="Times New Roman" w:hAnsi="Times New Roman" w:cs="Times New Roman"/>
          <w:sz w:val="24"/>
          <w:szCs w:val="24"/>
          <w:lang w:val="ro-RO" w:eastAsia="ro-RO"/>
        </w:rPr>
        <w:t xml:space="preserve"> </w:t>
      </w:r>
      <w:r w:rsidRPr="004B0D3E">
        <w:rPr>
          <w:rFonts w:ascii="Times New Roman" w:eastAsia="Times New Roman" w:hAnsi="Times New Roman" w:cs="Times New Roman"/>
          <w:sz w:val="24"/>
          <w:szCs w:val="24"/>
          <w:lang w:val="ro-RO" w:eastAsia="ro-RO"/>
        </w:rPr>
        <w:t xml:space="preserve"> </w:t>
      </w:r>
    </w:p>
    <w:p w14:paraId="5A0802F7" w14:textId="2AA811E5" w:rsidR="000E425A" w:rsidRPr="004B0D3E" w:rsidRDefault="00CF0DB5" w:rsidP="000E425A">
      <w:pPr>
        <w:autoSpaceDE w:val="0"/>
        <w:autoSpaceDN w:val="0"/>
        <w:adjustRightInd w:val="0"/>
        <w:spacing w:after="0" w:line="360" w:lineRule="auto"/>
        <w:rPr>
          <w:rStyle w:val="fontstyle01"/>
          <w:rFonts w:ascii="Times New Roman" w:hAnsi="Times New Roman" w:cs="Times New Roman"/>
        </w:rPr>
      </w:pPr>
      <w:r w:rsidRPr="004B0D3E">
        <w:rPr>
          <w:rStyle w:val="fontstyle01"/>
          <w:rFonts w:ascii="Times New Roman" w:hAnsi="Times New Roman" w:cs="Times New Roman"/>
        </w:rPr>
        <w:t>Pentru următoarea perioadă, 2022 – 202</w:t>
      </w:r>
      <w:r w:rsidR="00CB3EB7" w:rsidRPr="004B0D3E">
        <w:rPr>
          <w:rStyle w:val="fontstyle01"/>
          <w:rFonts w:ascii="Times New Roman" w:hAnsi="Times New Roman" w:cs="Times New Roman"/>
        </w:rPr>
        <w:t>7</w:t>
      </w:r>
      <w:r w:rsidRPr="004B0D3E">
        <w:rPr>
          <w:rStyle w:val="fontstyle01"/>
          <w:rFonts w:ascii="Times New Roman" w:hAnsi="Times New Roman" w:cs="Times New Roman"/>
        </w:rPr>
        <w:t>, vom continua dezvoltarea imaginii</w:t>
      </w:r>
      <w:r w:rsidRPr="004B0D3E">
        <w:rPr>
          <w:rFonts w:ascii="Times New Roman" w:hAnsi="Times New Roman" w:cs="Times New Roman"/>
          <w:color w:val="000000"/>
          <w:sz w:val="24"/>
          <w:szCs w:val="24"/>
        </w:rPr>
        <w:br/>
      </w:r>
      <w:r w:rsidRPr="004B0D3E">
        <w:rPr>
          <w:rStyle w:val="fontstyle01"/>
          <w:rFonts w:ascii="Times New Roman" w:hAnsi="Times New Roman" w:cs="Times New Roman"/>
        </w:rPr>
        <w:t>instituționale pe mai multe direcții punând accentul pe relația cu mass-media, pe mediul online, pe</w:t>
      </w:r>
      <w:r w:rsidRPr="004B0D3E">
        <w:rPr>
          <w:rFonts w:ascii="Times New Roman" w:hAnsi="Times New Roman" w:cs="Times New Roman"/>
          <w:color w:val="000000"/>
          <w:sz w:val="24"/>
          <w:szCs w:val="24"/>
        </w:rPr>
        <w:t xml:space="preserve"> </w:t>
      </w:r>
      <w:r w:rsidRPr="004B0D3E">
        <w:rPr>
          <w:rStyle w:val="fontstyle01"/>
          <w:rFonts w:ascii="Times New Roman" w:hAnsi="Times New Roman" w:cs="Times New Roman"/>
        </w:rPr>
        <w:t>relațiile interinstituționale și pe un concept unitar al materialelor de promovare:</w:t>
      </w:r>
      <w:r w:rsidRPr="004B0D3E">
        <w:rPr>
          <w:rFonts w:ascii="Times New Roman" w:hAnsi="Times New Roman" w:cs="Times New Roman"/>
          <w:i/>
          <w:iCs/>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încheierea de parteneriate cu presa scrisă, presa online, posturile de radio și televiziune</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colaborări cu televiziunile locale pentru preluarea manifestărilor de amploare</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transmiterea periodică de comunicate de presă</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organizarea de conferinţe de presă și evenimente pentru presă</w:t>
      </w:r>
      <w:r w:rsidRPr="004B0D3E">
        <w:rPr>
          <w:rFonts w:ascii="Times New Roman" w:hAnsi="Times New Roman" w:cs="Times New Roman"/>
          <w:color w:val="000000"/>
          <w:sz w:val="24"/>
          <w:szCs w:val="24"/>
        </w:rPr>
        <w:br/>
      </w:r>
      <w:r w:rsidRPr="00335B5B">
        <w:rPr>
          <w:rStyle w:val="fontstyle31"/>
          <w:rFonts w:ascii="Times New Roman" w:hAnsi="Times New Roman" w:cs="Times New Roman"/>
        </w:rPr>
        <w:t xml:space="preserve">▪ </w:t>
      </w:r>
      <w:r w:rsidRPr="00335B5B">
        <w:rPr>
          <w:rStyle w:val="fontstyle01"/>
          <w:rFonts w:ascii="Times New Roman" w:hAnsi="Times New Roman" w:cs="Times New Roman"/>
        </w:rPr>
        <w:t>conceperea și distribuirea de mape de prezentare a instituţiei</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participarea la emisiuni cu specific cultural și artistic</w:t>
      </w:r>
      <w:r w:rsidRPr="004B0D3E">
        <w:rPr>
          <w:rFonts w:ascii="Times New Roman" w:hAnsi="Times New Roman" w:cs="Times New Roman"/>
          <w:color w:val="000000"/>
          <w:sz w:val="24"/>
          <w:szCs w:val="24"/>
        </w:rPr>
        <w:br/>
      </w:r>
      <w:r w:rsidRPr="004B0D3E">
        <w:rPr>
          <w:rStyle w:val="fontstyle21"/>
          <w:rFonts w:ascii="Times New Roman" w:hAnsi="Times New Roman" w:cs="Times New Roman"/>
        </w:rPr>
        <w:t>- prezența în mediul online, prin:</w:t>
      </w:r>
      <w:r w:rsidRPr="004B0D3E">
        <w:rPr>
          <w:rFonts w:ascii="Times New Roman" w:hAnsi="Times New Roman" w:cs="Times New Roman"/>
          <w:i/>
          <w:iCs/>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 xml:space="preserve">website-ul </w:t>
      </w:r>
      <w:r w:rsidR="000E425A" w:rsidRPr="004B0D3E">
        <w:rPr>
          <w:rStyle w:val="fontstyle01"/>
          <w:rFonts w:ascii="Times New Roman" w:hAnsi="Times New Roman" w:cs="Times New Roman"/>
        </w:rPr>
        <w:t>școlii</w:t>
      </w:r>
      <w:r w:rsidRPr="004B0D3E">
        <w:rPr>
          <w:rStyle w:val="fontstyle01"/>
          <w:rFonts w:ascii="Times New Roman" w:hAnsi="Times New Roman" w:cs="Times New Roman"/>
        </w:rPr>
        <w:t>: updatarea lui la standardele tehnologice și de design din</w:t>
      </w:r>
      <w:r w:rsidRPr="004B0D3E">
        <w:rPr>
          <w:rFonts w:ascii="Times New Roman" w:hAnsi="Times New Roman" w:cs="Times New Roman"/>
          <w:color w:val="000000"/>
          <w:sz w:val="24"/>
          <w:szCs w:val="24"/>
        </w:rPr>
        <w:br/>
      </w:r>
      <w:r w:rsidRPr="004B0D3E">
        <w:rPr>
          <w:rStyle w:val="fontstyle01"/>
          <w:rFonts w:ascii="Times New Roman" w:hAnsi="Times New Roman" w:cs="Times New Roman"/>
        </w:rPr>
        <w:t>prezent; actualizarea permanentă cu informații de interes național și internațional despre</w:t>
      </w:r>
      <w:r w:rsidRPr="004B0D3E">
        <w:rPr>
          <w:rFonts w:ascii="Times New Roman" w:hAnsi="Times New Roman" w:cs="Times New Roman"/>
          <w:color w:val="000000"/>
          <w:sz w:val="24"/>
          <w:szCs w:val="24"/>
        </w:rPr>
        <w:br/>
      </w:r>
      <w:r w:rsidRPr="004B0D3E">
        <w:rPr>
          <w:rStyle w:val="fontstyle01"/>
          <w:rFonts w:ascii="Times New Roman" w:hAnsi="Times New Roman" w:cs="Times New Roman"/>
        </w:rPr>
        <w:t xml:space="preserve">activitatea </w:t>
      </w:r>
      <w:r w:rsidR="00526041">
        <w:rPr>
          <w:rStyle w:val="fontstyle01"/>
          <w:rFonts w:ascii="Times New Roman" w:hAnsi="Times New Roman" w:cs="Times New Roman"/>
        </w:rPr>
        <w:t>ș</w:t>
      </w:r>
      <w:r w:rsidR="000E425A" w:rsidRPr="004B0D3E">
        <w:rPr>
          <w:rStyle w:val="fontstyle01"/>
          <w:rFonts w:ascii="Times New Roman" w:hAnsi="Times New Roman" w:cs="Times New Roman"/>
        </w:rPr>
        <w:t>colii</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 xml:space="preserve">actualizarea permanentă a paginii oficiale de </w:t>
      </w:r>
      <w:r w:rsidR="000E425A" w:rsidRPr="004B0D3E">
        <w:rPr>
          <w:rStyle w:val="fontstyle01"/>
          <w:rFonts w:ascii="Times New Roman" w:hAnsi="Times New Roman" w:cs="Times New Roman"/>
        </w:rPr>
        <w:t>F</w:t>
      </w:r>
      <w:r w:rsidRPr="004B0D3E">
        <w:rPr>
          <w:rStyle w:val="fontstyle01"/>
          <w:rFonts w:ascii="Times New Roman" w:hAnsi="Times New Roman" w:cs="Times New Roman"/>
        </w:rPr>
        <w:t>acebook</w:t>
      </w:r>
      <w:r w:rsidR="000E425A" w:rsidRPr="004B0D3E">
        <w:rPr>
          <w:rStyle w:val="fontstyle01"/>
          <w:rFonts w:ascii="Times New Roman" w:hAnsi="Times New Roman" w:cs="Times New Roman"/>
        </w:rPr>
        <w:t xml:space="preserve"> și Instagram</w:t>
      </w:r>
      <w:r w:rsidRPr="004B0D3E">
        <w:rPr>
          <w:rStyle w:val="fontstyle01"/>
          <w:rFonts w:ascii="Times New Roman" w:hAnsi="Times New Roman" w:cs="Times New Roman"/>
        </w:rPr>
        <w:t xml:space="preserve"> </w:t>
      </w:r>
      <w:r w:rsidR="000E425A" w:rsidRPr="004B0D3E">
        <w:rPr>
          <w:rStyle w:val="fontstyle21"/>
          <w:rFonts w:ascii="Times New Roman" w:hAnsi="Times New Roman" w:cs="Times New Roman"/>
        </w:rPr>
        <w:t>Școala de Arte</w:t>
      </w:r>
      <w:r w:rsidRPr="004B0D3E">
        <w:rPr>
          <w:rStyle w:val="fontstyle21"/>
          <w:rFonts w:ascii="Times New Roman" w:hAnsi="Times New Roman" w:cs="Times New Roman"/>
        </w:rPr>
        <w:t xml:space="preserve">, </w:t>
      </w:r>
      <w:r w:rsidRPr="004B0D3E">
        <w:rPr>
          <w:rStyle w:val="fontstyle01"/>
          <w:rFonts w:ascii="Times New Roman" w:hAnsi="Times New Roman" w:cs="Times New Roman"/>
        </w:rPr>
        <w:t>cu materiale de</w:t>
      </w:r>
      <w:r w:rsidR="000E425A" w:rsidRPr="004B0D3E">
        <w:rPr>
          <w:rFonts w:ascii="Times New Roman" w:hAnsi="Times New Roman" w:cs="Times New Roman"/>
          <w:color w:val="000000"/>
          <w:sz w:val="24"/>
          <w:szCs w:val="24"/>
        </w:rPr>
        <w:t xml:space="preserve"> </w:t>
      </w:r>
      <w:r w:rsidRPr="004B0D3E">
        <w:rPr>
          <w:rStyle w:val="fontstyle01"/>
          <w:rFonts w:ascii="Times New Roman" w:hAnsi="Times New Roman" w:cs="Times New Roman"/>
        </w:rPr>
        <w:t>interes major pentru public: postări, galerii foto, videoclipuri, expoziții online, transmisii live</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 xml:space="preserve">actualizarea contului de youtube cu materiale video ale </w:t>
      </w:r>
      <w:r w:rsidR="000E425A" w:rsidRPr="004B0D3E">
        <w:rPr>
          <w:rStyle w:val="fontstyle01"/>
          <w:rFonts w:ascii="Times New Roman" w:hAnsi="Times New Roman" w:cs="Times New Roman"/>
        </w:rPr>
        <w:t>Școlii de Arte</w:t>
      </w:r>
    </w:p>
    <w:p w14:paraId="2E7AAF00" w14:textId="60B39DC2" w:rsidR="00CF0DB5" w:rsidRPr="004B0D3E" w:rsidRDefault="00CF0DB5" w:rsidP="000E425A">
      <w:pPr>
        <w:autoSpaceDE w:val="0"/>
        <w:autoSpaceDN w:val="0"/>
        <w:adjustRightInd w:val="0"/>
        <w:spacing w:after="0" w:line="360" w:lineRule="auto"/>
        <w:rPr>
          <w:rFonts w:ascii="Times New Roman" w:eastAsia="Times New Roman" w:hAnsi="Times New Roman" w:cs="Times New Roman"/>
          <w:sz w:val="24"/>
          <w:szCs w:val="24"/>
          <w:lang w:val="ro-RO" w:eastAsia="ro-RO"/>
        </w:rPr>
      </w:pP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postarea de afișe în panourile de afișaj disponibile</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amplasarea de roll-up</w:t>
      </w:r>
      <w:r w:rsidR="003525E1" w:rsidRPr="004B0D3E">
        <w:rPr>
          <w:rStyle w:val="fontstyle01"/>
          <w:rFonts w:ascii="Times New Roman" w:hAnsi="Times New Roman" w:cs="Times New Roman"/>
        </w:rPr>
        <w:t>uri</w:t>
      </w:r>
      <w:r w:rsidR="00173BD1" w:rsidRPr="004B0D3E">
        <w:rPr>
          <w:rStyle w:val="fontstyle01"/>
          <w:rFonts w:ascii="Times New Roman" w:hAnsi="Times New Roman" w:cs="Times New Roman"/>
        </w:rPr>
        <w:t xml:space="preserve"> și</w:t>
      </w:r>
      <w:r w:rsidRPr="004B0D3E">
        <w:rPr>
          <w:rStyle w:val="fontstyle01"/>
          <w:rFonts w:ascii="Times New Roman" w:hAnsi="Times New Roman" w:cs="Times New Roman"/>
        </w:rPr>
        <w:t xml:space="preserve"> banner</w:t>
      </w:r>
      <w:r w:rsidR="00173BD1" w:rsidRPr="004B0D3E">
        <w:rPr>
          <w:rStyle w:val="fontstyle01"/>
          <w:rFonts w:ascii="Times New Roman" w:hAnsi="Times New Roman" w:cs="Times New Roman"/>
        </w:rPr>
        <w:t>e</w:t>
      </w:r>
      <w:r w:rsidRPr="004B0D3E">
        <w:rPr>
          <w:rStyle w:val="fontstyle01"/>
          <w:rFonts w:ascii="Times New Roman" w:hAnsi="Times New Roman" w:cs="Times New Roman"/>
        </w:rPr>
        <w:t xml:space="preserve"> la diferite evenimente</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 xml:space="preserve">utilizarea sistemelor de panotaj </w:t>
      </w:r>
      <w:r w:rsidR="000E425A" w:rsidRPr="004B0D3E">
        <w:rPr>
          <w:rStyle w:val="fontstyle01"/>
          <w:rFonts w:ascii="Times New Roman" w:hAnsi="Times New Roman" w:cs="Times New Roman"/>
        </w:rPr>
        <w:t xml:space="preserve">interior și </w:t>
      </w:r>
      <w:r w:rsidRPr="004B0D3E">
        <w:rPr>
          <w:rStyle w:val="fontstyle01"/>
          <w:rFonts w:ascii="Times New Roman" w:hAnsi="Times New Roman" w:cs="Times New Roman"/>
        </w:rPr>
        <w:t>exterior (mesh, banner, afişe, etc.), suporturi mobile etc.</w:t>
      </w:r>
      <w:r w:rsidRPr="004B0D3E">
        <w:rPr>
          <w:rFonts w:ascii="Times New Roman" w:hAnsi="Times New Roman" w:cs="Times New Roman"/>
          <w:color w:val="000000"/>
          <w:sz w:val="24"/>
          <w:szCs w:val="24"/>
        </w:rPr>
        <w:br/>
      </w:r>
      <w:r w:rsidRPr="004B0D3E">
        <w:rPr>
          <w:rStyle w:val="fontstyle21"/>
          <w:rFonts w:ascii="Times New Roman" w:hAnsi="Times New Roman" w:cs="Times New Roman"/>
        </w:rPr>
        <w:t>- întărirea rețelei de parteneri, prin:</w:t>
      </w:r>
      <w:r w:rsidRPr="004B0D3E">
        <w:rPr>
          <w:rFonts w:ascii="Times New Roman" w:hAnsi="Times New Roman" w:cs="Times New Roman"/>
          <w:i/>
          <w:iCs/>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dezvoltarea de parteneriate și proiecte comune cu instituții active în domeniul culturii</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 xml:space="preserve">cu instituții de învățământ preuniversitar și superior </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lastRenderedPageBreak/>
        <w:t xml:space="preserve">▪ </w:t>
      </w:r>
      <w:r w:rsidRPr="004B0D3E">
        <w:rPr>
          <w:rStyle w:val="fontstyle01"/>
          <w:rFonts w:ascii="Times New Roman" w:hAnsi="Times New Roman" w:cs="Times New Roman"/>
        </w:rPr>
        <w:t>dezvoltarea de parteneriate cu organizații internaționale</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dezvoltarea relațiilor cu ONG-uri active în domeniul culturii și al educației</w:t>
      </w:r>
      <w:r w:rsidRPr="004B0D3E">
        <w:rPr>
          <w:rFonts w:ascii="Times New Roman" w:hAnsi="Times New Roman" w:cs="Times New Roman"/>
          <w:color w:val="000000"/>
          <w:sz w:val="24"/>
          <w:szCs w:val="24"/>
        </w:rPr>
        <w:br/>
      </w:r>
      <w:r w:rsidRPr="004B0D3E">
        <w:rPr>
          <w:rStyle w:val="fontstyle31"/>
          <w:rFonts w:ascii="Times New Roman" w:hAnsi="Times New Roman" w:cs="Times New Roman"/>
        </w:rPr>
        <w:t xml:space="preserve">▪ </w:t>
      </w:r>
      <w:r w:rsidRPr="004B0D3E">
        <w:rPr>
          <w:rStyle w:val="fontstyle01"/>
          <w:rFonts w:ascii="Times New Roman" w:hAnsi="Times New Roman" w:cs="Times New Roman"/>
        </w:rPr>
        <w:t>participarea specialiștilor instituţiei în j</w:t>
      </w:r>
      <w:r w:rsidR="000E425A" w:rsidRPr="004B0D3E">
        <w:rPr>
          <w:rStyle w:val="fontstyle01"/>
          <w:rFonts w:ascii="Times New Roman" w:hAnsi="Times New Roman" w:cs="Times New Roman"/>
        </w:rPr>
        <w:t>urii ale unor festivaluri și concursu</w:t>
      </w:r>
      <w:r w:rsidR="00526041">
        <w:rPr>
          <w:rStyle w:val="fontstyle01"/>
          <w:rFonts w:ascii="Times New Roman" w:hAnsi="Times New Roman" w:cs="Times New Roman"/>
        </w:rPr>
        <w:t>r</w:t>
      </w:r>
      <w:r w:rsidR="000E425A" w:rsidRPr="004B0D3E">
        <w:rPr>
          <w:rStyle w:val="fontstyle01"/>
          <w:rFonts w:ascii="Times New Roman" w:hAnsi="Times New Roman" w:cs="Times New Roman"/>
        </w:rPr>
        <w:t>i naționale și internaționale</w:t>
      </w:r>
    </w:p>
    <w:p w14:paraId="59C2FA5F" w14:textId="1C3B9371" w:rsidR="00AD399F" w:rsidRPr="004B0D3E" w:rsidRDefault="00BF47DB"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În acest sens</w:t>
      </w:r>
      <w:r w:rsidR="00FE569D" w:rsidRPr="004B0D3E">
        <w:rPr>
          <w:rFonts w:ascii="Times New Roman" w:eastAsia="Times New Roman" w:hAnsi="Times New Roman" w:cs="Times New Roman"/>
          <w:sz w:val="24"/>
          <w:szCs w:val="24"/>
          <w:lang w:val="ro-RO" w:eastAsia="ro-RO"/>
        </w:rPr>
        <w:t xml:space="preserve">, propun stabilirea unor relații de colaborare cu primăriile orașelor și comunelor din județ, în vederea mediatizării din timp a acțiunilor școlii. Aceste relații de colaborare ar face posibilă ieșirea instituției noastre cu acțiuni educaționale, spectacole, recitaluri, expoziții, etc. din reședința de județ, astfel s-ar extinde aria de mediatizare a școlii. </w:t>
      </w:r>
    </w:p>
    <w:p w14:paraId="280BF1A5" w14:textId="4EB3638D" w:rsidR="00647FEF" w:rsidRDefault="00647FEF"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 xml:space="preserve">De asemenea, informarea periodică a instituțiilor de învățământ formal, privind acțiunile școlii și posibilitățile de participare la acestea atrage mai mulți beneficiari și implicit îmbunătățește imaginea instituției. </w:t>
      </w:r>
    </w:p>
    <w:p w14:paraId="52FEE46D" w14:textId="77777777" w:rsidR="00CD62CE" w:rsidRPr="004B0D3E" w:rsidRDefault="00CD62CE"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p>
    <w:p w14:paraId="6D420654" w14:textId="4963AEA2" w:rsidR="001B558D" w:rsidRPr="00A13F93" w:rsidRDefault="00982132" w:rsidP="00A13F93">
      <w:pPr>
        <w:autoSpaceDE w:val="0"/>
        <w:autoSpaceDN w:val="0"/>
        <w:adjustRightInd w:val="0"/>
        <w:spacing w:after="0" w:line="360" w:lineRule="auto"/>
        <w:ind w:firstLine="720"/>
        <w:jc w:val="both"/>
        <w:rPr>
          <w:rFonts w:ascii="Times New Roman" w:eastAsia="Times New Roman" w:hAnsi="Times New Roman" w:cs="Times New Roman"/>
          <w:b/>
          <w:i/>
          <w:sz w:val="24"/>
          <w:szCs w:val="24"/>
          <w:lang w:val="ro-RO" w:eastAsia="ro-RO"/>
        </w:rPr>
      </w:pPr>
      <w:r w:rsidRPr="00A13F93">
        <w:rPr>
          <w:rFonts w:ascii="Times New Roman" w:eastAsia="Times New Roman" w:hAnsi="Times New Roman" w:cs="Times New Roman"/>
          <w:b/>
          <w:i/>
          <w:sz w:val="24"/>
          <w:szCs w:val="24"/>
          <w:lang w:val="ro-RO" w:eastAsia="ro-RO"/>
        </w:rPr>
        <w:t>4. P</w:t>
      </w:r>
      <w:r w:rsidR="00906CAC" w:rsidRPr="00A13F93">
        <w:rPr>
          <w:rFonts w:ascii="Times New Roman" w:eastAsia="Times New Roman" w:hAnsi="Times New Roman" w:cs="Times New Roman"/>
          <w:b/>
          <w:i/>
          <w:sz w:val="24"/>
          <w:szCs w:val="24"/>
          <w:lang w:val="ro-RO" w:eastAsia="ro-RO"/>
        </w:rPr>
        <w:t>ropuneri pentru cunoaşterea categoriilor de beneficiari (studii de consum, cercetări, alte surse de informare);</w:t>
      </w:r>
    </w:p>
    <w:p w14:paraId="495662F9" w14:textId="77777777" w:rsidR="00A93C95" w:rsidRDefault="009E494D" w:rsidP="00672D4E">
      <w:pPr>
        <w:pStyle w:val="Listparagraf"/>
        <w:autoSpaceDE w:val="0"/>
        <w:autoSpaceDN w:val="0"/>
        <w:adjustRightInd w:val="0"/>
        <w:spacing w:after="0" w:line="360" w:lineRule="auto"/>
        <w:ind w:left="0"/>
        <w:jc w:val="both"/>
        <w:rPr>
          <w:rFonts w:ascii="Times New Roman" w:hAnsi="Times New Roman" w:cs="Times New Roman"/>
          <w:color w:val="000000"/>
          <w:sz w:val="24"/>
          <w:szCs w:val="24"/>
        </w:rPr>
      </w:pPr>
      <w:r w:rsidRPr="004B0D3E">
        <w:rPr>
          <w:rFonts w:ascii="Times New Roman" w:hAnsi="Times New Roman" w:cs="Times New Roman"/>
          <w:color w:val="000000"/>
          <w:sz w:val="24"/>
          <w:szCs w:val="24"/>
        </w:rPr>
        <w:t>Cercetările vor fi continuate pe două direcții:</w:t>
      </w:r>
    </w:p>
    <w:p w14:paraId="392AB094" w14:textId="77777777" w:rsidR="00A93C95" w:rsidRDefault="00A93C95" w:rsidP="00672D4E">
      <w:pPr>
        <w:pStyle w:val="Listparagraf"/>
        <w:autoSpaceDE w:val="0"/>
        <w:autoSpaceDN w:val="0"/>
        <w:adjustRightInd w:val="0"/>
        <w:spacing w:after="0" w:line="360" w:lineRule="auto"/>
        <w:ind w:left="0"/>
        <w:jc w:val="both"/>
        <w:rPr>
          <w:rFonts w:ascii="Times New Roman" w:hAnsi="Times New Roman" w:cs="Times New Roman"/>
          <w:color w:val="000000"/>
          <w:sz w:val="24"/>
          <w:szCs w:val="24"/>
        </w:rPr>
      </w:pPr>
      <w:r w:rsidRPr="004B0D3E">
        <w:rPr>
          <w:rFonts w:ascii="Times New Roman" w:hAnsi="Times New Roman" w:cs="Times New Roman"/>
          <w:i/>
          <w:iCs/>
          <w:color w:val="000000"/>
          <w:sz w:val="24"/>
          <w:szCs w:val="24"/>
        </w:rPr>
        <w:t xml:space="preserve"> </w:t>
      </w:r>
      <w:r w:rsidR="009E494D" w:rsidRPr="004B0D3E">
        <w:rPr>
          <w:rFonts w:ascii="Times New Roman" w:hAnsi="Times New Roman" w:cs="Times New Roman"/>
          <w:i/>
          <w:iCs/>
          <w:color w:val="000000"/>
          <w:sz w:val="24"/>
          <w:szCs w:val="24"/>
        </w:rPr>
        <w:t xml:space="preserve">* Beneficiari direcți ai acțiunilor derulate, </w:t>
      </w:r>
      <w:r w:rsidR="009E494D" w:rsidRPr="004B0D3E">
        <w:rPr>
          <w:rFonts w:ascii="Times New Roman" w:hAnsi="Times New Roman" w:cs="Times New Roman"/>
          <w:color w:val="000000"/>
          <w:sz w:val="24"/>
          <w:szCs w:val="24"/>
        </w:rPr>
        <w:t>pe acest segment măsurile vor viza:</w:t>
      </w:r>
    </w:p>
    <w:p w14:paraId="0EA4D87E" w14:textId="77777777" w:rsidR="00A93C95" w:rsidRDefault="00A93C95" w:rsidP="00672D4E">
      <w:pPr>
        <w:pStyle w:val="Listparagraf"/>
        <w:autoSpaceDE w:val="0"/>
        <w:autoSpaceDN w:val="0"/>
        <w:adjustRightInd w:val="0"/>
        <w:spacing w:after="0" w:line="360" w:lineRule="auto"/>
        <w:ind w:left="0"/>
        <w:jc w:val="both"/>
        <w:rPr>
          <w:rFonts w:ascii="Times New Roman" w:hAnsi="Times New Roman" w:cs="Times New Roman"/>
          <w:color w:val="000000"/>
          <w:sz w:val="24"/>
          <w:szCs w:val="24"/>
        </w:rPr>
      </w:pPr>
      <w:r w:rsidRPr="004B0D3E">
        <w:rPr>
          <w:rFonts w:ascii="Times New Roman" w:hAnsi="Times New Roman" w:cs="Times New Roman"/>
          <w:color w:val="000000"/>
          <w:sz w:val="24"/>
          <w:szCs w:val="24"/>
        </w:rPr>
        <w:t xml:space="preserve"> </w:t>
      </w:r>
      <w:r w:rsidR="009E494D" w:rsidRPr="004B0D3E">
        <w:rPr>
          <w:rFonts w:ascii="Times New Roman" w:hAnsi="Times New Roman" w:cs="Times New Roman"/>
          <w:color w:val="000000"/>
          <w:sz w:val="24"/>
          <w:szCs w:val="24"/>
        </w:rPr>
        <w:t>- analiza comparativă a numărului de beneficiari per proiect sau eveniment, analiza evoluției</w:t>
      </w:r>
      <w:r>
        <w:rPr>
          <w:rFonts w:ascii="Times New Roman" w:hAnsi="Times New Roman" w:cs="Times New Roman"/>
          <w:color w:val="000000"/>
          <w:sz w:val="24"/>
          <w:szCs w:val="24"/>
        </w:rPr>
        <w:t xml:space="preserve"> </w:t>
      </w:r>
      <w:r w:rsidR="009E494D" w:rsidRPr="004B0D3E">
        <w:rPr>
          <w:rFonts w:ascii="Times New Roman" w:hAnsi="Times New Roman" w:cs="Times New Roman"/>
          <w:color w:val="000000"/>
          <w:sz w:val="24"/>
          <w:szCs w:val="24"/>
        </w:rPr>
        <w:t>numărului total de beneficiari, evoluția numărului de parteneriate,</w:t>
      </w:r>
    </w:p>
    <w:p w14:paraId="3D666CD0" w14:textId="23F2E967" w:rsidR="009E494D" w:rsidRPr="004B0D3E" w:rsidRDefault="00A93C95" w:rsidP="00672D4E">
      <w:pPr>
        <w:pStyle w:val="Listparagraf"/>
        <w:autoSpaceDE w:val="0"/>
        <w:autoSpaceDN w:val="0"/>
        <w:adjustRightInd w:val="0"/>
        <w:spacing w:after="0" w:line="360" w:lineRule="auto"/>
        <w:ind w:left="0"/>
        <w:jc w:val="both"/>
        <w:rPr>
          <w:rFonts w:ascii="Times New Roman" w:eastAsia="Times New Roman" w:hAnsi="Times New Roman" w:cs="Times New Roman"/>
          <w:sz w:val="24"/>
          <w:szCs w:val="24"/>
          <w:lang w:val="ro-RO" w:eastAsia="ro-RO"/>
        </w:rPr>
      </w:pPr>
      <w:r w:rsidRPr="004B0D3E">
        <w:rPr>
          <w:rFonts w:ascii="Times New Roman" w:hAnsi="Times New Roman" w:cs="Times New Roman"/>
          <w:color w:val="000000"/>
          <w:sz w:val="24"/>
          <w:szCs w:val="24"/>
        </w:rPr>
        <w:t xml:space="preserve"> </w:t>
      </w:r>
      <w:r w:rsidR="009E494D" w:rsidRPr="004B0D3E">
        <w:rPr>
          <w:rFonts w:ascii="Times New Roman" w:hAnsi="Times New Roman" w:cs="Times New Roman"/>
          <w:color w:val="000000"/>
          <w:sz w:val="24"/>
          <w:szCs w:val="24"/>
        </w:rPr>
        <w:t>- analiza calitativă a beneficiarilor per proiect, după: vârstă, sex, interes manifestat, feedback</w:t>
      </w:r>
      <w:r w:rsidR="003525E1" w:rsidRPr="004B0D3E">
        <w:rPr>
          <w:rFonts w:ascii="Times New Roman" w:hAnsi="Times New Roman" w:cs="Times New Roman"/>
          <w:color w:val="000000"/>
          <w:sz w:val="24"/>
          <w:szCs w:val="24"/>
        </w:rPr>
        <w:t>.</w:t>
      </w:r>
      <w:r w:rsidRPr="004B0D3E">
        <w:rPr>
          <w:rFonts w:ascii="Times New Roman" w:hAnsi="Times New Roman" w:cs="Times New Roman"/>
          <w:i/>
          <w:iCs/>
          <w:color w:val="000000"/>
          <w:sz w:val="24"/>
          <w:szCs w:val="24"/>
        </w:rPr>
        <w:t xml:space="preserve"> </w:t>
      </w:r>
      <w:r w:rsidR="009E494D" w:rsidRPr="004B0D3E">
        <w:rPr>
          <w:rFonts w:ascii="Times New Roman" w:hAnsi="Times New Roman" w:cs="Times New Roman"/>
          <w:i/>
          <w:iCs/>
          <w:color w:val="000000"/>
          <w:sz w:val="24"/>
          <w:szCs w:val="24"/>
        </w:rPr>
        <w:t>* Beneficiari în mediul online</w:t>
      </w:r>
      <w:r w:rsidR="003525E1" w:rsidRPr="004B0D3E">
        <w:rPr>
          <w:rFonts w:ascii="Times New Roman" w:hAnsi="Times New Roman" w:cs="Times New Roman"/>
          <w:color w:val="000000"/>
          <w:sz w:val="24"/>
          <w:szCs w:val="24"/>
        </w:rPr>
        <w:t xml:space="preserve"> -</w:t>
      </w:r>
      <w:r w:rsidR="009E494D" w:rsidRPr="004B0D3E">
        <w:rPr>
          <w:rFonts w:ascii="Times New Roman" w:hAnsi="Times New Roman" w:cs="Times New Roman"/>
          <w:color w:val="000000"/>
          <w:sz w:val="24"/>
          <w:szCs w:val="24"/>
        </w:rPr>
        <w:t xml:space="preserve"> pe acest segment măsurile vor viza:</w:t>
      </w:r>
      <w:r w:rsidR="009E494D" w:rsidRPr="004B0D3E">
        <w:rPr>
          <w:rFonts w:ascii="Times New Roman" w:hAnsi="Times New Roman" w:cs="Times New Roman"/>
          <w:color w:val="000000"/>
          <w:sz w:val="24"/>
          <w:szCs w:val="24"/>
        </w:rPr>
        <w:br/>
        <w:t>-</w:t>
      </w:r>
      <w:r w:rsidR="003525E1" w:rsidRPr="004B0D3E">
        <w:rPr>
          <w:rFonts w:ascii="Times New Roman" w:hAnsi="Times New Roman" w:cs="Times New Roman"/>
          <w:color w:val="000000"/>
          <w:sz w:val="24"/>
          <w:szCs w:val="24"/>
        </w:rPr>
        <w:t xml:space="preserve"> </w:t>
      </w:r>
      <w:r w:rsidR="009E494D" w:rsidRPr="004B0D3E">
        <w:rPr>
          <w:rFonts w:ascii="Times New Roman" w:hAnsi="Times New Roman" w:cs="Times New Roman"/>
          <w:color w:val="000000"/>
          <w:sz w:val="24"/>
          <w:szCs w:val="24"/>
        </w:rPr>
        <w:t>evoluția numărului de utilizatori pe website, evoluția numărului de</w:t>
      </w:r>
      <w:r w:rsidR="009E494D" w:rsidRPr="004B0D3E">
        <w:rPr>
          <w:rFonts w:ascii="Times New Roman" w:hAnsi="Times New Roman" w:cs="Times New Roman"/>
          <w:color w:val="000000"/>
          <w:sz w:val="24"/>
          <w:szCs w:val="24"/>
        </w:rPr>
        <w:br/>
        <w:t>utilizatori pe rețelele de socializare, evoluția numărului de comentarii și a feedbackului</w:t>
      </w:r>
      <w:r w:rsidR="003525E1" w:rsidRPr="004B0D3E">
        <w:rPr>
          <w:rFonts w:ascii="Times New Roman" w:hAnsi="Times New Roman" w:cs="Times New Roman"/>
          <w:color w:val="000000"/>
          <w:sz w:val="24"/>
          <w:szCs w:val="24"/>
        </w:rPr>
        <w:t>.</w:t>
      </w:r>
      <w:r w:rsidR="009E494D" w:rsidRPr="004B0D3E">
        <w:rPr>
          <w:rFonts w:ascii="Times New Roman" w:hAnsi="Times New Roman" w:cs="Times New Roman"/>
          <w:color w:val="000000"/>
          <w:sz w:val="24"/>
          <w:szCs w:val="24"/>
        </w:rPr>
        <w:br/>
        <w:t>- analiza calitativă va viza: timpul petrecut pe aceste canale de internauți, direcțiile de interes</w:t>
      </w:r>
      <w:r w:rsidR="009E494D" w:rsidRPr="004B0D3E">
        <w:rPr>
          <w:rFonts w:ascii="Times New Roman" w:hAnsi="Times New Roman" w:cs="Times New Roman"/>
          <w:color w:val="000000"/>
          <w:sz w:val="24"/>
          <w:szCs w:val="24"/>
        </w:rPr>
        <w:br/>
        <w:t>manifestate,</w:t>
      </w:r>
      <w:r w:rsidR="003525E1" w:rsidRPr="004B0D3E">
        <w:rPr>
          <w:rFonts w:ascii="Times New Roman" w:hAnsi="Times New Roman" w:cs="Times New Roman"/>
          <w:color w:val="000000"/>
          <w:sz w:val="24"/>
          <w:szCs w:val="24"/>
        </w:rPr>
        <w:t xml:space="preserve"> </w:t>
      </w:r>
      <w:r w:rsidR="009E494D" w:rsidRPr="004B0D3E">
        <w:rPr>
          <w:rFonts w:ascii="Times New Roman" w:hAnsi="Times New Roman" w:cs="Times New Roman"/>
          <w:color w:val="000000"/>
          <w:sz w:val="24"/>
          <w:szCs w:val="24"/>
        </w:rPr>
        <w:t>analiza recenziilor primite în social media.</w:t>
      </w:r>
      <w:r w:rsidR="009E494D" w:rsidRPr="004B0D3E">
        <w:rPr>
          <w:rFonts w:ascii="Times New Roman" w:hAnsi="Times New Roman" w:cs="Times New Roman"/>
          <w:color w:val="000000"/>
          <w:sz w:val="24"/>
          <w:szCs w:val="24"/>
        </w:rPr>
        <w:br/>
        <w:t xml:space="preserve">Instrumentarul </w:t>
      </w:r>
      <w:r w:rsidR="00050F98">
        <w:rPr>
          <w:rFonts w:ascii="Times New Roman" w:hAnsi="Times New Roman" w:cs="Times New Roman"/>
          <w:color w:val="000000"/>
          <w:sz w:val="24"/>
          <w:szCs w:val="24"/>
        </w:rPr>
        <w:t>folosit rezidă în</w:t>
      </w:r>
      <w:r w:rsidR="009E494D" w:rsidRPr="004B0D3E">
        <w:rPr>
          <w:rFonts w:ascii="Times New Roman" w:hAnsi="Times New Roman" w:cs="Times New Roman"/>
          <w:color w:val="000000"/>
          <w:sz w:val="24"/>
          <w:szCs w:val="24"/>
        </w:rPr>
        <w:t xml:space="preserve"> chestionare de specialitate, sondaje în mediul online și în</w:t>
      </w:r>
      <w:r w:rsidR="009E494D" w:rsidRPr="004B0D3E">
        <w:rPr>
          <w:rFonts w:ascii="Times New Roman" w:hAnsi="Times New Roman" w:cs="Times New Roman"/>
          <w:color w:val="000000"/>
          <w:sz w:val="24"/>
          <w:szCs w:val="24"/>
        </w:rPr>
        <w:br/>
        <w:t>cadrul evenimentelor, observație directă, statisticile oferite de autoritățile locale, statisticile</w:t>
      </w:r>
      <w:r w:rsidR="009E494D" w:rsidRPr="004B0D3E">
        <w:rPr>
          <w:rFonts w:ascii="Times New Roman" w:hAnsi="Times New Roman" w:cs="Times New Roman"/>
          <w:color w:val="000000"/>
          <w:sz w:val="24"/>
          <w:szCs w:val="24"/>
        </w:rPr>
        <w:br/>
        <w:t>automate disponibile pe rețelele de socializare.</w:t>
      </w:r>
      <w:r w:rsidR="009E494D" w:rsidRPr="004B0D3E">
        <w:rPr>
          <w:rFonts w:ascii="Times New Roman" w:hAnsi="Times New Roman" w:cs="Times New Roman"/>
          <w:sz w:val="24"/>
          <w:szCs w:val="24"/>
        </w:rPr>
        <w:t xml:space="preserve"> </w:t>
      </w:r>
    </w:p>
    <w:p w14:paraId="48D97C91" w14:textId="461159C3" w:rsidR="00973D0C" w:rsidRPr="004B0D3E" w:rsidRDefault="00973D0C" w:rsidP="00672D4E">
      <w:pPr>
        <w:pStyle w:val="Listparagraf"/>
        <w:autoSpaceDE w:val="0"/>
        <w:autoSpaceDN w:val="0"/>
        <w:adjustRightInd w:val="0"/>
        <w:spacing w:after="0" w:line="360" w:lineRule="auto"/>
        <w:ind w:left="0"/>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 xml:space="preserve">Deoarece Școala de Arte Satu Mare are relații bune de colaborare cu majoritatea școlilor </w:t>
      </w:r>
      <w:r w:rsidR="0092339D" w:rsidRPr="004B0D3E">
        <w:rPr>
          <w:rFonts w:ascii="Times New Roman" w:eastAsia="Times New Roman" w:hAnsi="Times New Roman" w:cs="Times New Roman"/>
          <w:sz w:val="24"/>
          <w:szCs w:val="24"/>
          <w:lang w:val="ro-RO" w:eastAsia="ro-RO"/>
        </w:rPr>
        <w:t>de artă din țară, vom cere date și informații de la acestea, legat de solicitările față de ofertele lor culturale din partea comu</w:t>
      </w:r>
      <w:r w:rsidR="00A93C95">
        <w:rPr>
          <w:rFonts w:ascii="Times New Roman" w:eastAsia="Times New Roman" w:hAnsi="Times New Roman" w:cs="Times New Roman"/>
          <w:sz w:val="24"/>
          <w:szCs w:val="24"/>
          <w:lang w:val="ro-RO" w:eastAsia="ro-RO"/>
        </w:rPr>
        <w:t>nităților în care funcționează.</w:t>
      </w:r>
    </w:p>
    <w:p w14:paraId="2C65EC40" w14:textId="306F9933" w:rsidR="009E494D" w:rsidRPr="004B0D3E" w:rsidRDefault="00982132" w:rsidP="00A13F93">
      <w:pPr>
        <w:autoSpaceDE w:val="0"/>
        <w:autoSpaceDN w:val="0"/>
        <w:adjustRightInd w:val="0"/>
        <w:spacing w:after="0" w:line="360" w:lineRule="auto"/>
        <w:ind w:firstLine="720"/>
        <w:jc w:val="both"/>
        <w:rPr>
          <w:rFonts w:ascii="Times New Roman" w:eastAsia="Times New Roman" w:hAnsi="Times New Roman" w:cs="Times New Roman"/>
          <w:i/>
          <w:sz w:val="24"/>
          <w:szCs w:val="24"/>
          <w:lang w:val="ro-RO" w:eastAsia="ro-RO"/>
        </w:rPr>
      </w:pPr>
      <w:r w:rsidRPr="00A13F93">
        <w:rPr>
          <w:rFonts w:ascii="Times New Roman" w:eastAsia="Times New Roman" w:hAnsi="Times New Roman" w:cs="Times New Roman"/>
          <w:b/>
          <w:i/>
          <w:sz w:val="24"/>
          <w:szCs w:val="24"/>
          <w:lang w:val="ro-RO" w:eastAsia="ro-RO"/>
        </w:rPr>
        <w:t>5. G</w:t>
      </w:r>
      <w:r w:rsidR="00906CAC" w:rsidRPr="00A13F93">
        <w:rPr>
          <w:rFonts w:ascii="Times New Roman" w:eastAsia="Times New Roman" w:hAnsi="Times New Roman" w:cs="Times New Roman"/>
          <w:b/>
          <w:i/>
          <w:sz w:val="24"/>
          <w:szCs w:val="24"/>
          <w:lang w:val="ro-RO" w:eastAsia="ro-RO"/>
        </w:rPr>
        <w:t>rupurile-ţintă ale activităţilor instituţiei pe termen scurt/mediu</w:t>
      </w:r>
      <w:r w:rsidR="00906CAC" w:rsidRPr="004B0D3E">
        <w:rPr>
          <w:rFonts w:ascii="Times New Roman" w:eastAsia="Times New Roman" w:hAnsi="Times New Roman" w:cs="Times New Roman"/>
          <w:i/>
          <w:sz w:val="24"/>
          <w:szCs w:val="24"/>
          <w:lang w:val="ro-RO" w:eastAsia="ro-RO"/>
        </w:rPr>
        <w:t>;</w:t>
      </w:r>
    </w:p>
    <w:p w14:paraId="1169BE17" w14:textId="4D2FDC1C" w:rsidR="009E494D" w:rsidRPr="004B0D3E" w:rsidRDefault="009E494D" w:rsidP="00E81EE1">
      <w:pPr>
        <w:spacing w:line="360" w:lineRule="auto"/>
        <w:ind w:firstLine="720"/>
        <w:jc w:val="both"/>
        <w:rPr>
          <w:rFonts w:ascii="Times New Roman" w:eastAsia="Calibri" w:hAnsi="Times New Roman" w:cs="Times New Roman"/>
          <w:sz w:val="24"/>
          <w:szCs w:val="24"/>
          <w:lang w:val="ro-RO"/>
        </w:rPr>
      </w:pPr>
      <w:r w:rsidRPr="004B0D3E">
        <w:rPr>
          <w:rFonts w:ascii="Times New Roman" w:hAnsi="Times New Roman" w:cs="Times New Roman"/>
          <w:color w:val="000000"/>
          <w:sz w:val="24"/>
          <w:szCs w:val="24"/>
        </w:rPr>
        <w:t>Dat fiind profilul de activitate al școlii și interesul manifestat de segmente largi de public pentru învățământul artistic, grupurile țintă ale activităților instituţiei sunt reprezentate de o multitudine de categorii de vârstă şi socio-profesionale</w:t>
      </w:r>
    </w:p>
    <w:p w14:paraId="6260BDD1" w14:textId="751A6A37" w:rsidR="00AB7657" w:rsidRPr="004B0D3E" w:rsidRDefault="00AB7657" w:rsidP="00E81EE1">
      <w:pPr>
        <w:spacing w:line="360" w:lineRule="auto"/>
        <w:ind w:firstLine="720"/>
        <w:jc w:val="both"/>
        <w:rPr>
          <w:rFonts w:ascii="Times New Roman" w:eastAsia="Calibri" w:hAnsi="Times New Roman" w:cs="Times New Roman"/>
          <w:sz w:val="24"/>
          <w:szCs w:val="24"/>
          <w:lang w:val="ro-RO"/>
        </w:rPr>
      </w:pPr>
      <w:r w:rsidRPr="004B0D3E">
        <w:rPr>
          <w:rFonts w:ascii="Times New Roman" w:eastAsia="Calibri" w:hAnsi="Times New Roman" w:cs="Times New Roman"/>
          <w:sz w:val="24"/>
          <w:szCs w:val="24"/>
          <w:lang w:val="ro-RO"/>
        </w:rPr>
        <w:lastRenderedPageBreak/>
        <w:t xml:space="preserve">Pe termen scurt, beneficiarii activităţilor şcolii sunt cursanţii care frecventează programele educaţionale. Pe termen mediu, beneficiarii sunt foştii, actualii şi viitorii cursanţi ai instituţiei şi publicul participant la acţiunile cultural-artistice ale şcolii. De fapt, toată comunitatea sătmăreană beneficiază într-un fel sau altul de activităţile Şcolii de Arte Satu Mare. </w:t>
      </w:r>
    </w:p>
    <w:p w14:paraId="345EF702" w14:textId="77777777" w:rsidR="00CA2CBD" w:rsidRPr="004B0D3E" w:rsidRDefault="00CA2CBD" w:rsidP="00E81EE1">
      <w:pPr>
        <w:spacing w:line="360" w:lineRule="auto"/>
        <w:ind w:firstLine="720"/>
        <w:jc w:val="both"/>
        <w:rPr>
          <w:rFonts w:ascii="Times New Roman" w:eastAsia="Times New Roman" w:hAnsi="Times New Roman" w:cs="Times New Roman"/>
          <w:bCs/>
          <w:sz w:val="24"/>
          <w:szCs w:val="24"/>
          <w:lang w:val="ro-RO"/>
        </w:rPr>
      </w:pPr>
      <w:r w:rsidRPr="004B0D3E">
        <w:rPr>
          <w:rFonts w:ascii="Times New Roman" w:eastAsia="Times New Roman" w:hAnsi="Times New Roman" w:cs="Times New Roman"/>
          <w:bCs/>
          <w:sz w:val="24"/>
          <w:szCs w:val="24"/>
          <w:lang w:val="ro-RO"/>
        </w:rPr>
        <w:t>În urma lansării noului program educațional – artistic, categoriile</w:t>
      </w:r>
      <w:r w:rsidR="00E81EE1" w:rsidRPr="004B0D3E">
        <w:rPr>
          <w:rFonts w:ascii="Times New Roman" w:eastAsia="Times New Roman" w:hAnsi="Times New Roman" w:cs="Times New Roman"/>
          <w:bCs/>
          <w:sz w:val="24"/>
          <w:szCs w:val="24"/>
          <w:lang w:val="ro-RO"/>
        </w:rPr>
        <w:t xml:space="preserve"> </w:t>
      </w:r>
      <w:r w:rsidRPr="004B0D3E">
        <w:rPr>
          <w:rFonts w:ascii="Times New Roman" w:eastAsia="Times New Roman" w:hAnsi="Times New Roman" w:cs="Times New Roman"/>
          <w:bCs/>
          <w:sz w:val="24"/>
          <w:szCs w:val="24"/>
          <w:lang w:val="ro-RO"/>
        </w:rPr>
        <w:t xml:space="preserve">grupurilor </w:t>
      </w:r>
      <w:r w:rsidR="00FC72A0" w:rsidRPr="004B0D3E">
        <w:rPr>
          <w:rFonts w:ascii="Times New Roman" w:eastAsia="Times New Roman" w:hAnsi="Times New Roman" w:cs="Times New Roman"/>
          <w:bCs/>
          <w:sz w:val="24"/>
          <w:szCs w:val="24"/>
          <w:lang w:val="ro-RO"/>
        </w:rPr>
        <w:t>țintă nu se vor</w:t>
      </w:r>
      <w:r w:rsidRPr="004B0D3E">
        <w:rPr>
          <w:rFonts w:ascii="Times New Roman" w:eastAsia="Times New Roman" w:hAnsi="Times New Roman" w:cs="Times New Roman"/>
          <w:bCs/>
          <w:sz w:val="24"/>
          <w:szCs w:val="24"/>
          <w:lang w:val="ro-RO"/>
        </w:rPr>
        <w:t xml:space="preserve"> modifica, preconizăm că va crește numărul </w:t>
      </w:r>
      <w:r w:rsidR="002A6411" w:rsidRPr="004B0D3E">
        <w:rPr>
          <w:rFonts w:ascii="Times New Roman" w:eastAsia="Times New Roman" w:hAnsi="Times New Roman" w:cs="Times New Roman"/>
          <w:bCs/>
          <w:sz w:val="24"/>
          <w:szCs w:val="24"/>
          <w:lang w:val="ro-RO"/>
        </w:rPr>
        <w:t xml:space="preserve">beneficiarilor </w:t>
      </w:r>
      <w:r w:rsidRPr="004B0D3E">
        <w:rPr>
          <w:rFonts w:ascii="Times New Roman" w:eastAsia="Times New Roman" w:hAnsi="Times New Roman" w:cs="Times New Roman"/>
          <w:bCs/>
          <w:sz w:val="24"/>
          <w:szCs w:val="24"/>
          <w:lang w:val="ro-RO"/>
        </w:rPr>
        <w:t xml:space="preserve">din mediul rural și mic urban. </w:t>
      </w:r>
    </w:p>
    <w:p w14:paraId="3A36D9C6" w14:textId="42CACC30" w:rsidR="00E81EE1" w:rsidRPr="004B0D3E" w:rsidRDefault="00E81EE1" w:rsidP="00E81EE1">
      <w:pPr>
        <w:spacing w:line="360" w:lineRule="auto"/>
        <w:ind w:firstLine="720"/>
        <w:jc w:val="both"/>
        <w:rPr>
          <w:rFonts w:ascii="Times New Roman" w:eastAsia="Times New Roman" w:hAnsi="Times New Roman" w:cs="Times New Roman"/>
          <w:bCs/>
          <w:sz w:val="24"/>
          <w:szCs w:val="24"/>
          <w:lang w:val="ro-RO"/>
        </w:rPr>
      </w:pPr>
      <w:r w:rsidRPr="004B0D3E">
        <w:rPr>
          <w:rFonts w:ascii="Times New Roman" w:eastAsia="Times New Roman" w:hAnsi="Times New Roman" w:cs="Times New Roman"/>
          <w:bCs/>
          <w:sz w:val="24"/>
          <w:szCs w:val="24"/>
          <w:lang w:val="ro-RO"/>
        </w:rPr>
        <w:t xml:space="preserve">În ceea ce priveşte grupul ţintă, în general, Şcoala de Arte are ca principiu de bază promovarea multiculturalităţii prezentă la noi în judeţ, şi </w:t>
      </w:r>
      <w:r w:rsidR="00AB02AB">
        <w:rPr>
          <w:rFonts w:ascii="Times New Roman" w:eastAsia="Times New Roman" w:hAnsi="Times New Roman" w:cs="Times New Roman"/>
          <w:bCs/>
          <w:sz w:val="24"/>
          <w:szCs w:val="24"/>
          <w:lang w:val="ro-RO"/>
        </w:rPr>
        <w:t>respectarea egalităţii de şanse</w:t>
      </w:r>
      <w:r w:rsidRPr="004B0D3E">
        <w:rPr>
          <w:rFonts w:ascii="Times New Roman" w:eastAsia="Times New Roman" w:hAnsi="Times New Roman" w:cs="Times New Roman"/>
          <w:bCs/>
          <w:sz w:val="24"/>
          <w:szCs w:val="24"/>
          <w:lang w:val="ro-RO"/>
        </w:rPr>
        <w:t xml:space="preserve"> a tuturor membrilor comunităţii, fără discriminare socială, de vârstă, sex, religie, etnie sau apartenenţă politică. Vom păstra interesul de a coopta cât mai mulţi cursanţi din afara municipiului Satu Mare, din comunele şi oraşele judeţului pentru a justifica importanţa de nivel judeţean a Şcolii de Arte, cât şi pentru a permite accesul la cultură a cât mai multor cetăţeni ai judeţului nostru.</w:t>
      </w:r>
    </w:p>
    <w:p w14:paraId="654D56CC" w14:textId="2E93B8B8" w:rsidR="00906CAC" w:rsidRPr="00181379" w:rsidRDefault="00982132" w:rsidP="00181379">
      <w:pPr>
        <w:autoSpaceDE w:val="0"/>
        <w:autoSpaceDN w:val="0"/>
        <w:adjustRightInd w:val="0"/>
        <w:spacing w:after="0" w:line="360" w:lineRule="auto"/>
        <w:ind w:firstLine="720"/>
        <w:jc w:val="both"/>
        <w:rPr>
          <w:rFonts w:ascii="Times New Roman" w:eastAsia="Times New Roman" w:hAnsi="Times New Roman" w:cs="Times New Roman"/>
          <w:b/>
          <w:i/>
          <w:sz w:val="24"/>
          <w:szCs w:val="24"/>
          <w:lang w:val="ro-RO" w:eastAsia="ro-RO"/>
        </w:rPr>
      </w:pPr>
      <w:r w:rsidRPr="00181379">
        <w:rPr>
          <w:rFonts w:ascii="Times New Roman" w:eastAsia="Times New Roman" w:hAnsi="Times New Roman" w:cs="Times New Roman"/>
          <w:b/>
          <w:i/>
          <w:sz w:val="24"/>
          <w:szCs w:val="24"/>
          <w:lang w:val="ro-RO" w:eastAsia="ro-RO"/>
        </w:rPr>
        <w:t>6. P</w:t>
      </w:r>
      <w:r w:rsidR="00906CAC" w:rsidRPr="00181379">
        <w:rPr>
          <w:rFonts w:ascii="Times New Roman" w:eastAsia="Times New Roman" w:hAnsi="Times New Roman" w:cs="Times New Roman"/>
          <w:b/>
          <w:i/>
          <w:sz w:val="24"/>
          <w:szCs w:val="24"/>
          <w:lang w:val="ro-RO" w:eastAsia="ro-RO"/>
        </w:rPr>
        <w:t>rofilul beneficiarului actual.</w:t>
      </w:r>
    </w:p>
    <w:p w14:paraId="6307B017" w14:textId="77777777" w:rsidR="00E81EE1" w:rsidRPr="004B0D3E" w:rsidRDefault="00E81EE1" w:rsidP="00E81EE1">
      <w:pPr>
        <w:autoSpaceDE w:val="0"/>
        <w:autoSpaceDN w:val="0"/>
        <w:adjustRightInd w:val="0"/>
        <w:spacing w:after="0" w:line="360"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Analizând în detaliu componenţa publicului ţintă, Şcoala de Arte vizează trei categorii de grupuri: </w:t>
      </w:r>
    </w:p>
    <w:p w14:paraId="38FB5658" w14:textId="77777777" w:rsidR="00E81EE1" w:rsidRPr="004B0D3E" w:rsidRDefault="00E81EE1" w:rsidP="00E81EE1">
      <w:pPr>
        <w:numPr>
          <w:ilvl w:val="0"/>
          <w:numId w:val="3"/>
        </w:numPr>
        <w:autoSpaceDE w:val="0"/>
        <w:autoSpaceDN w:val="0"/>
        <w:adjustRightInd w:val="0"/>
        <w:spacing w:after="0" w:line="360" w:lineRule="auto"/>
        <w:contextualSpacing/>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Cursanţii şcolii - copii şi tineri din judeţul Satu Mare,  majoritatea având vârsta între 6 şi 18 ani. Cursurile de arte plastice sunt frecventate în număr mare şi de adulţi. </w:t>
      </w:r>
    </w:p>
    <w:p w14:paraId="1D2C4EB4" w14:textId="77777777" w:rsidR="00E81EE1" w:rsidRPr="004B0D3E" w:rsidRDefault="00E81EE1" w:rsidP="00E81EE1">
      <w:pPr>
        <w:numPr>
          <w:ilvl w:val="0"/>
          <w:numId w:val="3"/>
        </w:numPr>
        <w:autoSpaceDE w:val="0"/>
        <w:autoSpaceDN w:val="0"/>
        <w:adjustRightInd w:val="0"/>
        <w:spacing w:after="0" w:line="360" w:lineRule="auto"/>
        <w:contextualSpacing/>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 Participanţii la concursurile şi festivalurile organizate de instituţie – liceeni sătmăreni, copii şi tineri cursanţi ai şcolilor de arte din ţară şi străinătate. </w:t>
      </w:r>
    </w:p>
    <w:p w14:paraId="47D415F9" w14:textId="77777777" w:rsidR="00E81EE1" w:rsidRPr="004B0D3E" w:rsidRDefault="00E81EE1" w:rsidP="00E81EE1">
      <w:pPr>
        <w:numPr>
          <w:ilvl w:val="0"/>
          <w:numId w:val="3"/>
        </w:numPr>
        <w:autoSpaceDE w:val="0"/>
        <w:autoSpaceDN w:val="0"/>
        <w:adjustRightInd w:val="0"/>
        <w:spacing w:after="0" w:line="360" w:lineRule="auto"/>
        <w:contextualSpacing/>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Spectatorii prezenţi la acţiunile organizate de instituţie – în principal părinţii şi invitaţii interpreţilor. </w:t>
      </w:r>
    </w:p>
    <w:p w14:paraId="074E6ADC" w14:textId="0983409B" w:rsidR="00EF59B1" w:rsidRPr="00CD62CE" w:rsidRDefault="002A6411" w:rsidP="00EF59B1">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Şcoala de Arte are ca grup ţintă persoane din toate categoriile sociale şi vârstă atât prin activităţile educaţionale, cât şi prin programele cultural-artistice pe care le organizează. Acest grup ţintă este aproape în întregime (85%) din mediul urban, iar din punct de vedere al naționalității, aproximativ 60% români, 30% maghiari și 10% alte naționalități (germani, șvabi, romi)</w:t>
      </w:r>
      <w:r w:rsidR="00906CAC" w:rsidRPr="004B0D3E">
        <w:rPr>
          <w:rFonts w:ascii="Times New Roman" w:eastAsia="Times New Roman" w:hAnsi="Times New Roman" w:cs="Times New Roman"/>
          <w:b/>
          <w:sz w:val="24"/>
          <w:szCs w:val="24"/>
          <w:lang w:val="ro-RO" w:eastAsia="ro-RO"/>
        </w:rPr>
        <w:t xml:space="preserve"> </w:t>
      </w:r>
    </w:p>
    <w:p w14:paraId="7D7E49D1" w14:textId="648CC42A" w:rsidR="00906CAC" w:rsidRPr="00A13F93" w:rsidRDefault="00906CAC" w:rsidP="00A13F93">
      <w:pPr>
        <w:autoSpaceDE w:val="0"/>
        <w:autoSpaceDN w:val="0"/>
        <w:adjustRightInd w:val="0"/>
        <w:spacing w:after="0" w:line="360" w:lineRule="auto"/>
        <w:ind w:firstLine="720"/>
        <w:jc w:val="both"/>
        <w:rPr>
          <w:rFonts w:ascii="Times New Roman" w:eastAsia="Times New Roman" w:hAnsi="Times New Roman" w:cs="Times New Roman"/>
          <w:b/>
          <w:i/>
          <w:sz w:val="24"/>
          <w:szCs w:val="24"/>
          <w:lang w:val="ro-RO" w:eastAsia="ro-RO"/>
        </w:rPr>
      </w:pPr>
      <w:r w:rsidRPr="00A13F93">
        <w:rPr>
          <w:rFonts w:ascii="Times New Roman" w:eastAsia="Times New Roman" w:hAnsi="Times New Roman" w:cs="Times New Roman"/>
          <w:b/>
          <w:i/>
          <w:color w:val="632423" w:themeColor="accent2" w:themeShade="80"/>
          <w:sz w:val="24"/>
          <w:szCs w:val="24"/>
          <w:lang w:val="ro-RO" w:eastAsia="ro-RO"/>
        </w:rPr>
        <w:t>B. Analiza activităţii instituţiei şi propuneri privind îmbunătăţirea acesteia:</w:t>
      </w:r>
    </w:p>
    <w:p w14:paraId="70E2D70D" w14:textId="65557D28" w:rsidR="00906CAC" w:rsidRPr="004B0D3E" w:rsidRDefault="00982132" w:rsidP="00A13F93">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A13F93">
        <w:rPr>
          <w:rFonts w:ascii="Times New Roman" w:eastAsia="Times New Roman" w:hAnsi="Times New Roman" w:cs="Times New Roman"/>
          <w:b/>
          <w:i/>
          <w:sz w:val="24"/>
          <w:szCs w:val="24"/>
          <w:lang w:eastAsia="ro-RO"/>
        </w:rPr>
        <w:t>1. A</w:t>
      </w:r>
      <w:r w:rsidR="00906CAC" w:rsidRPr="00A13F93">
        <w:rPr>
          <w:rFonts w:ascii="Times New Roman" w:eastAsia="Times New Roman" w:hAnsi="Times New Roman" w:cs="Times New Roman"/>
          <w:b/>
          <w:i/>
          <w:sz w:val="24"/>
          <w:szCs w:val="24"/>
          <w:lang w:eastAsia="ro-RO"/>
        </w:rPr>
        <w:t>naliza programelor şi a proiectelor instituţiei</w:t>
      </w:r>
      <w:r w:rsidR="00906CAC" w:rsidRPr="004B0D3E">
        <w:rPr>
          <w:rFonts w:ascii="Times New Roman" w:eastAsia="Times New Roman" w:hAnsi="Times New Roman" w:cs="Times New Roman"/>
          <w:i/>
          <w:sz w:val="24"/>
          <w:szCs w:val="24"/>
          <w:lang w:eastAsia="ro-RO"/>
        </w:rPr>
        <w:t>;</w:t>
      </w:r>
    </w:p>
    <w:p w14:paraId="4960FEF0" w14:textId="75FBB316" w:rsidR="00FF4CE0" w:rsidRDefault="00A25DEF"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În prezent, Școala de Arte derulează cu succes 7 programe majore interdependente:</w:t>
      </w:r>
    </w:p>
    <w:p w14:paraId="54124003" w14:textId="77777777" w:rsidR="00181379" w:rsidRPr="004B0D3E" w:rsidRDefault="00181379"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p>
    <w:p w14:paraId="292128B6" w14:textId="77777777" w:rsidR="00A25DEF" w:rsidRPr="004B0D3E" w:rsidRDefault="00A25DEF" w:rsidP="00A25DEF">
      <w:pPr>
        <w:numPr>
          <w:ilvl w:val="0"/>
          <w:numId w:val="4"/>
        </w:numPr>
        <w:autoSpaceDE w:val="0"/>
        <w:autoSpaceDN w:val="0"/>
        <w:adjustRightInd w:val="0"/>
        <w:spacing w:after="0" w:line="360" w:lineRule="auto"/>
        <w:ind w:left="709" w:hanging="425"/>
        <w:contextualSpacing/>
        <w:jc w:val="both"/>
        <w:rPr>
          <w:rFonts w:ascii="Times New Roman" w:eastAsia="Times New Roman" w:hAnsi="Times New Roman" w:cs="Times New Roman"/>
          <w:noProof/>
          <w:sz w:val="24"/>
          <w:szCs w:val="24"/>
          <w:lang w:val="ro-RO"/>
        </w:rPr>
      </w:pPr>
      <w:r w:rsidRPr="004B0D3E">
        <w:rPr>
          <w:rFonts w:ascii="Times New Roman" w:eastAsia="Calibri" w:hAnsi="Times New Roman" w:cs="Times New Roman"/>
          <w:noProof/>
          <w:sz w:val="24"/>
          <w:szCs w:val="24"/>
          <w:lang w:val="ro-RO"/>
        </w:rPr>
        <w:t>Programul de educaţie artistică – „</w:t>
      </w:r>
      <w:r w:rsidRPr="004B0D3E">
        <w:rPr>
          <w:rFonts w:ascii="Times New Roman" w:eastAsia="Calibri" w:hAnsi="Times New Roman" w:cs="Times New Roman"/>
          <w:i/>
          <w:noProof/>
          <w:sz w:val="24"/>
          <w:szCs w:val="24"/>
          <w:lang w:val="ro-RO"/>
        </w:rPr>
        <w:t>Învăţăm la Şcoala de Arte”</w:t>
      </w:r>
    </w:p>
    <w:p w14:paraId="78239AB1" w14:textId="77777777" w:rsidR="00A25DEF" w:rsidRPr="004B0D3E" w:rsidRDefault="00A25DEF" w:rsidP="00A25DEF">
      <w:pPr>
        <w:numPr>
          <w:ilvl w:val="0"/>
          <w:numId w:val="4"/>
        </w:numPr>
        <w:autoSpaceDE w:val="0"/>
        <w:autoSpaceDN w:val="0"/>
        <w:adjustRightInd w:val="0"/>
        <w:spacing w:after="0" w:line="360" w:lineRule="auto"/>
        <w:ind w:left="709" w:hanging="425"/>
        <w:contextualSpacing/>
        <w:jc w:val="both"/>
        <w:rPr>
          <w:rFonts w:ascii="Times New Roman" w:eastAsia="Times New Roman" w:hAnsi="Times New Roman" w:cs="Times New Roman"/>
          <w:noProof/>
          <w:sz w:val="24"/>
          <w:szCs w:val="24"/>
          <w:lang w:val="ro-RO"/>
        </w:rPr>
      </w:pPr>
      <w:r w:rsidRPr="004B0D3E">
        <w:rPr>
          <w:rFonts w:ascii="Times New Roman" w:eastAsia="Calibri" w:hAnsi="Times New Roman" w:cs="Times New Roman"/>
          <w:noProof/>
          <w:sz w:val="24"/>
          <w:szCs w:val="24"/>
          <w:lang w:val="ro-RO"/>
        </w:rPr>
        <w:lastRenderedPageBreak/>
        <w:t>Programul de activităţi cultural – artistice - „</w:t>
      </w:r>
      <w:r w:rsidRPr="004B0D3E">
        <w:rPr>
          <w:rFonts w:ascii="Times New Roman" w:eastAsia="Calibri" w:hAnsi="Times New Roman" w:cs="Times New Roman"/>
          <w:i/>
          <w:noProof/>
          <w:sz w:val="24"/>
          <w:szCs w:val="24"/>
          <w:lang w:val="ro-RO"/>
        </w:rPr>
        <w:t>La Şcoala de Arte</w:t>
      </w:r>
      <w:r w:rsidRPr="004B0D3E">
        <w:rPr>
          <w:rFonts w:ascii="Times New Roman" w:eastAsia="Calibri" w:hAnsi="Times New Roman" w:cs="Times New Roman"/>
          <w:noProof/>
          <w:sz w:val="24"/>
          <w:szCs w:val="24"/>
          <w:lang w:val="ro-RO"/>
        </w:rPr>
        <w:t>”</w:t>
      </w:r>
    </w:p>
    <w:p w14:paraId="08F26A92" w14:textId="77777777" w:rsidR="00A25DEF" w:rsidRPr="004B0D3E" w:rsidRDefault="00A25DEF" w:rsidP="00A25DEF">
      <w:pPr>
        <w:numPr>
          <w:ilvl w:val="0"/>
          <w:numId w:val="4"/>
        </w:numPr>
        <w:autoSpaceDE w:val="0"/>
        <w:autoSpaceDN w:val="0"/>
        <w:adjustRightInd w:val="0"/>
        <w:spacing w:after="0" w:line="360" w:lineRule="auto"/>
        <w:ind w:left="709" w:hanging="425"/>
        <w:contextualSpacing/>
        <w:jc w:val="both"/>
        <w:rPr>
          <w:rFonts w:ascii="Times New Roman" w:eastAsia="Times New Roman" w:hAnsi="Times New Roman" w:cs="Times New Roman"/>
          <w:noProof/>
          <w:sz w:val="24"/>
          <w:szCs w:val="24"/>
          <w:lang w:val="ro-RO"/>
        </w:rPr>
      </w:pPr>
      <w:r w:rsidRPr="004B0D3E">
        <w:rPr>
          <w:rFonts w:ascii="Times New Roman" w:eastAsia="Calibri" w:hAnsi="Times New Roman" w:cs="Times New Roman"/>
          <w:noProof/>
          <w:sz w:val="24"/>
          <w:szCs w:val="24"/>
          <w:lang w:val="ro-RO"/>
        </w:rPr>
        <w:t>Programul de promovare a talentelor „</w:t>
      </w:r>
      <w:r w:rsidRPr="004B0D3E">
        <w:rPr>
          <w:rFonts w:ascii="Times New Roman" w:eastAsia="Calibri" w:hAnsi="Times New Roman" w:cs="Times New Roman"/>
          <w:i/>
          <w:noProof/>
          <w:sz w:val="24"/>
          <w:szCs w:val="24"/>
          <w:lang w:val="ro-RO"/>
        </w:rPr>
        <w:t>Prin Şcoala de Arte</w:t>
      </w:r>
      <w:r w:rsidRPr="004B0D3E">
        <w:rPr>
          <w:rFonts w:ascii="Times New Roman" w:eastAsia="Calibri" w:hAnsi="Times New Roman" w:cs="Times New Roman"/>
          <w:noProof/>
          <w:sz w:val="24"/>
          <w:szCs w:val="24"/>
          <w:lang w:val="ro-RO"/>
        </w:rPr>
        <w:t>”</w:t>
      </w:r>
      <w:r w:rsidR="00300888" w:rsidRPr="004B0D3E">
        <w:rPr>
          <w:rFonts w:ascii="Times New Roman" w:eastAsia="Calibri" w:hAnsi="Times New Roman" w:cs="Times New Roman"/>
          <w:noProof/>
          <w:sz w:val="24"/>
          <w:szCs w:val="24"/>
          <w:lang w:val="ro-RO"/>
        </w:rPr>
        <w:t xml:space="preserve"> </w:t>
      </w:r>
    </w:p>
    <w:p w14:paraId="56EF16AA" w14:textId="77777777" w:rsidR="00A25DEF" w:rsidRPr="004B0D3E" w:rsidRDefault="00A25DEF" w:rsidP="00A25DEF">
      <w:pPr>
        <w:numPr>
          <w:ilvl w:val="0"/>
          <w:numId w:val="4"/>
        </w:numPr>
        <w:autoSpaceDE w:val="0"/>
        <w:autoSpaceDN w:val="0"/>
        <w:adjustRightInd w:val="0"/>
        <w:spacing w:after="0" w:line="360" w:lineRule="auto"/>
        <w:ind w:left="709" w:hanging="425"/>
        <w:contextualSpacing/>
        <w:jc w:val="both"/>
        <w:rPr>
          <w:rFonts w:ascii="Times New Roman" w:eastAsia="Times New Roman" w:hAnsi="Times New Roman" w:cs="Times New Roman"/>
          <w:noProof/>
          <w:sz w:val="24"/>
          <w:szCs w:val="24"/>
          <w:lang w:val="ro-RO"/>
        </w:rPr>
      </w:pPr>
      <w:r w:rsidRPr="004B0D3E">
        <w:rPr>
          <w:rFonts w:ascii="Times New Roman" w:eastAsia="Calibri" w:hAnsi="Times New Roman" w:cs="Times New Roman"/>
          <w:noProof/>
          <w:sz w:val="24"/>
          <w:szCs w:val="24"/>
          <w:lang w:val="ro-RO"/>
        </w:rPr>
        <w:t>Program</w:t>
      </w:r>
      <w:r w:rsidR="001C789E" w:rsidRPr="004B0D3E">
        <w:rPr>
          <w:rFonts w:ascii="Times New Roman" w:eastAsia="Calibri" w:hAnsi="Times New Roman" w:cs="Times New Roman"/>
          <w:noProof/>
          <w:sz w:val="24"/>
          <w:szCs w:val="24"/>
          <w:lang w:val="ro-RO"/>
        </w:rPr>
        <w:t>ul de schimburi de experienţă „</w:t>
      </w:r>
      <w:r w:rsidRPr="004B0D3E">
        <w:rPr>
          <w:rFonts w:ascii="Times New Roman" w:eastAsia="Calibri" w:hAnsi="Times New Roman" w:cs="Times New Roman"/>
          <w:i/>
          <w:noProof/>
          <w:sz w:val="24"/>
          <w:szCs w:val="24"/>
          <w:lang w:val="ro-RO"/>
        </w:rPr>
        <w:t>Între Şcolile de Arte</w:t>
      </w:r>
      <w:r w:rsidRPr="004B0D3E">
        <w:rPr>
          <w:rFonts w:ascii="Times New Roman" w:eastAsia="Calibri" w:hAnsi="Times New Roman" w:cs="Times New Roman"/>
          <w:noProof/>
          <w:sz w:val="24"/>
          <w:szCs w:val="24"/>
          <w:lang w:val="ro-RO"/>
        </w:rPr>
        <w:t>”</w:t>
      </w:r>
    </w:p>
    <w:p w14:paraId="2D45575E" w14:textId="77777777" w:rsidR="00A25DEF" w:rsidRPr="004B0D3E" w:rsidRDefault="00A25DEF" w:rsidP="00A25DEF">
      <w:pPr>
        <w:numPr>
          <w:ilvl w:val="0"/>
          <w:numId w:val="4"/>
        </w:numPr>
        <w:autoSpaceDE w:val="0"/>
        <w:autoSpaceDN w:val="0"/>
        <w:adjustRightInd w:val="0"/>
        <w:spacing w:after="0" w:line="360" w:lineRule="auto"/>
        <w:ind w:left="709" w:hanging="425"/>
        <w:contextualSpacing/>
        <w:jc w:val="both"/>
        <w:rPr>
          <w:rFonts w:ascii="Times New Roman" w:eastAsia="Times New Roman" w:hAnsi="Times New Roman" w:cs="Times New Roman"/>
          <w:noProof/>
          <w:sz w:val="24"/>
          <w:szCs w:val="24"/>
          <w:lang w:val="ro-RO"/>
        </w:rPr>
      </w:pPr>
      <w:r w:rsidRPr="004B0D3E">
        <w:rPr>
          <w:rFonts w:ascii="Times New Roman" w:eastAsia="Calibri" w:hAnsi="Times New Roman" w:cs="Times New Roman"/>
          <w:noProof/>
          <w:sz w:val="24"/>
          <w:szCs w:val="24"/>
          <w:lang w:val="ro-RO"/>
        </w:rPr>
        <w:t>Programul „</w:t>
      </w:r>
      <w:r w:rsidRPr="004B0D3E">
        <w:rPr>
          <w:rFonts w:ascii="Times New Roman" w:eastAsia="Calibri" w:hAnsi="Times New Roman" w:cs="Times New Roman"/>
          <w:i/>
          <w:noProof/>
          <w:sz w:val="24"/>
          <w:szCs w:val="24"/>
          <w:lang w:val="ro-RO"/>
        </w:rPr>
        <w:t>Workshop la Şcoala de Arte</w:t>
      </w:r>
      <w:r w:rsidRPr="004B0D3E">
        <w:rPr>
          <w:rFonts w:ascii="Times New Roman" w:eastAsia="Calibri" w:hAnsi="Times New Roman" w:cs="Times New Roman"/>
          <w:noProof/>
          <w:sz w:val="24"/>
          <w:szCs w:val="24"/>
          <w:lang w:val="ro-RO"/>
        </w:rPr>
        <w:t>”</w:t>
      </w:r>
    </w:p>
    <w:p w14:paraId="5835824B" w14:textId="77777777" w:rsidR="00A25DEF" w:rsidRPr="004B0D3E" w:rsidRDefault="00A25DEF" w:rsidP="00A25DEF">
      <w:pPr>
        <w:numPr>
          <w:ilvl w:val="0"/>
          <w:numId w:val="4"/>
        </w:numPr>
        <w:autoSpaceDE w:val="0"/>
        <w:autoSpaceDN w:val="0"/>
        <w:adjustRightInd w:val="0"/>
        <w:spacing w:after="0" w:line="360" w:lineRule="auto"/>
        <w:ind w:left="709" w:hanging="425"/>
        <w:contextualSpacing/>
        <w:jc w:val="both"/>
        <w:rPr>
          <w:rFonts w:ascii="Times New Roman" w:eastAsia="Times New Roman" w:hAnsi="Times New Roman" w:cs="Times New Roman"/>
          <w:noProof/>
          <w:sz w:val="24"/>
          <w:szCs w:val="24"/>
          <w:lang w:val="ro-RO"/>
        </w:rPr>
      </w:pPr>
      <w:r w:rsidRPr="004B0D3E">
        <w:rPr>
          <w:rFonts w:ascii="Times New Roman" w:eastAsia="Calibri" w:hAnsi="Times New Roman" w:cs="Times New Roman"/>
          <w:noProof/>
          <w:sz w:val="24"/>
          <w:szCs w:val="24"/>
          <w:lang w:val="ro-RO"/>
        </w:rPr>
        <w:t>Programul de acţiuni cultural – artistice competiţionale „</w:t>
      </w:r>
      <w:r w:rsidRPr="004B0D3E">
        <w:rPr>
          <w:rFonts w:ascii="Times New Roman" w:eastAsia="Calibri" w:hAnsi="Times New Roman" w:cs="Times New Roman"/>
          <w:i/>
          <w:noProof/>
          <w:sz w:val="24"/>
          <w:szCs w:val="24"/>
          <w:lang w:val="ro-RO"/>
        </w:rPr>
        <w:t>Concurs prin  Şcoala de Arte</w:t>
      </w:r>
      <w:r w:rsidRPr="004B0D3E">
        <w:rPr>
          <w:rFonts w:ascii="Times New Roman" w:eastAsia="Calibri" w:hAnsi="Times New Roman" w:cs="Times New Roman"/>
          <w:noProof/>
          <w:sz w:val="24"/>
          <w:szCs w:val="24"/>
          <w:lang w:val="ro-RO"/>
        </w:rPr>
        <w:t>”</w:t>
      </w:r>
    </w:p>
    <w:p w14:paraId="17D46C96" w14:textId="77777777" w:rsidR="00A25DEF" w:rsidRPr="004B0D3E" w:rsidRDefault="00A25DEF" w:rsidP="00A25DEF">
      <w:pPr>
        <w:numPr>
          <w:ilvl w:val="0"/>
          <w:numId w:val="4"/>
        </w:numPr>
        <w:autoSpaceDE w:val="0"/>
        <w:autoSpaceDN w:val="0"/>
        <w:adjustRightInd w:val="0"/>
        <w:spacing w:after="0" w:line="360" w:lineRule="auto"/>
        <w:ind w:left="709" w:hanging="425"/>
        <w:contextualSpacing/>
        <w:jc w:val="both"/>
        <w:rPr>
          <w:rFonts w:ascii="Times New Roman" w:eastAsia="Times New Roman" w:hAnsi="Times New Roman" w:cs="Times New Roman"/>
          <w:noProof/>
          <w:sz w:val="24"/>
          <w:szCs w:val="24"/>
          <w:lang w:val="ro-RO"/>
        </w:rPr>
      </w:pPr>
      <w:r w:rsidRPr="004B0D3E">
        <w:rPr>
          <w:rFonts w:ascii="Times New Roman" w:eastAsia="Calibri" w:hAnsi="Times New Roman" w:cs="Times New Roman"/>
          <w:noProof/>
          <w:sz w:val="24"/>
          <w:szCs w:val="24"/>
          <w:lang w:val="ro-RO"/>
        </w:rPr>
        <w:t>Programul de colaborări cu alte instituţii, firme, ONG-uri „</w:t>
      </w:r>
      <w:r w:rsidRPr="004B0D3E">
        <w:rPr>
          <w:rFonts w:ascii="Times New Roman" w:eastAsia="Calibri" w:hAnsi="Times New Roman" w:cs="Times New Roman"/>
          <w:i/>
          <w:noProof/>
          <w:sz w:val="24"/>
          <w:szCs w:val="24"/>
          <w:lang w:val="ro-RO"/>
        </w:rPr>
        <w:t>Cu Şcoala de Arte</w:t>
      </w:r>
      <w:r w:rsidRPr="004B0D3E">
        <w:rPr>
          <w:rFonts w:ascii="Times New Roman" w:eastAsia="Calibri" w:hAnsi="Times New Roman" w:cs="Times New Roman"/>
          <w:noProof/>
          <w:sz w:val="24"/>
          <w:szCs w:val="24"/>
          <w:lang w:val="ro-RO"/>
        </w:rPr>
        <w:t>”</w:t>
      </w:r>
    </w:p>
    <w:p w14:paraId="4B567B33" w14:textId="77777777" w:rsidR="00A25DEF" w:rsidRPr="004B0D3E" w:rsidRDefault="00A25DEF"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Aceste programe acoperă în totalitate aria de activitate a școlii, fiind în conformitate cu profilul instituției. Fiecare program cuprinde mai multe proiecte, lansate și implementate conform cerințelor și așteptărilor grupurilor țintă. </w:t>
      </w:r>
    </w:p>
    <w:p w14:paraId="4FC14305" w14:textId="77777777" w:rsidR="00A25DEF" w:rsidRPr="004B0D3E" w:rsidRDefault="00A25DEF"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w:t>
      </w:r>
      <w:r w:rsidR="008C45CA" w:rsidRPr="004B0D3E">
        <w:rPr>
          <w:rFonts w:ascii="Times New Roman" w:eastAsia="Times New Roman" w:hAnsi="Times New Roman" w:cs="Times New Roman"/>
          <w:sz w:val="24"/>
          <w:szCs w:val="24"/>
          <w:lang w:eastAsia="ro-RO"/>
        </w:rPr>
        <w:t>rogramul de bază</w:t>
      </w:r>
      <w:r w:rsidRPr="004B0D3E">
        <w:rPr>
          <w:rFonts w:ascii="Times New Roman" w:eastAsia="Times New Roman" w:hAnsi="Times New Roman" w:cs="Times New Roman"/>
          <w:sz w:val="24"/>
          <w:szCs w:val="24"/>
          <w:lang w:eastAsia="ro-RO"/>
        </w:rPr>
        <w:t>, cu derulare zilnică și în mare măsură nemodificată de-a lungul anilor, este programul de educație artistică „Învăţăm la Şcoala de Arte”</w:t>
      </w:r>
      <w:r w:rsidR="008C45CA" w:rsidRPr="004B0D3E">
        <w:rPr>
          <w:rFonts w:ascii="Times New Roman" w:eastAsia="Times New Roman" w:hAnsi="Times New Roman" w:cs="Times New Roman"/>
          <w:sz w:val="24"/>
          <w:szCs w:val="24"/>
          <w:lang w:eastAsia="ro-RO"/>
        </w:rPr>
        <w:t>. D</w:t>
      </w:r>
      <w:r w:rsidRPr="004B0D3E">
        <w:rPr>
          <w:rFonts w:ascii="Times New Roman" w:eastAsia="Times New Roman" w:hAnsi="Times New Roman" w:cs="Times New Roman"/>
          <w:sz w:val="24"/>
          <w:szCs w:val="24"/>
          <w:lang w:eastAsia="ro-RO"/>
        </w:rPr>
        <w:t xml:space="preserve">e acest program </w:t>
      </w:r>
      <w:r w:rsidR="008C45CA" w:rsidRPr="004B0D3E">
        <w:rPr>
          <w:rFonts w:ascii="Times New Roman" w:eastAsia="Times New Roman" w:hAnsi="Times New Roman" w:cs="Times New Roman"/>
          <w:sz w:val="24"/>
          <w:szCs w:val="24"/>
          <w:lang w:eastAsia="ro-RO"/>
        </w:rPr>
        <w:t xml:space="preserve">depind în mare măsură celelalte programe, orice modificare a acestuia atrage după sine modificări în celelalte programe. Celelalte programe, fiecare cu mai multe proiecte, se derulează pentru a valorifica, completa și dezvolta programul de bază. </w:t>
      </w:r>
    </w:p>
    <w:p w14:paraId="4434FB72" w14:textId="77777777" w:rsidR="008C45CA" w:rsidRPr="004B0D3E" w:rsidRDefault="008C45CA" w:rsidP="00906CAC">
      <w:pPr>
        <w:autoSpaceDE w:val="0"/>
        <w:autoSpaceDN w:val="0"/>
        <w:adjustRightInd w:val="0"/>
        <w:spacing w:after="0" w:line="360" w:lineRule="auto"/>
        <w:jc w:val="both"/>
        <w:rPr>
          <w:rFonts w:ascii="Times New Roman" w:eastAsia="Times New Roman" w:hAnsi="Times New Roman" w:cs="Times New Roman"/>
          <w:sz w:val="24"/>
          <w:szCs w:val="24"/>
          <w:lang w:val="de-DE" w:eastAsia="ro-RO"/>
        </w:rPr>
      </w:pPr>
      <w:r w:rsidRPr="004B0D3E">
        <w:rPr>
          <w:rFonts w:ascii="Times New Roman" w:eastAsia="Times New Roman" w:hAnsi="Times New Roman" w:cs="Times New Roman"/>
          <w:sz w:val="24"/>
          <w:szCs w:val="24"/>
          <w:lang w:val="de-DE" w:eastAsia="ro-RO"/>
        </w:rPr>
        <w:t>Multe dintre proiectele școlii au o tradiție de mai mulți ani</w:t>
      </w:r>
      <w:r w:rsidR="00F80579" w:rsidRPr="004B0D3E">
        <w:rPr>
          <w:rFonts w:ascii="Times New Roman" w:eastAsia="Times New Roman" w:hAnsi="Times New Roman" w:cs="Times New Roman"/>
          <w:sz w:val="24"/>
          <w:szCs w:val="24"/>
          <w:lang w:val="de-DE" w:eastAsia="ro-RO"/>
        </w:rPr>
        <w:t>, dintre acestea amintim</w:t>
      </w:r>
      <w:r w:rsidRPr="004B0D3E">
        <w:rPr>
          <w:rFonts w:ascii="Times New Roman" w:eastAsia="Times New Roman" w:hAnsi="Times New Roman" w:cs="Times New Roman"/>
          <w:sz w:val="24"/>
          <w:szCs w:val="24"/>
          <w:lang w:val="de-DE" w:eastAsia="ro-RO"/>
        </w:rPr>
        <w:t>:</w:t>
      </w:r>
    </w:p>
    <w:p w14:paraId="3F9F1C15" w14:textId="6C909EAB" w:rsidR="00C329D6" w:rsidRPr="004B0D3E" w:rsidRDefault="00C329D6" w:rsidP="00574C94">
      <w:pPr>
        <w:pStyle w:val="Frspaiere"/>
        <w:numPr>
          <w:ilvl w:val="0"/>
          <w:numId w:val="39"/>
        </w:numPr>
        <w:spacing w:line="360" w:lineRule="auto"/>
        <w:rPr>
          <w:rFonts w:ascii="Times New Roman" w:hAnsi="Times New Roman"/>
          <w:sz w:val="24"/>
          <w:szCs w:val="24"/>
        </w:rPr>
      </w:pPr>
      <w:r w:rsidRPr="004B0D3E">
        <w:rPr>
          <w:rFonts w:ascii="Times New Roman" w:hAnsi="Times New Roman"/>
          <w:sz w:val="24"/>
          <w:szCs w:val="24"/>
        </w:rPr>
        <w:t xml:space="preserve">Festivalul “Cântă şi încântă de Dragobete”,  </w:t>
      </w:r>
      <w:r w:rsidR="00D44DA9" w:rsidRPr="004B0D3E">
        <w:rPr>
          <w:rFonts w:ascii="Times New Roman" w:hAnsi="Times New Roman"/>
          <w:sz w:val="24"/>
          <w:szCs w:val="24"/>
        </w:rPr>
        <w:t>VIII</w:t>
      </w:r>
      <w:r w:rsidRPr="004B0D3E">
        <w:rPr>
          <w:rFonts w:ascii="Times New Roman" w:hAnsi="Times New Roman"/>
          <w:sz w:val="24"/>
          <w:szCs w:val="24"/>
        </w:rPr>
        <w:t xml:space="preserve"> ediţii </w:t>
      </w:r>
    </w:p>
    <w:p w14:paraId="56051909" w14:textId="15189543" w:rsidR="00C329D6" w:rsidRPr="004B0D3E" w:rsidRDefault="00C329D6" w:rsidP="00574C94">
      <w:pPr>
        <w:pStyle w:val="Frspaiere"/>
        <w:numPr>
          <w:ilvl w:val="0"/>
          <w:numId w:val="39"/>
        </w:numPr>
        <w:spacing w:line="360" w:lineRule="auto"/>
        <w:rPr>
          <w:rFonts w:ascii="Times New Roman" w:hAnsi="Times New Roman"/>
          <w:sz w:val="24"/>
          <w:szCs w:val="24"/>
        </w:rPr>
      </w:pPr>
      <w:r w:rsidRPr="004B0D3E">
        <w:rPr>
          <w:rFonts w:ascii="Times New Roman" w:hAnsi="Times New Roman"/>
          <w:sz w:val="24"/>
          <w:szCs w:val="24"/>
        </w:rPr>
        <w:t xml:space="preserve">Festival concurs de chitară clasică – „Samus GuitArt” , </w:t>
      </w:r>
      <w:r w:rsidR="00D44DA9" w:rsidRPr="004B0D3E">
        <w:rPr>
          <w:rFonts w:ascii="Times New Roman" w:hAnsi="Times New Roman"/>
          <w:sz w:val="24"/>
          <w:szCs w:val="24"/>
        </w:rPr>
        <w:t>IX</w:t>
      </w:r>
      <w:r w:rsidRPr="004B0D3E">
        <w:rPr>
          <w:rFonts w:ascii="Times New Roman" w:hAnsi="Times New Roman"/>
          <w:sz w:val="24"/>
          <w:szCs w:val="24"/>
        </w:rPr>
        <w:t xml:space="preserve"> ediţii,  </w:t>
      </w:r>
    </w:p>
    <w:p w14:paraId="1C9E4C15" w14:textId="330192A7" w:rsidR="00C329D6" w:rsidRPr="004B0D3E" w:rsidRDefault="00C329D6" w:rsidP="00574C94">
      <w:pPr>
        <w:pStyle w:val="Frspaiere"/>
        <w:numPr>
          <w:ilvl w:val="0"/>
          <w:numId w:val="39"/>
        </w:numPr>
        <w:spacing w:line="360" w:lineRule="auto"/>
        <w:rPr>
          <w:rFonts w:ascii="Times New Roman" w:hAnsi="Times New Roman"/>
          <w:sz w:val="24"/>
          <w:szCs w:val="24"/>
        </w:rPr>
      </w:pPr>
      <w:r w:rsidRPr="004B0D3E">
        <w:rPr>
          <w:rFonts w:ascii="Times New Roman" w:hAnsi="Times New Roman"/>
          <w:sz w:val="24"/>
          <w:szCs w:val="24"/>
        </w:rPr>
        <w:t xml:space="preserve">Şir de manifestări ocazionate </w:t>
      </w:r>
      <w:r w:rsidR="00F80579" w:rsidRPr="004B0D3E">
        <w:rPr>
          <w:rFonts w:ascii="Times New Roman" w:hAnsi="Times New Roman"/>
          <w:sz w:val="24"/>
          <w:szCs w:val="24"/>
        </w:rPr>
        <w:t xml:space="preserve">de </w:t>
      </w:r>
      <w:r w:rsidRPr="004B0D3E">
        <w:rPr>
          <w:rFonts w:ascii="Times New Roman" w:hAnsi="Times New Roman"/>
          <w:sz w:val="24"/>
          <w:szCs w:val="24"/>
        </w:rPr>
        <w:t>Zilele Școlii de Arte Satu Mare și încheierea anului școlar (1</w:t>
      </w:r>
      <w:r w:rsidR="00D44DA9" w:rsidRPr="004B0D3E">
        <w:rPr>
          <w:rFonts w:ascii="Times New Roman" w:hAnsi="Times New Roman"/>
          <w:sz w:val="24"/>
          <w:szCs w:val="24"/>
        </w:rPr>
        <w:t>7</w:t>
      </w:r>
      <w:r w:rsidRPr="004B0D3E">
        <w:rPr>
          <w:rFonts w:ascii="Times New Roman" w:hAnsi="Times New Roman"/>
          <w:sz w:val="24"/>
          <w:szCs w:val="24"/>
        </w:rPr>
        <w:t xml:space="preserve"> ani)</w:t>
      </w:r>
    </w:p>
    <w:p w14:paraId="7FD984FC" w14:textId="3753EF7D" w:rsidR="00C329D6" w:rsidRPr="004B0D3E" w:rsidRDefault="00C329D6" w:rsidP="00574C94">
      <w:pPr>
        <w:pStyle w:val="Frspaiere"/>
        <w:numPr>
          <w:ilvl w:val="0"/>
          <w:numId w:val="39"/>
        </w:numPr>
        <w:spacing w:line="360" w:lineRule="auto"/>
        <w:rPr>
          <w:rFonts w:ascii="Times New Roman" w:hAnsi="Times New Roman"/>
          <w:sz w:val="24"/>
          <w:szCs w:val="24"/>
        </w:rPr>
      </w:pPr>
      <w:r w:rsidRPr="004B0D3E">
        <w:rPr>
          <w:rFonts w:ascii="Times New Roman" w:hAnsi="Times New Roman"/>
          <w:sz w:val="24"/>
          <w:szCs w:val="24"/>
        </w:rPr>
        <w:t>Festival – concurs internațional de muzică pop-rock „Muzica Inimii Mele”, X</w:t>
      </w:r>
      <w:r w:rsidR="00D44DA9" w:rsidRPr="004B0D3E">
        <w:rPr>
          <w:rFonts w:ascii="Times New Roman" w:hAnsi="Times New Roman"/>
          <w:sz w:val="24"/>
          <w:szCs w:val="24"/>
        </w:rPr>
        <w:t>IV</w:t>
      </w:r>
      <w:r w:rsidRPr="004B0D3E">
        <w:rPr>
          <w:rFonts w:ascii="Times New Roman" w:hAnsi="Times New Roman"/>
          <w:sz w:val="24"/>
          <w:szCs w:val="24"/>
        </w:rPr>
        <w:t xml:space="preserve"> ediții</w:t>
      </w:r>
    </w:p>
    <w:p w14:paraId="56CFC310" w14:textId="573B6804" w:rsidR="00C329D6" w:rsidRPr="004B0D3E" w:rsidRDefault="00C329D6" w:rsidP="00574C94">
      <w:pPr>
        <w:pStyle w:val="Frspaiere"/>
        <w:numPr>
          <w:ilvl w:val="0"/>
          <w:numId w:val="39"/>
        </w:numPr>
        <w:spacing w:line="360" w:lineRule="auto"/>
        <w:rPr>
          <w:rFonts w:ascii="Times New Roman" w:hAnsi="Times New Roman"/>
          <w:sz w:val="24"/>
          <w:szCs w:val="24"/>
        </w:rPr>
      </w:pPr>
      <w:r w:rsidRPr="004B0D3E">
        <w:rPr>
          <w:rFonts w:ascii="Times New Roman" w:hAnsi="Times New Roman"/>
          <w:sz w:val="24"/>
          <w:szCs w:val="24"/>
        </w:rPr>
        <w:t>Acţiuni culturale organizate în parteneriat cu Asociația Arti</w:t>
      </w:r>
      <w:r w:rsidR="00D44DA9" w:rsidRPr="004B0D3E">
        <w:rPr>
          <w:rFonts w:ascii="Times New Roman" w:hAnsi="Times New Roman"/>
          <w:sz w:val="24"/>
          <w:szCs w:val="24"/>
        </w:rPr>
        <w:t>ș</w:t>
      </w:r>
      <w:r w:rsidRPr="004B0D3E">
        <w:rPr>
          <w:rFonts w:ascii="Times New Roman" w:hAnsi="Times New Roman"/>
          <w:sz w:val="24"/>
          <w:szCs w:val="24"/>
        </w:rPr>
        <w:t>tilor Plastici Satu Mare (</w:t>
      </w:r>
      <w:r w:rsidR="00D44DA9" w:rsidRPr="004B0D3E">
        <w:rPr>
          <w:rFonts w:ascii="Times New Roman" w:hAnsi="Times New Roman"/>
          <w:sz w:val="24"/>
          <w:szCs w:val="24"/>
        </w:rPr>
        <w:t>10</w:t>
      </w:r>
      <w:r w:rsidR="00F80579" w:rsidRPr="004B0D3E">
        <w:rPr>
          <w:rFonts w:ascii="Times New Roman" w:hAnsi="Times New Roman"/>
          <w:sz w:val="24"/>
          <w:szCs w:val="24"/>
        </w:rPr>
        <w:t xml:space="preserve"> ani)</w:t>
      </w:r>
    </w:p>
    <w:p w14:paraId="7B7B1F0A" w14:textId="627EBB21" w:rsidR="00F80579" w:rsidRPr="004B0D3E" w:rsidRDefault="00F80579" w:rsidP="00574C94">
      <w:pPr>
        <w:pStyle w:val="Frspaiere"/>
        <w:numPr>
          <w:ilvl w:val="0"/>
          <w:numId w:val="39"/>
        </w:numPr>
        <w:spacing w:line="360" w:lineRule="auto"/>
        <w:rPr>
          <w:rFonts w:ascii="Times New Roman" w:hAnsi="Times New Roman"/>
          <w:sz w:val="24"/>
          <w:szCs w:val="24"/>
        </w:rPr>
      </w:pPr>
      <w:r w:rsidRPr="004B0D3E">
        <w:rPr>
          <w:rFonts w:ascii="Times New Roman" w:hAnsi="Times New Roman"/>
          <w:sz w:val="24"/>
          <w:szCs w:val="24"/>
        </w:rPr>
        <w:t>Acțiunile în parteneriat cu Școala „II Rakoczi Ferenc” din Teglas, Ungaria (1</w:t>
      </w:r>
      <w:r w:rsidR="00D44DA9" w:rsidRPr="004B0D3E">
        <w:rPr>
          <w:rFonts w:ascii="Times New Roman" w:hAnsi="Times New Roman"/>
          <w:sz w:val="24"/>
          <w:szCs w:val="24"/>
        </w:rPr>
        <w:t>2</w:t>
      </w:r>
      <w:r w:rsidRPr="004B0D3E">
        <w:rPr>
          <w:rFonts w:ascii="Times New Roman" w:hAnsi="Times New Roman"/>
          <w:sz w:val="24"/>
          <w:szCs w:val="24"/>
        </w:rPr>
        <w:t xml:space="preserve"> ani)</w:t>
      </w:r>
    </w:p>
    <w:p w14:paraId="3D62C7DB" w14:textId="3245C4C3" w:rsidR="00F80579" w:rsidRPr="004B0D3E" w:rsidRDefault="00F80579" w:rsidP="00574C94">
      <w:pPr>
        <w:pStyle w:val="Frspaiere"/>
        <w:numPr>
          <w:ilvl w:val="0"/>
          <w:numId w:val="39"/>
        </w:numPr>
        <w:spacing w:line="360" w:lineRule="auto"/>
        <w:rPr>
          <w:rFonts w:ascii="Times New Roman" w:hAnsi="Times New Roman"/>
          <w:sz w:val="24"/>
          <w:szCs w:val="24"/>
        </w:rPr>
      </w:pPr>
      <w:r w:rsidRPr="004B0D3E">
        <w:rPr>
          <w:rFonts w:ascii="Times New Roman" w:hAnsi="Times New Roman"/>
          <w:sz w:val="24"/>
          <w:szCs w:val="24"/>
        </w:rPr>
        <w:t>Participările la concursurile, festivalurile, expozițiile, schimburile de experiență,  organizate de Șco</w:t>
      </w:r>
      <w:r w:rsidR="00795E91" w:rsidRPr="004B0D3E">
        <w:rPr>
          <w:rFonts w:ascii="Times New Roman" w:hAnsi="Times New Roman"/>
          <w:sz w:val="24"/>
          <w:szCs w:val="24"/>
        </w:rPr>
        <w:t xml:space="preserve">lile de Arte și Centrele Culturale din </w:t>
      </w:r>
      <w:r w:rsidR="008D3AEC" w:rsidRPr="004B0D3E">
        <w:rPr>
          <w:rFonts w:ascii="Times New Roman" w:hAnsi="Times New Roman"/>
          <w:sz w:val="24"/>
          <w:szCs w:val="24"/>
        </w:rPr>
        <w:t>țară</w:t>
      </w:r>
      <w:r w:rsidRPr="004B0D3E">
        <w:rPr>
          <w:rFonts w:ascii="Times New Roman" w:hAnsi="Times New Roman"/>
          <w:sz w:val="24"/>
          <w:szCs w:val="24"/>
        </w:rPr>
        <w:t xml:space="preserve">. </w:t>
      </w:r>
    </w:p>
    <w:p w14:paraId="16363B46" w14:textId="77777777" w:rsidR="00D44DA9" w:rsidRPr="004B0D3E" w:rsidRDefault="00D44DA9" w:rsidP="00D44DA9">
      <w:pPr>
        <w:pStyle w:val="Frspaiere"/>
        <w:spacing w:line="360" w:lineRule="auto"/>
        <w:ind w:left="357"/>
        <w:rPr>
          <w:rFonts w:ascii="Times New Roman" w:hAnsi="Times New Roman"/>
          <w:sz w:val="24"/>
          <w:szCs w:val="24"/>
        </w:rPr>
      </w:pPr>
    </w:p>
    <w:p w14:paraId="1199F4E7" w14:textId="570E85A4" w:rsidR="00906CAC" w:rsidRPr="00A13F93" w:rsidRDefault="00982132" w:rsidP="00A13F93">
      <w:pPr>
        <w:autoSpaceDE w:val="0"/>
        <w:autoSpaceDN w:val="0"/>
        <w:adjustRightInd w:val="0"/>
        <w:spacing w:after="0" w:line="360" w:lineRule="auto"/>
        <w:ind w:firstLine="714"/>
        <w:jc w:val="both"/>
        <w:rPr>
          <w:rFonts w:ascii="Times New Roman" w:eastAsia="Times New Roman" w:hAnsi="Times New Roman" w:cs="Times New Roman"/>
          <w:b/>
          <w:i/>
          <w:sz w:val="24"/>
          <w:szCs w:val="24"/>
          <w:lang w:eastAsia="ro-RO"/>
        </w:rPr>
      </w:pPr>
      <w:r w:rsidRPr="00A13F93">
        <w:rPr>
          <w:rFonts w:ascii="Times New Roman" w:eastAsia="Times New Roman" w:hAnsi="Times New Roman" w:cs="Times New Roman"/>
          <w:b/>
          <w:i/>
          <w:sz w:val="24"/>
          <w:szCs w:val="24"/>
          <w:lang w:eastAsia="ro-RO"/>
        </w:rPr>
        <w:t>2. C</w:t>
      </w:r>
      <w:r w:rsidR="00906CAC" w:rsidRPr="00A13F93">
        <w:rPr>
          <w:rFonts w:ascii="Times New Roman" w:eastAsia="Times New Roman" w:hAnsi="Times New Roman" w:cs="Times New Roman"/>
          <w:b/>
          <w:i/>
          <w:sz w:val="24"/>
          <w:szCs w:val="24"/>
          <w:lang w:eastAsia="ro-RO"/>
        </w:rPr>
        <w:t>oncluzii:</w:t>
      </w:r>
    </w:p>
    <w:p w14:paraId="5A54FB50" w14:textId="77777777" w:rsidR="00721081" w:rsidRPr="004B0D3E" w:rsidRDefault="00721081"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ab/>
        <w:t>Misiunea actuală a şcolii este apropierea de comunitate, ridicarea nivelului de cultură artistică şi estetică a populaţiei, astfel încât beneficiarii să fie un număr cât mai mare de persoane din cele mai diverse categorii sociale.</w:t>
      </w:r>
    </w:p>
    <w:p w14:paraId="6BC3736C" w14:textId="1EAFD9F8" w:rsidR="006871D5" w:rsidRPr="004B0D3E" w:rsidRDefault="00F80579"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Programele și proiectele din cadrul acestora sunt concepute, dezvoltate și implementate cu succes în rândul comunității sătmărene. </w:t>
      </w:r>
    </w:p>
    <w:p w14:paraId="442FF157" w14:textId="77777777" w:rsidR="00FD0DE3" w:rsidRPr="004B0D3E" w:rsidRDefault="00911DBC"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 xml:space="preserve">În concluzie, se vor continua programele și proiectele care s-au derulat în perioada anterioară de management, </w:t>
      </w:r>
      <w:r w:rsidR="00797506" w:rsidRPr="004B0D3E">
        <w:rPr>
          <w:rFonts w:ascii="Times New Roman" w:eastAsia="Times New Roman" w:hAnsi="Times New Roman" w:cs="Times New Roman"/>
          <w:sz w:val="24"/>
          <w:szCs w:val="24"/>
          <w:lang w:val="ro-RO" w:eastAsia="ro-RO"/>
        </w:rPr>
        <w:t xml:space="preserve">și propun completarea programelor cu câteva proiecte noi, </w:t>
      </w:r>
      <w:r w:rsidR="00FD0DE3" w:rsidRPr="004B0D3E">
        <w:rPr>
          <w:rFonts w:ascii="Times New Roman" w:eastAsia="Times New Roman" w:hAnsi="Times New Roman" w:cs="Times New Roman"/>
          <w:sz w:val="24"/>
          <w:szCs w:val="24"/>
          <w:lang w:eastAsia="ro-RO"/>
        </w:rPr>
        <w:t xml:space="preserve">care să vizeze </w:t>
      </w:r>
      <w:r w:rsidR="00FD0DE3" w:rsidRPr="004B0D3E">
        <w:rPr>
          <w:rFonts w:ascii="Times New Roman" w:eastAsia="Times New Roman" w:hAnsi="Times New Roman" w:cs="Times New Roman"/>
          <w:sz w:val="24"/>
          <w:szCs w:val="24"/>
          <w:lang w:eastAsia="ro-RO"/>
        </w:rPr>
        <w:lastRenderedPageBreak/>
        <w:t xml:space="preserve">populația din mediul rural și mic urban, astfel asigurând accesul la educația  cultural – artistică a </w:t>
      </w:r>
      <w:r w:rsidR="00570269" w:rsidRPr="004B0D3E">
        <w:rPr>
          <w:rFonts w:ascii="Times New Roman" w:eastAsia="Times New Roman" w:hAnsi="Times New Roman" w:cs="Times New Roman"/>
          <w:sz w:val="24"/>
          <w:szCs w:val="24"/>
          <w:lang w:eastAsia="ro-RO"/>
        </w:rPr>
        <w:t>comunității di</w:t>
      </w:r>
      <w:r w:rsidR="00FD0DE3" w:rsidRPr="004B0D3E">
        <w:rPr>
          <w:rFonts w:ascii="Times New Roman" w:eastAsia="Times New Roman" w:hAnsi="Times New Roman" w:cs="Times New Roman"/>
          <w:sz w:val="24"/>
          <w:szCs w:val="24"/>
          <w:lang w:eastAsia="ro-RO"/>
        </w:rPr>
        <w:t xml:space="preserve">n afara reședinței de județ. </w:t>
      </w:r>
      <w:r w:rsidR="00570269" w:rsidRPr="004B0D3E">
        <w:rPr>
          <w:rFonts w:ascii="Times New Roman" w:eastAsia="Times New Roman" w:hAnsi="Times New Roman" w:cs="Times New Roman"/>
          <w:sz w:val="24"/>
          <w:szCs w:val="24"/>
          <w:lang w:eastAsia="ro-RO"/>
        </w:rPr>
        <w:t>Propun de asemenea, intensificarea colaborărilor cu grădinițele, școlile și liceele din județul Satu Mare</w:t>
      </w:r>
      <w:r w:rsidR="00853D07" w:rsidRPr="004B0D3E">
        <w:rPr>
          <w:rFonts w:ascii="Times New Roman" w:eastAsia="Times New Roman" w:hAnsi="Times New Roman" w:cs="Times New Roman"/>
          <w:sz w:val="24"/>
          <w:szCs w:val="24"/>
          <w:lang w:eastAsia="ro-RO"/>
        </w:rPr>
        <w:t>, prin proiecte care să se adreseze în exclusivitate acestora</w:t>
      </w:r>
      <w:r w:rsidR="00570269" w:rsidRPr="004B0D3E">
        <w:rPr>
          <w:rFonts w:ascii="Times New Roman" w:eastAsia="Times New Roman" w:hAnsi="Times New Roman" w:cs="Times New Roman"/>
          <w:sz w:val="24"/>
          <w:szCs w:val="24"/>
          <w:lang w:eastAsia="ro-RO"/>
        </w:rPr>
        <w:t>, pentru a transmite a</w:t>
      </w:r>
      <w:r w:rsidR="00CA3E7F" w:rsidRPr="004B0D3E">
        <w:rPr>
          <w:rFonts w:ascii="Times New Roman" w:eastAsia="Times New Roman" w:hAnsi="Times New Roman" w:cs="Times New Roman"/>
          <w:sz w:val="24"/>
          <w:szCs w:val="24"/>
          <w:lang w:eastAsia="ro-RO"/>
        </w:rPr>
        <w:t>rtă și cultură</w:t>
      </w:r>
      <w:r w:rsidR="00570269" w:rsidRPr="004B0D3E">
        <w:rPr>
          <w:rFonts w:ascii="Times New Roman" w:eastAsia="Times New Roman" w:hAnsi="Times New Roman" w:cs="Times New Roman"/>
          <w:sz w:val="24"/>
          <w:szCs w:val="24"/>
          <w:lang w:eastAsia="ro-RO"/>
        </w:rPr>
        <w:t xml:space="preserve"> copiilor și tineril</w:t>
      </w:r>
      <w:r w:rsidR="00C962EC" w:rsidRPr="004B0D3E">
        <w:rPr>
          <w:rFonts w:ascii="Times New Roman" w:eastAsia="Times New Roman" w:hAnsi="Times New Roman" w:cs="Times New Roman"/>
          <w:sz w:val="24"/>
          <w:szCs w:val="24"/>
          <w:lang w:eastAsia="ro-RO"/>
        </w:rPr>
        <w:t xml:space="preserve">or, venind în completarea orelor de muzică și artă vizuală din aceste instituții. </w:t>
      </w:r>
    </w:p>
    <w:p w14:paraId="7E4A813A" w14:textId="5D8D9477" w:rsidR="00906CAC" w:rsidRPr="004B0D3E" w:rsidRDefault="00F15247" w:rsidP="00A13F93">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375E9F">
        <w:rPr>
          <w:rFonts w:ascii="Times New Roman" w:eastAsia="Times New Roman" w:hAnsi="Times New Roman" w:cs="Times New Roman"/>
          <w:i/>
          <w:sz w:val="24"/>
          <w:szCs w:val="24"/>
          <w:lang w:eastAsia="ro-RO"/>
        </w:rPr>
        <w:t>2.1. R</w:t>
      </w:r>
      <w:r w:rsidR="00906CAC" w:rsidRPr="00375E9F">
        <w:rPr>
          <w:rFonts w:ascii="Times New Roman" w:eastAsia="Times New Roman" w:hAnsi="Times New Roman" w:cs="Times New Roman"/>
          <w:i/>
          <w:sz w:val="24"/>
          <w:szCs w:val="24"/>
          <w:lang w:eastAsia="ro-RO"/>
        </w:rPr>
        <w:t>eformularea mesajului, după caz</w:t>
      </w:r>
      <w:r w:rsidR="00906CAC" w:rsidRPr="004B0D3E">
        <w:rPr>
          <w:rFonts w:ascii="Times New Roman" w:eastAsia="Times New Roman" w:hAnsi="Times New Roman" w:cs="Times New Roman"/>
          <w:i/>
          <w:sz w:val="24"/>
          <w:szCs w:val="24"/>
          <w:lang w:eastAsia="ro-RO"/>
        </w:rPr>
        <w:t>;</w:t>
      </w:r>
    </w:p>
    <w:p w14:paraId="0B4C7A1F" w14:textId="77777777" w:rsidR="00C15C92" w:rsidRPr="004B0D3E" w:rsidRDefault="00721081"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Misiunea școlii trebuie să fie creşterea nivelului cultural-artistic al populaţiei din judeţul Satu Mare, asigurând acces la educația cultural-artistică pentru toate categoriile sociale, atât din mediul urban cât și din cel rural. </w:t>
      </w:r>
    </w:p>
    <w:p w14:paraId="0FF5A80B" w14:textId="3D135E4E" w:rsidR="00906CAC" w:rsidRPr="00375E9F" w:rsidRDefault="00F15247" w:rsidP="00A13F93">
      <w:pPr>
        <w:autoSpaceDE w:val="0"/>
        <w:autoSpaceDN w:val="0"/>
        <w:adjustRightInd w:val="0"/>
        <w:spacing w:after="0" w:line="360" w:lineRule="auto"/>
        <w:ind w:firstLine="720"/>
        <w:jc w:val="both"/>
        <w:rPr>
          <w:rFonts w:ascii="Times New Roman" w:eastAsia="Times New Roman" w:hAnsi="Times New Roman" w:cs="Times New Roman"/>
          <w:i/>
          <w:sz w:val="24"/>
          <w:szCs w:val="24"/>
          <w:lang w:val="ro-RO" w:eastAsia="ro-RO"/>
        </w:rPr>
      </w:pPr>
      <w:r w:rsidRPr="00375E9F">
        <w:rPr>
          <w:rFonts w:ascii="Times New Roman" w:eastAsia="Times New Roman" w:hAnsi="Times New Roman" w:cs="Times New Roman"/>
          <w:i/>
          <w:sz w:val="24"/>
          <w:szCs w:val="24"/>
          <w:lang w:eastAsia="ro-RO"/>
        </w:rPr>
        <w:t>2.2. D</w:t>
      </w:r>
      <w:r w:rsidR="00906CAC" w:rsidRPr="00375E9F">
        <w:rPr>
          <w:rFonts w:ascii="Times New Roman" w:eastAsia="Times New Roman" w:hAnsi="Times New Roman" w:cs="Times New Roman"/>
          <w:i/>
          <w:sz w:val="24"/>
          <w:szCs w:val="24"/>
          <w:lang w:eastAsia="ro-RO"/>
        </w:rPr>
        <w:t>escrierea principalelor direcţ</w:t>
      </w:r>
      <w:r w:rsidR="00AF0B45" w:rsidRPr="00375E9F">
        <w:rPr>
          <w:rFonts w:ascii="Times New Roman" w:eastAsia="Times New Roman" w:hAnsi="Times New Roman" w:cs="Times New Roman"/>
          <w:i/>
          <w:sz w:val="24"/>
          <w:szCs w:val="24"/>
          <w:lang w:eastAsia="ro-RO"/>
        </w:rPr>
        <w:t>ii pentru îndeplinirea misiunii;</w:t>
      </w:r>
    </w:p>
    <w:p w14:paraId="5E3C6AFC" w14:textId="5197C030" w:rsidR="00C15C92" w:rsidRPr="004B0D3E" w:rsidRDefault="005B1EFA"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Pentru îndeplinirea misiunii</w:t>
      </w:r>
      <w:r w:rsidR="00DB574C">
        <w:rPr>
          <w:rFonts w:ascii="Times New Roman" w:eastAsia="Times New Roman" w:hAnsi="Times New Roman" w:cs="Times New Roman"/>
          <w:sz w:val="24"/>
          <w:szCs w:val="24"/>
          <w:lang w:eastAsia="ro-RO"/>
        </w:rPr>
        <w:t>,</w:t>
      </w:r>
      <w:r w:rsidRPr="004B0D3E">
        <w:rPr>
          <w:rFonts w:ascii="Times New Roman" w:eastAsia="Times New Roman" w:hAnsi="Times New Roman" w:cs="Times New Roman"/>
          <w:sz w:val="24"/>
          <w:szCs w:val="24"/>
          <w:lang w:eastAsia="ro-RO"/>
        </w:rPr>
        <w:t xml:space="preserve"> Școala de Arte va urmări atingerea următoarelor obiective:</w:t>
      </w:r>
    </w:p>
    <w:p w14:paraId="4EE14034" w14:textId="77777777" w:rsidR="005B1EFA" w:rsidRPr="004B0D3E" w:rsidRDefault="00F15247" w:rsidP="005B1EFA">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Asigurarea unui program </w:t>
      </w:r>
      <w:r w:rsidR="007064A2" w:rsidRPr="004B0D3E">
        <w:rPr>
          <w:rFonts w:ascii="Times New Roman" w:eastAsia="Times New Roman" w:hAnsi="Times New Roman" w:cs="Times New Roman"/>
          <w:sz w:val="24"/>
          <w:szCs w:val="24"/>
          <w:lang w:eastAsia="ro-RO"/>
        </w:rPr>
        <w:t xml:space="preserve">complex </w:t>
      </w:r>
      <w:r w:rsidRPr="004B0D3E">
        <w:rPr>
          <w:rFonts w:ascii="Times New Roman" w:eastAsia="Times New Roman" w:hAnsi="Times New Roman" w:cs="Times New Roman"/>
          <w:sz w:val="24"/>
          <w:szCs w:val="24"/>
          <w:lang w:eastAsia="ro-RO"/>
        </w:rPr>
        <w:t>de educație cultural-artistică pentru comunitatea județului Satu Mare</w:t>
      </w:r>
      <w:r w:rsidR="007064A2" w:rsidRPr="004B0D3E">
        <w:rPr>
          <w:rFonts w:ascii="Times New Roman" w:eastAsia="Times New Roman" w:hAnsi="Times New Roman" w:cs="Times New Roman"/>
          <w:sz w:val="24"/>
          <w:szCs w:val="24"/>
          <w:lang w:eastAsia="ro-RO"/>
        </w:rPr>
        <w:t>.</w:t>
      </w:r>
    </w:p>
    <w:p w14:paraId="3268F1FE" w14:textId="7EC2CE96" w:rsidR="007064A2" w:rsidRPr="004B0D3E" w:rsidRDefault="007064A2" w:rsidP="005B1EFA">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Elaborarea și implementarea unor proiecte educaționale pentru mediul rural și mic urban</w:t>
      </w:r>
      <w:r w:rsidR="00DB574C">
        <w:rPr>
          <w:rFonts w:ascii="Times New Roman" w:eastAsia="Times New Roman" w:hAnsi="Times New Roman" w:cs="Times New Roman"/>
          <w:sz w:val="24"/>
          <w:szCs w:val="24"/>
          <w:lang w:eastAsia="ro-RO"/>
        </w:rPr>
        <w:t>.</w:t>
      </w:r>
    </w:p>
    <w:p w14:paraId="7F1874B6" w14:textId="77777777" w:rsidR="007064A2" w:rsidRPr="004B0D3E" w:rsidRDefault="007064A2" w:rsidP="005B1EFA">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Elaborarea și implementarea unor proiecte educaționale pentru instituțiile de învățământ, care să vină în completarea orelor de educație muzicală și </w:t>
      </w:r>
      <w:r w:rsidR="00804F2D" w:rsidRPr="004B0D3E">
        <w:rPr>
          <w:rFonts w:ascii="Times New Roman" w:eastAsia="Times New Roman" w:hAnsi="Times New Roman" w:cs="Times New Roman"/>
          <w:sz w:val="24"/>
          <w:szCs w:val="24"/>
          <w:lang w:eastAsia="ro-RO"/>
        </w:rPr>
        <w:t xml:space="preserve">a </w:t>
      </w:r>
      <w:r w:rsidRPr="004B0D3E">
        <w:rPr>
          <w:rFonts w:ascii="Times New Roman" w:eastAsia="Times New Roman" w:hAnsi="Times New Roman" w:cs="Times New Roman"/>
          <w:sz w:val="24"/>
          <w:szCs w:val="24"/>
          <w:lang w:eastAsia="ro-RO"/>
        </w:rPr>
        <w:t xml:space="preserve">celor de artă vizuală. </w:t>
      </w:r>
    </w:p>
    <w:p w14:paraId="68426958" w14:textId="77777777" w:rsidR="003858A0" w:rsidRPr="004B0D3E" w:rsidRDefault="003858A0" w:rsidP="003858A0">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Stabilirea unor relații de colaborare cu autoritățile din mediul rural și mic urban și cu instituțiile de învățământ din întreg județul Satu Mare.  </w:t>
      </w:r>
    </w:p>
    <w:p w14:paraId="56D03F4A" w14:textId="77777777" w:rsidR="007064A2" w:rsidRPr="004B0D3E" w:rsidRDefault="007064A2" w:rsidP="007064A2">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Asigurarea unei bune şi eficiente gestiuni a fondurilor publice şi a patrimoniului public la nivelul instituţiei cu respectarea tuturor legilor şi reglementărilor în vigoare.</w:t>
      </w:r>
    </w:p>
    <w:p w14:paraId="0E18F06C" w14:textId="77777777" w:rsidR="003858A0" w:rsidRPr="004B0D3E" w:rsidRDefault="003858A0" w:rsidP="003858A0">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Creşterea gradului de implicare, în manifestări culturale judeţene, naţionale şi internaţionale;</w:t>
      </w:r>
    </w:p>
    <w:p w14:paraId="6DCC2058" w14:textId="3D60FD7A" w:rsidR="003858A0" w:rsidRPr="004B0D3E" w:rsidRDefault="003858A0" w:rsidP="003858A0">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Abordarea artei la toate nivelele prin realizarea unor colabor</w:t>
      </w:r>
      <w:r w:rsidR="00DB574C">
        <w:rPr>
          <w:rFonts w:ascii="Times New Roman" w:eastAsia="Times New Roman" w:hAnsi="Times New Roman" w:cs="Times New Roman"/>
          <w:sz w:val="24"/>
          <w:szCs w:val="24"/>
          <w:lang w:eastAsia="ro-RO"/>
        </w:rPr>
        <w:t>ari comunitare intersectoriale.</w:t>
      </w:r>
    </w:p>
    <w:p w14:paraId="360ACE0F" w14:textId="7BFD7A27" w:rsidR="00AA301F" w:rsidRPr="004B0D3E" w:rsidRDefault="003858A0" w:rsidP="00906CAC">
      <w:pPr>
        <w:pStyle w:val="Listparagraf"/>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Abordarea multiculturalităţii în activitatea educaţională, pentru a asigura posibilitatea accesării cursurilor şi de către etniile convieţuitoare.  </w:t>
      </w:r>
    </w:p>
    <w:p w14:paraId="578FEC71" w14:textId="77777777" w:rsidR="00906CAC" w:rsidRPr="00A13F93" w:rsidRDefault="00906CAC" w:rsidP="00A13F93">
      <w:pPr>
        <w:autoSpaceDE w:val="0"/>
        <w:autoSpaceDN w:val="0"/>
        <w:adjustRightInd w:val="0"/>
        <w:spacing w:after="0" w:line="360" w:lineRule="auto"/>
        <w:ind w:firstLine="360"/>
        <w:jc w:val="both"/>
        <w:rPr>
          <w:rFonts w:ascii="Times New Roman" w:eastAsia="Times New Roman" w:hAnsi="Times New Roman" w:cs="Times New Roman"/>
          <w:b/>
          <w:i/>
          <w:color w:val="632423" w:themeColor="accent2" w:themeShade="80"/>
          <w:sz w:val="24"/>
          <w:szCs w:val="24"/>
          <w:lang w:eastAsia="ro-RO"/>
        </w:rPr>
      </w:pPr>
      <w:r w:rsidRPr="00A13F93">
        <w:rPr>
          <w:rFonts w:ascii="Times New Roman" w:eastAsia="Times New Roman" w:hAnsi="Times New Roman" w:cs="Times New Roman"/>
          <w:b/>
          <w:i/>
          <w:color w:val="632423" w:themeColor="accent2" w:themeShade="80"/>
          <w:sz w:val="24"/>
          <w:szCs w:val="24"/>
          <w:lang w:eastAsia="ro-RO"/>
        </w:rPr>
        <w:t>C. Analiza organizării instituţiei şi propuneri de restructurare şi/sau de reorganizare, după caz:</w:t>
      </w:r>
    </w:p>
    <w:p w14:paraId="476E8078" w14:textId="55D1B4EA" w:rsidR="00906CAC" w:rsidRPr="00A13F93" w:rsidRDefault="00906CAC" w:rsidP="00A13F93">
      <w:pPr>
        <w:autoSpaceDE w:val="0"/>
        <w:autoSpaceDN w:val="0"/>
        <w:adjustRightInd w:val="0"/>
        <w:spacing w:after="0" w:line="360" w:lineRule="auto"/>
        <w:ind w:firstLine="360"/>
        <w:jc w:val="both"/>
        <w:rPr>
          <w:rFonts w:ascii="Times New Roman" w:eastAsia="Times New Roman" w:hAnsi="Times New Roman" w:cs="Times New Roman"/>
          <w:b/>
          <w:i/>
          <w:sz w:val="24"/>
          <w:szCs w:val="24"/>
          <w:lang w:eastAsia="ro-RO"/>
        </w:rPr>
      </w:pPr>
      <w:r w:rsidRPr="00A13F93">
        <w:rPr>
          <w:rFonts w:ascii="Times New Roman" w:eastAsia="Times New Roman" w:hAnsi="Times New Roman" w:cs="Times New Roman"/>
          <w:b/>
          <w:i/>
          <w:sz w:val="24"/>
          <w:szCs w:val="24"/>
          <w:lang w:eastAsia="ro-RO"/>
        </w:rPr>
        <w:t xml:space="preserve">1. </w:t>
      </w:r>
      <w:r w:rsidR="00982132" w:rsidRPr="00A13F93">
        <w:rPr>
          <w:rFonts w:ascii="Times New Roman" w:eastAsia="Times New Roman" w:hAnsi="Times New Roman" w:cs="Times New Roman"/>
          <w:b/>
          <w:i/>
          <w:sz w:val="24"/>
          <w:szCs w:val="24"/>
          <w:lang w:eastAsia="ro-RO"/>
        </w:rPr>
        <w:t>A</w:t>
      </w:r>
      <w:r w:rsidRPr="00A13F93">
        <w:rPr>
          <w:rFonts w:ascii="Times New Roman" w:eastAsia="Times New Roman" w:hAnsi="Times New Roman" w:cs="Times New Roman"/>
          <w:b/>
          <w:i/>
          <w:sz w:val="24"/>
          <w:szCs w:val="24"/>
          <w:lang w:eastAsia="ro-RO"/>
        </w:rPr>
        <w:t>naliza reglementărilor interne ale instituţiei şi a actelor normative incidente;</w:t>
      </w:r>
    </w:p>
    <w:p w14:paraId="75435821" w14:textId="7D672868" w:rsidR="00FC2537" w:rsidRPr="004B0D3E" w:rsidRDefault="00FC2537" w:rsidP="00FC2537">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În temeiul prevederilor Ordonanţei de Urgenţa a Guvernului nr. 118/2006</w:t>
      </w:r>
      <w:r w:rsidR="002F2730"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 xml:space="preserve">privind înfiinţarea, organizarea şi desfăşurarea activităţii aşezămintelor culturale, cu modificările şi completările ulterioare, ale </w:t>
      </w:r>
      <w:r w:rsidRPr="004B0D3E">
        <w:rPr>
          <w:rFonts w:ascii="Times New Roman" w:eastAsia="Times New Roman" w:hAnsi="Times New Roman" w:cs="Times New Roman"/>
          <w:color w:val="000000" w:themeColor="text1"/>
          <w:sz w:val="24"/>
          <w:szCs w:val="24"/>
          <w:lang w:eastAsia="ro-RO"/>
        </w:rPr>
        <w:t>L</w:t>
      </w:r>
      <w:r w:rsidR="00CB0B47" w:rsidRPr="004B0D3E">
        <w:rPr>
          <w:rFonts w:ascii="Times New Roman" w:eastAsia="Times New Roman" w:hAnsi="Times New Roman" w:cs="Times New Roman"/>
          <w:color w:val="000000" w:themeColor="text1"/>
          <w:sz w:val="24"/>
          <w:szCs w:val="24"/>
          <w:lang w:eastAsia="ro-RO"/>
        </w:rPr>
        <w:t xml:space="preserve">egea educației naționale </w:t>
      </w:r>
      <w:r w:rsidRPr="004B0D3E">
        <w:rPr>
          <w:rFonts w:ascii="Times New Roman" w:eastAsia="Times New Roman" w:hAnsi="Times New Roman" w:cs="Times New Roman"/>
          <w:color w:val="000000" w:themeColor="text1"/>
          <w:sz w:val="24"/>
          <w:szCs w:val="24"/>
          <w:lang w:eastAsia="ro-RO"/>
        </w:rPr>
        <w:t>nr.1</w:t>
      </w:r>
      <w:r w:rsidR="00CE7190" w:rsidRPr="004B0D3E">
        <w:rPr>
          <w:rFonts w:ascii="Times New Roman" w:eastAsia="Times New Roman" w:hAnsi="Times New Roman" w:cs="Times New Roman"/>
          <w:color w:val="000000" w:themeColor="text1"/>
          <w:sz w:val="24"/>
          <w:szCs w:val="24"/>
          <w:lang w:eastAsia="ro-RO"/>
        </w:rPr>
        <w:t>/2011</w:t>
      </w:r>
      <w:r w:rsidRPr="004B0D3E">
        <w:rPr>
          <w:rFonts w:ascii="Times New Roman" w:eastAsia="Times New Roman" w:hAnsi="Times New Roman" w:cs="Times New Roman"/>
          <w:color w:val="000000" w:themeColor="text1"/>
          <w:sz w:val="24"/>
          <w:szCs w:val="24"/>
          <w:lang w:eastAsia="ro-RO"/>
        </w:rPr>
        <w:t xml:space="preserve"> </w:t>
      </w:r>
      <w:r w:rsidRPr="004B0D3E">
        <w:rPr>
          <w:rFonts w:ascii="Times New Roman" w:eastAsia="Times New Roman" w:hAnsi="Times New Roman" w:cs="Times New Roman"/>
          <w:sz w:val="24"/>
          <w:szCs w:val="24"/>
          <w:lang w:eastAsia="ro-RO"/>
        </w:rPr>
        <w:t xml:space="preserve">privind Statutul personalului didactic cu </w:t>
      </w:r>
      <w:r w:rsidRPr="004B0D3E">
        <w:rPr>
          <w:rFonts w:ascii="Times New Roman" w:eastAsia="Times New Roman" w:hAnsi="Times New Roman" w:cs="Times New Roman"/>
          <w:sz w:val="24"/>
          <w:szCs w:val="24"/>
          <w:lang w:eastAsia="ro-RO"/>
        </w:rPr>
        <w:lastRenderedPageBreak/>
        <w:t>modificările şi completările ulterioare, Şcoala de Arte din Satu M</w:t>
      </w:r>
      <w:r w:rsidR="00D8513F">
        <w:rPr>
          <w:rFonts w:ascii="Times New Roman" w:eastAsia="Times New Roman" w:hAnsi="Times New Roman" w:cs="Times New Roman"/>
          <w:sz w:val="24"/>
          <w:szCs w:val="24"/>
          <w:lang w:eastAsia="ro-RO"/>
        </w:rPr>
        <w:t>are</w:t>
      </w:r>
      <w:r w:rsidRPr="004B0D3E">
        <w:rPr>
          <w:rFonts w:ascii="Times New Roman" w:eastAsia="Times New Roman" w:hAnsi="Times New Roman" w:cs="Times New Roman"/>
          <w:sz w:val="24"/>
          <w:szCs w:val="24"/>
          <w:lang w:eastAsia="ro-RO"/>
        </w:rPr>
        <w:t>, funcţionează în subordinea Consiliului Judeţea</w:t>
      </w:r>
      <w:r w:rsidR="001765CB">
        <w:rPr>
          <w:rFonts w:ascii="Times New Roman" w:eastAsia="Times New Roman" w:hAnsi="Times New Roman" w:cs="Times New Roman"/>
          <w:sz w:val="24"/>
          <w:szCs w:val="24"/>
          <w:lang w:eastAsia="ro-RO"/>
        </w:rPr>
        <w:t>n</w:t>
      </w:r>
      <w:r w:rsidRPr="004B0D3E">
        <w:rPr>
          <w:rFonts w:ascii="Times New Roman" w:eastAsia="Times New Roman" w:hAnsi="Times New Roman" w:cs="Times New Roman"/>
          <w:sz w:val="24"/>
          <w:szCs w:val="24"/>
          <w:lang w:eastAsia="ro-RO"/>
        </w:rPr>
        <w:t xml:space="preserve"> Satu Mare ca instituţie de cultură cu profil educaţional.  Finanţarea Şcolii de Arte Satu Mare se realizează din venituri proprii şi din subvenţii acordate de la bugetul de stat. </w:t>
      </w:r>
    </w:p>
    <w:p w14:paraId="3398D057" w14:textId="4748EB9E" w:rsidR="00FC2537" w:rsidRPr="004B0D3E" w:rsidRDefault="00FC2537" w:rsidP="00FC2537">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Procesul de educaţie artistică se desfăşoară pe baza programelor anuale elaborate de Şcoala de Arte Satu Mare</w:t>
      </w:r>
      <w:r w:rsidR="00DA5912" w:rsidRPr="004B0D3E">
        <w:rPr>
          <w:rFonts w:ascii="Times New Roman" w:eastAsia="Times New Roman" w:hAnsi="Times New Roman" w:cs="Times New Roman"/>
          <w:sz w:val="24"/>
          <w:szCs w:val="24"/>
          <w:lang w:eastAsia="ro-RO"/>
        </w:rPr>
        <w:t xml:space="preserve">, conform </w:t>
      </w:r>
      <w:r w:rsidR="00055E22" w:rsidRPr="004B0D3E">
        <w:rPr>
          <w:rFonts w:ascii="Times New Roman" w:eastAsia="Times New Roman" w:hAnsi="Times New Roman" w:cs="Times New Roman"/>
          <w:sz w:val="24"/>
          <w:szCs w:val="24"/>
          <w:lang w:eastAsia="ro-RO"/>
        </w:rPr>
        <w:t>Regulamentului de Ordine și Funcționare.</w:t>
      </w:r>
    </w:p>
    <w:p w14:paraId="087D783E" w14:textId="77777777" w:rsidR="00FC2537" w:rsidRPr="004B0D3E" w:rsidRDefault="00FC2537" w:rsidP="00FC2537">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Programul de instruire se desfăşoară prin cursuri permanente, organizate conform structurii anilor şcolari, precum şi prin cursuri periodice, organizate la cerere (Cursuri de vară).</w:t>
      </w:r>
    </w:p>
    <w:p w14:paraId="507AA5CF" w14:textId="58CF1D9A" w:rsidR="0056406A" w:rsidRPr="004B0D3E" w:rsidRDefault="00FC2537" w:rsidP="00FC2537">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Conform PROIECT</w:t>
      </w:r>
      <w:r w:rsidR="00E53AFF" w:rsidRPr="004B0D3E">
        <w:rPr>
          <w:rFonts w:ascii="Times New Roman" w:eastAsia="Times New Roman" w:hAnsi="Times New Roman" w:cs="Times New Roman"/>
          <w:sz w:val="24"/>
          <w:szCs w:val="24"/>
          <w:lang w:eastAsia="ro-RO"/>
        </w:rPr>
        <w:t>ULUI</w:t>
      </w:r>
      <w:r w:rsidRPr="004B0D3E">
        <w:rPr>
          <w:rFonts w:ascii="Times New Roman" w:eastAsia="Times New Roman" w:hAnsi="Times New Roman" w:cs="Times New Roman"/>
          <w:sz w:val="24"/>
          <w:szCs w:val="24"/>
          <w:lang w:eastAsia="ro-RO"/>
        </w:rPr>
        <w:t xml:space="preserve"> DE HOTARÂRE Nr</w:t>
      </w:r>
      <w:r w:rsidR="00F80D99">
        <w:rPr>
          <w:rFonts w:ascii="Times New Roman" w:eastAsia="Times New Roman" w:hAnsi="Times New Roman" w:cs="Times New Roman"/>
          <w:sz w:val="24"/>
          <w:szCs w:val="24"/>
          <w:lang w:eastAsia="ro-RO"/>
        </w:rPr>
        <w:t xml:space="preserve">. </w:t>
      </w:r>
      <w:r w:rsidR="00CB0B47" w:rsidRPr="004B0D3E">
        <w:rPr>
          <w:rFonts w:ascii="Times New Roman" w:eastAsia="Times New Roman" w:hAnsi="Times New Roman" w:cs="Times New Roman"/>
          <w:sz w:val="24"/>
          <w:szCs w:val="24"/>
          <w:lang w:eastAsia="ro-RO"/>
        </w:rPr>
        <w:t>133</w:t>
      </w:r>
      <w:r w:rsidRPr="004B0D3E">
        <w:rPr>
          <w:rFonts w:ascii="Times New Roman" w:eastAsia="Times New Roman" w:hAnsi="Times New Roman" w:cs="Times New Roman"/>
          <w:sz w:val="24"/>
          <w:szCs w:val="24"/>
          <w:lang w:eastAsia="ro-RO"/>
        </w:rPr>
        <w:t>/</w:t>
      </w:r>
      <w:r w:rsidR="00E06809" w:rsidRPr="004B0D3E">
        <w:rPr>
          <w:rFonts w:ascii="Times New Roman" w:eastAsia="Times New Roman" w:hAnsi="Times New Roman" w:cs="Times New Roman"/>
          <w:sz w:val="24"/>
          <w:szCs w:val="24"/>
          <w:lang w:eastAsia="ro-RO"/>
        </w:rPr>
        <w:t>2020</w:t>
      </w:r>
      <w:r w:rsidRPr="004B0D3E">
        <w:rPr>
          <w:rFonts w:ascii="Times New Roman" w:eastAsia="Times New Roman" w:hAnsi="Times New Roman" w:cs="Times New Roman"/>
          <w:sz w:val="24"/>
          <w:szCs w:val="24"/>
          <w:lang w:eastAsia="ro-RO"/>
        </w:rPr>
        <w:t xml:space="preserve"> al Consiliului Judeţean Satu Mare, organigrama instituţiei cuprinde următoarele posturi:</w:t>
      </w:r>
    </w:p>
    <w:p w14:paraId="0C37D463" w14:textId="4F0E32CE" w:rsidR="00FC2537" w:rsidRPr="004B0D3E" w:rsidRDefault="00FC2537" w:rsidP="00FC2537">
      <w:pPr>
        <w:spacing w:after="0" w:line="288" w:lineRule="auto"/>
        <w:ind w:left="-720" w:right="-720" w:firstLine="720"/>
        <w:jc w:val="both"/>
        <w:outlineLvl w:val="0"/>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Totalul posturilor din instituţie pe anul 20</w:t>
      </w:r>
      <w:r w:rsidR="00E06809" w:rsidRPr="004B0D3E">
        <w:rPr>
          <w:rFonts w:ascii="Times New Roman" w:eastAsia="Times New Roman" w:hAnsi="Times New Roman" w:cs="Times New Roman"/>
          <w:sz w:val="24"/>
          <w:szCs w:val="24"/>
          <w:lang w:val="ro-RO"/>
        </w:rPr>
        <w:t>22</w:t>
      </w:r>
      <w:r w:rsidRPr="004B0D3E">
        <w:rPr>
          <w:rFonts w:ascii="Times New Roman" w:eastAsia="Times New Roman" w:hAnsi="Times New Roman" w:cs="Times New Roman"/>
          <w:sz w:val="24"/>
          <w:szCs w:val="24"/>
          <w:lang w:val="ro-RO"/>
        </w:rPr>
        <w:t xml:space="preserve"> este 2</w:t>
      </w:r>
      <w:r w:rsidR="00E06809" w:rsidRPr="004B0D3E">
        <w:rPr>
          <w:rFonts w:ascii="Times New Roman" w:eastAsia="Times New Roman" w:hAnsi="Times New Roman" w:cs="Times New Roman"/>
          <w:sz w:val="24"/>
          <w:szCs w:val="24"/>
          <w:lang w:val="ro-RO"/>
        </w:rPr>
        <w:t>4</w:t>
      </w:r>
      <w:r w:rsidRPr="004B0D3E">
        <w:rPr>
          <w:rFonts w:ascii="Times New Roman" w:eastAsia="Times New Roman" w:hAnsi="Times New Roman" w:cs="Times New Roman"/>
          <w:sz w:val="24"/>
          <w:szCs w:val="24"/>
          <w:lang w:val="ro-RO"/>
        </w:rPr>
        <w:t>, din care:</w:t>
      </w:r>
    </w:p>
    <w:p w14:paraId="54DB99CE" w14:textId="24E456CB" w:rsidR="00FC2537" w:rsidRPr="004B0D3E" w:rsidRDefault="00D86400" w:rsidP="00FC2537">
      <w:pPr>
        <w:numPr>
          <w:ilvl w:val="0"/>
          <w:numId w:val="7"/>
        </w:numPr>
        <w:tabs>
          <w:tab w:val="num" w:pos="1080"/>
        </w:tabs>
        <w:spacing w:after="0" w:line="288" w:lineRule="auto"/>
        <w:ind w:left="180" w:firstLine="720"/>
        <w:jc w:val="both"/>
        <w:outlineLvl w:val="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Personal/funcţii de conducere </w:t>
      </w:r>
      <w:r w:rsidR="00FC2537" w:rsidRPr="004B0D3E">
        <w:rPr>
          <w:rFonts w:ascii="Times New Roman" w:eastAsia="Times New Roman" w:hAnsi="Times New Roman" w:cs="Times New Roman"/>
          <w:sz w:val="24"/>
          <w:szCs w:val="24"/>
          <w:lang w:val="ro-RO"/>
        </w:rPr>
        <w:t>3: 1 manager, 1 contabil şef, 1 director</w:t>
      </w:r>
      <w:r w:rsidR="00B41D35" w:rsidRPr="004B0D3E">
        <w:rPr>
          <w:rFonts w:ascii="Times New Roman" w:eastAsia="Times New Roman" w:hAnsi="Times New Roman" w:cs="Times New Roman"/>
          <w:sz w:val="24"/>
          <w:szCs w:val="24"/>
          <w:lang w:val="ro-RO"/>
        </w:rPr>
        <w:t>.</w:t>
      </w:r>
      <w:r w:rsidR="00FC2537" w:rsidRPr="004B0D3E">
        <w:rPr>
          <w:rFonts w:ascii="Times New Roman" w:eastAsia="Times New Roman" w:hAnsi="Times New Roman" w:cs="Times New Roman"/>
          <w:sz w:val="24"/>
          <w:szCs w:val="24"/>
          <w:lang w:val="ro-RO"/>
        </w:rPr>
        <w:t xml:space="preserve"> </w:t>
      </w:r>
    </w:p>
    <w:p w14:paraId="07A84463" w14:textId="61A5494B" w:rsidR="00FC2537" w:rsidRPr="004B0D3E" w:rsidRDefault="00FC2537" w:rsidP="00FC2537">
      <w:pPr>
        <w:numPr>
          <w:ilvl w:val="0"/>
          <w:numId w:val="6"/>
        </w:numPr>
        <w:tabs>
          <w:tab w:val="left" w:pos="1080"/>
        </w:tabs>
        <w:spacing w:after="0" w:line="288" w:lineRule="auto"/>
        <w:ind w:left="180" w:right="-720" w:firstLine="72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Personal/funcţii de execuţie 2</w:t>
      </w:r>
      <w:r w:rsidR="00E06809" w:rsidRPr="004B0D3E">
        <w:rPr>
          <w:rFonts w:ascii="Times New Roman" w:eastAsia="Times New Roman" w:hAnsi="Times New Roman" w:cs="Times New Roman"/>
          <w:sz w:val="24"/>
          <w:szCs w:val="24"/>
          <w:lang w:val="ro-RO"/>
        </w:rPr>
        <w:t>1</w:t>
      </w:r>
      <w:r w:rsidRPr="004B0D3E">
        <w:rPr>
          <w:rFonts w:ascii="Times New Roman" w:eastAsia="Times New Roman" w:hAnsi="Times New Roman" w:cs="Times New Roman"/>
          <w:sz w:val="24"/>
          <w:szCs w:val="24"/>
          <w:lang w:val="ro-RO"/>
        </w:rPr>
        <w:t>: 1</w:t>
      </w:r>
      <w:r w:rsidR="00B41D35" w:rsidRPr="004B0D3E">
        <w:rPr>
          <w:rFonts w:ascii="Times New Roman" w:eastAsia="Times New Roman" w:hAnsi="Times New Roman" w:cs="Times New Roman"/>
          <w:sz w:val="24"/>
          <w:szCs w:val="24"/>
          <w:lang w:val="ro-RO"/>
        </w:rPr>
        <w:t>6</w:t>
      </w:r>
      <w:r w:rsidRPr="004B0D3E">
        <w:rPr>
          <w:rFonts w:ascii="Times New Roman" w:eastAsia="Times New Roman" w:hAnsi="Times New Roman" w:cs="Times New Roman"/>
          <w:sz w:val="24"/>
          <w:szCs w:val="24"/>
          <w:lang w:val="ro-RO"/>
        </w:rPr>
        <w:t xml:space="preserve"> cadre didactice, </w:t>
      </w:r>
      <w:r w:rsidR="00B41D35" w:rsidRPr="004B0D3E">
        <w:rPr>
          <w:rFonts w:ascii="Times New Roman" w:eastAsia="Times New Roman" w:hAnsi="Times New Roman" w:cs="Times New Roman"/>
          <w:sz w:val="24"/>
          <w:szCs w:val="24"/>
          <w:lang w:val="ro-RO"/>
        </w:rPr>
        <w:t>3</w:t>
      </w:r>
      <w:r w:rsidRPr="004B0D3E">
        <w:rPr>
          <w:rFonts w:ascii="Times New Roman" w:eastAsia="Times New Roman" w:hAnsi="Times New Roman" w:cs="Times New Roman"/>
          <w:sz w:val="24"/>
          <w:szCs w:val="24"/>
          <w:lang w:val="ro-RO"/>
        </w:rPr>
        <w:t xml:space="preserve"> personal</w:t>
      </w:r>
      <w:r w:rsidR="00B41D35" w:rsidRPr="004B0D3E">
        <w:rPr>
          <w:rFonts w:ascii="Times New Roman" w:eastAsia="Times New Roman" w:hAnsi="Times New Roman" w:cs="Times New Roman"/>
          <w:sz w:val="24"/>
          <w:szCs w:val="24"/>
          <w:lang w:val="ro-RO"/>
        </w:rPr>
        <w:t xml:space="preserve"> didactic</w:t>
      </w:r>
      <w:r w:rsidRPr="004B0D3E">
        <w:rPr>
          <w:rFonts w:ascii="Times New Roman" w:eastAsia="Times New Roman" w:hAnsi="Times New Roman" w:cs="Times New Roman"/>
          <w:sz w:val="24"/>
          <w:szCs w:val="24"/>
          <w:lang w:val="ro-RO"/>
        </w:rPr>
        <w:t xml:space="preserve"> auxiliar</w:t>
      </w:r>
      <w:r w:rsidR="00B41D35" w:rsidRPr="004B0D3E">
        <w:rPr>
          <w:rFonts w:ascii="Times New Roman" w:eastAsia="Times New Roman" w:hAnsi="Times New Roman" w:cs="Times New Roman"/>
          <w:sz w:val="24"/>
          <w:szCs w:val="24"/>
          <w:lang w:val="ro-RO"/>
        </w:rPr>
        <w:t>, 2 personal nedidactic.</w:t>
      </w:r>
    </w:p>
    <w:p w14:paraId="5D54478E" w14:textId="5A5E0129" w:rsidR="00FC2537" w:rsidRPr="004B0D3E" w:rsidRDefault="00FC2537" w:rsidP="00FC2537">
      <w:pPr>
        <w:spacing w:after="0" w:line="288" w:lineRule="auto"/>
        <w:ind w:left="18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În activitatea sa, man</w:t>
      </w:r>
      <w:r w:rsidR="00B41D35" w:rsidRPr="004B0D3E">
        <w:rPr>
          <w:rFonts w:ascii="Times New Roman" w:eastAsia="Times New Roman" w:hAnsi="Times New Roman" w:cs="Times New Roman"/>
          <w:sz w:val="24"/>
          <w:szCs w:val="24"/>
          <w:lang w:val="ro-RO"/>
        </w:rPr>
        <w:t>a</w:t>
      </w:r>
      <w:r w:rsidRPr="004B0D3E">
        <w:rPr>
          <w:rFonts w:ascii="Times New Roman" w:eastAsia="Times New Roman" w:hAnsi="Times New Roman" w:cs="Times New Roman"/>
          <w:sz w:val="24"/>
          <w:szCs w:val="24"/>
          <w:lang w:val="ro-RO"/>
        </w:rPr>
        <w:t>gerul este asistat de:</w:t>
      </w:r>
    </w:p>
    <w:p w14:paraId="0549F844" w14:textId="498E6FB6" w:rsidR="00FC2537" w:rsidRPr="004B0D3E" w:rsidRDefault="00FC2537" w:rsidP="00B41D35">
      <w:pPr>
        <w:pStyle w:val="Listparagraf"/>
        <w:numPr>
          <w:ilvl w:val="0"/>
          <w:numId w:val="32"/>
        </w:numPr>
        <w:spacing w:after="0" w:line="288" w:lineRule="auto"/>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 xml:space="preserve">Consiliul </w:t>
      </w:r>
      <w:r w:rsidR="00B41D35" w:rsidRPr="004B0D3E">
        <w:rPr>
          <w:rFonts w:ascii="Times New Roman" w:eastAsia="Times New Roman" w:hAnsi="Times New Roman" w:cs="Times New Roman"/>
          <w:sz w:val="24"/>
          <w:szCs w:val="24"/>
          <w:lang w:val="ro-RO"/>
        </w:rPr>
        <w:t>Administrativ</w:t>
      </w:r>
      <w:r w:rsidRPr="004B0D3E">
        <w:rPr>
          <w:rFonts w:ascii="Times New Roman" w:eastAsia="Times New Roman" w:hAnsi="Times New Roman" w:cs="Times New Roman"/>
          <w:sz w:val="24"/>
          <w:szCs w:val="24"/>
          <w:lang w:val="ro-RO"/>
        </w:rPr>
        <w:t xml:space="preserve"> al Şcolii;</w:t>
      </w:r>
    </w:p>
    <w:p w14:paraId="5F292C1E" w14:textId="547347A6" w:rsidR="00B41D35" w:rsidRPr="004B0D3E" w:rsidRDefault="00B41D35" w:rsidP="00B41D35">
      <w:pPr>
        <w:pStyle w:val="Listparagraf"/>
        <w:numPr>
          <w:ilvl w:val="0"/>
          <w:numId w:val="32"/>
        </w:numPr>
        <w:spacing w:after="0" w:line="288" w:lineRule="auto"/>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Comisia de evaluare a activităților cadrelor didactice;</w:t>
      </w:r>
    </w:p>
    <w:p w14:paraId="3444785A" w14:textId="65909FAB" w:rsidR="00B41D35" w:rsidRPr="004B0D3E" w:rsidRDefault="00B41D35" w:rsidP="00B41D35">
      <w:pPr>
        <w:pStyle w:val="Listparagraf"/>
        <w:numPr>
          <w:ilvl w:val="0"/>
          <w:numId w:val="32"/>
        </w:numPr>
        <w:spacing w:after="0" w:line="288" w:lineRule="auto"/>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Comisia de disciplină;</w:t>
      </w:r>
    </w:p>
    <w:p w14:paraId="784A4054" w14:textId="0D8C1AF9" w:rsidR="00B41D35" w:rsidRPr="004B0D3E" w:rsidRDefault="00B41D35" w:rsidP="00B41D35">
      <w:pPr>
        <w:pStyle w:val="Listparagraf"/>
        <w:numPr>
          <w:ilvl w:val="0"/>
          <w:numId w:val="32"/>
        </w:numPr>
        <w:spacing w:after="0" w:line="288" w:lineRule="auto"/>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 xml:space="preserve">Comisia de </w:t>
      </w:r>
      <w:r w:rsidR="007612B7" w:rsidRPr="004B0D3E">
        <w:rPr>
          <w:rFonts w:ascii="Times New Roman" w:eastAsia="Times New Roman" w:hAnsi="Times New Roman" w:cs="Times New Roman"/>
          <w:sz w:val="24"/>
          <w:szCs w:val="24"/>
          <w:lang w:val="ro-RO"/>
        </w:rPr>
        <w:t>etică și moralitate;</w:t>
      </w:r>
    </w:p>
    <w:p w14:paraId="01C60ED7" w14:textId="61F198A2" w:rsidR="00FC2537" w:rsidRPr="004B0D3E" w:rsidRDefault="007612B7" w:rsidP="00FC2537">
      <w:pPr>
        <w:spacing w:after="0" w:line="288" w:lineRule="auto"/>
        <w:ind w:left="18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e</w:t>
      </w:r>
      <w:r w:rsidR="00FC2537" w:rsidRPr="004B0D3E">
        <w:rPr>
          <w:rFonts w:ascii="Times New Roman" w:eastAsia="Times New Roman" w:hAnsi="Times New Roman" w:cs="Times New Roman"/>
          <w:sz w:val="24"/>
          <w:szCs w:val="24"/>
          <w:lang w:val="ro-RO"/>
        </w:rPr>
        <w:t>)</w:t>
      </w:r>
      <w:r w:rsidR="00FC2537" w:rsidRPr="004B0D3E">
        <w:rPr>
          <w:rFonts w:ascii="Times New Roman" w:eastAsia="Times New Roman" w:hAnsi="Times New Roman" w:cs="Times New Roman"/>
          <w:sz w:val="24"/>
          <w:szCs w:val="24"/>
          <w:lang w:val="ro-RO"/>
        </w:rPr>
        <w:tab/>
        <w:t>Consiliul Profesoral;</w:t>
      </w:r>
    </w:p>
    <w:p w14:paraId="2634022F" w14:textId="15572EC7" w:rsidR="00FC2537" w:rsidRPr="004B0D3E" w:rsidRDefault="00FC2537" w:rsidP="00D86400">
      <w:pPr>
        <w:spacing w:after="0" w:line="288" w:lineRule="auto"/>
        <w:ind w:left="180" w:firstLine="54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Consiliul Administra</w:t>
      </w:r>
      <w:r w:rsidR="002423EC">
        <w:rPr>
          <w:rFonts w:ascii="Times New Roman" w:eastAsia="Times New Roman" w:hAnsi="Times New Roman" w:cs="Times New Roman"/>
          <w:sz w:val="24"/>
          <w:szCs w:val="24"/>
          <w:lang w:val="ro-RO"/>
        </w:rPr>
        <w:t>tiv</w:t>
      </w:r>
      <w:r w:rsidRPr="004B0D3E">
        <w:rPr>
          <w:rFonts w:ascii="Times New Roman" w:eastAsia="Times New Roman" w:hAnsi="Times New Roman" w:cs="Times New Roman"/>
          <w:sz w:val="24"/>
          <w:szCs w:val="24"/>
          <w:lang w:val="ro-RO"/>
        </w:rPr>
        <w:t xml:space="preserve"> este format din 5 membr</w:t>
      </w:r>
      <w:r w:rsidR="00B41D35" w:rsidRPr="004B0D3E">
        <w:rPr>
          <w:rFonts w:ascii="Times New Roman" w:eastAsia="Times New Roman" w:hAnsi="Times New Roman" w:cs="Times New Roman"/>
          <w:sz w:val="24"/>
          <w:szCs w:val="24"/>
          <w:lang w:val="ro-RO"/>
        </w:rPr>
        <w:t>i</w:t>
      </w:r>
      <w:r w:rsidRPr="004B0D3E">
        <w:rPr>
          <w:rFonts w:ascii="Times New Roman" w:eastAsia="Times New Roman" w:hAnsi="Times New Roman" w:cs="Times New Roman"/>
          <w:sz w:val="24"/>
          <w:szCs w:val="24"/>
          <w:lang w:val="ro-RO"/>
        </w:rPr>
        <w:t xml:space="preserve">, se întruneşte trimestrial </w:t>
      </w:r>
      <w:r w:rsidR="003747DF">
        <w:rPr>
          <w:rFonts w:ascii="Times New Roman" w:eastAsia="Times New Roman" w:hAnsi="Times New Roman" w:cs="Times New Roman"/>
          <w:sz w:val="24"/>
          <w:szCs w:val="24"/>
          <w:lang w:val="ro-RO"/>
        </w:rPr>
        <w:t>î</w:t>
      </w:r>
      <w:r w:rsidRPr="004B0D3E">
        <w:rPr>
          <w:rFonts w:ascii="Times New Roman" w:eastAsia="Times New Roman" w:hAnsi="Times New Roman" w:cs="Times New Roman"/>
          <w:sz w:val="24"/>
          <w:szCs w:val="24"/>
          <w:lang w:val="ro-RO"/>
        </w:rPr>
        <w:t>n şedinte extraordinare sau ori de câte ori este nevoie.</w:t>
      </w:r>
    </w:p>
    <w:p w14:paraId="344481C5" w14:textId="4CAA577E" w:rsidR="00FC2537" w:rsidRPr="004B0D3E" w:rsidRDefault="00FC2537" w:rsidP="00FC2537">
      <w:pPr>
        <w:spacing w:after="0" w:line="288" w:lineRule="auto"/>
        <w:ind w:left="18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Pentru buna desfăşurare a activităţii cultural-artistice, în cadrul şcolii funcţionează un Consiliu Profesoral, cu rol consultativ</w:t>
      </w:r>
      <w:r w:rsidR="002423EC">
        <w:rPr>
          <w:rFonts w:ascii="Times New Roman" w:eastAsia="Times New Roman" w:hAnsi="Times New Roman" w:cs="Times New Roman"/>
          <w:sz w:val="24"/>
          <w:szCs w:val="24"/>
          <w:lang w:val="ro-RO"/>
        </w:rPr>
        <w:t>,</w:t>
      </w:r>
      <w:r w:rsidRPr="004B0D3E">
        <w:rPr>
          <w:rFonts w:ascii="Times New Roman" w:eastAsia="Times New Roman" w:hAnsi="Times New Roman" w:cs="Times New Roman"/>
          <w:sz w:val="24"/>
          <w:szCs w:val="24"/>
          <w:lang w:val="ro-RO"/>
        </w:rPr>
        <w:t xml:space="preserve"> cu participarea cadrelor didactice.</w:t>
      </w:r>
    </w:p>
    <w:p w14:paraId="433331FE" w14:textId="7F8A1E05" w:rsidR="00FC2537" w:rsidRPr="004B0D3E" w:rsidRDefault="00FC2537" w:rsidP="00FC2537">
      <w:pPr>
        <w:spacing w:after="0" w:line="288" w:lineRule="auto"/>
        <w:ind w:left="180" w:firstLine="54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În cadrul şcolii, activităţile de educaţie artistică se desfăşoară la următoarele profile: pian, canto clasic, canto muzică uşoară, canto popular, chitară clasică, electrică şi bas, sintetizator, instrumente de suflat, actorie limba română şi maghiară, arte plastice, bal</w:t>
      </w:r>
      <w:r w:rsidR="002F2730" w:rsidRPr="004B0D3E">
        <w:rPr>
          <w:rFonts w:ascii="Times New Roman" w:eastAsia="Times New Roman" w:hAnsi="Times New Roman" w:cs="Times New Roman"/>
          <w:sz w:val="24"/>
          <w:szCs w:val="24"/>
          <w:lang w:val="ro-RO"/>
        </w:rPr>
        <w:t>et</w:t>
      </w:r>
      <w:r w:rsidRPr="004B0D3E">
        <w:rPr>
          <w:rFonts w:ascii="Times New Roman" w:eastAsia="Times New Roman" w:hAnsi="Times New Roman" w:cs="Times New Roman"/>
          <w:sz w:val="24"/>
          <w:szCs w:val="24"/>
          <w:lang w:val="ro-RO"/>
        </w:rPr>
        <w:t>.</w:t>
      </w:r>
    </w:p>
    <w:p w14:paraId="1E11A56F" w14:textId="77777777" w:rsidR="00FC2537" w:rsidRPr="004B0D3E" w:rsidRDefault="00FC2537" w:rsidP="00FC2537">
      <w:pPr>
        <w:spacing w:after="0" w:line="288" w:lineRule="auto"/>
        <w:ind w:left="18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Activitatea instructiv-educativă în Şcoala de Arte are următoarele forme de bază:</w:t>
      </w:r>
    </w:p>
    <w:p w14:paraId="260443BB" w14:textId="4310506B" w:rsidR="00FC2537" w:rsidRPr="004B0D3E" w:rsidRDefault="00FC2537" w:rsidP="00FC2537">
      <w:pPr>
        <w:spacing w:after="0" w:line="288" w:lineRule="auto"/>
        <w:ind w:left="900" w:firstLine="54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a)</w:t>
      </w:r>
      <w:r w:rsidRPr="004B0D3E">
        <w:rPr>
          <w:rFonts w:ascii="Times New Roman" w:eastAsia="Times New Roman" w:hAnsi="Times New Roman" w:cs="Times New Roman"/>
          <w:sz w:val="24"/>
          <w:szCs w:val="24"/>
          <w:lang w:val="ro-RO"/>
        </w:rPr>
        <w:tab/>
        <w:t xml:space="preserve">cursuri teoretice </w:t>
      </w:r>
      <w:r w:rsidR="00D21260">
        <w:rPr>
          <w:rFonts w:ascii="Times New Roman" w:eastAsia="Times New Roman" w:hAnsi="Times New Roman" w:cs="Times New Roman"/>
          <w:sz w:val="24"/>
          <w:szCs w:val="24"/>
          <w:lang w:val="ro-RO"/>
        </w:rPr>
        <w:t>ș</w:t>
      </w:r>
      <w:r w:rsidRPr="004B0D3E">
        <w:rPr>
          <w:rFonts w:ascii="Times New Roman" w:eastAsia="Times New Roman" w:hAnsi="Times New Roman" w:cs="Times New Roman"/>
          <w:sz w:val="24"/>
          <w:szCs w:val="24"/>
          <w:lang w:val="ro-RO"/>
        </w:rPr>
        <w:t>i practice;</w:t>
      </w:r>
    </w:p>
    <w:p w14:paraId="0CA71D73" w14:textId="5998085B" w:rsidR="00FC2537" w:rsidRPr="004B0D3E" w:rsidRDefault="00FC2537" w:rsidP="00FC2537">
      <w:pPr>
        <w:spacing w:after="0" w:line="288" w:lineRule="auto"/>
        <w:ind w:left="720" w:firstLine="720"/>
        <w:jc w:val="both"/>
        <w:rPr>
          <w:rFonts w:ascii="Times New Roman" w:eastAsia="Times New Roman" w:hAnsi="Times New Roman" w:cs="Times New Roman"/>
          <w:sz w:val="24"/>
          <w:szCs w:val="24"/>
          <w:lang w:val="ro-RO"/>
        </w:rPr>
      </w:pPr>
      <w:r w:rsidRPr="004B0D3E">
        <w:rPr>
          <w:rFonts w:ascii="Times New Roman" w:eastAsia="Times New Roman" w:hAnsi="Times New Roman" w:cs="Times New Roman"/>
          <w:sz w:val="24"/>
          <w:szCs w:val="24"/>
          <w:lang w:val="ro-RO"/>
        </w:rPr>
        <w:t>b)</w:t>
      </w:r>
      <w:r w:rsidRPr="004B0D3E">
        <w:rPr>
          <w:rFonts w:ascii="Times New Roman" w:eastAsia="Times New Roman" w:hAnsi="Times New Roman" w:cs="Times New Roman"/>
          <w:sz w:val="24"/>
          <w:szCs w:val="24"/>
          <w:lang w:val="ro-RO"/>
        </w:rPr>
        <w:tab/>
        <w:t>practica artistică, realizată prin: spectacole şi expoziţii interne, organizate pe teritoriul judeţului Satu Mare; participarea la concursuri judeţene, interjudeţene şi internaţionale;  organizare de spectacole şi expoziţii; audiţii de clasă; organizarea de stagiuni artistice ale şcolii; schimburi de experienţă la nivel judeţean şi interjudeţean; participări la diverse alte acţiuni culturale în judeţul Satu Mare şi în ţară; participări la festivaluri, concursuri şi</w:t>
      </w:r>
      <w:r w:rsidR="0092440B" w:rsidRPr="004B0D3E">
        <w:rPr>
          <w:rFonts w:ascii="Times New Roman" w:eastAsia="Times New Roman" w:hAnsi="Times New Roman" w:cs="Times New Roman"/>
          <w:sz w:val="24"/>
          <w:szCs w:val="24"/>
          <w:lang w:val="ro-RO"/>
        </w:rPr>
        <w:t xml:space="preserve"> vernisaje</w:t>
      </w:r>
      <w:r w:rsidRPr="004B0D3E">
        <w:rPr>
          <w:rFonts w:ascii="Times New Roman" w:eastAsia="Times New Roman" w:hAnsi="Times New Roman" w:cs="Times New Roman"/>
          <w:sz w:val="24"/>
          <w:szCs w:val="24"/>
          <w:lang w:val="ro-RO"/>
        </w:rPr>
        <w:t xml:space="preserve"> în</w:t>
      </w:r>
      <w:r w:rsidR="0092440B" w:rsidRPr="004B0D3E">
        <w:rPr>
          <w:rFonts w:ascii="Times New Roman" w:eastAsia="Times New Roman" w:hAnsi="Times New Roman" w:cs="Times New Roman"/>
          <w:sz w:val="24"/>
          <w:szCs w:val="24"/>
          <w:lang w:val="ro-RO"/>
        </w:rPr>
        <w:t xml:space="preserve"> țară și</w:t>
      </w:r>
      <w:r w:rsidRPr="004B0D3E">
        <w:rPr>
          <w:rFonts w:ascii="Times New Roman" w:eastAsia="Times New Roman" w:hAnsi="Times New Roman" w:cs="Times New Roman"/>
          <w:sz w:val="24"/>
          <w:szCs w:val="24"/>
          <w:lang w:val="ro-RO"/>
        </w:rPr>
        <w:t xml:space="preserve"> străinătate.</w:t>
      </w:r>
    </w:p>
    <w:p w14:paraId="02218751" w14:textId="77777777" w:rsidR="0056406A" w:rsidRPr="004B0D3E" w:rsidRDefault="00BF5EB0" w:rsidP="00906CAC">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 xml:space="preserve">În cadrul instituției funcționează 3 compartimente: </w:t>
      </w:r>
    </w:p>
    <w:p w14:paraId="5B50ED4A" w14:textId="77777777" w:rsidR="00BF5EB0" w:rsidRPr="004B0D3E" w:rsidRDefault="00BF5EB0" w:rsidP="00574C94">
      <w:pPr>
        <w:pStyle w:val="Listparagraf"/>
        <w:numPr>
          <w:ilvl w:val="0"/>
          <w:numId w:val="40"/>
        </w:num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 compartimentul educațional</w:t>
      </w:r>
    </w:p>
    <w:p w14:paraId="4AAC18EF" w14:textId="77777777" w:rsidR="00BF5EB0" w:rsidRPr="004B0D3E" w:rsidRDefault="00BF5EB0" w:rsidP="00574C94">
      <w:pPr>
        <w:pStyle w:val="Listparagraf"/>
        <w:numPr>
          <w:ilvl w:val="0"/>
          <w:numId w:val="40"/>
        </w:num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t>- compartimentul contabil</w:t>
      </w:r>
    </w:p>
    <w:p w14:paraId="47456CA1" w14:textId="77777777" w:rsidR="00BF5EB0" w:rsidRPr="004B0D3E" w:rsidRDefault="00BF5EB0" w:rsidP="00574C94">
      <w:pPr>
        <w:pStyle w:val="Listparagraf"/>
        <w:numPr>
          <w:ilvl w:val="0"/>
          <w:numId w:val="40"/>
        </w:num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sidRPr="004B0D3E">
        <w:rPr>
          <w:rFonts w:ascii="Times New Roman" w:eastAsia="Times New Roman" w:hAnsi="Times New Roman" w:cs="Times New Roman"/>
          <w:sz w:val="24"/>
          <w:szCs w:val="24"/>
          <w:lang w:val="ro-RO" w:eastAsia="ro-RO"/>
        </w:rPr>
        <w:lastRenderedPageBreak/>
        <w:t>- compartimentul administrativ</w:t>
      </w:r>
    </w:p>
    <w:p w14:paraId="4D65343B" w14:textId="1380CA0A" w:rsidR="00906CAC" w:rsidRPr="004B0D3E" w:rsidRDefault="00982132" w:rsidP="00A13F93">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A13F93">
        <w:rPr>
          <w:rFonts w:ascii="Times New Roman" w:eastAsia="Times New Roman" w:hAnsi="Times New Roman" w:cs="Times New Roman"/>
          <w:b/>
          <w:i/>
          <w:sz w:val="24"/>
          <w:szCs w:val="24"/>
          <w:lang w:eastAsia="ro-RO"/>
        </w:rPr>
        <w:t>2. P</w:t>
      </w:r>
      <w:r w:rsidR="00906CAC" w:rsidRPr="00A13F93">
        <w:rPr>
          <w:rFonts w:ascii="Times New Roman" w:eastAsia="Times New Roman" w:hAnsi="Times New Roman" w:cs="Times New Roman"/>
          <w:b/>
          <w:i/>
          <w:sz w:val="24"/>
          <w:szCs w:val="24"/>
          <w:lang w:eastAsia="ro-RO"/>
        </w:rPr>
        <w:t>ropuneri privind modificarea reglementărilor interne</w:t>
      </w:r>
      <w:r w:rsidR="00906CAC" w:rsidRPr="004B0D3E">
        <w:rPr>
          <w:rFonts w:ascii="Times New Roman" w:eastAsia="Times New Roman" w:hAnsi="Times New Roman" w:cs="Times New Roman"/>
          <w:i/>
          <w:sz w:val="24"/>
          <w:szCs w:val="24"/>
          <w:lang w:eastAsia="ro-RO"/>
        </w:rPr>
        <w:t>;</w:t>
      </w:r>
    </w:p>
    <w:p w14:paraId="3E9189CF" w14:textId="6F42B38F" w:rsidR="008E4147" w:rsidRPr="004B0D3E" w:rsidRDefault="008E4147"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Structurile organizatorice ale instituției sunt suficiente și funcționează cu eficiență. Școala de Arte are un număr mic de angajați, din această cauză nu sunt necesare alte structuri de organizare</w:t>
      </w:r>
      <w:r w:rsidR="007B6293">
        <w:rPr>
          <w:rFonts w:ascii="Times New Roman" w:eastAsia="Times New Roman" w:hAnsi="Times New Roman" w:cs="Times New Roman"/>
          <w:sz w:val="24"/>
          <w:szCs w:val="24"/>
          <w:lang w:eastAsia="ro-RO"/>
        </w:rPr>
        <w:t>, compartimente</w:t>
      </w:r>
      <w:r w:rsidR="00BF5EB0"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 xml:space="preserve">sau reglementări noi. </w:t>
      </w:r>
      <w:r w:rsidR="00BF5EB0" w:rsidRPr="004B0D3E">
        <w:rPr>
          <w:rFonts w:ascii="Times New Roman" w:eastAsia="Times New Roman" w:hAnsi="Times New Roman" w:cs="Times New Roman"/>
          <w:sz w:val="24"/>
          <w:szCs w:val="24"/>
          <w:lang w:eastAsia="ro-RO"/>
        </w:rPr>
        <w:t xml:space="preserve">Atribuțiunile structurilor și compartimentelor sunt bine </w:t>
      </w:r>
      <w:r w:rsidR="00B672B9" w:rsidRPr="004B0D3E">
        <w:rPr>
          <w:rFonts w:ascii="Times New Roman" w:eastAsia="Times New Roman" w:hAnsi="Times New Roman" w:cs="Times New Roman"/>
          <w:sz w:val="24"/>
          <w:szCs w:val="24"/>
          <w:lang w:eastAsia="ro-RO"/>
        </w:rPr>
        <w:t>definite și se realizează în mod</w:t>
      </w:r>
      <w:r w:rsidR="00BF5EB0" w:rsidRPr="004B0D3E">
        <w:rPr>
          <w:rFonts w:ascii="Times New Roman" w:eastAsia="Times New Roman" w:hAnsi="Times New Roman" w:cs="Times New Roman"/>
          <w:sz w:val="24"/>
          <w:szCs w:val="24"/>
          <w:lang w:eastAsia="ro-RO"/>
        </w:rPr>
        <w:t xml:space="preserve"> eficient. </w:t>
      </w:r>
      <w:r w:rsidRPr="004B0D3E">
        <w:rPr>
          <w:rFonts w:ascii="Times New Roman" w:eastAsia="Times New Roman" w:hAnsi="Times New Roman" w:cs="Times New Roman"/>
          <w:sz w:val="24"/>
          <w:szCs w:val="24"/>
          <w:lang w:eastAsia="ro-RO"/>
        </w:rPr>
        <w:t>De asemenea, a fost dezvoltat și este în continuă implementare Sistemul de Control Managerial Intern, care asigură de</w:t>
      </w:r>
      <w:r w:rsidR="0015591B" w:rsidRPr="004B0D3E">
        <w:rPr>
          <w:rFonts w:ascii="Times New Roman" w:eastAsia="Times New Roman" w:hAnsi="Times New Roman" w:cs="Times New Roman"/>
          <w:sz w:val="24"/>
          <w:szCs w:val="24"/>
          <w:lang w:eastAsia="ro-RO"/>
        </w:rPr>
        <w:t>sfășurarea în mod optim a tuturo</w:t>
      </w:r>
      <w:r w:rsidRPr="004B0D3E">
        <w:rPr>
          <w:rFonts w:ascii="Times New Roman" w:eastAsia="Times New Roman" w:hAnsi="Times New Roman" w:cs="Times New Roman"/>
          <w:sz w:val="24"/>
          <w:szCs w:val="24"/>
          <w:lang w:eastAsia="ro-RO"/>
        </w:rPr>
        <w:t>r activităților instituției.</w:t>
      </w:r>
    </w:p>
    <w:p w14:paraId="7060A3E3" w14:textId="471662E0" w:rsidR="00906CAC" w:rsidRPr="00A13F93" w:rsidRDefault="00906CAC" w:rsidP="00A13F93">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A13F93">
        <w:rPr>
          <w:rFonts w:ascii="Times New Roman" w:eastAsia="Times New Roman" w:hAnsi="Times New Roman" w:cs="Times New Roman"/>
          <w:b/>
          <w:i/>
          <w:sz w:val="24"/>
          <w:szCs w:val="24"/>
          <w:lang w:eastAsia="ro-RO"/>
        </w:rPr>
        <w:t xml:space="preserve">3. </w:t>
      </w:r>
      <w:r w:rsidR="00982132" w:rsidRPr="00A13F93">
        <w:rPr>
          <w:rFonts w:ascii="Times New Roman" w:eastAsia="Times New Roman" w:hAnsi="Times New Roman" w:cs="Times New Roman"/>
          <w:b/>
          <w:i/>
          <w:sz w:val="24"/>
          <w:szCs w:val="24"/>
          <w:lang w:eastAsia="ro-RO"/>
        </w:rPr>
        <w:t>A</w:t>
      </w:r>
      <w:r w:rsidRPr="00A13F93">
        <w:rPr>
          <w:rFonts w:ascii="Times New Roman" w:eastAsia="Times New Roman" w:hAnsi="Times New Roman" w:cs="Times New Roman"/>
          <w:b/>
          <w:i/>
          <w:sz w:val="24"/>
          <w:szCs w:val="24"/>
          <w:lang w:eastAsia="ro-RO"/>
        </w:rPr>
        <w:t>naliza capacităţii instituţionale din punctul de vedere al resursei umane proprii şi/sau externalizate;</w:t>
      </w:r>
    </w:p>
    <w:p w14:paraId="467C2590" w14:textId="709576BD" w:rsidR="008E4147" w:rsidRPr="004B0D3E" w:rsidRDefault="00BF5EB0" w:rsidP="00D353B8">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În prezent Școala de Arte are 2</w:t>
      </w:r>
      <w:r w:rsidR="003F25D9" w:rsidRPr="004B0D3E">
        <w:rPr>
          <w:rFonts w:ascii="Times New Roman" w:eastAsia="Times New Roman" w:hAnsi="Times New Roman" w:cs="Times New Roman"/>
          <w:sz w:val="24"/>
          <w:szCs w:val="24"/>
          <w:lang w:eastAsia="ro-RO"/>
        </w:rPr>
        <w:t>4</w:t>
      </w:r>
      <w:r w:rsidRPr="004B0D3E">
        <w:rPr>
          <w:rFonts w:ascii="Times New Roman" w:eastAsia="Times New Roman" w:hAnsi="Times New Roman" w:cs="Times New Roman"/>
          <w:sz w:val="24"/>
          <w:szCs w:val="24"/>
          <w:lang w:eastAsia="ro-RO"/>
        </w:rPr>
        <w:t xml:space="preserve"> de angajați, din care 1</w:t>
      </w:r>
      <w:r w:rsidR="003F25D9" w:rsidRPr="004B0D3E">
        <w:rPr>
          <w:rFonts w:ascii="Times New Roman" w:eastAsia="Times New Roman" w:hAnsi="Times New Roman" w:cs="Times New Roman"/>
          <w:sz w:val="24"/>
          <w:szCs w:val="24"/>
          <w:lang w:eastAsia="ro-RO"/>
        </w:rPr>
        <w:t>6</w:t>
      </w:r>
      <w:r w:rsidRPr="004B0D3E">
        <w:rPr>
          <w:rFonts w:ascii="Times New Roman" w:eastAsia="Times New Roman" w:hAnsi="Times New Roman" w:cs="Times New Roman"/>
          <w:sz w:val="24"/>
          <w:szCs w:val="24"/>
          <w:lang w:eastAsia="ro-RO"/>
        </w:rPr>
        <w:t xml:space="preserve"> cadre didactice, </w:t>
      </w:r>
      <w:r w:rsidR="003F25D9" w:rsidRPr="004B0D3E">
        <w:rPr>
          <w:rFonts w:ascii="Times New Roman" w:eastAsia="Times New Roman" w:hAnsi="Times New Roman" w:cs="Times New Roman"/>
          <w:sz w:val="24"/>
          <w:szCs w:val="24"/>
          <w:lang w:eastAsia="ro-RO"/>
        </w:rPr>
        <w:t>3</w:t>
      </w:r>
      <w:r w:rsidRPr="004B0D3E">
        <w:rPr>
          <w:rFonts w:ascii="Times New Roman" w:eastAsia="Times New Roman" w:hAnsi="Times New Roman" w:cs="Times New Roman"/>
          <w:sz w:val="24"/>
          <w:szCs w:val="24"/>
          <w:lang w:eastAsia="ro-RO"/>
        </w:rPr>
        <w:t xml:space="preserve"> personal</w:t>
      </w:r>
      <w:r w:rsidR="003F25D9" w:rsidRPr="004B0D3E">
        <w:rPr>
          <w:rFonts w:ascii="Times New Roman" w:eastAsia="Times New Roman" w:hAnsi="Times New Roman" w:cs="Times New Roman"/>
          <w:sz w:val="24"/>
          <w:szCs w:val="24"/>
          <w:lang w:eastAsia="ro-RO"/>
        </w:rPr>
        <w:t xml:space="preserve"> didactic</w:t>
      </w:r>
      <w:r w:rsidRPr="004B0D3E">
        <w:rPr>
          <w:rFonts w:ascii="Times New Roman" w:eastAsia="Times New Roman" w:hAnsi="Times New Roman" w:cs="Times New Roman"/>
          <w:sz w:val="24"/>
          <w:szCs w:val="24"/>
          <w:lang w:eastAsia="ro-RO"/>
        </w:rPr>
        <w:t xml:space="preserve"> auxiliar</w:t>
      </w:r>
      <w:r w:rsidR="003F25D9" w:rsidRPr="004B0D3E">
        <w:rPr>
          <w:rFonts w:ascii="Times New Roman" w:eastAsia="Times New Roman" w:hAnsi="Times New Roman" w:cs="Times New Roman"/>
          <w:sz w:val="24"/>
          <w:szCs w:val="24"/>
          <w:lang w:eastAsia="ro-RO"/>
        </w:rPr>
        <w:t>, 2 personal nedidactic</w:t>
      </w:r>
      <w:r w:rsidRPr="004B0D3E">
        <w:rPr>
          <w:rFonts w:ascii="Times New Roman" w:eastAsia="Times New Roman" w:hAnsi="Times New Roman" w:cs="Times New Roman"/>
          <w:sz w:val="24"/>
          <w:szCs w:val="24"/>
          <w:lang w:eastAsia="ro-RO"/>
        </w:rPr>
        <w:t xml:space="preserve"> și 3 personal de conducere. </w:t>
      </w:r>
    </w:p>
    <w:p w14:paraId="23B9E6F2" w14:textId="48A1CEE7" w:rsidR="00BF5EB0" w:rsidRPr="004B0D3E" w:rsidRDefault="0092440B" w:rsidP="008E4147">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Majoritatea</w:t>
      </w:r>
      <w:r w:rsidR="00BF5EB0" w:rsidRPr="004B0D3E">
        <w:rPr>
          <w:rFonts w:ascii="Times New Roman" w:eastAsia="Times New Roman" w:hAnsi="Times New Roman" w:cs="Times New Roman"/>
          <w:sz w:val="24"/>
          <w:szCs w:val="24"/>
          <w:lang w:eastAsia="ro-RO"/>
        </w:rPr>
        <w:t xml:space="preserve"> cadrel</w:t>
      </w:r>
      <w:r w:rsidRPr="004B0D3E">
        <w:rPr>
          <w:rFonts w:ascii="Times New Roman" w:eastAsia="Times New Roman" w:hAnsi="Times New Roman" w:cs="Times New Roman"/>
          <w:sz w:val="24"/>
          <w:szCs w:val="24"/>
          <w:lang w:eastAsia="ro-RO"/>
        </w:rPr>
        <w:t>or</w:t>
      </w:r>
      <w:r w:rsidR="00BF5EB0" w:rsidRPr="004B0D3E">
        <w:rPr>
          <w:rFonts w:ascii="Times New Roman" w:eastAsia="Times New Roman" w:hAnsi="Times New Roman" w:cs="Times New Roman"/>
          <w:sz w:val="24"/>
          <w:szCs w:val="24"/>
          <w:lang w:eastAsia="ro-RO"/>
        </w:rPr>
        <w:t xml:space="preserve"> didactice își susțin orele de curs la sediul instituției</w:t>
      </w:r>
      <w:r w:rsidR="003F25D9" w:rsidRPr="004B0D3E">
        <w:rPr>
          <w:rFonts w:ascii="Times New Roman" w:eastAsia="Times New Roman" w:hAnsi="Times New Roman" w:cs="Times New Roman"/>
          <w:sz w:val="24"/>
          <w:szCs w:val="24"/>
          <w:lang w:eastAsia="ro-RO"/>
        </w:rPr>
        <w:t xml:space="preserve"> și la</w:t>
      </w:r>
      <w:r w:rsidR="00BF5EB0" w:rsidRPr="004B0D3E">
        <w:rPr>
          <w:rFonts w:ascii="Times New Roman" w:eastAsia="Times New Roman" w:hAnsi="Times New Roman" w:cs="Times New Roman"/>
          <w:sz w:val="24"/>
          <w:szCs w:val="24"/>
          <w:lang w:eastAsia="ro-RO"/>
        </w:rPr>
        <w:t xml:space="preserve"> secția ext</w:t>
      </w:r>
      <w:r w:rsidR="0015591B" w:rsidRPr="004B0D3E">
        <w:rPr>
          <w:rFonts w:ascii="Times New Roman" w:eastAsia="Times New Roman" w:hAnsi="Times New Roman" w:cs="Times New Roman"/>
          <w:sz w:val="24"/>
          <w:szCs w:val="24"/>
          <w:lang w:eastAsia="ro-RO"/>
        </w:rPr>
        <w:t xml:space="preserve">ernă </w:t>
      </w:r>
      <w:r w:rsidR="003F25D9" w:rsidRPr="004B0D3E">
        <w:rPr>
          <w:rFonts w:ascii="Times New Roman" w:eastAsia="Times New Roman" w:hAnsi="Times New Roman" w:cs="Times New Roman"/>
          <w:sz w:val="24"/>
          <w:szCs w:val="24"/>
          <w:lang w:eastAsia="ro-RO"/>
        </w:rPr>
        <w:t>din</w:t>
      </w:r>
      <w:r w:rsidR="0015591B" w:rsidRPr="004B0D3E">
        <w:rPr>
          <w:rFonts w:ascii="Times New Roman" w:eastAsia="Times New Roman" w:hAnsi="Times New Roman" w:cs="Times New Roman"/>
          <w:sz w:val="24"/>
          <w:szCs w:val="24"/>
          <w:lang w:eastAsia="ro-RO"/>
        </w:rPr>
        <w:t xml:space="preserve"> Carei</w:t>
      </w:r>
      <w:bookmarkStart w:id="0" w:name="_Hlk113957469"/>
      <w:bookmarkStart w:id="1" w:name="_Hlk114651257"/>
      <w:r w:rsidR="00EE0BBE">
        <w:rPr>
          <w:rFonts w:ascii="Times New Roman" w:eastAsia="Times New Roman" w:hAnsi="Times New Roman" w:cs="Times New Roman"/>
          <w:sz w:val="24"/>
          <w:szCs w:val="24"/>
          <w:lang w:eastAsia="ro-RO"/>
        </w:rPr>
        <w:t>.</w:t>
      </w:r>
    </w:p>
    <w:bookmarkEnd w:id="0"/>
    <w:bookmarkEnd w:id="1"/>
    <w:p w14:paraId="2DDD9F64" w14:textId="4481DB04" w:rsidR="008E4147" w:rsidRPr="004B0D3E" w:rsidRDefault="008E4147" w:rsidP="00D353B8">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r w:rsidRPr="002423EC">
        <w:rPr>
          <w:rFonts w:ascii="Times New Roman" w:eastAsia="Times New Roman" w:hAnsi="Times New Roman" w:cs="Times New Roman"/>
          <w:sz w:val="24"/>
          <w:szCs w:val="24"/>
          <w:lang w:eastAsia="ro-RO"/>
        </w:rPr>
        <w:t>Luând în considerare legislația în vigoare și posibilitățile financiare actuale la nivel de județ, nu se pot face modificări în organigrama instituției, deși școala ar avea nevoie de cadre didactice în diferite domenii pentru pornirea unor cursuri noi, pentru care există cerere din partea comunității: dans popular românesc, dans popular maghiar</w:t>
      </w:r>
      <w:r w:rsidR="00624C1F" w:rsidRPr="002423EC">
        <w:rPr>
          <w:rFonts w:ascii="Times New Roman" w:eastAsia="Times New Roman" w:hAnsi="Times New Roman" w:cs="Times New Roman"/>
          <w:sz w:val="24"/>
          <w:szCs w:val="24"/>
          <w:lang w:eastAsia="ro-RO"/>
        </w:rPr>
        <w:t xml:space="preserve">, </w:t>
      </w:r>
      <w:r w:rsidRPr="002423EC">
        <w:rPr>
          <w:rFonts w:ascii="Times New Roman" w:eastAsia="Times New Roman" w:hAnsi="Times New Roman" w:cs="Times New Roman"/>
          <w:sz w:val="24"/>
          <w:szCs w:val="24"/>
          <w:lang w:eastAsia="ro-RO"/>
        </w:rPr>
        <w:t>dans modern</w:t>
      </w:r>
      <w:r w:rsidR="003F25D9" w:rsidRPr="002423EC">
        <w:rPr>
          <w:rFonts w:ascii="Times New Roman" w:eastAsia="Times New Roman" w:hAnsi="Times New Roman" w:cs="Times New Roman"/>
          <w:sz w:val="24"/>
          <w:szCs w:val="24"/>
          <w:lang w:eastAsia="ro-RO"/>
        </w:rPr>
        <w:t xml:space="preserve">, </w:t>
      </w:r>
      <w:r w:rsidR="00D80CF3" w:rsidRPr="002423EC">
        <w:rPr>
          <w:rFonts w:ascii="Times New Roman" w:eastAsia="Times New Roman" w:hAnsi="Times New Roman" w:cs="Times New Roman"/>
          <w:sz w:val="24"/>
          <w:szCs w:val="24"/>
          <w:lang w:eastAsia="ro-RO"/>
        </w:rPr>
        <w:t>meșteșuguri populare.</w:t>
      </w:r>
    </w:p>
    <w:p w14:paraId="2A389220" w14:textId="77777777" w:rsidR="008E4147" w:rsidRPr="004B0D3E" w:rsidRDefault="008E4147" w:rsidP="008E4147">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Pentru menţinerea unui climat adecvat de lucru, în organizarea compartimentelor şcolii trebuie avute în vedere:</w:t>
      </w:r>
    </w:p>
    <w:p w14:paraId="574AA473" w14:textId="0ABD83E9" w:rsidR="008E4147" w:rsidRPr="00F86DF3" w:rsidRDefault="008E4147" w:rsidP="00F86DF3">
      <w:pPr>
        <w:pStyle w:val="Listparagraf"/>
        <w:numPr>
          <w:ilvl w:val="1"/>
          <w:numId w:val="41"/>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F86DF3">
        <w:rPr>
          <w:rFonts w:ascii="Times New Roman" w:eastAsia="Times New Roman" w:hAnsi="Times New Roman" w:cs="Times New Roman"/>
          <w:sz w:val="24"/>
          <w:szCs w:val="24"/>
          <w:lang w:eastAsia="ro-RO"/>
        </w:rPr>
        <w:t>asigurarea unui climat organizaţional performant;</w:t>
      </w:r>
    </w:p>
    <w:p w14:paraId="6593ACE9" w14:textId="29BDAC58" w:rsidR="008E4147" w:rsidRPr="00F86DF3" w:rsidRDefault="008E4147" w:rsidP="00F86DF3">
      <w:pPr>
        <w:pStyle w:val="Listparagraf"/>
        <w:numPr>
          <w:ilvl w:val="1"/>
          <w:numId w:val="41"/>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F86DF3">
        <w:rPr>
          <w:rFonts w:ascii="Times New Roman" w:eastAsia="Times New Roman" w:hAnsi="Times New Roman" w:cs="Times New Roman"/>
          <w:sz w:val="24"/>
          <w:szCs w:val="24"/>
          <w:lang w:eastAsia="ro-RO"/>
        </w:rPr>
        <w:t>stimularea creativităţii cadrelor didactice în activităţile din şcoală</w:t>
      </w:r>
      <w:r w:rsidR="00C109F7" w:rsidRPr="00F86DF3">
        <w:rPr>
          <w:rFonts w:ascii="Times New Roman" w:eastAsia="Times New Roman" w:hAnsi="Times New Roman" w:cs="Times New Roman"/>
          <w:sz w:val="24"/>
          <w:szCs w:val="24"/>
          <w:lang w:eastAsia="ro-RO"/>
        </w:rPr>
        <w:t>;</w:t>
      </w:r>
    </w:p>
    <w:p w14:paraId="6D5D5E61" w14:textId="7172E14B" w:rsidR="008E4147" w:rsidRPr="00F86DF3" w:rsidRDefault="008E4147" w:rsidP="00F86DF3">
      <w:pPr>
        <w:pStyle w:val="Listparagraf"/>
        <w:numPr>
          <w:ilvl w:val="1"/>
          <w:numId w:val="41"/>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F86DF3">
        <w:rPr>
          <w:rFonts w:ascii="Times New Roman" w:eastAsia="Times New Roman" w:hAnsi="Times New Roman" w:cs="Times New Roman"/>
          <w:sz w:val="24"/>
          <w:szCs w:val="24"/>
          <w:lang w:eastAsia="ro-RO"/>
        </w:rPr>
        <w:t>descătu</w:t>
      </w:r>
      <w:r w:rsidR="000845AC" w:rsidRPr="00F86DF3">
        <w:rPr>
          <w:rFonts w:ascii="Times New Roman" w:eastAsia="Times New Roman" w:hAnsi="Times New Roman" w:cs="Times New Roman"/>
          <w:sz w:val="24"/>
          <w:szCs w:val="24"/>
          <w:lang w:eastAsia="ro-RO"/>
        </w:rPr>
        <w:t>ș</w:t>
      </w:r>
      <w:r w:rsidRPr="00F86DF3">
        <w:rPr>
          <w:rFonts w:ascii="Times New Roman" w:eastAsia="Times New Roman" w:hAnsi="Times New Roman" w:cs="Times New Roman"/>
          <w:sz w:val="24"/>
          <w:szCs w:val="24"/>
          <w:lang w:eastAsia="ro-RO"/>
        </w:rPr>
        <w:t>area forţelor creatoare latente;</w:t>
      </w:r>
    </w:p>
    <w:p w14:paraId="31FA931E" w14:textId="68B88B17" w:rsidR="008E4147" w:rsidRPr="00F86DF3" w:rsidRDefault="008E4147" w:rsidP="00F86DF3">
      <w:pPr>
        <w:pStyle w:val="Listparagraf"/>
        <w:numPr>
          <w:ilvl w:val="1"/>
          <w:numId w:val="42"/>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F86DF3">
        <w:rPr>
          <w:rFonts w:ascii="Times New Roman" w:eastAsia="Times New Roman" w:hAnsi="Times New Roman" w:cs="Times New Roman"/>
          <w:sz w:val="24"/>
          <w:szCs w:val="24"/>
          <w:lang w:eastAsia="ro-RO"/>
        </w:rPr>
        <w:t xml:space="preserve">aprecierea inițiativei cadrelor didactice în diferite activităţi cultural </w:t>
      </w:r>
      <w:r w:rsidR="00C109F7" w:rsidRPr="00F86DF3">
        <w:rPr>
          <w:rFonts w:ascii="Times New Roman" w:eastAsia="Times New Roman" w:hAnsi="Times New Roman" w:cs="Times New Roman"/>
          <w:sz w:val="24"/>
          <w:szCs w:val="24"/>
          <w:lang w:eastAsia="ro-RO"/>
        </w:rPr>
        <w:t>–</w:t>
      </w:r>
      <w:r w:rsidRPr="00F86DF3">
        <w:rPr>
          <w:rFonts w:ascii="Times New Roman" w:eastAsia="Times New Roman" w:hAnsi="Times New Roman" w:cs="Times New Roman"/>
          <w:sz w:val="24"/>
          <w:szCs w:val="24"/>
          <w:lang w:eastAsia="ro-RO"/>
        </w:rPr>
        <w:t xml:space="preserve"> artistice</w:t>
      </w:r>
      <w:r w:rsidR="00C109F7" w:rsidRPr="00F86DF3">
        <w:rPr>
          <w:rFonts w:ascii="Times New Roman" w:eastAsia="Times New Roman" w:hAnsi="Times New Roman" w:cs="Times New Roman"/>
          <w:sz w:val="24"/>
          <w:szCs w:val="24"/>
          <w:lang w:eastAsia="ro-RO"/>
        </w:rPr>
        <w:t>;</w:t>
      </w:r>
    </w:p>
    <w:p w14:paraId="74EAC4AE" w14:textId="7722067C" w:rsidR="008E4147" w:rsidRPr="00F86DF3" w:rsidRDefault="008E4147" w:rsidP="00F86DF3">
      <w:pPr>
        <w:pStyle w:val="Listparagraf"/>
        <w:numPr>
          <w:ilvl w:val="1"/>
          <w:numId w:val="42"/>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F86DF3">
        <w:rPr>
          <w:rFonts w:ascii="Times New Roman" w:eastAsia="Times New Roman" w:hAnsi="Times New Roman" w:cs="Times New Roman"/>
          <w:sz w:val="24"/>
          <w:szCs w:val="24"/>
          <w:lang w:eastAsia="ro-RO"/>
        </w:rPr>
        <w:t>impulsionar</w:t>
      </w:r>
      <w:r w:rsidR="00C109F7" w:rsidRPr="00F86DF3">
        <w:rPr>
          <w:rFonts w:ascii="Times New Roman" w:eastAsia="Times New Roman" w:hAnsi="Times New Roman" w:cs="Times New Roman"/>
          <w:sz w:val="24"/>
          <w:szCs w:val="24"/>
          <w:lang w:eastAsia="ro-RO"/>
        </w:rPr>
        <w:t>ea dezvoltării actului cultural;</w:t>
      </w:r>
      <w:r w:rsidRPr="00F86DF3">
        <w:rPr>
          <w:rFonts w:ascii="Times New Roman" w:eastAsia="Times New Roman" w:hAnsi="Times New Roman" w:cs="Times New Roman"/>
          <w:sz w:val="24"/>
          <w:szCs w:val="24"/>
          <w:lang w:eastAsia="ro-RO"/>
        </w:rPr>
        <w:t xml:space="preserve"> </w:t>
      </w:r>
    </w:p>
    <w:p w14:paraId="6D883ECB" w14:textId="48807F26" w:rsidR="008E4147" w:rsidRPr="00F86DF3" w:rsidRDefault="008E4147" w:rsidP="00F86DF3">
      <w:pPr>
        <w:pStyle w:val="Listparagraf"/>
        <w:numPr>
          <w:ilvl w:val="1"/>
          <w:numId w:val="42"/>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F86DF3">
        <w:rPr>
          <w:rFonts w:ascii="Times New Roman" w:eastAsia="Times New Roman" w:hAnsi="Times New Roman" w:cs="Times New Roman"/>
          <w:sz w:val="24"/>
          <w:szCs w:val="24"/>
          <w:lang w:eastAsia="ro-RO"/>
        </w:rPr>
        <w:t>alocarea judicioasă a resurselor financia</w:t>
      </w:r>
      <w:r w:rsidR="0039749D" w:rsidRPr="00F86DF3">
        <w:rPr>
          <w:rFonts w:ascii="Times New Roman" w:eastAsia="Times New Roman" w:hAnsi="Times New Roman" w:cs="Times New Roman"/>
          <w:sz w:val="24"/>
          <w:szCs w:val="24"/>
          <w:lang w:eastAsia="ro-RO"/>
        </w:rPr>
        <w:t>re</w:t>
      </w:r>
      <w:r w:rsidRPr="00F86DF3">
        <w:rPr>
          <w:rFonts w:ascii="Times New Roman" w:eastAsia="Times New Roman" w:hAnsi="Times New Roman" w:cs="Times New Roman"/>
          <w:sz w:val="24"/>
          <w:szCs w:val="24"/>
          <w:lang w:eastAsia="ro-RO"/>
        </w:rPr>
        <w:t>.</w:t>
      </w:r>
    </w:p>
    <w:p w14:paraId="1EDDEE0E" w14:textId="77777777" w:rsidR="008E4147" w:rsidRPr="004B0D3E" w:rsidRDefault="008E4147" w:rsidP="00F86DF3">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De asemenea, adaptarea la schimbările permanente a</w:t>
      </w:r>
      <w:r w:rsidR="00624C1F" w:rsidRPr="004B0D3E">
        <w:rPr>
          <w:rFonts w:ascii="Times New Roman" w:eastAsia="Times New Roman" w:hAnsi="Times New Roman" w:cs="Times New Roman"/>
          <w:sz w:val="24"/>
          <w:szCs w:val="24"/>
          <w:lang w:eastAsia="ro-RO"/>
        </w:rPr>
        <w:t>le</w:t>
      </w:r>
      <w:r w:rsidRPr="004B0D3E">
        <w:rPr>
          <w:rFonts w:ascii="Times New Roman" w:eastAsia="Times New Roman" w:hAnsi="Times New Roman" w:cs="Times New Roman"/>
          <w:sz w:val="24"/>
          <w:szCs w:val="24"/>
          <w:lang w:eastAsia="ro-RO"/>
        </w:rPr>
        <w:t xml:space="preserve"> societății față de ofertele educaționale și actul cultural, necesită perfecționarea cadrelor didactice prin participarea la schimburi de experiență, conferințe, work-shopuri, acțiuni cultural-artistice organizate de instituții din țară și străinătate. </w:t>
      </w:r>
    </w:p>
    <w:p w14:paraId="43024FC0" w14:textId="03A42BE2" w:rsidR="00906CAC" w:rsidRPr="00681AA6" w:rsidRDefault="00EB40EA" w:rsidP="00A13F93">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681AA6">
        <w:rPr>
          <w:rFonts w:ascii="Times New Roman" w:eastAsia="Times New Roman" w:hAnsi="Times New Roman" w:cs="Times New Roman"/>
          <w:b/>
          <w:i/>
          <w:sz w:val="24"/>
          <w:szCs w:val="24"/>
          <w:lang w:eastAsia="ro-RO"/>
        </w:rPr>
        <w:t>4. A</w:t>
      </w:r>
      <w:r w:rsidR="00906CAC" w:rsidRPr="00681AA6">
        <w:rPr>
          <w:rFonts w:ascii="Times New Roman" w:eastAsia="Times New Roman" w:hAnsi="Times New Roman" w:cs="Times New Roman"/>
          <w:b/>
          <w:i/>
          <w:sz w:val="24"/>
          <w:szCs w:val="24"/>
          <w:lang w:eastAsia="ro-RO"/>
        </w:rPr>
        <w:t>naliza capacităţii instituţionale din punct de vedere al spaţiilor şi patrimoniului instituţiei, propuneri de îmbunătăţire;</w:t>
      </w:r>
    </w:p>
    <w:p w14:paraId="4ABA4939" w14:textId="38E40425" w:rsidR="00BF5EB0" w:rsidRPr="004B0D3E" w:rsidRDefault="00EB40EA" w:rsidP="00F86DF3">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lastRenderedPageBreak/>
        <w:t>Şcoala de Arte Satu Mare are sediul pe str. Ioan Slavici nr. 6 din Satu Mare. Imobilul este înscris în C.F. 58321 Satu Mare cu nr. cadastral 1</w:t>
      </w:r>
      <w:r w:rsidR="00AB02AB">
        <w:rPr>
          <w:rFonts w:ascii="Times New Roman" w:eastAsia="Times New Roman" w:hAnsi="Times New Roman" w:cs="Times New Roman"/>
          <w:sz w:val="24"/>
          <w:szCs w:val="24"/>
          <w:lang w:eastAsia="ro-RO"/>
        </w:rPr>
        <w:t>.</w:t>
      </w:r>
      <w:r w:rsidRPr="004B0D3E">
        <w:rPr>
          <w:rFonts w:ascii="Times New Roman" w:eastAsia="Times New Roman" w:hAnsi="Times New Roman" w:cs="Times New Roman"/>
          <w:sz w:val="24"/>
          <w:szCs w:val="24"/>
          <w:lang w:eastAsia="ro-RO"/>
        </w:rPr>
        <w:t>348 şi 1</w:t>
      </w:r>
      <w:r w:rsidR="00AB02AB">
        <w:rPr>
          <w:rFonts w:ascii="Times New Roman" w:eastAsia="Times New Roman" w:hAnsi="Times New Roman" w:cs="Times New Roman"/>
          <w:sz w:val="24"/>
          <w:szCs w:val="24"/>
          <w:lang w:eastAsia="ro-RO"/>
        </w:rPr>
        <w:t>.</w:t>
      </w:r>
      <w:r w:rsidRPr="004B0D3E">
        <w:rPr>
          <w:rFonts w:ascii="Times New Roman" w:eastAsia="Times New Roman" w:hAnsi="Times New Roman" w:cs="Times New Roman"/>
          <w:sz w:val="24"/>
          <w:szCs w:val="24"/>
          <w:lang w:eastAsia="ro-RO"/>
        </w:rPr>
        <w:t>349, căruia în natură îi corespund construcţii în suprafaţă totală de 624,41 mp pe o suprafaţă teren aferent folosit de 960 mp. Activităţile şcolare sunt susţinute în 14 săli de curs, iar pe lângă acestea instituţia deţine o sală de spectacole (sală de curs pentru balet), secretariat, direcţiune, magazie – arhivă și atelier de reparații. Fiecare sală de curs este dotată cu mobilier, instrumente și aparatură tehnică în funcție de specificul profilului</w:t>
      </w:r>
      <w:r w:rsidR="00F800A9" w:rsidRPr="004B0D3E">
        <w:rPr>
          <w:rFonts w:ascii="Times New Roman" w:eastAsia="Times New Roman" w:hAnsi="Times New Roman" w:cs="Times New Roman"/>
          <w:sz w:val="24"/>
          <w:szCs w:val="24"/>
          <w:lang w:eastAsia="ro-RO"/>
        </w:rPr>
        <w:t>.</w:t>
      </w:r>
      <w:r w:rsidRPr="004B0D3E">
        <w:rPr>
          <w:rFonts w:ascii="Times New Roman" w:eastAsia="Times New Roman" w:hAnsi="Times New Roman" w:cs="Times New Roman"/>
          <w:sz w:val="24"/>
          <w:szCs w:val="24"/>
          <w:lang w:eastAsia="ro-RO"/>
        </w:rPr>
        <w:t xml:space="preserve"> </w:t>
      </w:r>
    </w:p>
    <w:p w14:paraId="769CA610" w14:textId="7A6FC079" w:rsidR="00EE0BBE" w:rsidRPr="004B0D3E" w:rsidRDefault="000F3627" w:rsidP="00EE0BBE">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Considerăm că instituția este </w:t>
      </w:r>
      <w:r w:rsidR="00D43459" w:rsidRPr="004B0D3E">
        <w:rPr>
          <w:rFonts w:ascii="Times New Roman" w:eastAsia="Times New Roman" w:hAnsi="Times New Roman" w:cs="Times New Roman"/>
          <w:sz w:val="24"/>
          <w:szCs w:val="24"/>
          <w:lang w:eastAsia="ro-RO"/>
        </w:rPr>
        <w:t xml:space="preserve">destul de </w:t>
      </w:r>
      <w:r w:rsidRPr="004B0D3E">
        <w:rPr>
          <w:rFonts w:ascii="Times New Roman" w:eastAsia="Times New Roman" w:hAnsi="Times New Roman" w:cs="Times New Roman"/>
          <w:sz w:val="24"/>
          <w:szCs w:val="24"/>
          <w:lang w:eastAsia="ro-RO"/>
        </w:rPr>
        <w:t>bine dotată cu aparatură tehnică, informațională și instrumente muzicale. Singura problemă în acest sens este spațiul: lipsa une</w:t>
      </w:r>
      <w:r w:rsidR="00AC1821">
        <w:rPr>
          <w:rFonts w:ascii="Times New Roman" w:eastAsia="Times New Roman" w:hAnsi="Times New Roman" w:cs="Times New Roman"/>
          <w:sz w:val="24"/>
          <w:szCs w:val="24"/>
          <w:lang w:eastAsia="ro-RO"/>
        </w:rPr>
        <w:t xml:space="preserve">i săli adecvate de spectacole, </w:t>
      </w:r>
      <w:r w:rsidRPr="004B0D3E">
        <w:rPr>
          <w:rFonts w:ascii="Times New Roman" w:eastAsia="Times New Roman" w:hAnsi="Times New Roman" w:cs="Times New Roman"/>
          <w:sz w:val="24"/>
          <w:szCs w:val="24"/>
          <w:lang w:eastAsia="ro-RO"/>
        </w:rPr>
        <w:t xml:space="preserve">deficiențe în ceea ce privește numărul sălilor de </w:t>
      </w:r>
      <w:r w:rsidR="00F800A9" w:rsidRPr="004B0D3E">
        <w:rPr>
          <w:rFonts w:ascii="Times New Roman" w:eastAsia="Times New Roman" w:hAnsi="Times New Roman" w:cs="Times New Roman"/>
          <w:sz w:val="24"/>
          <w:szCs w:val="24"/>
          <w:lang w:eastAsia="ro-RO"/>
        </w:rPr>
        <w:t>repetiții pentru ansamblurile școlii, extinderea sălilor de actorie și arte plastice dat fiind numărul mare de cursanți înscriși.</w:t>
      </w:r>
      <w:r w:rsidR="00D519CE" w:rsidRPr="004B0D3E">
        <w:rPr>
          <w:rFonts w:ascii="Times New Roman" w:eastAsia="Times New Roman" w:hAnsi="Times New Roman" w:cs="Times New Roman"/>
          <w:sz w:val="24"/>
          <w:szCs w:val="24"/>
          <w:lang w:eastAsia="ro-RO"/>
        </w:rPr>
        <w:t xml:space="preserve">  Datorită acestui fapt, începând cu anul școlar 2022-2023, secțiile de arte plastice și actorie își vor ține cursurile la sediul Bibliotecii Județene Satu Mare</w:t>
      </w:r>
      <w:r w:rsidR="00EE0BBE" w:rsidRPr="004B0D3E">
        <w:rPr>
          <w:rFonts w:ascii="Times New Roman" w:eastAsia="Times New Roman" w:hAnsi="Times New Roman" w:cs="Times New Roman"/>
          <w:sz w:val="24"/>
          <w:szCs w:val="24"/>
          <w:lang w:eastAsia="ro-RO"/>
        </w:rPr>
        <w:t>, în baza unui parteneriat cultural între cele două instituții.</w:t>
      </w:r>
    </w:p>
    <w:p w14:paraId="4A602C19" w14:textId="729BA4CD" w:rsidR="00AA301F" w:rsidRPr="004B0D3E" w:rsidRDefault="00AA301F" w:rsidP="00F86DF3">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p>
    <w:p w14:paraId="6688A734" w14:textId="14ABF50D" w:rsidR="00906CAC" w:rsidRPr="00681AA6" w:rsidRDefault="00982132" w:rsidP="00681AA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681AA6">
        <w:rPr>
          <w:rFonts w:ascii="Times New Roman" w:eastAsia="Times New Roman" w:hAnsi="Times New Roman" w:cs="Times New Roman"/>
          <w:b/>
          <w:i/>
          <w:sz w:val="24"/>
          <w:szCs w:val="24"/>
          <w:lang w:eastAsia="ro-RO"/>
        </w:rPr>
        <w:t>5. V</w:t>
      </w:r>
      <w:r w:rsidR="00906CAC" w:rsidRPr="00681AA6">
        <w:rPr>
          <w:rFonts w:ascii="Times New Roman" w:eastAsia="Times New Roman" w:hAnsi="Times New Roman" w:cs="Times New Roman"/>
          <w:b/>
          <w:i/>
          <w:sz w:val="24"/>
          <w:szCs w:val="24"/>
          <w:lang w:eastAsia="ro-RO"/>
        </w:rPr>
        <w:t>iziunea proprie asupra utilizării instituţiei delegării, ca modalitate legală de asigurare a continuităţii procesului managerial.</w:t>
      </w:r>
    </w:p>
    <w:p w14:paraId="68B74005" w14:textId="0F155E93" w:rsidR="00AA301F" w:rsidRPr="004B0D3E" w:rsidRDefault="00AA495F" w:rsidP="00AA495F">
      <w:pPr>
        <w:autoSpaceDE w:val="0"/>
        <w:autoSpaceDN w:val="0"/>
        <w:adjustRightInd w:val="0"/>
        <w:spacing w:after="0" w:line="360" w:lineRule="auto"/>
        <w:rPr>
          <w:rFonts w:ascii="Times New Roman" w:hAnsi="Times New Roman" w:cs="Times New Roman"/>
          <w:color w:val="000000"/>
          <w:sz w:val="24"/>
          <w:szCs w:val="24"/>
        </w:rPr>
      </w:pPr>
      <w:r w:rsidRPr="004B0D3E">
        <w:rPr>
          <w:rFonts w:ascii="Times New Roman" w:hAnsi="Times New Roman" w:cs="Times New Roman"/>
          <w:color w:val="000000"/>
          <w:sz w:val="24"/>
          <w:szCs w:val="24"/>
        </w:rPr>
        <w:t xml:space="preserve"> - Conducerea instituției este asigurată de manager, care are calitatea de ordonator terţiar de</w:t>
      </w:r>
      <w:r w:rsidR="00F86DF3">
        <w:rPr>
          <w:rFonts w:ascii="Times New Roman" w:hAnsi="Times New Roman" w:cs="Times New Roman"/>
          <w:color w:val="000000"/>
          <w:sz w:val="24"/>
          <w:szCs w:val="24"/>
        </w:rPr>
        <w:t xml:space="preserve"> </w:t>
      </w:r>
      <w:r w:rsidRPr="004B0D3E">
        <w:rPr>
          <w:rFonts w:ascii="Times New Roman" w:hAnsi="Times New Roman" w:cs="Times New Roman"/>
          <w:color w:val="000000"/>
          <w:sz w:val="24"/>
          <w:szCs w:val="24"/>
        </w:rPr>
        <w:t>credite.</w:t>
      </w:r>
      <w:r w:rsidRPr="004B0D3E">
        <w:rPr>
          <w:rFonts w:ascii="Times New Roman" w:hAnsi="Times New Roman" w:cs="Times New Roman"/>
          <w:color w:val="000000"/>
          <w:sz w:val="24"/>
          <w:szCs w:val="24"/>
        </w:rPr>
        <w:br/>
        <w:t xml:space="preserve"> - Delegarea de competență nu înseamnă absolvirea de implicarea în aceste domenii.</w:t>
      </w:r>
      <w:r w:rsidR="00F86DF3" w:rsidRPr="004B0D3E">
        <w:rPr>
          <w:rFonts w:ascii="Times New Roman" w:hAnsi="Times New Roman" w:cs="Times New Roman"/>
          <w:color w:val="000000"/>
          <w:sz w:val="24"/>
          <w:szCs w:val="24"/>
        </w:rPr>
        <w:t xml:space="preserve"> </w:t>
      </w:r>
      <w:r w:rsidRPr="004B0D3E">
        <w:rPr>
          <w:rFonts w:ascii="Times New Roman" w:hAnsi="Times New Roman" w:cs="Times New Roman"/>
          <w:color w:val="000000"/>
          <w:sz w:val="24"/>
          <w:szCs w:val="24"/>
        </w:rPr>
        <w:t>Responsabilii delegați sunt obligați să ia măsurile necesare în domeniul respectiv, raportând</w:t>
      </w:r>
      <w:r w:rsidR="00F86DF3">
        <w:rPr>
          <w:rFonts w:ascii="Times New Roman" w:hAnsi="Times New Roman" w:cs="Times New Roman"/>
          <w:color w:val="000000"/>
          <w:sz w:val="24"/>
          <w:szCs w:val="24"/>
        </w:rPr>
        <w:t xml:space="preserve"> </w:t>
      </w:r>
      <w:r w:rsidRPr="004B0D3E">
        <w:rPr>
          <w:rFonts w:ascii="Times New Roman" w:hAnsi="Times New Roman" w:cs="Times New Roman"/>
          <w:color w:val="000000"/>
          <w:sz w:val="24"/>
          <w:szCs w:val="24"/>
        </w:rPr>
        <w:t>de fiecare dată rezultatele obținute sau premizele scontate. Consultarea cu managementul</w:t>
      </w:r>
      <w:r w:rsidR="00F86DF3">
        <w:rPr>
          <w:rFonts w:ascii="Times New Roman" w:hAnsi="Times New Roman" w:cs="Times New Roman"/>
          <w:color w:val="000000"/>
          <w:sz w:val="24"/>
          <w:szCs w:val="24"/>
        </w:rPr>
        <w:t xml:space="preserve"> </w:t>
      </w:r>
      <w:r w:rsidRPr="004B0D3E">
        <w:rPr>
          <w:rFonts w:ascii="Times New Roman" w:hAnsi="Times New Roman" w:cs="Times New Roman"/>
          <w:color w:val="000000"/>
          <w:sz w:val="24"/>
          <w:szCs w:val="24"/>
        </w:rPr>
        <w:t>instituției va fi o obligativitate permanentă.</w:t>
      </w:r>
      <w:r w:rsidRPr="004B0D3E">
        <w:rPr>
          <w:rFonts w:ascii="Times New Roman" w:hAnsi="Times New Roman" w:cs="Times New Roman"/>
          <w:color w:val="000000"/>
          <w:sz w:val="24"/>
          <w:szCs w:val="24"/>
        </w:rPr>
        <w:br/>
        <w:t xml:space="preserve"> - Consiliul admini</w:t>
      </w:r>
      <w:r w:rsidR="00F86DF3">
        <w:rPr>
          <w:rFonts w:ascii="Times New Roman" w:hAnsi="Times New Roman" w:cs="Times New Roman"/>
          <w:color w:val="000000"/>
          <w:sz w:val="24"/>
          <w:szCs w:val="24"/>
        </w:rPr>
        <w:t>strativ și Consiliul profesoral</w:t>
      </w:r>
      <w:r w:rsidRPr="004B0D3E">
        <w:rPr>
          <w:rFonts w:ascii="Times New Roman" w:hAnsi="Times New Roman" w:cs="Times New Roman"/>
          <w:color w:val="000000"/>
          <w:sz w:val="24"/>
          <w:szCs w:val="24"/>
        </w:rPr>
        <w:t xml:space="preserve"> se vor întruni la convocarea managerului ori de câte ori este nevoie.</w:t>
      </w:r>
      <w:r w:rsidRPr="004B0D3E">
        <w:rPr>
          <w:rFonts w:ascii="Times New Roman" w:hAnsi="Times New Roman" w:cs="Times New Roman"/>
          <w:color w:val="000000"/>
          <w:sz w:val="24"/>
          <w:szCs w:val="24"/>
        </w:rPr>
        <w:br/>
        <w:t xml:space="preserve"> - Analiza activităţii consiliilor de conducere este necesară în vederea eliminării din atribuțiile</w:t>
      </w:r>
      <w:r w:rsidRPr="004B0D3E">
        <w:rPr>
          <w:rFonts w:ascii="Times New Roman" w:hAnsi="Times New Roman" w:cs="Times New Roman"/>
          <w:color w:val="000000"/>
          <w:sz w:val="24"/>
          <w:szCs w:val="24"/>
        </w:rPr>
        <w:br/>
        <w:t>managerului a activităților de natură pur administrativă și delegarea acestora către</w:t>
      </w:r>
      <w:r w:rsidRPr="004B0D3E">
        <w:rPr>
          <w:rFonts w:ascii="Times New Roman" w:hAnsi="Times New Roman" w:cs="Times New Roman"/>
          <w:color w:val="000000"/>
          <w:sz w:val="24"/>
          <w:szCs w:val="24"/>
        </w:rPr>
        <w:br/>
        <w:t>personalul de specialitate din domeniile de activitate ale școlii.</w:t>
      </w:r>
    </w:p>
    <w:p w14:paraId="0EA2AFFB" w14:textId="1245F93E" w:rsidR="00AA495F" w:rsidRPr="004B0D3E" w:rsidRDefault="00AA495F" w:rsidP="00AA495F">
      <w:pPr>
        <w:autoSpaceDE w:val="0"/>
        <w:autoSpaceDN w:val="0"/>
        <w:adjustRightInd w:val="0"/>
        <w:spacing w:after="0" w:line="360" w:lineRule="auto"/>
        <w:rPr>
          <w:rFonts w:ascii="Times New Roman" w:hAnsi="Times New Roman" w:cs="Times New Roman"/>
          <w:color w:val="000000"/>
          <w:sz w:val="24"/>
          <w:szCs w:val="24"/>
        </w:rPr>
      </w:pPr>
    </w:p>
    <w:p w14:paraId="118BF04D" w14:textId="4E9D4A4E" w:rsidR="00AA495F" w:rsidRDefault="00AA495F" w:rsidP="00AA495F">
      <w:pPr>
        <w:autoSpaceDE w:val="0"/>
        <w:autoSpaceDN w:val="0"/>
        <w:adjustRightInd w:val="0"/>
        <w:spacing w:after="0" w:line="360" w:lineRule="auto"/>
        <w:rPr>
          <w:rFonts w:ascii="Times New Roman" w:eastAsia="Times New Roman" w:hAnsi="Times New Roman" w:cs="Times New Roman"/>
          <w:sz w:val="24"/>
          <w:szCs w:val="24"/>
          <w:lang w:eastAsia="ro-RO"/>
        </w:rPr>
      </w:pPr>
    </w:p>
    <w:p w14:paraId="591FDEE6" w14:textId="4E2ECACC" w:rsidR="00906CAC" w:rsidRPr="00681AA6" w:rsidRDefault="00681AA6" w:rsidP="00906CAC">
      <w:pPr>
        <w:autoSpaceDE w:val="0"/>
        <w:autoSpaceDN w:val="0"/>
        <w:adjustRightInd w:val="0"/>
        <w:spacing w:after="0" w:line="360" w:lineRule="auto"/>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sz w:val="24"/>
          <w:szCs w:val="24"/>
          <w:lang w:eastAsia="ro-RO"/>
        </w:rPr>
        <w:tab/>
      </w:r>
      <w:r w:rsidR="00906CAC" w:rsidRPr="00681AA6">
        <w:rPr>
          <w:rFonts w:ascii="Times New Roman" w:eastAsia="Times New Roman" w:hAnsi="Times New Roman" w:cs="Times New Roman"/>
          <w:b/>
          <w:i/>
          <w:color w:val="632423" w:themeColor="accent2" w:themeShade="80"/>
          <w:sz w:val="24"/>
          <w:szCs w:val="24"/>
          <w:lang w:eastAsia="ro-RO"/>
        </w:rPr>
        <w:t>D. Analiza situaţiei economico-financiare a instituţiei:</w:t>
      </w:r>
    </w:p>
    <w:p w14:paraId="36B70AA7" w14:textId="123155C6" w:rsidR="00906CAC" w:rsidRPr="004B0D3E" w:rsidRDefault="00906CAC" w:rsidP="00681AA6">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Analiza financiară, pe baza datelor cuprinse în caietul de obiective:</w:t>
      </w:r>
    </w:p>
    <w:p w14:paraId="27206E21" w14:textId="01531EC1" w:rsidR="00906CAC" w:rsidRPr="00681AA6" w:rsidRDefault="00982132" w:rsidP="00681AA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681AA6">
        <w:rPr>
          <w:rFonts w:ascii="Times New Roman" w:eastAsia="Times New Roman" w:hAnsi="Times New Roman" w:cs="Times New Roman"/>
          <w:b/>
          <w:i/>
          <w:sz w:val="24"/>
          <w:szCs w:val="24"/>
          <w:lang w:eastAsia="ro-RO"/>
        </w:rPr>
        <w:t>1. A</w:t>
      </w:r>
      <w:r w:rsidR="00906CAC" w:rsidRPr="00681AA6">
        <w:rPr>
          <w:rFonts w:ascii="Times New Roman" w:eastAsia="Times New Roman" w:hAnsi="Times New Roman" w:cs="Times New Roman"/>
          <w:b/>
          <w:i/>
          <w:sz w:val="24"/>
          <w:szCs w:val="24"/>
          <w:lang w:eastAsia="ro-RO"/>
        </w:rPr>
        <w:t>naliza datelor de buget din caietul de obiective, după caz, completate cu informaţii solicitate/obţinute de la instituţie:</w:t>
      </w:r>
    </w:p>
    <w:p w14:paraId="222DAA14" w14:textId="5D7D1F34" w:rsidR="00906CAC" w:rsidRPr="00681AA6" w:rsidRDefault="00982132" w:rsidP="00681AA6">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681AA6">
        <w:rPr>
          <w:rFonts w:ascii="Times New Roman" w:eastAsia="Times New Roman" w:hAnsi="Times New Roman" w:cs="Times New Roman"/>
          <w:i/>
          <w:sz w:val="24"/>
          <w:szCs w:val="24"/>
          <w:lang w:eastAsia="ro-RO"/>
        </w:rPr>
        <w:lastRenderedPageBreak/>
        <w:t>1.1. B</w:t>
      </w:r>
      <w:r w:rsidR="00906CAC" w:rsidRPr="00681AA6">
        <w:rPr>
          <w:rFonts w:ascii="Times New Roman" w:eastAsia="Times New Roman" w:hAnsi="Times New Roman" w:cs="Times New Roman"/>
          <w:i/>
          <w:sz w:val="24"/>
          <w:szCs w:val="24"/>
          <w:lang w:eastAsia="ro-RO"/>
        </w:rPr>
        <w:t>ugetul de venituri (subvenţii/alocaţii, surse atrase/venituri proprii);</w:t>
      </w:r>
    </w:p>
    <w:tbl>
      <w:tblPr>
        <w:tblpPr w:leftFromText="180" w:rightFromText="180" w:vertAnchor="text" w:horzAnchor="margin" w:tblpY="148"/>
        <w:tblW w:w="0" w:type="auto"/>
        <w:tblLook w:val="04A0" w:firstRow="1" w:lastRow="0" w:firstColumn="1" w:lastColumn="0" w:noHBand="0" w:noVBand="1"/>
      </w:tblPr>
      <w:tblGrid>
        <w:gridCol w:w="4106"/>
        <w:gridCol w:w="1418"/>
        <w:gridCol w:w="1559"/>
        <w:gridCol w:w="1843"/>
      </w:tblGrid>
      <w:tr w:rsidR="00E901F7" w:rsidRPr="004B0D3E" w14:paraId="07873CEF" w14:textId="77777777" w:rsidTr="00AC3C7A">
        <w:trPr>
          <w:trHeight w:val="277"/>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7CAF" w14:textId="77777777" w:rsidR="00E901F7" w:rsidRPr="004B0D3E" w:rsidRDefault="00E901F7" w:rsidP="00E901F7">
            <w:pPr>
              <w:spacing w:after="0" w:line="240" w:lineRule="auto"/>
              <w:rPr>
                <w:rFonts w:ascii="Times New Roman" w:eastAsia="Times New Roman" w:hAnsi="Times New Roman" w:cs="Times New Roman"/>
                <w:color w:val="000000"/>
                <w:sz w:val="24"/>
                <w:szCs w:val="24"/>
              </w:rPr>
            </w:pPr>
            <w:r w:rsidRPr="004B0D3E">
              <w:rPr>
                <w:rFonts w:ascii="Times New Roman" w:eastAsia="Times New Roman" w:hAnsi="Times New Roman" w:cs="Times New Roman"/>
                <w:color w:val="000000"/>
                <w:sz w:val="24"/>
                <w:szCs w:val="24"/>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D620FD" w14:textId="02D13C8A" w:rsidR="00E901F7" w:rsidRPr="004B0D3E" w:rsidRDefault="00E901F7" w:rsidP="00681AA6">
            <w:pPr>
              <w:spacing w:after="0" w:line="240" w:lineRule="auto"/>
              <w:jc w:val="center"/>
              <w:rPr>
                <w:rFonts w:ascii="Times New Roman" w:eastAsia="Times New Roman" w:hAnsi="Times New Roman" w:cs="Times New Roman"/>
                <w:i/>
                <w:iCs/>
                <w:color w:val="000000"/>
                <w:sz w:val="24"/>
                <w:szCs w:val="24"/>
                <w:u w:val="single"/>
              </w:rPr>
            </w:pPr>
            <w:r w:rsidRPr="004B0D3E">
              <w:rPr>
                <w:rFonts w:ascii="Times New Roman" w:eastAsia="Times New Roman" w:hAnsi="Times New Roman" w:cs="Times New Roman"/>
                <w:i/>
                <w:iCs/>
                <w:color w:val="000000"/>
                <w:sz w:val="24"/>
                <w:szCs w:val="24"/>
                <w:u w:val="single"/>
              </w:rPr>
              <w:t>201</w:t>
            </w:r>
            <w:r w:rsidR="00177873" w:rsidRPr="004B0D3E">
              <w:rPr>
                <w:rFonts w:ascii="Times New Roman" w:eastAsia="Times New Roman" w:hAnsi="Times New Roman" w:cs="Times New Roman"/>
                <w:i/>
                <w:iCs/>
                <w:color w:val="000000"/>
                <w:sz w:val="24"/>
                <w:szCs w:val="24"/>
                <w:u w:val="single"/>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BC5476" w14:textId="672B62E4" w:rsidR="00E901F7" w:rsidRPr="004B0D3E" w:rsidRDefault="00E901F7" w:rsidP="00681AA6">
            <w:pPr>
              <w:spacing w:after="0" w:line="240" w:lineRule="auto"/>
              <w:jc w:val="center"/>
              <w:rPr>
                <w:rFonts w:ascii="Times New Roman" w:eastAsia="Times New Roman" w:hAnsi="Times New Roman" w:cs="Times New Roman"/>
                <w:i/>
                <w:iCs/>
                <w:color w:val="000000"/>
                <w:sz w:val="24"/>
                <w:szCs w:val="24"/>
                <w:u w:val="single"/>
              </w:rPr>
            </w:pPr>
            <w:r w:rsidRPr="004B0D3E">
              <w:rPr>
                <w:rFonts w:ascii="Times New Roman" w:eastAsia="Times New Roman" w:hAnsi="Times New Roman" w:cs="Times New Roman"/>
                <w:i/>
                <w:iCs/>
                <w:color w:val="000000"/>
                <w:sz w:val="24"/>
                <w:szCs w:val="24"/>
                <w:u w:val="single"/>
              </w:rPr>
              <w:t>20</w:t>
            </w:r>
            <w:r w:rsidR="00177873" w:rsidRPr="004B0D3E">
              <w:rPr>
                <w:rFonts w:ascii="Times New Roman" w:eastAsia="Times New Roman" w:hAnsi="Times New Roman" w:cs="Times New Roman"/>
                <w:i/>
                <w:iCs/>
                <w:color w:val="000000"/>
                <w:sz w:val="24"/>
                <w:szCs w:val="24"/>
                <w:u w:val="single"/>
              </w:rPr>
              <w:t>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00128CE" w14:textId="7EF3C553" w:rsidR="00E901F7" w:rsidRPr="004B0D3E" w:rsidRDefault="00E901F7" w:rsidP="00681AA6">
            <w:pPr>
              <w:spacing w:after="0" w:line="240" w:lineRule="auto"/>
              <w:jc w:val="center"/>
              <w:rPr>
                <w:rFonts w:ascii="Times New Roman" w:eastAsia="Times New Roman" w:hAnsi="Times New Roman" w:cs="Times New Roman"/>
                <w:i/>
                <w:iCs/>
                <w:color w:val="000000"/>
                <w:sz w:val="24"/>
                <w:szCs w:val="24"/>
                <w:u w:val="single"/>
              </w:rPr>
            </w:pPr>
            <w:r w:rsidRPr="004B0D3E">
              <w:rPr>
                <w:rFonts w:ascii="Times New Roman" w:eastAsia="Times New Roman" w:hAnsi="Times New Roman" w:cs="Times New Roman"/>
                <w:i/>
                <w:iCs/>
                <w:color w:val="000000"/>
                <w:sz w:val="24"/>
                <w:szCs w:val="24"/>
                <w:u w:val="single"/>
              </w:rPr>
              <w:t>20</w:t>
            </w:r>
            <w:r w:rsidR="00177873" w:rsidRPr="004B0D3E">
              <w:rPr>
                <w:rFonts w:ascii="Times New Roman" w:eastAsia="Times New Roman" w:hAnsi="Times New Roman" w:cs="Times New Roman"/>
                <w:i/>
                <w:iCs/>
                <w:color w:val="000000"/>
                <w:sz w:val="24"/>
                <w:szCs w:val="24"/>
                <w:u w:val="single"/>
              </w:rPr>
              <w:t>21</w:t>
            </w:r>
          </w:p>
        </w:tc>
      </w:tr>
      <w:tr w:rsidR="00177873" w:rsidRPr="004B0D3E" w14:paraId="67AECFEA" w14:textId="77777777" w:rsidTr="00AC3C7A">
        <w:trPr>
          <w:trHeight w:val="465"/>
        </w:trPr>
        <w:tc>
          <w:tcPr>
            <w:tcW w:w="4106" w:type="dxa"/>
            <w:tcBorders>
              <w:top w:val="nil"/>
              <w:left w:val="single" w:sz="4" w:space="0" w:color="auto"/>
              <w:bottom w:val="single" w:sz="4" w:space="0" w:color="auto"/>
              <w:right w:val="single" w:sz="4" w:space="0" w:color="auto"/>
            </w:tcBorders>
            <w:shd w:val="clear" w:color="000000" w:fill="DBEEF3"/>
            <w:noWrap/>
            <w:vAlign w:val="bottom"/>
            <w:hideMark/>
          </w:tcPr>
          <w:p w14:paraId="6A3944FC" w14:textId="77777777" w:rsidR="00177873" w:rsidRPr="004B0D3E" w:rsidRDefault="00177873" w:rsidP="00177873">
            <w:pPr>
              <w:spacing w:after="0" w:line="240" w:lineRule="auto"/>
              <w:rPr>
                <w:rFonts w:ascii="Times New Roman" w:eastAsia="Times New Roman" w:hAnsi="Times New Roman" w:cs="Times New Roman"/>
                <w:b/>
                <w:bCs/>
                <w:color w:val="000000"/>
                <w:sz w:val="24"/>
                <w:szCs w:val="24"/>
              </w:rPr>
            </w:pPr>
            <w:r w:rsidRPr="004B0D3E">
              <w:rPr>
                <w:rFonts w:ascii="Times New Roman" w:eastAsia="Times New Roman" w:hAnsi="Times New Roman" w:cs="Times New Roman"/>
                <w:b/>
                <w:bCs/>
                <w:color w:val="000000"/>
                <w:sz w:val="24"/>
                <w:szCs w:val="24"/>
              </w:rPr>
              <w:t>Total buget aprobat, din care</w:t>
            </w:r>
          </w:p>
        </w:tc>
        <w:tc>
          <w:tcPr>
            <w:tcW w:w="1418" w:type="dxa"/>
            <w:tcBorders>
              <w:top w:val="nil"/>
              <w:left w:val="nil"/>
              <w:bottom w:val="single" w:sz="4" w:space="0" w:color="auto"/>
              <w:right w:val="single" w:sz="4" w:space="0" w:color="auto"/>
            </w:tcBorders>
            <w:shd w:val="clear" w:color="000000" w:fill="DBEEF3"/>
            <w:noWrap/>
            <w:vAlign w:val="bottom"/>
            <w:hideMark/>
          </w:tcPr>
          <w:p w14:paraId="32185F2D" w14:textId="58918CBB" w:rsidR="00177873" w:rsidRPr="004B0D3E" w:rsidRDefault="00681AA6" w:rsidP="00177873">
            <w:pPr>
              <w:spacing w:after="0" w:line="240" w:lineRule="auto"/>
              <w:jc w:val="right"/>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1.868.</w:t>
            </w:r>
            <w:r w:rsidR="00177873" w:rsidRPr="004B0D3E">
              <w:rPr>
                <w:rFonts w:ascii="Times New Roman" w:hAnsi="Times New Roman" w:cs="Times New Roman"/>
                <w:b/>
                <w:bCs/>
                <w:color w:val="000000"/>
                <w:sz w:val="24"/>
                <w:szCs w:val="24"/>
              </w:rPr>
              <w:t>000</w:t>
            </w:r>
          </w:p>
        </w:tc>
        <w:tc>
          <w:tcPr>
            <w:tcW w:w="1559" w:type="dxa"/>
            <w:tcBorders>
              <w:top w:val="nil"/>
              <w:left w:val="nil"/>
              <w:bottom w:val="single" w:sz="4" w:space="0" w:color="auto"/>
              <w:right w:val="single" w:sz="4" w:space="0" w:color="auto"/>
            </w:tcBorders>
            <w:shd w:val="clear" w:color="000000" w:fill="DBEEF3"/>
            <w:noWrap/>
            <w:vAlign w:val="bottom"/>
            <w:hideMark/>
          </w:tcPr>
          <w:p w14:paraId="6C07FCD7" w14:textId="1A515141" w:rsidR="00177873" w:rsidRPr="004B0D3E" w:rsidRDefault="00681AA6" w:rsidP="00177873">
            <w:pPr>
              <w:spacing w:after="0" w:line="240" w:lineRule="auto"/>
              <w:jc w:val="right"/>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1.743.</w:t>
            </w:r>
            <w:r w:rsidR="00177873" w:rsidRPr="004B0D3E">
              <w:rPr>
                <w:rFonts w:ascii="Times New Roman" w:hAnsi="Times New Roman" w:cs="Times New Roman"/>
                <w:b/>
                <w:bCs/>
                <w:color w:val="000000"/>
                <w:sz w:val="24"/>
                <w:szCs w:val="24"/>
              </w:rPr>
              <w:t>000</w:t>
            </w:r>
          </w:p>
        </w:tc>
        <w:tc>
          <w:tcPr>
            <w:tcW w:w="1843" w:type="dxa"/>
            <w:tcBorders>
              <w:top w:val="nil"/>
              <w:left w:val="nil"/>
              <w:bottom w:val="single" w:sz="4" w:space="0" w:color="auto"/>
              <w:right w:val="single" w:sz="4" w:space="0" w:color="auto"/>
            </w:tcBorders>
            <w:shd w:val="clear" w:color="000000" w:fill="DBEEF3"/>
            <w:noWrap/>
            <w:vAlign w:val="bottom"/>
            <w:hideMark/>
          </w:tcPr>
          <w:p w14:paraId="097BA67D" w14:textId="43C4B0AE" w:rsidR="00177873" w:rsidRPr="004B0D3E" w:rsidRDefault="00681AA6" w:rsidP="00177873">
            <w:pPr>
              <w:spacing w:after="0" w:line="240" w:lineRule="auto"/>
              <w:jc w:val="right"/>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1.686.</w:t>
            </w:r>
            <w:r w:rsidR="00177873" w:rsidRPr="004B0D3E">
              <w:rPr>
                <w:rFonts w:ascii="Times New Roman" w:hAnsi="Times New Roman" w:cs="Times New Roman"/>
                <w:b/>
                <w:bCs/>
                <w:color w:val="000000"/>
                <w:sz w:val="24"/>
                <w:szCs w:val="24"/>
              </w:rPr>
              <w:t>200</w:t>
            </w:r>
          </w:p>
        </w:tc>
      </w:tr>
      <w:tr w:rsidR="00177873" w:rsidRPr="004B0D3E" w14:paraId="0797E979" w14:textId="77777777" w:rsidTr="00AC3C7A">
        <w:trPr>
          <w:trHeight w:val="42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86B414A" w14:textId="6C3E9D3C" w:rsidR="00177873" w:rsidRPr="004B0D3E" w:rsidRDefault="000E599F" w:rsidP="001778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Subvenț</w:t>
            </w:r>
            <w:r w:rsidR="00177873" w:rsidRPr="004B0D3E">
              <w:rPr>
                <w:rFonts w:ascii="Times New Roman" w:eastAsia="Times New Roman" w:hAnsi="Times New Roman" w:cs="Times New Roman"/>
                <w:color w:val="000000"/>
                <w:sz w:val="24"/>
                <w:szCs w:val="24"/>
              </w:rPr>
              <w:t>ii pentru institiții publice</w:t>
            </w:r>
          </w:p>
        </w:tc>
        <w:tc>
          <w:tcPr>
            <w:tcW w:w="1418" w:type="dxa"/>
            <w:tcBorders>
              <w:top w:val="nil"/>
              <w:left w:val="nil"/>
              <w:bottom w:val="single" w:sz="4" w:space="0" w:color="auto"/>
              <w:right w:val="single" w:sz="4" w:space="0" w:color="auto"/>
            </w:tcBorders>
            <w:shd w:val="clear" w:color="auto" w:fill="auto"/>
            <w:noWrap/>
            <w:vAlign w:val="bottom"/>
            <w:hideMark/>
          </w:tcPr>
          <w:p w14:paraId="05B48256" w14:textId="509F45DB"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1.553.</w:t>
            </w:r>
            <w:r w:rsidR="00177873" w:rsidRPr="004B0D3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8F8D789" w14:textId="5AE20639"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1.427.</w:t>
            </w:r>
            <w:r w:rsidR="00177873" w:rsidRPr="004B0D3E">
              <w:rPr>
                <w:rFonts w:ascii="Times New Roman" w:hAnsi="Times New Roman"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D7188BE" w14:textId="0226DDD3"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1.400.</w:t>
            </w:r>
            <w:r w:rsidR="00177873" w:rsidRPr="004B0D3E">
              <w:rPr>
                <w:rFonts w:ascii="Times New Roman" w:hAnsi="Times New Roman" w:cs="Times New Roman"/>
                <w:color w:val="000000"/>
                <w:sz w:val="24"/>
                <w:szCs w:val="24"/>
              </w:rPr>
              <w:t>000</w:t>
            </w:r>
          </w:p>
        </w:tc>
      </w:tr>
      <w:tr w:rsidR="00177873" w:rsidRPr="004B0D3E" w14:paraId="605E86A5" w14:textId="77777777" w:rsidTr="00AC3C7A">
        <w:trPr>
          <w:trHeight w:val="392"/>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9E47197" w14:textId="77777777" w:rsidR="00177873" w:rsidRPr="004B0D3E" w:rsidRDefault="00177873" w:rsidP="00177873">
            <w:pPr>
              <w:spacing w:after="0" w:line="240" w:lineRule="auto"/>
              <w:rPr>
                <w:rFonts w:ascii="Times New Roman" w:eastAsia="Times New Roman" w:hAnsi="Times New Roman" w:cs="Times New Roman"/>
                <w:color w:val="000000"/>
                <w:sz w:val="24"/>
                <w:szCs w:val="24"/>
              </w:rPr>
            </w:pPr>
            <w:r w:rsidRPr="004B0D3E">
              <w:rPr>
                <w:rFonts w:ascii="Times New Roman" w:eastAsia="Times New Roman" w:hAnsi="Times New Roman" w:cs="Times New Roman"/>
                <w:color w:val="000000"/>
                <w:sz w:val="24"/>
                <w:szCs w:val="24"/>
              </w:rPr>
              <w:t>Venituri proprii</w:t>
            </w:r>
          </w:p>
        </w:tc>
        <w:tc>
          <w:tcPr>
            <w:tcW w:w="1418" w:type="dxa"/>
            <w:tcBorders>
              <w:top w:val="nil"/>
              <w:left w:val="nil"/>
              <w:bottom w:val="single" w:sz="4" w:space="0" w:color="auto"/>
              <w:right w:val="single" w:sz="4" w:space="0" w:color="auto"/>
            </w:tcBorders>
            <w:shd w:val="clear" w:color="auto" w:fill="auto"/>
            <w:noWrap/>
            <w:vAlign w:val="bottom"/>
            <w:hideMark/>
          </w:tcPr>
          <w:p w14:paraId="7BE69541" w14:textId="5B65999B"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300.</w:t>
            </w:r>
            <w:r w:rsidR="00177873" w:rsidRPr="004B0D3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7F8D1ED" w14:textId="477E7DBC"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300.</w:t>
            </w:r>
            <w:r w:rsidR="00177873" w:rsidRPr="004B0D3E">
              <w:rPr>
                <w:rFonts w:ascii="Times New Roman" w:hAnsi="Times New Roman"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9A5FEA" w14:textId="59F95DEC"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260.</w:t>
            </w:r>
            <w:r w:rsidR="00177873" w:rsidRPr="004B0D3E">
              <w:rPr>
                <w:rFonts w:ascii="Times New Roman" w:hAnsi="Times New Roman" w:cs="Times New Roman"/>
                <w:color w:val="000000"/>
                <w:sz w:val="24"/>
                <w:szCs w:val="24"/>
              </w:rPr>
              <w:t>000</w:t>
            </w:r>
          </w:p>
        </w:tc>
      </w:tr>
      <w:tr w:rsidR="00177873" w:rsidRPr="004B0D3E" w14:paraId="596E138A" w14:textId="77777777" w:rsidTr="00AC3C7A">
        <w:trPr>
          <w:trHeight w:val="266"/>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56064D9" w14:textId="4875049F" w:rsidR="00177873" w:rsidRPr="004B0D3E" w:rsidRDefault="000E599F" w:rsidP="001778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Donaț</w:t>
            </w:r>
            <w:r w:rsidR="00177873" w:rsidRPr="004B0D3E">
              <w:rPr>
                <w:rFonts w:ascii="Times New Roman" w:eastAsia="Times New Roman" w:hAnsi="Times New Roman" w:cs="Times New Roman"/>
                <w:color w:val="000000"/>
                <w:sz w:val="24"/>
                <w:szCs w:val="24"/>
              </w:rPr>
              <w:t>ii și sponsorizări</w:t>
            </w:r>
          </w:p>
        </w:tc>
        <w:tc>
          <w:tcPr>
            <w:tcW w:w="1418" w:type="dxa"/>
            <w:tcBorders>
              <w:top w:val="nil"/>
              <w:left w:val="nil"/>
              <w:bottom w:val="single" w:sz="4" w:space="0" w:color="auto"/>
              <w:right w:val="single" w:sz="4" w:space="0" w:color="auto"/>
            </w:tcBorders>
            <w:shd w:val="clear" w:color="auto" w:fill="auto"/>
            <w:noWrap/>
            <w:vAlign w:val="bottom"/>
            <w:hideMark/>
          </w:tcPr>
          <w:p w14:paraId="7E09AACD" w14:textId="0368DA3C" w:rsidR="00177873" w:rsidRPr="004B0D3E" w:rsidRDefault="00177873" w:rsidP="00177873">
            <w:pPr>
              <w:spacing w:after="0" w:line="240" w:lineRule="auto"/>
              <w:jc w:val="right"/>
              <w:rPr>
                <w:rFonts w:ascii="Times New Roman" w:eastAsia="Times New Roman" w:hAnsi="Times New Roman" w:cs="Times New Roman"/>
                <w:color w:val="000000"/>
                <w:sz w:val="24"/>
                <w:szCs w:val="24"/>
              </w:rPr>
            </w:pPr>
            <w:r w:rsidRPr="004B0D3E">
              <w:rPr>
                <w:rFonts w:ascii="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vAlign w:val="bottom"/>
            <w:hideMark/>
          </w:tcPr>
          <w:p w14:paraId="53EA6FBC" w14:textId="656A12C6" w:rsidR="00177873" w:rsidRPr="004B0D3E" w:rsidRDefault="00177873" w:rsidP="00177873">
            <w:pPr>
              <w:spacing w:after="0" w:line="240" w:lineRule="auto"/>
              <w:jc w:val="right"/>
              <w:rPr>
                <w:rFonts w:ascii="Times New Roman" w:eastAsia="Times New Roman" w:hAnsi="Times New Roman" w:cs="Times New Roman"/>
                <w:color w:val="000000"/>
                <w:sz w:val="24"/>
                <w:szCs w:val="24"/>
              </w:rPr>
            </w:pPr>
            <w:r w:rsidRPr="004B0D3E">
              <w:rPr>
                <w:rFonts w:ascii="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63CD6379" w14:textId="7131483D"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w:t>
            </w:r>
            <w:r w:rsidR="00177873" w:rsidRPr="004B0D3E">
              <w:rPr>
                <w:rFonts w:ascii="Times New Roman" w:hAnsi="Times New Roman" w:cs="Times New Roman"/>
                <w:color w:val="000000"/>
                <w:sz w:val="24"/>
                <w:szCs w:val="24"/>
              </w:rPr>
              <w:t>200</w:t>
            </w:r>
          </w:p>
        </w:tc>
      </w:tr>
    </w:tbl>
    <w:p w14:paraId="30366248" w14:textId="77777777" w:rsidR="00135ED5" w:rsidRDefault="00681AA6" w:rsidP="00906CAC">
      <w:pPr>
        <w:autoSpaceDE w:val="0"/>
        <w:autoSpaceDN w:val="0"/>
        <w:adjustRightInd w:val="0"/>
        <w:spacing w:after="0" w:line="360" w:lineRule="auto"/>
        <w:jc w:val="both"/>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lang w:eastAsia="ro-RO"/>
        </w:rPr>
        <w:tab/>
      </w:r>
    </w:p>
    <w:p w14:paraId="5EE5EA46" w14:textId="16540451" w:rsidR="00906CAC" w:rsidRPr="004B0D3E" w:rsidRDefault="00982132" w:rsidP="00135ED5">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1.2. B</w:t>
      </w:r>
      <w:r w:rsidR="00906CAC" w:rsidRPr="004B0D3E">
        <w:rPr>
          <w:rFonts w:ascii="Times New Roman" w:eastAsia="Times New Roman" w:hAnsi="Times New Roman" w:cs="Times New Roman"/>
          <w:i/>
          <w:sz w:val="24"/>
          <w:szCs w:val="24"/>
          <w:lang w:eastAsia="ro-RO"/>
        </w:rPr>
        <w:t xml:space="preserve">ugetul de cheltuieli (personal; bunuri şi servicii </w:t>
      </w:r>
      <w:r w:rsidR="00C66FE3" w:rsidRPr="004B0D3E">
        <w:rPr>
          <w:rFonts w:ascii="Times New Roman" w:eastAsia="Times New Roman" w:hAnsi="Times New Roman" w:cs="Times New Roman"/>
          <w:i/>
          <w:sz w:val="24"/>
          <w:szCs w:val="24"/>
          <w:lang w:eastAsia="ro-RO"/>
        </w:rPr>
        <w:t>și investiții)</w:t>
      </w:r>
    </w:p>
    <w:tbl>
      <w:tblPr>
        <w:tblW w:w="8931" w:type="dxa"/>
        <w:tblInd w:w="-5" w:type="dxa"/>
        <w:tblLook w:val="04A0" w:firstRow="1" w:lastRow="0" w:firstColumn="1" w:lastColumn="0" w:noHBand="0" w:noVBand="1"/>
      </w:tblPr>
      <w:tblGrid>
        <w:gridCol w:w="4111"/>
        <w:gridCol w:w="1418"/>
        <w:gridCol w:w="1559"/>
        <w:gridCol w:w="1843"/>
      </w:tblGrid>
      <w:tr w:rsidR="00177873" w:rsidRPr="004B0D3E" w14:paraId="79150FF0" w14:textId="77777777" w:rsidTr="00AC3C7A">
        <w:trPr>
          <w:trHeight w:val="359"/>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96230" w14:textId="3C3CE9B4" w:rsidR="00177873" w:rsidRPr="004B0D3E" w:rsidRDefault="00177873" w:rsidP="00681AA6">
            <w:pPr>
              <w:spacing w:after="0" w:line="240" w:lineRule="auto"/>
              <w:jc w:val="center"/>
              <w:rPr>
                <w:rFonts w:ascii="Times New Roman" w:eastAsia="Times New Roman" w:hAnsi="Times New Roman" w:cs="Times New Roman"/>
                <w:bCs/>
                <w:i/>
                <w:color w:val="000000"/>
                <w:sz w:val="24"/>
                <w:szCs w:val="24"/>
              </w:rPr>
            </w:pPr>
            <w:r w:rsidRPr="004B0D3E">
              <w:rPr>
                <w:rFonts w:ascii="Times New Roman" w:eastAsia="Times New Roman" w:hAnsi="Times New Roman" w:cs="Times New Roman"/>
                <w:bCs/>
                <w:i/>
                <w:color w:val="000000"/>
                <w:sz w:val="24"/>
                <w:szCs w:val="24"/>
              </w:rPr>
              <w:t>Anul</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1188E59" w14:textId="52AC04E5" w:rsidR="00177873" w:rsidRPr="004B0D3E" w:rsidRDefault="00177873" w:rsidP="00681AA6">
            <w:pPr>
              <w:spacing w:after="0" w:line="240" w:lineRule="auto"/>
              <w:jc w:val="center"/>
              <w:rPr>
                <w:rFonts w:ascii="Times New Roman" w:eastAsia="Times New Roman" w:hAnsi="Times New Roman" w:cs="Times New Roman"/>
                <w:bCs/>
                <w:i/>
                <w:color w:val="000000"/>
                <w:sz w:val="24"/>
                <w:szCs w:val="24"/>
              </w:rPr>
            </w:pPr>
            <w:r w:rsidRPr="004B0D3E">
              <w:rPr>
                <w:rFonts w:ascii="Times New Roman" w:eastAsia="Times New Roman" w:hAnsi="Times New Roman" w:cs="Times New Roman"/>
                <w:i/>
                <w:iCs/>
                <w:color w:val="000000"/>
                <w:sz w:val="24"/>
                <w:szCs w:val="24"/>
                <w:u w:val="single"/>
              </w:rPr>
              <w:t>2019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619CE09" w14:textId="5E56B5EF" w:rsidR="00177873" w:rsidRPr="004B0D3E" w:rsidRDefault="00177873" w:rsidP="00681AA6">
            <w:pPr>
              <w:spacing w:after="0" w:line="240" w:lineRule="auto"/>
              <w:jc w:val="center"/>
              <w:rPr>
                <w:rFonts w:ascii="Times New Roman" w:eastAsia="Times New Roman" w:hAnsi="Times New Roman" w:cs="Times New Roman"/>
                <w:bCs/>
                <w:i/>
                <w:color w:val="000000"/>
                <w:sz w:val="24"/>
                <w:szCs w:val="24"/>
              </w:rPr>
            </w:pPr>
            <w:r w:rsidRPr="004B0D3E">
              <w:rPr>
                <w:rFonts w:ascii="Times New Roman" w:eastAsia="Times New Roman" w:hAnsi="Times New Roman" w:cs="Times New Roman"/>
                <w:i/>
                <w:iCs/>
                <w:color w:val="000000"/>
                <w:sz w:val="24"/>
                <w:szCs w:val="24"/>
                <w:u w:val="single"/>
              </w:rPr>
              <w:t>2020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7022A15" w14:textId="5543D040" w:rsidR="00177873" w:rsidRPr="004B0D3E" w:rsidRDefault="00177873" w:rsidP="00681AA6">
            <w:pPr>
              <w:spacing w:after="0" w:line="240" w:lineRule="auto"/>
              <w:jc w:val="center"/>
              <w:rPr>
                <w:rFonts w:ascii="Times New Roman" w:eastAsia="Times New Roman" w:hAnsi="Times New Roman" w:cs="Times New Roman"/>
                <w:bCs/>
                <w:i/>
                <w:color w:val="000000"/>
                <w:sz w:val="24"/>
                <w:szCs w:val="24"/>
              </w:rPr>
            </w:pPr>
            <w:r w:rsidRPr="004B0D3E">
              <w:rPr>
                <w:rFonts w:ascii="Times New Roman" w:eastAsia="Times New Roman" w:hAnsi="Times New Roman" w:cs="Times New Roman"/>
                <w:i/>
                <w:iCs/>
                <w:color w:val="000000"/>
                <w:sz w:val="24"/>
                <w:szCs w:val="24"/>
                <w:u w:val="single"/>
              </w:rPr>
              <w:t>2021</w:t>
            </w:r>
          </w:p>
        </w:tc>
      </w:tr>
      <w:tr w:rsidR="00177873" w:rsidRPr="004B0D3E" w14:paraId="1CEF4025" w14:textId="77777777" w:rsidTr="00AC3C7A">
        <w:trPr>
          <w:trHeight w:val="321"/>
        </w:trPr>
        <w:tc>
          <w:tcPr>
            <w:tcW w:w="4111" w:type="dxa"/>
            <w:tcBorders>
              <w:top w:val="single" w:sz="4" w:space="0" w:color="auto"/>
              <w:left w:val="single" w:sz="4" w:space="0" w:color="auto"/>
              <w:bottom w:val="single" w:sz="4" w:space="0" w:color="auto"/>
              <w:right w:val="single" w:sz="4" w:space="0" w:color="auto"/>
            </w:tcBorders>
            <w:shd w:val="clear" w:color="000000" w:fill="DBEEF3"/>
            <w:noWrap/>
            <w:vAlign w:val="bottom"/>
            <w:hideMark/>
          </w:tcPr>
          <w:p w14:paraId="38115FC0" w14:textId="77777777" w:rsidR="00177873" w:rsidRPr="004B0D3E" w:rsidRDefault="00177873" w:rsidP="00177873">
            <w:pPr>
              <w:spacing w:after="0" w:line="240" w:lineRule="auto"/>
              <w:rPr>
                <w:rFonts w:ascii="Times New Roman" w:eastAsia="Times New Roman" w:hAnsi="Times New Roman" w:cs="Times New Roman"/>
                <w:b/>
                <w:bCs/>
                <w:color w:val="000000"/>
                <w:sz w:val="24"/>
                <w:szCs w:val="24"/>
              </w:rPr>
            </w:pPr>
            <w:r w:rsidRPr="004B0D3E">
              <w:rPr>
                <w:rFonts w:ascii="Times New Roman" w:eastAsia="Times New Roman" w:hAnsi="Times New Roman" w:cs="Times New Roman"/>
                <w:b/>
                <w:bCs/>
                <w:color w:val="000000"/>
                <w:sz w:val="24"/>
                <w:szCs w:val="24"/>
              </w:rPr>
              <w:t xml:space="preserve">Buget total </w:t>
            </w:r>
          </w:p>
        </w:tc>
        <w:tc>
          <w:tcPr>
            <w:tcW w:w="1418" w:type="dxa"/>
            <w:tcBorders>
              <w:top w:val="single" w:sz="4" w:space="0" w:color="auto"/>
              <w:left w:val="nil"/>
              <w:bottom w:val="single" w:sz="4" w:space="0" w:color="auto"/>
              <w:right w:val="single" w:sz="4" w:space="0" w:color="auto"/>
            </w:tcBorders>
            <w:shd w:val="clear" w:color="000000" w:fill="DBEEF3"/>
            <w:noWrap/>
            <w:vAlign w:val="bottom"/>
            <w:hideMark/>
          </w:tcPr>
          <w:p w14:paraId="0D932271" w14:textId="1AB705E3" w:rsidR="00177873" w:rsidRPr="004B0D3E" w:rsidRDefault="00681AA6" w:rsidP="00177873">
            <w:pPr>
              <w:spacing w:after="0" w:line="240" w:lineRule="auto"/>
              <w:jc w:val="right"/>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1.868.</w:t>
            </w:r>
            <w:r w:rsidR="00177873" w:rsidRPr="004B0D3E">
              <w:rPr>
                <w:rFonts w:ascii="Times New Roman" w:hAnsi="Times New Roman" w:cs="Times New Roman"/>
                <w:b/>
                <w:bCs/>
                <w:color w:val="000000"/>
                <w:sz w:val="24"/>
                <w:szCs w:val="24"/>
              </w:rPr>
              <w:t>000</w:t>
            </w:r>
          </w:p>
        </w:tc>
        <w:tc>
          <w:tcPr>
            <w:tcW w:w="1559" w:type="dxa"/>
            <w:tcBorders>
              <w:top w:val="single" w:sz="4" w:space="0" w:color="auto"/>
              <w:left w:val="nil"/>
              <w:bottom w:val="single" w:sz="4" w:space="0" w:color="auto"/>
              <w:right w:val="single" w:sz="4" w:space="0" w:color="auto"/>
            </w:tcBorders>
            <w:shd w:val="clear" w:color="000000" w:fill="DBEEF3"/>
            <w:noWrap/>
            <w:vAlign w:val="bottom"/>
            <w:hideMark/>
          </w:tcPr>
          <w:p w14:paraId="609D0CC9" w14:textId="458DB890" w:rsidR="00177873" w:rsidRPr="004B0D3E" w:rsidRDefault="00681AA6" w:rsidP="00177873">
            <w:pPr>
              <w:spacing w:after="0" w:line="240" w:lineRule="auto"/>
              <w:jc w:val="right"/>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1.743.</w:t>
            </w:r>
            <w:r w:rsidR="00177873" w:rsidRPr="004B0D3E">
              <w:rPr>
                <w:rFonts w:ascii="Times New Roman" w:hAnsi="Times New Roman" w:cs="Times New Roman"/>
                <w:b/>
                <w:bCs/>
                <w:color w:val="000000"/>
                <w:sz w:val="24"/>
                <w:szCs w:val="24"/>
              </w:rPr>
              <w:t>000</w:t>
            </w:r>
          </w:p>
        </w:tc>
        <w:tc>
          <w:tcPr>
            <w:tcW w:w="1843" w:type="dxa"/>
            <w:tcBorders>
              <w:top w:val="single" w:sz="4" w:space="0" w:color="auto"/>
              <w:left w:val="nil"/>
              <w:bottom w:val="single" w:sz="4" w:space="0" w:color="auto"/>
              <w:right w:val="single" w:sz="4" w:space="0" w:color="auto"/>
            </w:tcBorders>
            <w:shd w:val="clear" w:color="000000" w:fill="DBEEF3"/>
            <w:noWrap/>
            <w:vAlign w:val="bottom"/>
            <w:hideMark/>
          </w:tcPr>
          <w:p w14:paraId="04005CA8" w14:textId="7D0FBCD7" w:rsidR="00177873" w:rsidRPr="004B0D3E" w:rsidRDefault="00681AA6" w:rsidP="00177873">
            <w:pPr>
              <w:spacing w:after="0" w:line="240" w:lineRule="auto"/>
              <w:jc w:val="right"/>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1.686.</w:t>
            </w:r>
            <w:r w:rsidR="00177873" w:rsidRPr="004B0D3E">
              <w:rPr>
                <w:rFonts w:ascii="Times New Roman" w:hAnsi="Times New Roman" w:cs="Times New Roman"/>
                <w:b/>
                <w:bCs/>
                <w:color w:val="000000"/>
                <w:sz w:val="24"/>
                <w:szCs w:val="24"/>
              </w:rPr>
              <w:t>200</w:t>
            </w:r>
          </w:p>
        </w:tc>
      </w:tr>
      <w:tr w:rsidR="00177873" w:rsidRPr="004B0D3E" w14:paraId="3B8821CB" w14:textId="77777777" w:rsidTr="00AC3C7A">
        <w:trPr>
          <w:trHeight w:val="387"/>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7C9E3D" w14:textId="77777777" w:rsidR="00177873" w:rsidRPr="004B0D3E" w:rsidRDefault="00177873" w:rsidP="00177873">
            <w:pPr>
              <w:spacing w:after="0" w:line="240" w:lineRule="auto"/>
              <w:rPr>
                <w:rFonts w:ascii="Times New Roman" w:eastAsia="Times New Roman" w:hAnsi="Times New Roman" w:cs="Times New Roman"/>
                <w:color w:val="000000"/>
                <w:sz w:val="24"/>
                <w:szCs w:val="24"/>
              </w:rPr>
            </w:pPr>
            <w:r w:rsidRPr="004B0D3E">
              <w:rPr>
                <w:rFonts w:ascii="Times New Roman" w:eastAsia="Times New Roman" w:hAnsi="Times New Roman" w:cs="Times New Roman"/>
                <w:color w:val="000000"/>
                <w:sz w:val="24"/>
                <w:szCs w:val="24"/>
              </w:rPr>
              <w:t>Cheltuieli de personal</w:t>
            </w:r>
          </w:p>
        </w:tc>
        <w:tc>
          <w:tcPr>
            <w:tcW w:w="1418" w:type="dxa"/>
            <w:tcBorders>
              <w:top w:val="nil"/>
              <w:left w:val="nil"/>
              <w:bottom w:val="single" w:sz="4" w:space="0" w:color="auto"/>
              <w:right w:val="single" w:sz="4" w:space="0" w:color="auto"/>
            </w:tcBorders>
            <w:shd w:val="clear" w:color="auto" w:fill="auto"/>
            <w:noWrap/>
            <w:vAlign w:val="bottom"/>
            <w:hideMark/>
          </w:tcPr>
          <w:p w14:paraId="44CF58FC" w14:textId="70731CDD"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1.557.</w:t>
            </w:r>
            <w:r w:rsidR="00177873" w:rsidRPr="004B0D3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19598AE" w14:textId="52E2906E" w:rsidR="00177873" w:rsidRPr="004B0D3E" w:rsidRDefault="00177873" w:rsidP="00681AA6">
            <w:pPr>
              <w:spacing w:after="0" w:line="240" w:lineRule="auto"/>
              <w:jc w:val="right"/>
              <w:rPr>
                <w:rFonts w:ascii="Times New Roman" w:eastAsia="Times New Roman" w:hAnsi="Times New Roman" w:cs="Times New Roman"/>
                <w:color w:val="000000"/>
                <w:sz w:val="24"/>
                <w:szCs w:val="24"/>
              </w:rPr>
            </w:pPr>
            <w:r w:rsidRPr="004B0D3E">
              <w:rPr>
                <w:rFonts w:ascii="Times New Roman" w:hAnsi="Times New Roman" w:cs="Times New Roman"/>
                <w:color w:val="000000"/>
                <w:sz w:val="24"/>
                <w:szCs w:val="24"/>
              </w:rPr>
              <w:t>1</w:t>
            </w:r>
            <w:r w:rsidR="00681AA6">
              <w:rPr>
                <w:rFonts w:ascii="Times New Roman" w:hAnsi="Times New Roman" w:cs="Times New Roman"/>
                <w:color w:val="000000"/>
                <w:sz w:val="24"/>
                <w:szCs w:val="24"/>
              </w:rPr>
              <w:t>.474.</w:t>
            </w:r>
            <w:r w:rsidRPr="004B0D3E">
              <w:rPr>
                <w:rFonts w:ascii="Times New Roman" w:hAnsi="Times New Roman"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0F42F2" w14:textId="48097469" w:rsidR="00177873" w:rsidRPr="004B0D3E" w:rsidRDefault="00177873" w:rsidP="00177873">
            <w:pPr>
              <w:spacing w:after="0" w:line="240" w:lineRule="auto"/>
              <w:jc w:val="right"/>
              <w:rPr>
                <w:rFonts w:ascii="Times New Roman" w:eastAsia="Times New Roman" w:hAnsi="Times New Roman" w:cs="Times New Roman"/>
                <w:color w:val="000000"/>
                <w:sz w:val="24"/>
                <w:szCs w:val="24"/>
              </w:rPr>
            </w:pPr>
            <w:r w:rsidRPr="004B0D3E">
              <w:rPr>
                <w:rFonts w:ascii="Times New Roman" w:hAnsi="Times New Roman" w:cs="Times New Roman"/>
                <w:color w:val="000000"/>
                <w:sz w:val="24"/>
                <w:szCs w:val="24"/>
              </w:rPr>
              <w:t>1</w:t>
            </w:r>
            <w:r w:rsidR="00681AA6">
              <w:rPr>
                <w:rFonts w:ascii="Times New Roman" w:hAnsi="Times New Roman" w:cs="Times New Roman"/>
                <w:color w:val="000000"/>
                <w:sz w:val="24"/>
                <w:szCs w:val="24"/>
              </w:rPr>
              <w:t>.400.</w:t>
            </w:r>
            <w:r w:rsidRPr="004B0D3E">
              <w:rPr>
                <w:rFonts w:ascii="Times New Roman" w:hAnsi="Times New Roman" w:cs="Times New Roman"/>
                <w:color w:val="000000"/>
                <w:sz w:val="24"/>
                <w:szCs w:val="24"/>
              </w:rPr>
              <w:t>000</w:t>
            </w:r>
          </w:p>
        </w:tc>
      </w:tr>
      <w:tr w:rsidR="00177873" w:rsidRPr="004B0D3E" w14:paraId="65C71E08" w14:textId="77777777" w:rsidTr="00AC3C7A">
        <w:trPr>
          <w:trHeight w:val="35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854774" w14:textId="77777777" w:rsidR="00177873" w:rsidRPr="004B0D3E" w:rsidRDefault="00177873" w:rsidP="00177873">
            <w:pPr>
              <w:spacing w:after="0" w:line="240" w:lineRule="auto"/>
              <w:rPr>
                <w:rFonts w:ascii="Times New Roman" w:eastAsia="Times New Roman" w:hAnsi="Times New Roman" w:cs="Times New Roman"/>
                <w:color w:val="000000"/>
                <w:sz w:val="24"/>
                <w:szCs w:val="24"/>
              </w:rPr>
            </w:pPr>
            <w:r w:rsidRPr="004B0D3E">
              <w:rPr>
                <w:rFonts w:ascii="Times New Roman" w:eastAsia="Times New Roman" w:hAnsi="Times New Roman" w:cs="Times New Roman"/>
                <w:color w:val="000000"/>
                <w:sz w:val="24"/>
                <w:szCs w:val="24"/>
              </w:rPr>
              <w:t>Bunuri si servicii</w:t>
            </w:r>
          </w:p>
        </w:tc>
        <w:tc>
          <w:tcPr>
            <w:tcW w:w="1418" w:type="dxa"/>
            <w:tcBorders>
              <w:top w:val="nil"/>
              <w:left w:val="nil"/>
              <w:bottom w:val="single" w:sz="4" w:space="0" w:color="auto"/>
              <w:right w:val="single" w:sz="4" w:space="0" w:color="auto"/>
            </w:tcBorders>
            <w:shd w:val="clear" w:color="auto" w:fill="auto"/>
            <w:noWrap/>
            <w:vAlign w:val="bottom"/>
            <w:hideMark/>
          </w:tcPr>
          <w:p w14:paraId="44131DC2" w14:textId="451BB859"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296.</w:t>
            </w:r>
            <w:r w:rsidR="00177873" w:rsidRPr="004B0D3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69759E" w14:textId="081DB862"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253.</w:t>
            </w:r>
            <w:r w:rsidR="00177873" w:rsidRPr="004B0D3E">
              <w:rPr>
                <w:rFonts w:ascii="Times New Roman" w:hAnsi="Times New Roman"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4D1F594" w14:textId="1BA31BE0"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262.</w:t>
            </w:r>
            <w:r w:rsidR="00177873" w:rsidRPr="004B0D3E">
              <w:rPr>
                <w:rFonts w:ascii="Times New Roman" w:hAnsi="Times New Roman" w:cs="Times New Roman"/>
                <w:color w:val="000000"/>
                <w:sz w:val="24"/>
                <w:szCs w:val="24"/>
              </w:rPr>
              <w:t>200</w:t>
            </w:r>
          </w:p>
        </w:tc>
      </w:tr>
      <w:tr w:rsidR="00177873" w:rsidRPr="004B0D3E" w14:paraId="57897FBE" w14:textId="77777777" w:rsidTr="00AC3C7A">
        <w:trPr>
          <w:trHeight w:val="30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D80EFF" w14:textId="5592361F" w:rsidR="00177873" w:rsidRPr="004B0D3E" w:rsidRDefault="00180502" w:rsidP="001778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Investiț</w:t>
            </w:r>
            <w:r w:rsidR="00177873" w:rsidRPr="004B0D3E">
              <w:rPr>
                <w:rFonts w:ascii="Times New Roman" w:eastAsia="Times New Roman" w:hAnsi="Times New Roman" w:cs="Times New Roman"/>
                <w:color w:val="000000"/>
                <w:sz w:val="24"/>
                <w:szCs w:val="24"/>
              </w:rPr>
              <w:t>ii</w:t>
            </w:r>
          </w:p>
        </w:tc>
        <w:tc>
          <w:tcPr>
            <w:tcW w:w="1418" w:type="dxa"/>
            <w:tcBorders>
              <w:top w:val="nil"/>
              <w:left w:val="nil"/>
              <w:bottom w:val="single" w:sz="4" w:space="0" w:color="auto"/>
              <w:right w:val="single" w:sz="4" w:space="0" w:color="auto"/>
            </w:tcBorders>
            <w:shd w:val="clear" w:color="auto" w:fill="auto"/>
            <w:noWrap/>
            <w:vAlign w:val="bottom"/>
            <w:hideMark/>
          </w:tcPr>
          <w:p w14:paraId="55C40A4D" w14:textId="4EDC9723"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w:t>
            </w:r>
            <w:r w:rsidR="00177873" w:rsidRPr="004B0D3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CCC189E" w14:textId="60F5F87E"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16.</w:t>
            </w:r>
            <w:r w:rsidR="00177873" w:rsidRPr="004B0D3E">
              <w:rPr>
                <w:rFonts w:ascii="Times New Roman" w:hAnsi="Times New Roman"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CD94DC7" w14:textId="14DDC485" w:rsidR="00177873" w:rsidRPr="004B0D3E" w:rsidRDefault="00681AA6" w:rsidP="00177873">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24.</w:t>
            </w:r>
            <w:r w:rsidR="00177873" w:rsidRPr="004B0D3E">
              <w:rPr>
                <w:rFonts w:ascii="Times New Roman" w:hAnsi="Times New Roman" w:cs="Times New Roman"/>
                <w:color w:val="000000"/>
                <w:sz w:val="24"/>
                <w:szCs w:val="24"/>
              </w:rPr>
              <w:t>000</w:t>
            </w:r>
          </w:p>
        </w:tc>
      </w:tr>
    </w:tbl>
    <w:p w14:paraId="1AEEE721" w14:textId="77777777" w:rsidR="00AA301F" w:rsidRPr="004B0D3E" w:rsidRDefault="00AA301F" w:rsidP="00906CAC">
      <w:pPr>
        <w:autoSpaceDE w:val="0"/>
        <w:autoSpaceDN w:val="0"/>
        <w:adjustRightInd w:val="0"/>
        <w:spacing w:after="0" w:line="360" w:lineRule="auto"/>
        <w:jc w:val="both"/>
        <w:rPr>
          <w:rFonts w:ascii="Times New Roman" w:eastAsia="Times New Roman" w:hAnsi="Times New Roman" w:cs="Times New Roman"/>
          <w:i/>
          <w:sz w:val="24"/>
          <w:szCs w:val="24"/>
          <w:lang w:eastAsia="ro-RO"/>
        </w:rPr>
      </w:pPr>
    </w:p>
    <w:p w14:paraId="5A25B015" w14:textId="2926E4F2" w:rsidR="00906CAC" w:rsidRPr="00681AA6" w:rsidRDefault="00426E96" w:rsidP="00681AA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681AA6">
        <w:rPr>
          <w:rFonts w:ascii="Times New Roman" w:eastAsia="Times New Roman" w:hAnsi="Times New Roman" w:cs="Times New Roman"/>
          <w:b/>
          <w:i/>
          <w:sz w:val="24"/>
          <w:szCs w:val="24"/>
          <w:lang w:eastAsia="ro-RO"/>
        </w:rPr>
        <w:t>2. A</w:t>
      </w:r>
      <w:r w:rsidR="00906CAC" w:rsidRPr="00681AA6">
        <w:rPr>
          <w:rFonts w:ascii="Times New Roman" w:eastAsia="Times New Roman" w:hAnsi="Times New Roman" w:cs="Times New Roman"/>
          <w:b/>
          <w:i/>
          <w:sz w:val="24"/>
          <w:szCs w:val="24"/>
          <w:lang w:eastAsia="ro-RO"/>
        </w:rPr>
        <w:t>naliza comparativă a cheltuielilor (estimate şi, după caz, realizate) în perioada/perioadele indicată/indicate în caietul de obiective, după caz, completate cu informaţii solicitate/obţinute de la instituţie:</w:t>
      </w:r>
    </w:p>
    <w:p w14:paraId="72E10053" w14:textId="77777777" w:rsidR="008F3704" w:rsidRPr="004B0D3E" w:rsidRDefault="008F3704"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Următoarele sunt acțiunile cultural-artistice la nivelul Școlii de Arte care au un deviz concret, celelalte programe, proiecte sunt fără cheltuieli sau necesită cheltuieli minimale.  </w:t>
      </w:r>
    </w:p>
    <w:p w14:paraId="6AB3335C" w14:textId="77777777" w:rsidR="00135ED5" w:rsidRDefault="00135ED5" w:rsidP="00906CAC">
      <w:pPr>
        <w:autoSpaceDE w:val="0"/>
        <w:autoSpaceDN w:val="0"/>
        <w:adjustRightInd w:val="0"/>
        <w:spacing w:after="0" w:line="360" w:lineRule="auto"/>
        <w:jc w:val="both"/>
        <w:rPr>
          <w:rFonts w:ascii="Times New Roman" w:eastAsia="Times New Roman" w:hAnsi="Times New Roman" w:cs="Times New Roman"/>
          <w:b/>
          <w:i/>
          <w:sz w:val="24"/>
          <w:szCs w:val="24"/>
          <w:lang w:eastAsia="ro-RO"/>
        </w:rPr>
      </w:pPr>
    </w:p>
    <w:p w14:paraId="3CD6632B" w14:textId="2E474C7B" w:rsidR="006C6AAF" w:rsidRPr="00A23C3F" w:rsidRDefault="006C6AAF" w:rsidP="00906CAC">
      <w:pPr>
        <w:autoSpaceDE w:val="0"/>
        <w:autoSpaceDN w:val="0"/>
        <w:adjustRightInd w:val="0"/>
        <w:spacing w:after="0" w:line="360" w:lineRule="auto"/>
        <w:jc w:val="both"/>
        <w:rPr>
          <w:rFonts w:ascii="Times New Roman" w:eastAsia="Times New Roman" w:hAnsi="Times New Roman" w:cs="Times New Roman"/>
          <w:b/>
          <w:i/>
          <w:sz w:val="24"/>
          <w:szCs w:val="24"/>
          <w:lang w:eastAsia="ro-RO"/>
        </w:rPr>
      </w:pPr>
      <w:r w:rsidRPr="00A23C3F">
        <w:rPr>
          <w:rFonts w:ascii="Times New Roman" w:eastAsia="Times New Roman" w:hAnsi="Times New Roman" w:cs="Times New Roman"/>
          <w:b/>
          <w:i/>
          <w:sz w:val="24"/>
          <w:szCs w:val="24"/>
          <w:lang w:eastAsia="ro-RO"/>
        </w:rPr>
        <w:t>Anul 201</w:t>
      </w:r>
      <w:r w:rsidR="00F477E0" w:rsidRPr="00A23C3F">
        <w:rPr>
          <w:rFonts w:ascii="Times New Roman" w:eastAsia="Times New Roman" w:hAnsi="Times New Roman" w:cs="Times New Roman"/>
          <w:b/>
          <w:i/>
          <w:sz w:val="24"/>
          <w:szCs w:val="24"/>
          <w:lang w:eastAsia="ro-RO"/>
        </w:rPr>
        <w:t>9</w:t>
      </w:r>
    </w:p>
    <w:tbl>
      <w:tblPr>
        <w:tblW w:w="0" w:type="auto"/>
        <w:tblInd w:w="-176" w:type="dxa"/>
        <w:tblLook w:val="0000" w:firstRow="0" w:lastRow="0" w:firstColumn="0" w:lastColumn="0" w:noHBand="0" w:noVBand="0"/>
      </w:tblPr>
      <w:tblGrid>
        <w:gridCol w:w="543"/>
        <w:gridCol w:w="4913"/>
        <w:gridCol w:w="1176"/>
        <w:gridCol w:w="1179"/>
        <w:gridCol w:w="1382"/>
      </w:tblGrid>
      <w:tr w:rsidR="00C66FE3" w:rsidRPr="004B0D3E" w14:paraId="657718DA" w14:textId="77777777" w:rsidTr="00F5070B">
        <w:tc>
          <w:tcPr>
            <w:tcW w:w="478" w:type="dxa"/>
            <w:tcBorders>
              <w:top w:val="single" w:sz="4" w:space="0" w:color="000000"/>
              <w:left w:val="single" w:sz="4" w:space="0" w:color="000000"/>
              <w:bottom w:val="single" w:sz="4" w:space="0" w:color="000000"/>
            </w:tcBorders>
            <w:shd w:val="clear" w:color="auto" w:fill="C6D9F1" w:themeFill="text2" w:themeFillTint="33"/>
            <w:vAlign w:val="center"/>
          </w:tcPr>
          <w:p w14:paraId="07A73B92" w14:textId="77777777" w:rsidR="00906CAC" w:rsidRPr="00F5070B" w:rsidRDefault="00906CAC" w:rsidP="00250C2D">
            <w:pPr>
              <w:pStyle w:val="Frspaiere"/>
              <w:rPr>
                <w:rFonts w:ascii="Times New Roman" w:hAnsi="Times New Roman"/>
                <w:i/>
                <w:noProof/>
                <w:sz w:val="24"/>
                <w:szCs w:val="24"/>
              </w:rPr>
            </w:pPr>
            <w:r w:rsidRPr="00F5070B">
              <w:rPr>
                <w:rFonts w:ascii="Times New Roman" w:hAnsi="Times New Roman"/>
                <w:i/>
                <w:noProof/>
                <w:sz w:val="24"/>
                <w:szCs w:val="24"/>
              </w:rPr>
              <w:t>Nr. crt.</w:t>
            </w:r>
          </w:p>
        </w:tc>
        <w:tc>
          <w:tcPr>
            <w:tcW w:w="5193" w:type="dxa"/>
            <w:tcBorders>
              <w:top w:val="single" w:sz="4" w:space="0" w:color="000000"/>
              <w:left w:val="single" w:sz="4" w:space="0" w:color="000000"/>
              <w:bottom w:val="single" w:sz="4" w:space="0" w:color="000000"/>
            </w:tcBorders>
            <w:shd w:val="clear" w:color="auto" w:fill="C6D9F1" w:themeFill="text2" w:themeFillTint="33"/>
            <w:vAlign w:val="center"/>
          </w:tcPr>
          <w:p w14:paraId="35A50670" w14:textId="77777777" w:rsidR="00906CAC" w:rsidRPr="00F5070B" w:rsidRDefault="00906CAC" w:rsidP="00250C2D">
            <w:pPr>
              <w:pStyle w:val="Frspaiere"/>
              <w:rPr>
                <w:rFonts w:ascii="Times New Roman" w:hAnsi="Times New Roman"/>
                <w:i/>
                <w:noProof/>
                <w:sz w:val="24"/>
                <w:szCs w:val="24"/>
              </w:rPr>
            </w:pPr>
            <w:r w:rsidRPr="00F5070B">
              <w:rPr>
                <w:rFonts w:ascii="Times New Roman" w:hAnsi="Times New Roman"/>
                <w:i/>
                <w:noProof/>
                <w:sz w:val="24"/>
                <w:szCs w:val="24"/>
              </w:rPr>
              <w:t>Programul/proiectul</w:t>
            </w:r>
          </w:p>
        </w:tc>
        <w:tc>
          <w:tcPr>
            <w:tcW w:w="1134" w:type="dxa"/>
            <w:tcBorders>
              <w:top w:val="single" w:sz="4" w:space="0" w:color="000000"/>
              <w:left w:val="single" w:sz="4" w:space="0" w:color="000000"/>
              <w:bottom w:val="single" w:sz="4" w:space="0" w:color="000000"/>
            </w:tcBorders>
            <w:shd w:val="clear" w:color="auto" w:fill="C6D9F1" w:themeFill="text2" w:themeFillTint="33"/>
            <w:vAlign w:val="center"/>
          </w:tcPr>
          <w:p w14:paraId="16F4CB96" w14:textId="77777777" w:rsidR="00906CAC" w:rsidRPr="00F5070B" w:rsidRDefault="00906CAC" w:rsidP="00250C2D">
            <w:pPr>
              <w:pStyle w:val="Frspaiere"/>
              <w:rPr>
                <w:rFonts w:ascii="Times New Roman" w:hAnsi="Times New Roman"/>
                <w:i/>
                <w:noProof/>
                <w:sz w:val="24"/>
                <w:szCs w:val="24"/>
              </w:rPr>
            </w:pPr>
            <w:r w:rsidRPr="00F5070B">
              <w:rPr>
                <w:rFonts w:ascii="Times New Roman" w:hAnsi="Times New Roman"/>
                <w:i/>
                <w:noProof/>
                <w:sz w:val="24"/>
                <w:szCs w:val="24"/>
              </w:rPr>
              <w:t>Devizul estimat</w:t>
            </w:r>
          </w:p>
        </w:tc>
        <w:tc>
          <w:tcPr>
            <w:tcW w:w="1179" w:type="dxa"/>
            <w:tcBorders>
              <w:top w:val="single" w:sz="4" w:space="0" w:color="000000"/>
              <w:left w:val="single" w:sz="4" w:space="0" w:color="000000"/>
              <w:bottom w:val="single" w:sz="4" w:space="0" w:color="000000"/>
            </w:tcBorders>
            <w:shd w:val="clear" w:color="auto" w:fill="C6D9F1" w:themeFill="text2" w:themeFillTint="33"/>
            <w:vAlign w:val="center"/>
          </w:tcPr>
          <w:p w14:paraId="4832E540" w14:textId="77777777" w:rsidR="00906CAC" w:rsidRPr="00F5070B" w:rsidRDefault="00906CAC" w:rsidP="00250C2D">
            <w:pPr>
              <w:pStyle w:val="Frspaiere"/>
              <w:rPr>
                <w:rFonts w:ascii="Times New Roman" w:hAnsi="Times New Roman"/>
                <w:i/>
                <w:noProof/>
                <w:sz w:val="24"/>
                <w:szCs w:val="24"/>
              </w:rPr>
            </w:pPr>
            <w:r w:rsidRPr="00F5070B">
              <w:rPr>
                <w:rFonts w:ascii="Times New Roman" w:hAnsi="Times New Roman"/>
                <w:i/>
                <w:noProof/>
                <w:sz w:val="24"/>
                <w:szCs w:val="24"/>
              </w:rPr>
              <w:t>Devizul realizat</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391A516" w14:textId="77777777" w:rsidR="00906CAC" w:rsidRPr="00F5070B" w:rsidRDefault="00906CAC" w:rsidP="001D51F8">
            <w:pPr>
              <w:pStyle w:val="Frspaiere"/>
              <w:rPr>
                <w:rFonts w:ascii="Times New Roman" w:hAnsi="Times New Roman"/>
                <w:i/>
                <w:noProof/>
                <w:sz w:val="24"/>
                <w:szCs w:val="24"/>
              </w:rPr>
            </w:pPr>
            <w:r w:rsidRPr="00F5070B">
              <w:rPr>
                <w:rFonts w:ascii="Times New Roman" w:hAnsi="Times New Roman"/>
                <w:i/>
                <w:noProof/>
                <w:sz w:val="24"/>
                <w:szCs w:val="24"/>
              </w:rPr>
              <w:t>Observaţii, concluzii</w:t>
            </w:r>
          </w:p>
        </w:tc>
      </w:tr>
      <w:tr w:rsidR="001D51F8" w:rsidRPr="004B0D3E" w14:paraId="625A7D2C" w14:textId="77777777" w:rsidTr="00D65156">
        <w:trPr>
          <w:trHeight w:val="20"/>
        </w:trPr>
        <w:tc>
          <w:tcPr>
            <w:tcW w:w="478" w:type="dxa"/>
            <w:tcBorders>
              <w:top w:val="single" w:sz="4" w:space="0" w:color="000000"/>
              <w:left w:val="single" w:sz="4" w:space="0" w:color="000000"/>
              <w:bottom w:val="single" w:sz="4" w:space="0" w:color="000000"/>
              <w:right w:val="single" w:sz="4" w:space="0" w:color="auto"/>
            </w:tcBorders>
            <w:vAlign w:val="center"/>
          </w:tcPr>
          <w:p w14:paraId="25015790" w14:textId="77777777" w:rsidR="001D51F8" w:rsidRPr="004B0D3E" w:rsidRDefault="001D51F8" w:rsidP="00250C2D">
            <w:pPr>
              <w:pStyle w:val="Frspaiere"/>
              <w:numPr>
                <w:ilvl w:val="0"/>
                <w:numId w:val="14"/>
              </w:numPr>
              <w:rPr>
                <w:rFonts w:ascii="Times New Roman" w:hAnsi="Times New Roman"/>
                <w:noProof/>
                <w:sz w:val="24"/>
                <w:szCs w:val="24"/>
              </w:rPr>
            </w:pPr>
          </w:p>
        </w:tc>
        <w:tc>
          <w:tcPr>
            <w:tcW w:w="5193" w:type="dxa"/>
            <w:tcBorders>
              <w:top w:val="single" w:sz="4" w:space="0" w:color="auto"/>
              <w:left w:val="single" w:sz="4" w:space="0" w:color="auto"/>
              <w:bottom w:val="single" w:sz="4" w:space="0" w:color="auto"/>
              <w:right w:val="single" w:sz="4" w:space="0" w:color="auto"/>
            </w:tcBorders>
            <w:vAlign w:val="bottom"/>
          </w:tcPr>
          <w:p w14:paraId="3F88E629" w14:textId="79F26FAB" w:rsidR="001D51F8" w:rsidRPr="004B0D3E" w:rsidRDefault="001D51F8" w:rsidP="00F9246E">
            <w:pPr>
              <w:pStyle w:val="Frspaiere"/>
              <w:rPr>
                <w:rFonts w:ascii="Times New Roman" w:hAnsi="Times New Roman"/>
                <w:color w:val="000000"/>
                <w:sz w:val="24"/>
                <w:szCs w:val="24"/>
              </w:rPr>
            </w:pPr>
            <w:r w:rsidRPr="004B0D3E">
              <w:rPr>
                <w:rFonts w:ascii="Times New Roman" w:hAnsi="Times New Roman"/>
                <w:color w:val="000000"/>
                <w:sz w:val="24"/>
                <w:szCs w:val="24"/>
              </w:rPr>
              <w:t>Festival folcloric  ”C</w:t>
            </w:r>
            <w:r w:rsidR="00F9246E">
              <w:rPr>
                <w:rFonts w:ascii="Times New Roman" w:hAnsi="Times New Roman"/>
                <w:color w:val="000000"/>
                <w:sz w:val="24"/>
                <w:szCs w:val="24"/>
              </w:rPr>
              <w:t>â</w:t>
            </w:r>
            <w:r w:rsidRPr="004B0D3E">
              <w:rPr>
                <w:rFonts w:ascii="Times New Roman" w:hAnsi="Times New Roman"/>
                <w:color w:val="000000"/>
                <w:sz w:val="24"/>
                <w:szCs w:val="24"/>
              </w:rPr>
              <w:t>nt</w:t>
            </w:r>
            <w:r w:rsidR="00F9246E">
              <w:rPr>
                <w:rFonts w:ascii="Times New Roman" w:hAnsi="Times New Roman"/>
                <w:color w:val="000000"/>
                <w:sz w:val="24"/>
                <w:szCs w:val="24"/>
              </w:rPr>
              <w:t>ă</w:t>
            </w:r>
            <w:r w:rsidRPr="004B0D3E">
              <w:rPr>
                <w:rFonts w:ascii="Times New Roman" w:hAnsi="Times New Roman"/>
                <w:color w:val="000000"/>
                <w:sz w:val="24"/>
                <w:szCs w:val="24"/>
              </w:rPr>
              <w:t xml:space="preserve"> </w:t>
            </w:r>
            <w:r w:rsidR="00F9246E">
              <w:rPr>
                <w:rFonts w:ascii="Times New Roman" w:hAnsi="Times New Roman"/>
                <w:color w:val="000000"/>
                <w:sz w:val="24"/>
                <w:szCs w:val="24"/>
              </w:rPr>
              <w:t>ș</w:t>
            </w:r>
            <w:r w:rsidRPr="004B0D3E">
              <w:rPr>
                <w:rFonts w:ascii="Times New Roman" w:hAnsi="Times New Roman"/>
                <w:color w:val="000000"/>
                <w:sz w:val="24"/>
                <w:szCs w:val="24"/>
              </w:rPr>
              <w:t xml:space="preserve">i </w:t>
            </w:r>
            <w:r w:rsidR="00F9246E">
              <w:rPr>
                <w:rFonts w:ascii="Times New Roman" w:hAnsi="Times New Roman"/>
                <w:color w:val="000000"/>
                <w:sz w:val="24"/>
                <w:szCs w:val="24"/>
              </w:rPr>
              <w:t>î</w:t>
            </w:r>
            <w:r w:rsidRPr="004B0D3E">
              <w:rPr>
                <w:rFonts w:ascii="Times New Roman" w:hAnsi="Times New Roman"/>
                <w:color w:val="000000"/>
                <w:sz w:val="24"/>
                <w:szCs w:val="24"/>
              </w:rPr>
              <w:t>nc</w:t>
            </w:r>
            <w:r w:rsidR="00F9246E">
              <w:rPr>
                <w:rFonts w:ascii="Times New Roman" w:hAnsi="Times New Roman"/>
                <w:color w:val="000000"/>
                <w:sz w:val="24"/>
                <w:szCs w:val="24"/>
              </w:rPr>
              <w:t>â</w:t>
            </w:r>
            <w:r w:rsidRPr="004B0D3E">
              <w:rPr>
                <w:rFonts w:ascii="Times New Roman" w:hAnsi="Times New Roman"/>
                <w:color w:val="000000"/>
                <w:sz w:val="24"/>
                <w:szCs w:val="24"/>
              </w:rPr>
              <w:t>nt</w:t>
            </w:r>
            <w:r w:rsidR="00F9246E">
              <w:rPr>
                <w:rFonts w:ascii="Times New Roman" w:hAnsi="Times New Roman"/>
                <w:color w:val="000000"/>
                <w:sz w:val="24"/>
                <w:szCs w:val="24"/>
              </w:rPr>
              <w:t>ă</w:t>
            </w:r>
            <w:r w:rsidRPr="004B0D3E">
              <w:rPr>
                <w:rFonts w:ascii="Times New Roman" w:hAnsi="Times New Roman"/>
                <w:color w:val="000000"/>
                <w:sz w:val="24"/>
                <w:szCs w:val="24"/>
              </w:rPr>
              <w:t xml:space="preserve"> de Dragobete”</w:t>
            </w:r>
          </w:p>
        </w:tc>
        <w:tc>
          <w:tcPr>
            <w:tcW w:w="1134" w:type="dxa"/>
            <w:tcBorders>
              <w:top w:val="single" w:sz="4" w:space="0" w:color="000000"/>
              <w:left w:val="single" w:sz="4" w:space="0" w:color="auto"/>
              <w:bottom w:val="single" w:sz="4" w:space="0" w:color="000000"/>
            </w:tcBorders>
          </w:tcPr>
          <w:p w14:paraId="01F28B3D" w14:textId="45B77D43"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7</w:t>
            </w:r>
            <w:r w:rsidR="00681AA6">
              <w:rPr>
                <w:rFonts w:ascii="Times New Roman" w:hAnsi="Times New Roman"/>
                <w:color w:val="000000"/>
                <w:sz w:val="24"/>
                <w:szCs w:val="24"/>
              </w:rPr>
              <w:t>.</w:t>
            </w:r>
            <w:r w:rsidRPr="004B0D3E">
              <w:rPr>
                <w:rFonts w:ascii="Times New Roman" w:hAnsi="Times New Roman"/>
                <w:color w:val="000000"/>
                <w:sz w:val="24"/>
                <w:szCs w:val="24"/>
              </w:rPr>
              <w:t>105,00</w:t>
            </w:r>
          </w:p>
        </w:tc>
        <w:tc>
          <w:tcPr>
            <w:tcW w:w="1179" w:type="dxa"/>
            <w:tcBorders>
              <w:top w:val="single" w:sz="4" w:space="0" w:color="000000"/>
              <w:left w:val="single" w:sz="4" w:space="0" w:color="000000"/>
              <w:bottom w:val="single" w:sz="4" w:space="0" w:color="000000"/>
            </w:tcBorders>
          </w:tcPr>
          <w:p w14:paraId="50D45C8E" w14:textId="1C7D5AFE"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7</w:t>
            </w:r>
            <w:r w:rsidR="00681AA6">
              <w:rPr>
                <w:rFonts w:ascii="Times New Roman" w:hAnsi="Times New Roman"/>
                <w:color w:val="000000"/>
                <w:sz w:val="24"/>
                <w:szCs w:val="24"/>
              </w:rPr>
              <w:t>.</w:t>
            </w:r>
            <w:r w:rsidRPr="004B0D3E">
              <w:rPr>
                <w:rFonts w:ascii="Times New Roman" w:hAnsi="Times New Roman"/>
                <w:color w:val="000000"/>
                <w:sz w:val="24"/>
                <w:szCs w:val="24"/>
              </w:rPr>
              <w:t>125,20</w:t>
            </w:r>
          </w:p>
        </w:tc>
        <w:tc>
          <w:tcPr>
            <w:tcW w:w="0" w:type="auto"/>
            <w:vMerge w:val="restart"/>
            <w:tcBorders>
              <w:top w:val="single" w:sz="4" w:space="0" w:color="000000"/>
              <w:left w:val="single" w:sz="4" w:space="0" w:color="000000"/>
              <w:right w:val="single" w:sz="4" w:space="0" w:color="000000"/>
            </w:tcBorders>
          </w:tcPr>
          <w:p w14:paraId="6ADAAE38" w14:textId="2F22676C" w:rsidR="001D51F8" w:rsidRPr="004B0D3E" w:rsidRDefault="001D51F8" w:rsidP="00C66FE3">
            <w:pPr>
              <w:pStyle w:val="Frspaiere"/>
              <w:rPr>
                <w:rFonts w:ascii="Times New Roman" w:hAnsi="Times New Roman"/>
                <w:noProof/>
                <w:sz w:val="24"/>
                <w:szCs w:val="24"/>
              </w:rPr>
            </w:pPr>
            <w:r w:rsidRPr="004B0D3E">
              <w:rPr>
                <w:rFonts w:ascii="Times New Roman" w:hAnsi="Times New Roman"/>
                <w:noProof/>
                <w:sz w:val="24"/>
                <w:szCs w:val="24"/>
              </w:rPr>
              <w:t>La toate  acțiuni</w:t>
            </w:r>
            <w:r w:rsidR="00F93022" w:rsidRPr="004B0D3E">
              <w:rPr>
                <w:rFonts w:ascii="Times New Roman" w:hAnsi="Times New Roman"/>
                <w:noProof/>
                <w:sz w:val="24"/>
                <w:szCs w:val="24"/>
              </w:rPr>
              <w:t>le culturale,</w:t>
            </w:r>
            <w:r w:rsidRPr="004B0D3E">
              <w:rPr>
                <w:rFonts w:ascii="Times New Roman" w:hAnsi="Times New Roman"/>
                <w:noProof/>
                <w:sz w:val="24"/>
                <w:szCs w:val="24"/>
              </w:rPr>
              <w:t xml:space="preserve"> cheltuielile realizate au fost cele preconizate.  </w:t>
            </w:r>
          </w:p>
        </w:tc>
      </w:tr>
      <w:tr w:rsidR="001D51F8" w:rsidRPr="004B0D3E" w14:paraId="0F99E65B" w14:textId="77777777" w:rsidTr="00D65156">
        <w:trPr>
          <w:trHeight w:val="20"/>
        </w:trPr>
        <w:tc>
          <w:tcPr>
            <w:tcW w:w="478" w:type="dxa"/>
            <w:tcBorders>
              <w:top w:val="single" w:sz="4" w:space="0" w:color="000000"/>
              <w:left w:val="single" w:sz="4" w:space="0" w:color="000000"/>
              <w:bottom w:val="single" w:sz="4" w:space="0" w:color="000000"/>
              <w:right w:val="single" w:sz="4" w:space="0" w:color="auto"/>
            </w:tcBorders>
            <w:vAlign w:val="center"/>
          </w:tcPr>
          <w:p w14:paraId="4480F14D" w14:textId="77777777" w:rsidR="001D51F8" w:rsidRPr="004B0D3E" w:rsidRDefault="001D51F8" w:rsidP="00250C2D">
            <w:pPr>
              <w:pStyle w:val="Frspaiere"/>
              <w:numPr>
                <w:ilvl w:val="0"/>
                <w:numId w:val="14"/>
              </w:numPr>
              <w:rPr>
                <w:rFonts w:ascii="Times New Roman" w:hAnsi="Times New Roman"/>
                <w:noProof/>
                <w:sz w:val="24"/>
                <w:szCs w:val="24"/>
              </w:rPr>
            </w:pPr>
          </w:p>
        </w:tc>
        <w:tc>
          <w:tcPr>
            <w:tcW w:w="5193" w:type="dxa"/>
            <w:tcBorders>
              <w:top w:val="single" w:sz="4" w:space="0" w:color="auto"/>
              <w:left w:val="single" w:sz="4" w:space="0" w:color="auto"/>
              <w:bottom w:val="single" w:sz="4" w:space="0" w:color="auto"/>
              <w:right w:val="single" w:sz="4" w:space="0" w:color="auto"/>
            </w:tcBorders>
            <w:vAlign w:val="bottom"/>
          </w:tcPr>
          <w:p w14:paraId="21B5FB87" w14:textId="6CE3C9BE" w:rsidR="001D51F8" w:rsidRPr="004B0D3E" w:rsidRDefault="001D51F8" w:rsidP="006018A6">
            <w:pPr>
              <w:pStyle w:val="Frspaiere"/>
              <w:rPr>
                <w:rFonts w:ascii="Times New Roman" w:hAnsi="Times New Roman"/>
                <w:color w:val="000000"/>
                <w:sz w:val="24"/>
                <w:szCs w:val="24"/>
              </w:rPr>
            </w:pPr>
            <w:r w:rsidRPr="004B0D3E">
              <w:rPr>
                <w:rFonts w:ascii="Times New Roman" w:hAnsi="Times New Roman"/>
                <w:color w:val="000000"/>
                <w:sz w:val="24"/>
                <w:szCs w:val="24"/>
              </w:rPr>
              <w:t>Expozi</w:t>
            </w:r>
            <w:r w:rsidR="00F9246E">
              <w:rPr>
                <w:rFonts w:ascii="Times New Roman" w:hAnsi="Times New Roman"/>
                <w:color w:val="000000"/>
                <w:sz w:val="24"/>
                <w:szCs w:val="24"/>
              </w:rPr>
              <w:t>ț</w:t>
            </w:r>
            <w:r w:rsidRPr="004B0D3E">
              <w:rPr>
                <w:rFonts w:ascii="Times New Roman" w:hAnsi="Times New Roman"/>
                <w:color w:val="000000"/>
                <w:sz w:val="24"/>
                <w:szCs w:val="24"/>
              </w:rPr>
              <w:t>ie comun</w:t>
            </w:r>
            <w:r w:rsidR="006018A6">
              <w:rPr>
                <w:rFonts w:ascii="Times New Roman" w:hAnsi="Times New Roman"/>
                <w:color w:val="000000"/>
                <w:sz w:val="24"/>
                <w:szCs w:val="24"/>
              </w:rPr>
              <w:t>ă</w:t>
            </w:r>
            <w:r w:rsidRPr="004B0D3E">
              <w:rPr>
                <w:rFonts w:ascii="Times New Roman" w:hAnsi="Times New Roman"/>
                <w:color w:val="000000"/>
                <w:sz w:val="24"/>
                <w:szCs w:val="24"/>
              </w:rPr>
              <w:t xml:space="preserve"> a elevilor </w:t>
            </w:r>
            <w:r w:rsidR="006018A6">
              <w:rPr>
                <w:rFonts w:ascii="Times New Roman" w:hAnsi="Times New Roman"/>
                <w:color w:val="000000"/>
                <w:sz w:val="24"/>
                <w:szCs w:val="24"/>
              </w:rPr>
              <w:t>Ș</w:t>
            </w:r>
            <w:r w:rsidRPr="004B0D3E">
              <w:rPr>
                <w:rFonts w:ascii="Times New Roman" w:hAnsi="Times New Roman"/>
                <w:color w:val="000000"/>
                <w:sz w:val="24"/>
                <w:szCs w:val="24"/>
              </w:rPr>
              <w:t xml:space="preserve">colii de Arte </w:t>
            </w:r>
            <w:r w:rsidR="006018A6">
              <w:rPr>
                <w:rFonts w:ascii="Times New Roman" w:hAnsi="Times New Roman"/>
                <w:color w:val="000000"/>
                <w:sz w:val="24"/>
                <w:szCs w:val="24"/>
              </w:rPr>
              <w:t>ș</w:t>
            </w:r>
            <w:r w:rsidRPr="004B0D3E">
              <w:rPr>
                <w:rFonts w:ascii="Times New Roman" w:hAnsi="Times New Roman"/>
                <w:color w:val="000000"/>
                <w:sz w:val="24"/>
                <w:szCs w:val="24"/>
              </w:rPr>
              <w:t xml:space="preserve">i a </w:t>
            </w:r>
            <w:r w:rsidR="006018A6">
              <w:rPr>
                <w:rFonts w:ascii="Times New Roman" w:hAnsi="Times New Roman"/>
                <w:color w:val="000000"/>
                <w:sz w:val="24"/>
                <w:szCs w:val="24"/>
              </w:rPr>
              <w:t>Ș</w:t>
            </w:r>
            <w:r w:rsidRPr="004B0D3E">
              <w:rPr>
                <w:rFonts w:ascii="Times New Roman" w:hAnsi="Times New Roman"/>
                <w:color w:val="000000"/>
                <w:sz w:val="24"/>
                <w:szCs w:val="24"/>
              </w:rPr>
              <w:t>colii „II Rakoczi Ferenc” din Teglas Ungaria</w:t>
            </w:r>
          </w:p>
        </w:tc>
        <w:tc>
          <w:tcPr>
            <w:tcW w:w="1134" w:type="dxa"/>
            <w:tcBorders>
              <w:top w:val="single" w:sz="4" w:space="0" w:color="000000"/>
              <w:left w:val="single" w:sz="4" w:space="0" w:color="auto"/>
              <w:bottom w:val="single" w:sz="4" w:space="0" w:color="000000"/>
            </w:tcBorders>
          </w:tcPr>
          <w:p w14:paraId="5D7F3ABD" w14:textId="17C13EAA"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1</w:t>
            </w:r>
            <w:r w:rsidR="00681AA6">
              <w:rPr>
                <w:rFonts w:ascii="Times New Roman" w:hAnsi="Times New Roman"/>
                <w:color w:val="000000"/>
                <w:sz w:val="24"/>
                <w:szCs w:val="24"/>
              </w:rPr>
              <w:t>.</w:t>
            </w:r>
            <w:r w:rsidRPr="004B0D3E">
              <w:rPr>
                <w:rFonts w:ascii="Times New Roman" w:hAnsi="Times New Roman"/>
                <w:color w:val="000000"/>
                <w:sz w:val="24"/>
                <w:szCs w:val="24"/>
              </w:rPr>
              <w:t>425,00</w:t>
            </w:r>
          </w:p>
        </w:tc>
        <w:tc>
          <w:tcPr>
            <w:tcW w:w="1179" w:type="dxa"/>
            <w:tcBorders>
              <w:top w:val="single" w:sz="4" w:space="0" w:color="000000"/>
              <w:left w:val="single" w:sz="4" w:space="0" w:color="000000"/>
              <w:bottom w:val="single" w:sz="4" w:space="0" w:color="000000"/>
            </w:tcBorders>
          </w:tcPr>
          <w:p w14:paraId="74FD568C" w14:textId="46C95D37"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1</w:t>
            </w:r>
            <w:r w:rsidR="00681AA6">
              <w:rPr>
                <w:rFonts w:ascii="Times New Roman" w:hAnsi="Times New Roman"/>
                <w:color w:val="000000"/>
                <w:sz w:val="24"/>
                <w:szCs w:val="24"/>
              </w:rPr>
              <w:t>.</w:t>
            </w:r>
            <w:r w:rsidRPr="004B0D3E">
              <w:rPr>
                <w:rFonts w:ascii="Times New Roman" w:hAnsi="Times New Roman"/>
                <w:color w:val="000000"/>
                <w:sz w:val="24"/>
                <w:szCs w:val="24"/>
              </w:rPr>
              <w:t>320,00</w:t>
            </w:r>
          </w:p>
        </w:tc>
        <w:tc>
          <w:tcPr>
            <w:tcW w:w="0" w:type="auto"/>
            <w:vMerge/>
            <w:tcBorders>
              <w:left w:val="single" w:sz="4" w:space="0" w:color="000000"/>
              <w:right w:val="single" w:sz="4" w:space="0" w:color="000000"/>
            </w:tcBorders>
          </w:tcPr>
          <w:p w14:paraId="35EE3CA9" w14:textId="77777777" w:rsidR="001D51F8" w:rsidRPr="004B0D3E" w:rsidRDefault="001D51F8" w:rsidP="00C66FE3">
            <w:pPr>
              <w:pStyle w:val="Frspaiere"/>
              <w:rPr>
                <w:rFonts w:ascii="Times New Roman" w:hAnsi="Times New Roman"/>
                <w:noProof/>
                <w:sz w:val="24"/>
                <w:szCs w:val="24"/>
              </w:rPr>
            </w:pPr>
          </w:p>
        </w:tc>
      </w:tr>
      <w:tr w:rsidR="001D51F8" w:rsidRPr="004B0D3E" w14:paraId="701ED80D" w14:textId="77777777" w:rsidTr="00D65156">
        <w:trPr>
          <w:trHeight w:val="20"/>
        </w:trPr>
        <w:tc>
          <w:tcPr>
            <w:tcW w:w="478" w:type="dxa"/>
            <w:tcBorders>
              <w:top w:val="single" w:sz="4" w:space="0" w:color="000000"/>
              <w:left w:val="single" w:sz="4" w:space="0" w:color="000000"/>
              <w:bottom w:val="single" w:sz="4" w:space="0" w:color="000000"/>
              <w:right w:val="single" w:sz="4" w:space="0" w:color="auto"/>
            </w:tcBorders>
            <w:vAlign w:val="center"/>
          </w:tcPr>
          <w:p w14:paraId="1E26E510" w14:textId="77777777" w:rsidR="001D51F8" w:rsidRPr="004B0D3E" w:rsidRDefault="001D51F8" w:rsidP="00250C2D">
            <w:pPr>
              <w:pStyle w:val="Frspaiere"/>
              <w:numPr>
                <w:ilvl w:val="0"/>
                <w:numId w:val="14"/>
              </w:numPr>
              <w:rPr>
                <w:rFonts w:ascii="Times New Roman" w:hAnsi="Times New Roman"/>
                <w:noProof/>
                <w:sz w:val="24"/>
                <w:szCs w:val="24"/>
              </w:rPr>
            </w:pPr>
          </w:p>
        </w:tc>
        <w:tc>
          <w:tcPr>
            <w:tcW w:w="5193" w:type="dxa"/>
            <w:tcBorders>
              <w:top w:val="single" w:sz="4" w:space="0" w:color="auto"/>
              <w:left w:val="single" w:sz="4" w:space="0" w:color="auto"/>
              <w:bottom w:val="single" w:sz="4" w:space="0" w:color="auto"/>
              <w:right w:val="single" w:sz="4" w:space="0" w:color="auto"/>
            </w:tcBorders>
            <w:vAlign w:val="bottom"/>
          </w:tcPr>
          <w:p w14:paraId="552E4C89" w14:textId="4DC94645" w:rsidR="001D51F8" w:rsidRPr="004B0D3E" w:rsidRDefault="00627CE5" w:rsidP="00250C2D">
            <w:pPr>
              <w:pStyle w:val="Frspaiere"/>
              <w:rPr>
                <w:rFonts w:ascii="Times New Roman" w:hAnsi="Times New Roman"/>
                <w:color w:val="000000"/>
                <w:sz w:val="24"/>
                <w:szCs w:val="24"/>
              </w:rPr>
            </w:pPr>
            <w:r w:rsidRPr="004B0D3E">
              <w:rPr>
                <w:rFonts w:ascii="Times New Roman" w:hAnsi="Times New Roman"/>
                <w:color w:val="000000"/>
                <w:sz w:val="24"/>
                <w:szCs w:val="24"/>
              </w:rPr>
              <w:t>Festivalul de pictură ”ARTA - pasiunea mea”</w:t>
            </w:r>
          </w:p>
        </w:tc>
        <w:tc>
          <w:tcPr>
            <w:tcW w:w="1134" w:type="dxa"/>
            <w:tcBorders>
              <w:top w:val="single" w:sz="4" w:space="0" w:color="000000"/>
              <w:left w:val="single" w:sz="4" w:space="0" w:color="auto"/>
              <w:bottom w:val="single" w:sz="4" w:space="0" w:color="000000"/>
            </w:tcBorders>
          </w:tcPr>
          <w:p w14:paraId="6C3B06AC" w14:textId="6FBE05AA"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4</w:t>
            </w:r>
            <w:r w:rsidR="00681AA6">
              <w:rPr>
                <w:rFonts w:ascii="Times New Roman" w:hAnsi="Times New Roman"/>
                <w:color w:val="000000"/>
                <w:sz w:val="24"/>
                <w:szCs w:val="24"/>
              </w:rPr>
              <w:t>.</w:t>
            </w:r>
            <w:r w:rsidRPr="004B0D3E">
              <w:rPr>
                <w:rFonts w:ascii="Times New Roman" w:hAnsi="Times New Roman"/>
                <w:color w:val="000000"/>
                <w:sz w:val="24"/>
                <w:szCs w:val="24"/>
              </w:rPr>
              <w:t>520,00</w:t>
            </w:r>
          </w:p>
        </w:tc>
        <w:tc>
          <w:tcPr>
            <w:tcW w:w="1179" w:type="dxa"/>
            <w:tcBorders>
              <w:top w:val="single" w:sz="4" w:space="0" w:color="000000"/>
              <w:left w:val="single" w:sz="4" w:space="0" w:color="000000"/>
              <w:bottom w:val="single" w:sz="4" w:space="0" w:color="000000"/>
            </w:tcBorders>
          </w:tcPr>
          <w:p w14:paraId="2F7BEBB2" w14:textId="13A93D78"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4</w:t>
            </w:r>
            <w:r w:rsidR="00681AA6">
              <w:rPr>
                <w:rFonts w:ascii="Times New Roman" w:hAnsi="Times New Roman"/>
                <w:color w:val="000000"/>
                <w:sz w:val="24"/>
                <w:szCs w:val="24"/>
              </w:rPr>
              <w:t>.</w:t>
            </w:r>
            <w:r w:rsidRPr="004B0D3E">
              <w:rPr>
                <w:rFonts w:ascii="Times New Roman" w:hAnsi="Times New Roman"/>
                <w:color w:val="000000"/>
                <w:sz w:val="24"/>
                <w:szCs w:val="24"/>
              </w:rPr>
              <w:t>027,99</w:t>
            </w:r>
          </w:p>
        </w:tc>
        <w:tc>
          <w:tcPr>
            <w:tcW w:w="0" w:type="auto"/>
            <w:vMerge/>
            <w:tcBorders>
              <w:left w:val="single" w:sz="4" w:space="0" w:color="000000"/>
              <w:right w:val="single" w:sz="4" w:space="0" w:color="000000"/>
            </w:tcBorders>
          </w:tcPr>
          <w:p w14:paraId="400DE534" w14:textId="77777777" w:rsidR="001D51F8" w:rsidRPr="004B0D3E" w:rsidRDefault="001D51F8" w:rsidP="00250C2D">
            <w:pPr>
              <w:pStyle w:val="Frspaiere"/>
              <w:rPr>
                <w:rFonts w:ascii="Times New Roman" w:hAnsi="Times New Roman"/>
                <w:noProof/>
                <w:sz w:val="24"/>
                <w:szCs w:val="24"/>
              </w:rPr>
            </w:pPr>
          </w:p>
        </w:tc>
      </w:tr>
      <w:tr w:rsidR="001D51F8" w:rsidRPr="004B0D3E" w14:paraId="28CBD389" w14:textId="77777777" w:rsidTr="001D51F8">
        <w:trPr>
          <w:trHeight w:val="294"/>
        </w:trPr>
        <w:tc>
          <w:tcPr>
            <w:tcW w:w="478" w:type="dxa"/>
            <w:tcBorders>
              <w:top w:val="single" w:sz="4" w:space="0" w:color="000000"/>
              <w:left w:val="single" w:sz="4" w:space="0" w:color="000000"/>
              <w:bottom w:val="single" w:sz="4" w:space="0" w:color="000000"/>
              <w:right w:val="single" w:sz="4" w:space="0" w:color="auto"/>
            </w:tcBorders>
            <w:vAlign w:val="center"/>
          </w:tcPr>
          <w:p w14:paraId="6A535498" w14:textId="77777777" w:rsidR="001D51F8" w:rsidRPr="004B0D3E" w:rsidRDefault="001D51F8" w:rsidP="00250C2D">
            <w:pPr>
              <w:pStyle w:val="Frspaiere"/>
              <w:numPr>
                <w:ilvl w:val="0"/>
                <w:numId w:val="14"/>
              </w:numPr>
              <w:rPr>
                <w:rFonts w:ascii="Times New Roman" w:hAnsi="Times New Roman"/>
                <w:noProof/>
                <w:sz w:val="24"/>
                <w:szCs w:val="24"/>
              </w:rPr>
            </w:pPr>
          </w:p>
        </w:tc>
        <w:tc>
          <w:tcPr>
            <w:tcW w:w="5193" w:type="dxa"/>
            <w:tcBorders>
              <w:top w:val="single" w:sz="4" w:space="0" w:color="auto"/>
              <w:left w:val="single" w:sz="4" w:space="0" w:color="auto"/>
              <w:bottom w:val="single" w:sz="4" w:space="0" w:color="auto"/>
              <w:right w:val="single" w:sz="4" w:space="0" w:color="auto"/>
            </w:tcBorders>
            <w:vAlign w:val="bottom"/>
          </w:tcPr>
          <w:p w14:paraId="19E13E63" w14:textId="77777777" w:rsidR="001D51F8" w:rsidRPr="004B0D3E" w:rsidRDefault="001D51F8" w:rsidP="00250C2D">
            <w:pPr>
              <w:pStyle w:val="Frspaiere"/>
              <w:rPr>
                <w:rFonts w:ascii="Times New Roman" w:hAnsi="Times New Roman"/>
                <w:color w:val="000000"/>
                <w:sz w:val="24"/>
                <w:szCs w:val="24"/>
              </w:rPr>
            </w:pPr>
            <w:r w:rsidRPr="004B0D3E">
              <w:rPr>
                <w:rFonts w:ascii="Times New Roman" w:hAnsi="Times New Roman"/>
                <w:color w:val="000000"/>
                <w:sz w:val="24"/>
                <w:szCs w:val="24"/>
              </w:rPr>
              <w:t>Festival concurs național de chitara clasică „Samus GuitArt”</w:t>
            </w:r>
          </w:p>
        </w:tc>
        <w:tc>
          <w:tcPr>
            <w:tcW w:w="1134" w:type="dxa"/>
            <w:tcBorders>
              <w:top w:val="single" w:sz="4" w:space="0" w:color="000000"/>
              <w:left w:val="single" w:sz="4" w:space="0" w:color="auto"/>
              <w:bottom w:val="single" w:sz="4" w:space="0" w:color="000000"/>
            </w:tcBorders>
          </w:tcPr>
          <w:p w14:paraId="71231668" w14:textId="733F1AF2"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8</w:t>
            </w:r>
            <w:r w:rsidR="00681AA6">
              <w:rPr>
                <w:rFonts w:ascii="Times New Roman" w:hAnsi="Times New Roman"/>
                <w:color w:val="000000"/>
                <w:sz w:val="24"/>
                <w:szCs w:val="24"/>
              </w:rPr>
              <w:t>.</w:t>
            </w:r>
            <w:r w:rsidRPr="004B0D3E">
              <w:rPr>
                <w:rFonts w:ascii="Times New Roman" w:hAnsi="Times New Roman"/>
                <w:color w:val="000000"/>
                <w:sz w:val="24"/>
                <w:szCs w:val="24"/>
              </w:rPr>
              <w:t>555,00</w:t>
            </w:r>
          </w:p>
        </w:tc>
        <w:tc>
          <w:tcPr>
            <w:tcW w:w="1179" w:type="dxa"/>
            <w:tcBorders>
              <w:top w:val="single" w:sz="4" w:space="0" w:color="000000"/>
              <w:left w:val="single" w:sz="4" w:space="0" w:color="000000"/>
              <w:bottom w:val="single" w:sz="4" w:space="0" w:color="000000"/>
            </w:tcBorders>
          </w:tcPr>
          <w:p w14:paraId="6A1F87B1" w14:textId="061E2F74"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8</w:t>
            </w:r>
            <w:r w:rsidR="00681AA6">
              <w:rPr>
                <w:rFonts w:ascii="Times New Roman" w:hAnsi="Times New Roman"/>
                <w:color w:val="000000"/>
                <w:sz w:val="24"/>
                <w:szCs w:val="24"/>
              </w:rPr>
              <w:t>.</w:t>
            </w:r>
            <w:r w:rsidRPr="004B0D3E">
              <w:rPr>
                <w:rFonts w:ascii="Times New Roman" w:hAnsi="Times New Roman"/>
                <w:color w:val="000000"/>
                <w:sz w:val="24"/>
                <w:szCs w:val="24"/>
              </w:rPr>
              <w:t>539,13</w:t>
            </w:r>
          </w:p>
        </w:tc>
        <w:tc>
          <w:tcPr>
            <w:tcW w:w="0" w:type="auto"/>
            <w:vMerge/>
            <w:tcBorders>
              <w:left w:val="single" w:sz="4" w:space="0" w:color="000000"/>
              <w:right w:val="single" w:sz="4" w:space="0" w:color="000000"/>
            </w:tcBorders>
          </w:tcPr>
          <w:p w14:paraId="56A59181" w14:textId="77777777" w:rsidR="001D51F8" w:rsidRPr="004B0D3E" w:rsidRDefault="001D51F8" w:rsidP="00250C2D">
            <w:pPr>
              <w:pStyle w:val="Frspaiere"/>
              <w:rPr>
                <w:rFonts w:ascii="Times New Roman" w:hAnsi="Times New Roman"/>
                <w:noProof/>
                <w:sz w:val="24"/>
                <w:szCs w:val="24"/>
              </w:rPr>
            </w:pPr>
          </w:p>
        </w:tc>
      </w:tr>
      <w:tr w:rsidR="001D51F8" w:rsidRPr="004B0D3E" w14:paraId="76EBEBFC" w14:textId="77777777" w:rsidTr="00D65156">
        <w:trPr>
          <w:trHeight w:val="20"/>
        </w:trPr>
        <w:tc>
          <w:tcPr>
            <w:tcW w:w="478" w:type="dxa"/>
            <w:tcBorders>
              <w:top w:val="single" w:sz="4" w:space="0" w:color="000000"/>
              <w:left w:val="single" w:sz="4" w:space="0" w:color="000000"/>
              <w:bottom w:val="single" w:sz="4" w:space="0" w:color="000000"/>
              <w:right w:val="single" w:sz="4" w:space="0" w:color="auto"/>
            </w:tcBorders>
            <w:vAlign w:val="center"/>
          </w:tcPr>
          <w:p w14:paraId="2E7F0829" w14:textId="77777777" w:rsidR="001D51F8" w:rsidRPr="004B0D3E" w:rsidRDefault="001D51F8" w:rsidP="00250C2D">
            <w:pPr>
              <w:pStyle w:val="Frspaiere"/>
              <w:numPr>
                <w:ilvl w:val="0"/>
                <w:numId w:val="14"/>
              </w:numPr>
              <w:rPr>
                <w:rFonts w:ascii="Times New Roman" w:hAnsi="Times New Roman"/>
                <w:noProof/>
                <w:sz w:val="24"/>
                <w:szCs w:val="24"/>
              </w:rPr>
            </w:pPr>
          </w:p>
        </w:tc>
        <w:tc>
          <w:tcPr>
            <w:tcW w:w="5193" w:type="dxa"/>
            <w:tcBorders>
              <w:top w:val="single" w:sz="4" w:space="0" w:color="auto"/>
              <w:left w:val="single" w:sz="4" w:space="0" w:color="auto"/>
              <w:bottom w:val="single" w:sz="4" w:space="0" w:color="auto"/>
              <w:right w:val="single" w:sz="4" w:space="0" w:color="auto"/>
            </w:tcBorders>
            <w:vAlign w:val="bottom"/>
          </w:tcPr>
          <w:p w14:paraId="5A68DB1E" w14:textId="79941CB9" w:rsidR="001D51F8" w:rsidRPr="004B0D3E" w:rsidRDefault="001D51F8" w:rsidP="00250C2D">
            <w:pPr>
              <w:pStyle w:val="Frspaiere"/>
              <w:rPr>
                <w:rFonts w:ascii="Times New Roman" w:hAnsi="Times New Roman"/>
                <w:color w:val="000000"/>
                <w:sz w:val="24"/>
                <w:szCs w:val="24"/>
              </w:rPr>
            </w:pPr>
            <w:r w:rsidRPr="004B0D3E">
              <w:rPr>
                <w:rFonts w:ascii="Times New Roman" w:hAnsi="Times New Roman"/>
                <w:color w:val="000000"/>
                <w:sz w:val="24"/>
                <w:szCs w:val="24"/>
              </w:rPr>
              <w:t>Șir de manifestări cu ocazia încheierii anului școlar 201</w:t>
            </w:r>
            <w:r w:rsidR="00627CE5" w:rsidRPr="004B0D3E">
              <w:rPr>
                <w:rFonts w:ascii="Times New Roman" w:hAnsi="Times New Roman"/>
                <w:color w:val="000000"/>
                <w:sz w:val="24"/>
                <w:szCs w:val="24"/>
              </w:rPr>
              <w:t>8-2019</w:t>
            </w:r>
            <w:r w:rsidRPr="004B0D3E">
              <w:rPr>
                <w:rFonts w:ascii="Times New Roman" w:hAnsi="Times New Roman"/>
                <w:color w:val="000000"/>
                <w:sz w:val="24"/>
                <w:szCs w:val="24"/>
              </w:rPr>
              <w:t xml:space="preserve"> (spectacole de muzică clasică, ușoară, populară și balet)</w:t>
            </w:r>
          </w:p>
        </w:tc>
        <w:tc>
          <w:tcPr>
            <w:tcW w:w="1134" w:type="dxa"/>
            <w:tcBorders>
              <w:top w:val="single" w:sz="4" w:space="0" w:color="000000"/>
              <w:left w:val="single" w:sz="4" w:space="0" w:color="auto"/>
              <w:bottom w:val="single" w:sz="4" w:space="0" w:color="000000"/>
            </w:tcBorders>
          </w:tcPr>
          <w:p w14:paraId="03AB0005" w14:textId="3C03E7F7"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2</w:t>
            </w:r>
            <w:r w:rsidR="00681AA6">
              <w:rPr>
                <w:rFonts w:ascii="Times New Roman" w:hAnsi="Times New Roman"/>
                <w:color w:val="000000"/>
                <w:sz w:val="24"/>
                <w:szCs w:val="24"/>
              </w:rPr>
              <w:t>.</w:t>
            </w:r>
            <w:r w:rsidRPr="004B0D3E">
              <w:rPr>
                <w:rFonts w:ascii="Times New Roman" w:hAnsi="Times New Roman"/>
                <w:color w:val="000000"/>
                <w:sz w:val="24"/>
                <w:szCs w:val="24"/>
              </w:rPr>
              <w:t>650,00</w:t>
            </w:r>
          </w:p>
        </w:tc>
        <w:tc>
          <w:tcPr>
            <w:tcW w:w="1179" w:type="dxa"/>
            <w:tcBorders>
              <w:top w:val="single" w:sz="4" w:space="0" w:color="000000"/>
              <w:left w:val="single" w:sz="4" w:space="0" w:color="000000"/>
              <w:bottom w:val="single" w:sz="4" w:space="0" w:color="000000"/>
            </w:tcBorders>
          </w:tcPr>
          <w:p w14:paraId="2DE6DBF8" w14:textId="1747813F"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2</w:t>
            </w:r>
            <w:r w:rsidR="00681AA6">
              <w:rPr>
                <w:rFonts w:ascii="Times New Roman" w:hAnsi="Times New Roman"/>
                <w:color w:val="000000"/>
                <w:sz w:val="24"/>
                <w:szCs w:val="24"/>
              </w:rPr>
              <w:t>.</w:t>
            </w:r>
            <w:r w:rsidRPr="004B0D3E">
              <w:rPr>
                <w:rFonts w:ascii="Times New Roman" w:hAnsi="Times New Roman"/>
                <w:color w:val="000000"/>
                <w:sz w:val="24"/>
                <w:szCs w:val="24"/>
              </w:rPr>
              <w:t>574,57</w:t>
            </w:r>
          </w:p>
          <w:p w14:paraId="522C656E" w14:textId="43D3C2D9" w:rsidR="00D85FD7" w:rsidRPr="004B0D3E" w:rsidRDefault="00D85FD7" w:rsidP="00D85FD7">
            <w:pPr>
              <w:pStyle w:val="Frspaiere"/>
              <w:jc w:val="center"/>
              <w:rPr>
                <w:rFonts w:ascii="Times New Roman" w:hAnsi="Times New Roman"/>
                <w:color w:val="000000"/>
                <w:sz w:val="24"/>
                <w:szCs w:val="24"/>
              </w:rPr>
            </w:pPr>
          </w:p>
        </w:tc>
        <w:tc>
          <w:tcPr>
            <w:tcW w:w="0" w:type="auto"/>
            <w:vMerge/>
            <w:tcBorders>
              <w:left w:val="single" w:sz="4" w:space="0" w:color="000000"/>
              <w:right w:val="single" w:sz="4" w:space="0" w:color="000000"/>
            </w:tcBorders>
          </w:tcPr>
          <w:p w14:paraId="0C3C0DD9" w14:textId="77777777" w:rsidR="001D51F8" w:rsidRPr="004B0D3E" w:rsidRDefault="001D51F8" w:rsidP="00250C2D">
            <w:pPr>
              <w:pStyle w:val="Frspaiere"/>
              <w:rPr>
                <w:rFonts w:ascii="Times New Roman" w:hAnsi="Times New Roman"/>
                <w:noProof/>
                <w:sz w:val="24"/>
                <w:szCs w:val="24"/>
              </w:rPr>
            </w:pPr>
          </w:p>
        </w:tc>
      </w:tr>
      <w:tr w:rsidR="001D51F8" w:rsidRPr="004B0D3E" w14:paraId="32D8555D" w14:textId="77777777" w:rsidTr="00D65156">
        <w:trPr>
          <w:trHeight w:val="20"/>
        </w:trPr>
        <w:tc>
          <w:tcPr>
            <w:tcW w:w="478" w:type="dxa"/>
            <w:tcBorders>
              <w:top w:val="single" w:sz="4" w:space="0" w:color="000000"/>
              <w:left w:val="single" w:sz="4" w:space="0" w:color="000000"/>
              <w:bottom w:val="single" w:sz="4" w:space="0" w:color="000000"/>
              <w:right w:val="single" w:sz="4" w:space="0" w:color="auto"/>
            </w:tcBorders>
            <w:vAlign w:val="center"/>
          </w:tcPr>
          <w:p w14:paraId="53C91E8D" w14:textId="77777777" w:rsidR="001D51F8" w:rsidRPr="004B0D3E" w:rsidRDefault="001D51F8" w:rsidP="00250C2D">
            <w:pPr>
              <w:pStyle w:val="Frspaiere"/>
              <w:numPr>
                <w:ilvl w:val="0"/>
                <w:numId w:val="14"/>
              </w:numPr>
              <w:rPr>
                <w:rFonts w:ascii="Times New Roman" w:hAnsi="Times New Roman"/>
                <w:noProof/>
                <w:sz w:val="24"/>
                <w:szCs w:val="24"/>
              </w:rPr>
            </w:pPr>
          </w:p>
        </w:tc>
        <w:tc>
          <w:tcPr>
            <w:tcW w:w="5193" w:type="dxa"/>
            <w:tcBorders>
              <w:top w:val="single" w:sz="4" w:space="0" w:color="auto"/>
              <w:left w:val="single" w:sz="4" w:space="0" w:color="auto"/>
              <w:bottom w:val="single" w:sz="4" w:space="0" w:color="auto"/>
              <w:right w:val="single" w:sz="4" w:space="0" w:color="auto"/>
            </w:tcBorders>
            <w:vAlign w:val="bottom"/>
          </w:tcPr>
          <w:p w14:paraId="65A5F8BD" w14:textId="6A088C5A" w:rsidR="001D51F8" w:rsidRPr="004B0D3E" w:rsidRDefault="00D85FD7" w:rsidP="00250C2D">
            <w:pPr>
              <w:pStyle w:val="Frspaiere"/>
              <w:rPr>
                <w:rFonts w:ascii="Times New Roman" w:hAnsi="Times New Roman"/>
                <w:color w:val="000000"/>
                <w:sz w:val="24"/>
                <w:szCs w:val="24"/>
              </w:rPr>
            </w:pPr>
            <w:r w:rsidRPr="004B0D3E">
              <w:rPr>
                <w:rFonts w:ascii="Times New Roman" w:hAnsi="Times New Roman"/>
                <w:color w:val="000000"/>
                <w:sz w:val="24"/>
                <w:szCs w:val="24"/>
              </w:rPr>
              <w:t>Zilele Școlii de Arte și vernisaj</w:t>
            </w:r>
          </w:p>
        </w:tc>
        <w:tc>
          <w:tcPr>
            <w:tcW w:w="1134" w:type="dxa"/>
            <w:tcBorders>
              <w:top w:val="single" w:sz="4" w:space="0" w:color="000000"/>
              <w:left w:val="single" w:sz="4" w:space="0" w:color="auto"/>
              <w:bottom w:val="single" w:sz="4" w:space="0" w:color="000000"/>
            </w:tcBorders>
          </w:tcPr>
          <w:p w14:paraId="2B444B9E" w14:textId="28026D5F"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1</w:t>
            </w:r>
            <w:r w:rsidR="00681AA6">
              <w:rPr>
                <w:rFonts w:ascii="Times New Roman" w:hAnsi="Times New Roman"/>
                <w:color w:val="000000"/>
                <w:sz w:val="24"/>
                <w:szCs w:val="24"/>
              </w:rPr>
              <w:t>.</w:t>
            </w:r>
            <w:r w:rsidRPr="004B0D3E">
              <w:rPr>
                <w:rFonts w:ascii="Times New Roman" w:hAnsi="Times New Roman"/>
                <w:color w:val="000000"/>
                <w:sz w:val="24"/>
                <w:szCs w:val="24"/>
              </w:rPr>
              <w:t>320,00</w:t>
            </w:r>
          </w:p>
        </w:tc>
        <w:tc>
          <w:tcPr>
            <w:tcW w:w="1179" w:type="dxa"/>
            <w:tcBorders>
              <w:top w:val="single" w:sz="4" w:space="0" w:color="000000"/>
              <w:left w:val="single" w:sz="4" w:space="0" w:color="000000"/>
              <w:bottom w:val="single" w:sz="4" w:space="0" w:color="000000"/>
            </w:tcBorders>
          </w:tcPr>
          <w:p w14:paraId="7615C7E2" w14:textId="7031FE51"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1</w:t>
            </w:r>
            <w:r w:rsidR="00681AA6">
              <w:rPr>
                <w:rFonts w:ascii="Times New Roman" w:hAnsi="Times New Roman"/>
                <w:color w:val="000000"/>
                <w:sz w:val="24"/>
                <w:szCs w:val="24"/>
              </w:rPr>
              <w:t>.</w:t>
            </w:r>
            <w:r w:rsidRPr="004B0D3E">
              <w:rPr>
                <w:rFonts w:ascii="Times New Roman" w:hAnsi="Times New Roman"/>
                <w:color w:val="000000"/>
                <w:sz w:val="24"/>
                <w:szCs w:val="24"/>
              </w:rPr>
              <w:t>424,00</w:t>
            </w:r>
          </w:p>
        </w:tc>
        <w:tc>
          <w:tcPr>
            <w:tcW w:w="0" w:type="auto"/>
            <w:vMerge/>
            <w:tcBorders>
              <w:left w:val="single" w:sz="4" w:space="0" w:color="000000"/>
              <w:right w:val="single" w:sz="4" w:space="0" w:color="000000"/>
            </w:tcBorders>
          </w:tcPr>
          <w:p w14:paraId="3CA220FD" w14:textId="77777777" w:rsidR="001D51F8" w:rsidRPr="004B0D3E" w:rsidRDefault="001D51F8" w:rsidP="00250C2D">
            <w:pPr>
              <w:pStyle w:val="Frspaiere"/>
              <w:rPr>
                <w:rFonts w:ascii="Times New Roman" w:hAnsi="Times New Roman"/>
                <w:noProof/>
                <w:sz w:val="24"/>
                <w:szCs w:val="24"/>
              </w:rPr>
            </w:pPr>
          </w:p>
        </w:tc>
      </w:tr>
      <w:tr w:rsidR="001D51F8" w:rsidRPr="004B0D3E" w14:paraId="7730A856" w14:textId="77777777" w:rsidTr="00D65156">
        <w:trPr>
          <w:trHeight w:val="20"/>
        </w:trPr>
        <w:tc>
          <w:tcPr>
            <w:tcW w:w="478" w:type="dxa"/>
            <w:tcBorders>
              <w:top w:val="single" w:sz="4" w:space="0" w:color="000000"/>
              <w:left w:val="single" w:sz="4" w:space="0" w:color="000000"/>
              <w:bottom w:val="single" w:sz="4" w:space="0" w:color="000000"/>
              <w:right w:val="single" w:sz="4" w:space="0" w:color="auto"/>
            </w:tcBorders>
            <w:vAlign w:val="center"/>
          </w:tcPr>
          <w:p w14:paraId="304FA741" w14:textId="77777777" w:rsidR="001D51F8" w:rsidRPr="004B0D3E" w:rsidRDefault="001D51F8" w:rsidP="00250C2D">
            <w:pPr>
              <w:pStyle w:val="Frspaiere"/>
              <w:numPr>
                <w:ilvl w:val="0"/>
                <w:numId w:val="14"/>
              </w:numPr>
              <w:rPr>
                <w:rFonts w:ascii="Times New Roman" w:hAnsi="Times New Roman"/>
                <w:noProof/>
                <w:sz w:val="24"/>
                <w:szCs w:val="24"/>
              </w:rPr>
            </w:pPr>
          </w:p>
        </w:tc>
        <w:tc>
          <w:tcPr>
            <w:tcW w:w="5193" w:type="dxa"/>
            <w:tcBorders>
              <w:top w:val="single" w:sz="4" w:space="0" w:color="auto"/>
              <w:left w:val="single" w:sz="4" w:space="0" w:color="auto"/>
              <w:bottom w:val="single" w:sz="4" w:space="0" w:color="auto"/>
              <w:right w:val="single" w:sz="4" w:space="0" w:color="auto"/>
            </w:tcBorders>
            <w:vAlign w:val="bottom"/>
          </w:tcPr>
          <w:p w14:paraId="7AD0339D" w14:textId="4A6FB48A" w:rsidR="001D51F8" w:rsidRPr="004B0D3E" w:rsidRDefault="001D51F8" w:rsidP="00250C2D">
            <w:pPr>
              <w:pStyle w:val="Frspaiere"/>
              <w:rPr>
                <w:rFonts w:ascii="Times New Roman" w:hAnsi="Times New Roman"/>
                <w:color w:val="000000"/>
                <w:sz w:val="24"/>
                <w:szCs w:val="24"/>
              </w:rPr>
            </w:pPr>
            <w:r w:rsidRPr="004B0D3E">
              <w:rPr>
                <w:rFonts w:ascii="Times New Roman" w:hAnsi="Times New Roman"/>
                <w:color w:val="000000"/>
                <w:sz w:val="24"/>
                <w:szCs w:val="24"/>
              </w:rPr>
              <w:t xml:space="preserve">Festivalul concurs internațional de muzica pop-rock ”Muzica Inimii Mele” </w:t>
            </w:r>
          </w:p>
        </w:tc>
        <w:tc>
          <w:tcPr>
            <w:tcW w:w="1134" w:type="dxa"/>
            <w:tcBorders>
              <w:top w:val="single" w:sz="4" w:space="0" w:color="000000"/>
              <w:left w:val="single" w:sz="4" w:space="0" w:color="auto"/>
              <w:bottom w:val="single" w:sz="4" w:space="0" w:color="000000"/>
            </w:tcBorders>
          </w:tcPr>
          <w:p w14:paraId="2059076C" w14:textId="5EF1D536"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12</w:t>
            </w:r>
            <w:r w:rsidR="00681AA6">
              <w:rPr>
                <w:rFonts w:ascii="Times New Roman" w:hAnsi="Times New Roman"/>
                <w:color w:val="000000"/>
                <w:sz w:val="24"/>
                <w:szCs w:val="24"/>
              </w:rPr>
              <w:t>.</w:t>
            </w:r>
            <w:r w:rsidRPr="004B0D3E">
              <w:rPr>
                <w:rFonts w:ascii="Times New Roman" w:hAnsi="Times New Roman"/>
                <w:color w:val="000000"/>
                <w:sz w:val="24"/>
                <w:szCs w:val="24"/>
              </w:rPr>
              <w:t>980,00</w:t>
            </w:r>
          </w:p>
        </w:tc>
        <w:tc>
          <w:tcPr>
            <w:tcW w:w="1179" w:type="dxa"/>
            <w:tcBorders>
              <w:top w:val="single" w:sz="4" w:space="0" w:color="000000"/>
              <w:left w:val="single" w:sz="4" w:space="0" w:color="000000"/>
              <w:bottom w:val="single" w:sz="4" w:space="0" w:color="000000"/>
            </w:tcBorders>
          </w:tcPr>
          <w:p w14:paraId="127E779B" w14:textId="194F6E94" w:rsidR="001D51F8" w:rsidRPr="004B0D3E" w:rsidRDefault="00D85FD7" w:rsidP="00270396">
            <w:pPr>
              <w:pStyle w:val="Frspaiere"/>
              <w:jc w:val="right"/>
              <w:rPr>
                <w:rFonts w:ascii="Times New Roman" w:hAnsi="Times New Roman"/>
                <w:color w:val="000000"/>
                <w:sz w:val="24"/>
                <w:szCs w:val="24"/>
              </w:rPr>
            </w:pPr>
            <w:r w:rsidRPr="004B0D3E">
              <w:rPr>
                <w:rFonts w:ascii="Times New Roman" w:hAnsi="Times New Roman"/>
                <w:color w:val="000000"/>
                <w:sz w:val="24"/>
                <w:szCs w:val="24"/>
              </w:rPr>
              <w:t>12</w:t>
            </w:r>
            <w:r w:rsidR="00681AA6">
              <w:rPr>
                <w:rFonts w:ascii="Times New Roman" w:hAnsi="Times New Roman"/>
                <w:color w:val="000000"/>
                <w:sz w:val="24"/>
                <w:szCs w:val="24"/>
              </w:rPr>
              <w:t>.</w:t>
            </w:r>
            <w:r w:rsidRPr="004B0D3E">
              <w:rPr>
                <w:rFonts w:ascii="Times New Roman" w:hAnsi="Times New Roman"/>
                <w:color w:val="000000"/>
                <w:sz w:val="24"/>
                <w:szCs w:val="24"/>
              </w:rPr>
              <w:t>979,14</w:t>
            </w:r>
          </w:p>
        </w:tc>
        <w:tc>
          <w:tcPr>
            <w:tcW w:w="0" w:type="auto"/>
            <w:vMerge/>
            <w:tcBorders>
              <w:left w:val="single" w:sz="4" w:space="0" w:color="000000"/>
              <w:bottom w:val="single" w:sz="4" w:space="0" w:color="000000"/>
              <w:right w:val="single" w:sz="4" w:space="0" w:color="000000"/>
            </w:tcBorders>
          </w:tcPr>
          <w:p w14:paraId="18BF1FB9" w14:textId="77777777" w:rsidR="001D51F8" w:rsidRPr="004B0D3E" w:rsidRDefault="001D51F8" w:rsidP="00250C2D">
            <w:pPr>
              <w:pStyle w:val="Frspaiere"/>
              <w:rPr>
                <w:rFonts w:ascii="Times New Roman" w:hAnsi="Times New Roman"/>
                <w:noProof/>
                <w:sz w:val="24"/>
                <w:szCs w:val="24"/>
              </w:rPr>
            </w:pPr>
          </w:p>
        </w:tc>
      </w:tr>
      <w:tr w:rsidR="00C66FE3" w:rsidRPr="004B0D3E" w14:paraId="7A4EB111" w14:textId="77777777" w:rsidTr="00C66FE3">
        <w:trPr>
          <w:trHeight w:val="20"/>
        </w:trPr>
        <w:tc>
          <w:tcPr>
            <w:tcW w:w="478" w:type="dxa"/>
            <w:tcBorders>
              <w:top w:val="single" w:sz="4" w:space="0" w:color="000000"/>
              <w:left w:val="single" w:sz="4" w:space="0" w:color="000000"/>
              <w:bottom w:val="single" w:sz="4" w:space="0" w:color="000000"/>
            </w:tcBorders>
            <w:vAlign w:val="center"/>
          </w:tcPr>
          <w:p w14:paraId="20B6EAEC" w14:textId="77777777" w:rsidR="006C6AAF" w:rsidRPr="004B0D3E" w:rsidRDefault="006C6AAF" w:rsidP="00250C2D">
            <w:pPr>
              <w:pStyle w:val="Frspaiere"/>
              <w:rPr>
                <w:rFonts w:ascii="Times New Roman" w:hAnsi="Times New Roman"/>
                <w:b/>
                <w:noProof/>
                <w:sz w:val="24"/>
                <w:szCs w:val="24"/>
              </w:rPr>
            </w:pPr>
          </w:p>
        </w:tc>
        <w:tc>
          <w:tcPr>
            <w:tcW w:w="5193" w:type="dxa"/>
            <w:tcBorders>
              <w:top w:val="single" w:sz="4" w:space="0" w:color="auto"/>
              <w:left w:val="single" w:sz="4" w:space="0" w:color="000000"/>
              <w:bottom w:val="single" w:sz="4" w:space="0" w:color="000000"/>
            </w:tcBorders>
          </w:tcPr>
          <w:p w14:paraId="245F26FE" w14:textId="77777777" w:rsidR="006C6AAF" w:rsidRPr="004B0D3E" w:rsidRDefault="006C6AAF" w:rsidP="00250C2D">
            <w:pPr>
              <w:pStyle w:val="Frspaiere"/>
              <w:rPr>
                <w:rFonts w:ascii="Times New Roman" w:hAnsi="Times New Roman"/>
                <w:b/>
                <w:noProof/>
                <w:sz w:val="24"/>
                <w:szCs w:val="24"/>
              </w:rPr>
            </w:pPr>
            <w:r w:rsidRPr="004B0D3E">
              <w:rPr>
                <w:rFonts w:ascii="Times New Roman" w:hAnsi="Times New Roman"/>
                <w:b/>
                <w:noProof/>
                <w:sz w:val="24"/>
                <w:szCs w:val="24"/>
              </w:rPr>
              <w:t>Total:</w:t>
            </w:r>
          </w:p>
        </w:tc>
        <w:tc>
          <w:tcPr>
            <w:tcW w:w="1134" w:type="dxa"/>
            <w:tcBorders>
              <w:top w:val="single" w:sz="4" w:space="0" w:color="000000"/>
              <w:left w:val="single" w:sz="4" w:space="0" w:color="000000"/>
              <w:bottom w:val="single" w:sz="4" w:space="0" w:color="000000"/>
            </w:tcBorders>
          </w:tcPr>
          <w:p w14:paraId="7167AE25" w14:textId="01B5A4A0" w:rsidR="006C6AAF" w:rsidRPr="004B0D3E" w:rsidRDefault="00D85FD7" w:rsidP="00270396">
            <w:pPr>
              <w:pStyle w:val="Frspaiere"/>
              <w:jc w:val="right"/>
              <w:rPr>
                <w:rFonts w:ascii="Times New Roman" w:hAnsi="Times New Roman"/>
                <w:b/>
                <w:color w:val="000000"/>
                <w:sz w:val="24"/>
                <w:szCs w:val="24"/>
              </w:rPr>
            </w:pPr>
            <w:r w:rsidRPr="004B0D3E">
              <w:rPr>
                <w:rFonts w:ascii="Times New Roman" w:hAnsi="Times New Roman"/>
                <w:b/>
                <w:color w:val="000000"/>
                <w:sz w:val="24"/>
                <w:szCs w:val="24"/>
              </w:rPr>
              <w:t>38</w:t>
            </w:r>
            <w:r w:rsidR="00681AA6">
              <w:rPr>
                <w:rFonts w:ascii="Times New Roman" w:hAnsi="Times New Roman"/>
                <w:b/>
                <w:color w:val="000000"/>
                <w:sz w:val="24"/>
                <w:szCs w:val="24"/>
              </w:rPr>
              <w:t>.</w:t>
            </w:r>
            <w:r w:rsidRPr="004B0D3E">
              <w:rPr>
                <w:rFonts w:ascii="Times New Roman" w:hAnsi="Times New Roman"/>
                <w:b/>
                <w:color w:val="000000"/>
                <w:sz w:val="24"/>
                <w:szCs w:val="24"/>
              </w:rPr>
              <w:t>555,00</w:t>
            </w:r>
          </w:p>
        </w:tc>
        <w:tc>
          <w:tcPr>
            <w:tcW w:w="1179" w:type="dxa"/>
            <w:tcBorders>
              <w:top w:val="single" w:sz="4" w:space="0" w:color="000000"/>
              <w:left w:val="single" w:sz="4" w:space="0" w:color="000000"/>
              <w:bottom w:val="single" w:sz="4" w:space="0" w:color="000000"/>
            </w:tcBorders>
          </w:tcPr>
          <w:p w14:paraId="3190B369" w14:textId="340DFD14" w:rsidR="006C6AAF" w:rsidRPr="004B0D3E" w:rsidRDefault="00D85FD7" w:rsidP="00270396">
            <w:pPr>
              <w:pStyle w:val="Frspaiere"/>
              <w:jc w:val="right"/>
              <w:rPr>
                <w:rFonts w:ascii="Times New Roman" w:hAnsi="Times New Roman"/>
                <w:b/>
                <w:color w:val="000000"/>
                <w:sz w:val="24"/>
                <w:szCs w:val="24"/>
              </w:rPr>
            </w:pPr>
            <w:r w:rsidRPr="004B0D3E">
              <w:rPr>
                <w:rFonts w:ascii="Times New Roman" w:hAnsi="Times New Roman"/>
                <w:b/>
                <w:color w:val="000000"/>
                <w:sz w:val="24"/>
                <w:szCs w:val="24"/>
              </w:rPr>
              <w:t>37</w:t>
            </w:r>
            <w:r w:rsidR="00681AA6">
              <w:rPr>
                <w:rFonts w:ascii="Times New Roman" w:hAnsi="Times New Roman"/>
                <w:b/>
                <w:color w:val="000000"/>
                <w:sz w:val="24"/>
                <w:szCs w:val="24"/>
              </w:rPr>
              <w:t>.</w:t>
            </w:r>
            <w:r w:rsidRPr="004B0D3E">
              <w:rPr>
                <w:rFonts w:ascii="Times New Roman" w:hAnsi="Times New Roman"/>
                <w:b/>
                <w:color w:val="000000"/>
                <w:sz w:val="24"/>
                <w:szCs w:val="24"/>
              </w:rPr>
              <w:t>990,03</w:t>
            </w:r>
          </w:p>
        </w:tc>
        <w:tc>
          <w:tcPr>
            <w:tcW w:w="0" w:type="auto"/>
            <w:tcBorders>
              <w:top w:val="single" w:sz="4" w:space="0" w:color="000000"/>
              <w:left w:val="single" w:sz="4" w:space="0" w:color="000000"/>
              <w:bottom w:val="single" w:sz="4" w:space="0" w:color="000000"/>
              <w:right w:val="single" w:sz="4" w:space="0" w:color="000000"/>
            </w:tcBorders>
          </w:tcPr>
          <w:p w14:paraId="173F8143" w14:textId="77777777" w:rsidR="006C6AAF" w:rsidRPr="004B0D3E" w:rsidRDefault="006C6AAF" w:rsidP="00250C2D">
            <w:pPr>
              <w:pStyle w:val="Frspaiere"/>
              <w:rPr>
                <w:rFonts w:ascii="Times New Roman" w:hAnsi="Times New Roman"/>
                <w:b/>
                <w:noProof/>
                <w:sz w:val="24"/>
                <w:szCs w:val="24"/>
              </w:rPr>
            </w:pPr>
          </w:p>
        </w:tc>
      </w:tr>
    </w:tbl>
    <w:p w14:paraId="37EBCF30" w14:textId="77777777" w:rsidR="00AA301F" w:rsidRPr="004B0D3E" w:rsidRDefault="00906CAC" w:rsidP="0098213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o-RO"/>
        </w:rPr>
      </w:pPr>
      <w:r w:rsidRPr="004B0D3E">
        <w:rPr>
          <w:rFonts w:ascii="Times New Roman" w:eastAsia="Times New Roman" w:hAnsi="Times New Roman" w:cs="Times New Roman"/>
          <w:sz w:val="24"/>
          <w:szCs w:val="24"/>
          <w:highlight w:val="yellow"/>
          <w:lang w:eastAsia="ro-RO"/>
        </w:rPr>
        <w:t xml:space="preserve">    </w:t>
      </w:r>
    </w:p>
    <w:p w14:paraId="1D7BE7D1" w14:textId="77777777" w:rsidR="00E56489" w:rsidRDefault="00E56489" w:rsidP="00982132">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14:paraId="4D428DBF" w14:textId="77777777" w:rsidR="00E56489" w:rsidRDefault="00E56489" w:rsidP="00982132">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14:paraId="6C784192" w14:textId="650A0A85" w:rsidR="00CB77FA" w:rsidRPr="00A23C3F" w:rsidRDefault="00565302" w:rsidP="00982132">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A23C3F">
        <w:rPr>
          <w:rFonts w:ascii="Times New Roman" w:eastAsia="Times New Roman" w:hAnsi="Times New Roman" w:cs="Times New Roman"/>
          <w:b/>
          <w:i/>
          <w:sz w:val="24"/>
          <w:szCs w:val="24"/>
          <w:lang w:eastAsia="ro-RO"/>
        </w:rPr>
        <w:lastRenderedPageBreak/>
        <w:t>Anul 20</w:t>
      </w:r>
      <w:r w:rsidR="00F477E0" w:rsidRPr="00A23C3F">
        <w:rPr>
          <w:rFonts w:ascii="Times New Roman" w:eastAsia="Times New Roman" w:hAnsi="Times New Roman" w:cs="Times New Roman"/>
          <w:b/>
          <w:i/>
          <w:sz w:val="24"/>
          <w:szCs w:val="24"/>
          <w:lang w:eastAsia="ro-RO"/>
        </w:rPr>
        <w:t>20</w:t>
      </w:r>
    </w:p>
    <w:tbl>
      <w:tblPr>
        <w:tblW w:w="0" w:type="auto"/>
        <w:tblInd w:w="-176" w:type="dxa"/>
        <w:tblLook w:val="0000" w:firstRow="0" w:lastRow="0" w:firstColumn="0" w:lastColumn="0" w:noHBand="0" w:noVBand="0"/>
      </w:tblPr>
      <w:tblGrid>
        <w:gridCol w:w="544"/>
        <w:gridCol w:w="4832"/>
        <w:gridCol w:w="1102"/>
        <w:gridCol w:w="1102"/>
        <w:gridCol w:w="1613"/>
      </w:tblGrid>
      <w:tr w:rsidR="00426E96" w:rsidRPr="004B0D3E" w14:paraId="19E082B7" w14:textId="77777777" w:rsidTr="00F5070B">
        <w:trPr>
          <w:trHeight w:val="510"/>
        </w:trPr>
        <w:tc>
          <w:tcPr>
            <w:tcW w:w="504" w:type="dxa"/>
            <w:tcBorders>
              <w:top w:val="single" w:sz="4" w:space="0" w:color="000000"/>
              <w:left w:val="single" w:sz="4" w:space="0" w:color="000000"/>
              <w:bottom w:val="single" w:sz="4" w:space="0" w:color="000000"/>
            </w:tcBorders>
            <w:shd w:val="clear" w:color="auto" w:fill="C6D9F1" w:themeFill="text2" w:themeFillTint="33"/>
          </w:tcPr>
          <w:p w14:paraId="5C7875C6" w14:textId="77777777" w:rsidR="00565302" w:rsidRPr="00F5070B" w:rsidRDefault="00565302" w:rsidP="00250C2D">
            <w:pPr>
              <w:pStyle w:val="Frspaiere"/>
              <w:rPr>
                <w:rFonts w:ascii="Times New Roman" w:hAnsi="Times New Roman"/>
                <w:i/>
                <w:noProof/>
                <w:sz w:val="24"/>
                <w:szCs w:val="24"/>
              </w:rPr>
            </w:pPr>
            <w:r w:rsidRPr="00F5070B">
              <w:rPr>
                <w:rFonts w:ascii="Times New Roman" w:hAnsi="Times New Roman"/>
                <w:i/>
                <w:noProof/>
                <w:sz w:val="24"/>
                <w:szCs w:val="24"/>
              </w:rPr>
              <w:t>Nr. crt.</w:t>
            </w:r>
          </w:p>
        </w:tc>
        <w:tc>
          <w:tcPr>
            <w:tcW w:w="4866" w:type="dxa"/>
            <w:tcBorders>
              <w:top w:val="single" w:sz="4" w:space="0" w:color="000000"/>
              <w:left w:val="single" w:sz="4" w:space="0" w:color="000000"/>
              <w:bottom w:val="single" w:sz="4" w:space="0" w:color="000000"/>
            </w:tcBorders>
            <w:shd w:val="clear" w:color="auto" w:fill="C6D9F1" w:themeFill="text2" w:themeFillTint="33"/>
          </w:tcPr>
          <w:p w14:paraId="144B10F6" w14:textId="77777777" w:rsidR="00565302" w:rsidRPr="00F5070B" w:rsidRDefault="00565302" w:rsidP="00250C2D">
            <w:pPr>
              <w:pStyle w:val="Frspaiere"/>
              <w:rPr>
                <w:rFonts w:ascii="Times New Roman" w:hAnsi="Times New Roman"/>
                <w:i/>
                <w:noProof/>
                <w:sz w:val="24"/>
                <w:szCs w:val="24"/>
              </w:rPr>
            </w:pPr>
            <w:r w:rsidRPr="00F5070B">
              <w:rPr>
                <w:rFonts w:ascii="Times New Roman" w:hAnsi="Times New Roman"/>
                <w:i/>
                <w:noProof/>
                <w:sz w:val="24"/>
                <w:szCs w:val="24"/>
              </w:rPr>
              <w:t>Programul/proiectul</w:t>
            </w:r>
          </w:p>
        </w:tc>
        <w:tc>
          <w:tcPr>
            <w:tcW w:w="1103" w:type="dxa"/>
            <w:tcBorders>
              <w:top w:val="single" w:sz="4" w:space="0" w:color="000000"/>
              <w:left w:val="single" w:sz="4" w:space="0" w:color="000000"/>
              <w:bottom w:val="single" w:sz="4" w:space="0" w:color="000000"/>
            </w:tcBorders>
            <w:shd w:val="clear" w:color="auto" w:fill="C6D9F1" w:themeFill="text2" w:themeFillTint="33"/>
          </w:tcPr>
          <w:p w14:paraId="1ED673A7" w14:textId="77777777" w:rsidR="00565302" w:rsidRPr="00F5070B" w:rsidRDefault="00565302" w:rsidP="00250C2D">
            <w:pPr>
              <w:pStyle w:val="Frspaiere"/>
              <w:rPr>
                <w:rFonts w:ascii="Times New Roman" w:hAnsi="Times New Roman"/>
                <w:i/>
                <w:noProof/>
                <w:sz w:val="24"/>
                <w:szCs w:val="24"/>
              </w:rPr>
            </w:pPr>
            <w:r w:rsidRPr="00F5070B">
              <w:rPr>
                <w:rFonts w:ascii="Times New Roman" w:hAnsi="Times New Roman"/>
                <w:i/>
                <w:noProof/>
                <w:sz w:val="24"/>
                <w:szCs w:val="24"/>
              </w:rPr>
              <w:t>Devizul estimat</w:t>
            </w:r>
          </w:p>
        </w:tc>
        <w:tc>
          <w:tcPr>
            <w:tcW w:w="1103" w:type="dxa"/>
            <w:tcBorders>
              <w:top w:val="single" w:sz="4" w:space="0" w:color="000000"/>
              <w:left w:val="single" w:sz="4" w:space="0" w:color="000000"/>
              <w:bottom w:val="single" w:sz="4" w:space="0" w:color="000000"/>
            </w:tcBorders>
            <w:shd w:val="clear" w:color="auto" w:fill="C6D9F1" w:themeFill="text2" w:themeFillTint="33"/>
          </w:tcPr>
          <w:p w14:paraId="241F8FAF" w14:textId="77777777" w:rsidR="00565302" w:rsidRPr="00F5070B" w:rsidRDefault="00565302" w:rsidP="00250C2D">
            <w:pPr>
              <w:pStyle w:val="Frspaiere"/>
              <w:rPr>
                <w:rFonts w:ascii="Times New Roman" w:hAnsi="Times New Roman"/>
                <w:i/>
                <w:noProof/>
                <w:sz w:val="24"/>
                <w:szCs w:val="24"/>
              </w:rPr>
            </w:pPr>
            <w:r w:rsidRPr="00F5070B">
              <w:rPr>
                <w:rFonts w:ascii="Times New Roman" w:hAnsi="Times New Roman"/>
                <w:i/>
                <w:noProof/>
                <w:sz w:val="24"/>
                <w:szCs w:val="24"/>
              </w:rPr>
              <w:t>Devizul realizat</w:t>
            </w:r>
          </w:p>
        </w:tc>
        <w:tc>
          <w:tcPr>
            <w:tcW w:w="16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9D7E106" w14:textId="77777777" w:rsidR="00565302" w:rsidRPr="00F5070B" w:rsidRDefault="00565302" w:rsidP="001D51F8">
            <w:pPr>
              <w:pStyle w:val="Frspaiere"/>
              <w:rPr>
                <w:rFonts w:ascii="Times New Roman" w:hAnsi="Times New Roman"/>
                <w:i/>
                <w:noProof/>
                <w:sz w:val="24"/>
                <w:szCs w:val="24"/>
              </w:rPr>
            </w:pPr>
            <w:r w:rsidRPr="00F5070B">
              <w:rPr>
                <w:rFonts w:ascii="Times New Roman" w:hAnsi="Times New Roman"/>
                <w:i/>
                <w:noProof/>
                <w:sz w:val="24"/>
                <w:szCs w:val="24"/>
              </w:rPr>
              <w:t>Observaţii, concluzii</w:t>
            </w:r>
          </w:p>
        </w:tc>
      </w:tr>
      <w:tr w:rsidR="00C66FE3" w:rsidRPr="004B0D3E" w14:paraId="08F8D5C0" w14:textId="77777777" w:rsidTr="00CF1076">
        <w:trPr>
          <w:trHeight w:val="275"/>
        </w:trPr>
        <w:tc>
          <w:tcPr>
            <w:tcW w:w="504" w:type="dxa"/>
            <w:tcBorders>
              <w:top w:val="single" w:sz="4" w:space="0" w:color="000000"/>
              <w:left w:val="single" w:sz="4" w:space="0" w:color="000000"/>
              <w:bottom w:val="single" w:sz="4" w:space="0" w:color="000000"/>
              <w:right w:val="single" w:sz="4" w:space="0" w:color="auto"/>
            </w:tcBorders>
          </w:tcPr>
          <w:p w14:paraId="550370A9" w14:textId="77777777" w:rsidR="00C66FE3" w:rsidRPr="004B0D3E" w:rsidRDefault="00C66FE3" w:rsidP="00250C2D">
            <w:pPr>
              <w:pStyle w:val="Frspaiere"/>
              <w:numPr>
                <w:ilvl w:val="0"/>
                <w:numId w:val="16"/>
              </w:numPr>
              <w:rPr>
                <w:rFonts w:ascii="Times New Roman" w:hAnsi="Times New Roman"/>
                <w:noProof/>
                <w:sz w:val="24"/>
                <w:szCs w:val="24"/>
              </w:rPr>
            </w:pPr>
          </w:p>
        </w:tc>
        <w:tc>
          <w:tcPr>
            <w:tcW w:w="4866" w:type="dxa"/>
            <w:tcBorders>
              <w:top w:val="single" w:sz="4" w:space="0" w:color="auto"/>
              <w:left w:val="single" w:sz="4" w:space="0" w:color="auto"/>
              <w:bottom w:val="single" w:sz="4" w:space="0" w:color="auto"/>
              <w:right w:val="single" w:sz="4" w:space="0" w:color="auto"/>
            </w:tcBorders>
          </w:tcPr>
          <w:p w14:paraId="0005D67F" w14:textId="6D3587A1" w:rsidR="00C66FE3" w:rsidRPr="004B0D3E" w:rsidRDefault="00C66FE3" w:rsidP="00E609A9">
            <w:pPr>
              <w:pStyle w:val="Frspaiere"/>
              <w:rPr>
                <w:rFonts w:ascii="Times New Roman" w:hAnsi="Times New Roman"/>
                <w:color w:val="000000"/>
                <w:sz w:val="24"/>
                <w:szCs w:val="24"/>
              </w:rPr>
            </w:pPr>
            <w:r w:rsidRPr="004B0D3E">
              <w:rPr>
                <w:rFonts w:ascii="Times New Roman" w:hAnsi="Times New Roman"/>
                <w:color w:val="000000"/>
                <w:sz w:val="24"/>
                <w:szCs w:val="24"/>
              </w:rPr>
              <w:t>Festival folcloric  ”C</w:t>
            </w:r>
            <w:r w:rsidR="00E609A9">
              <w:rPr>
                <w:rFonts w:ascii="Times New Roman" w:hAnsi="Times New Roman"/>
                <w:color w:val="000000"/>
                <w:sz w:val="24"/>
                <w:szCs w:val="24"/>
              </w:rPr>
              <w:t>â</w:t>
            </w:r>
            <w:r w:rsidRPr="004B0D3E">
              <w:rPr>
                <w:rFonts w:ascii="Times New Roman" w:hAnsi="Times New Roman"/>
                <w:color w:val="000000"/>
                <w:sz w:val="24"/>
                <w:szCs w:val="24"/>
              </w:rPr>
              <w:t>nt</w:t>
            </w:r>
            <w:r w:rsidR="00E609A9">
              <w:rPr>
                <w:rFonts w:ascii="Times New Roman" w:hAnsi="Times New Roman"/>
                <w:color w:val="000000"/>
                <w:sz w:val="24"/>
                <w:szCs w:val="24"/>
              </w:rPr>
              <w:t>ă</w:t>
            </w:r>
            <w:r w:rsidRPr="004B0D3E">
              <w:rPr>
                <w:rFonts w:ascii="Times New Roman" w:hAnsi="Times New Roman"/>
                <w:color w:val="000000"/>
                <w:sz w:val="24"/>
                <w:szCs w:val="24"/>
              </w:rPr>
              <w:t xml:space="preserve"> </w:t>
            </w:r>
            <w:r w:rsidR="00E609A9">
              <w:rPr>
                <w:rFonts w:ascii="Times New Roman" w:hAnsi="Times New Roman"/>
                <w:color w:val="000000"/>
                <w:sz w:val="24"/>
                <w:szCs w:val="24"/>
              </w:rPr>
              <w:t>ș</w:t>
            </w:r>
            <w:r w:rsidRPr="004B0D3E">
              <w:rPr>
                <w:rFonts w:ascii="Times New Roman" w:hAnsi="Times New Roman"/>
                <w:color w:val="000000"/>
                <w:sz w:val="24"/>
                <w:szCs w:val="24"/>
              </w:rPr>
              <w:t xml:space="preserve">i </w:t>
            </w:r>
            <w:r w:rsidR="00E609A9">
              <w:rPr>
                <w:rFonts w:ascii="Times New Roman" w:hAnsi="Times New Roman"/>
                <w:color w:val="000000"/>
                <w:sz w:val="24"/>
                <w:szCs w:val="24"/>
              </w:rPr>
              <w:t>î</w:t>
            </w:r>
            <w:r w:rsidRPr="004B0D3E">
              <w:rPr>
                <w:rFonts w:ascii="Times New Roman" w:hAnsi="Times New Roman"/>
                <w:color w:val="000000"/>
                <w:sz w:val="24"/>
                <w:szCs w:val="24"/>
              </w:rPr>
              <w:t>nc</w:t>
            </w:r>
            <w:r w:rsidR="00E609A9">
              <w:rPr>
                <w:rFonts w:ascii="Times New Roman" w:hAnsi="Times New Roman"/>
                <w:color w:val="000000"/>
                <w:sz w:val="24"/>
                <w:szCs w:val="24"/>
              </w:rPr>
              <w:t>â</w:t>
            </w:r>
            <w:r w:rsidRPr="004B0D3E">
              <w:rPr>
                <w:rFonts w:ascii="Times New Roman" w:hAnsi="Times New Roman"/>
                <w:color w:val="000000"/>
                <w:sz w:val="24"/>
                <w:szCs w:val="24"/>
              </w:rPr>
              <w:t>nt</w:t>
            </w:r>
            <w:r w:rsidR="00E609A9">
              <w:rPr>
                <w:rFonts w:ascii="Times New Roman" w:hAnsi="Times New Roman"/>
                <w:color w:val="000000"/>
                <w:sz w:val="24"/>
                <w:szCs w:val="24"/>
              </w:rPr>
              <w:t>ă</w:t>
            </w:r>
            <w:r w:rsidRPr="004B0D3E">
              <w:rPr>
                <w:rFonts w:ascii="Times New Roman" w:hAnsi="Times New Roman"/>
                <w:color w:val="000000"/>
                <w:sz w:val="24"/>
                <w:szCs w:val="24"/>
              </w:rPr>
              <w:t xml:space="preserve"> de Dragobete”</w:t>
            </w:r>
          </w:p>
        </w:tc>
        <w:tc>
          <w:tcPr>
            <w:tcW w:w="1103" w:type="dxa"/>
            <w:tcBorders>
              <w:top w:val="single" w:sz="4" w:space="0" w:color="000000"/>
              <w:left w:val="single" w:sz="4" w:space="0" w:color="auto"/>
              <w:bottom w:val="single" w:sz="4" w:space="0" w:color="000000"/>
            </w:tcBorders>
          </w:tcPr>
          <w:p w14:paraId="7B02641B" w14:textId="3DF55C53" w:rsidR="00C66FE3" w:rsidRPr="004B0D3E" w:rsidRDefault="00CF1076" w:rsidP="00250C2D">
            <w:pPr>
              <w:pStyle w:val="Frspaiere"/>
              <w:jc w:val="right"/>
              <w:rPr>
                <w:rFonts w:ascii="Times New Roman" w:hAnsi="Times New Roman"/>
                <w:color w:val="000000"/>
                <w:sz w:val="24"/>
                <w:szCs w:val="24"/>
              </w:rPr>
            </w:pPr>
            <w:r w:rsidRPr="004B0D3E">
              <w:rPr>
                <w:rFonts w:ascii="Times New Roman" w:hAnsi="Times New Roman"/>
                <w:color w:val="000000"/>
                <w:sz w:val="24"/>
                <w:szCs w:val="24"/>
              </w:rPr>
              <w:t>4</w:t>
            </w:r>
            <w:r w:rsidR="00F5070B">
              <w:rPr>
                <w:rFonts w:ascii="Times New Roman" w:hAnsi="Times New Roman"/>
                <w:color w:val="000000"/>
                <w:sz w:val="24"/>
                <w:szCs w:val="24"/>
              </w:rPr>
              <w:t>.</w:t>
            </w:r>
            <w:r w:rsidRPr="004B0D3E">
              <w:rPr>
                <w:rFonts w:ascii="Times New Roman" w:hAnsi="Times New Roman"/>
                <w:color w:val="000000"/>
                <w:sz w:val="24"/>
                <w:szCs w:val="24"/>
              </w:rPr>
              <w:t>135,</w:t>
            </w:r>
            <w:r w:rsidR="00C66FE3" w:rsidRPr="004B0D3E">
              <w:rPr>
                <w:rFonts w:ascii="Times New Roman" w:hAnsi="Times New Roman"/>
                <w:color w:val="000000"/>
                <w:sz w:val="24"/>
                <w:szCs w:val="24"/>
              </w:rPr>
              <w:t>00</w:t>
            </w:r>
          </w:p>
        </w:tc>
        <w:tc>
          <w:tcPr>
            <w:tcW w:w="1103" w:type="dxa"/>
            <w:tcBorders>
              <w:top w:val="single" w:sz="4" w:space="0" w:color="000000"/>
              <w:left w:val="single" w:sz="4" w:space="0" w:color="000000"/>
              <w:bottom w:val="single" w:sz="4" w:space="0" w:color="000000"/>
            </w:tcBorders>
          </w:tcPr>
          <w:p w14:paraId="25C752D4" w14:textId="0DDEAA2C" w:rsidR="00C66FE3" w:rsidRPr="004B0D3E" w:rsidRDefault="00CF1076" w:rsidP="00250C2D">
            <w:pPr>
              <w:pStyle w:val="Frspaiere"/>
              <w:jc w:val="right"/>
              <w:rPr>
                <w:rFonts w:ascii="Times New Roman" w:hAnsi="Times New Roman"/>
                <w:color w:val="000000"/>
                <w:sz w:val="24"/>
                <w:szCs w:val="24"/>
              </w:rPr>
            </w:pPr>
            <w:r w:rsidRPr="004B0D3E">
              <w:rPr>
                <w:rFonts w:ascii="Times New Roman" w:hAnsi="Times New Roman"/>
                <w:color w:val="000000"/>
                <w:sz w:val="24"/>
                <w:szCs w:val="24"/>
              </w:rPr>
              <w:t>4</w:t>
            </w:r>
            <w:r w:rsidR="00F5070B">
              <w:rPr>
                <w:rFonts w:ascii="Times New Roman" w:hAnsi="Times New Roman"/>
                <w:color w:val="000000"/>
                <w:sz w:val="24"/>
                <w:szCs w:val="24"/>
              </w:rPr>
              <w:t>.</w:t>
            </w:r>
            <w:r w:rsidRPr="004B0D3E">
              <w:rPr>
                <w:rFonts w:ascii="Times New Roman" w:hAnsi="Times New Roman"/>
                <w:color w:val="000000"/>
                <w:sz w:val="24"/>
                <w:szCs w:val="24"/>
              </w:rPr>
              <w:t>025,00</w:t>
            </w:r>
          </w:p>
        </w:tc>
        <w:tc>
          <w:tcPr>
            <w:tcW w:w="1617" w:type="dxa"/>
            <w:vMerge w:val="restart"/>
            <w:tcBorders>
              <w:top w:val="single" w:sz="4" w:space="0" w:color="000000"/>
              <w:left w:val="single" w:sz="4" w:space="0" w:color="000000"/>
              <w:right w:val="single" w:sz="4" w:space="0" w:color="000000"/>
            </w:tcBorders>
          </w:tcPr>
          <w:p w14:paraId="1429218D" w14:textId="3E60ED20" w:rsidR="00976118" w:rsidRPr="004B0D3E" w:rsidRDefault="00205C20" w:rsidP="00976118">
            <w:pPr>
              <w:pStyle w:val="Frspaiere"/>
              <w:rPr>
                <w:rFonts w:ascii="Times New Roman" w:hAnsi="Times New Roman"/>
                <w:noProof/>
                <w:sz w:val="24"/>
                <w:szCs w:val="24"/>
              </w:rPr>
            </w:pPr>
            <w:r w:rsidRPr="004B0D3E">
              <w:rPr>
                <w:rFonts w:ascii="Times New Roman" w:hAnsi="Times New Roman"/>
                <w:noProof/>
                <w:sz w:val="24"/>
                <w:szCs w:val="24"/>
              </w:rPr>
              <w:t>Din cauza pandemiei, singurele acțiuni organizate s-au încadrat în bugetul estimat.</w:t>
            </w:r>
          </w:p>
        </w:tc>
      </w:tr>
      <w:tr w:rsidR="00C66FE3" w:rsidRPr="004B0D3E" w14:paraId="42E07B11" w14:textId="77777777" w:rsidTr="00CF1076">
        <w:trPr>
          <w:trHeight w:val="409"/>
        </w:trPr>
        <w:tc>
          <w:tcPr>
            <w:tcW w:w="504" w:type="dxa"/>
            <w:tcBorders>
              <w:top w:val="single" w:sz="4" w:space="0" w:color="000000"/>
              <w:left w:val="single" w:sz="4" w:space="0" w:color="000000"/>
              <w:bottom w:val="single" w:sz="4" w:space="0" w:color="000000"/>
              <w:right w:val="single" w:sz="4" w:space="0" w:color="auto"/>
            </w:tcBorders>
          </w:tcPr>
          <w:p w14:paraId="4D2CCAB7" w14:textId="77777777" w:rsidR="00C66FE3" w:rsidRPr="004B0D3E" w:rsidRDefault="00C66FE3" w:rsidP="00250C2D">
            <w:pPr>
              <w:pStyle w:val="Frspaiere"/>
              <w:numPr>
                <w:ilvl w:val="0"/>
                <w:numId w:val="16"/>
              </w:numPr>
              <w:rPr>
                <w:rFonts w:ascii="Times New Roman" w:hAnsi="Times New Roman"/>
                <w:noProof/>
                <w:sz w:val="24"/>
                <w:szCs w:val="24"/>
              </w:rPr>
            </w:pPr>
          </w:p>
        </w:tc>
        <w:tc>
          <w:tcPr>
            <w:tcW w:w="4866" w:type="dxa"/>
            <w:tcBorders>
              <w:top w:val="single" w:sz="4" w:space="0" w:color="auto"/>
              <w:left w:val="single" w:sz="4" w:space="0" w:color="auto"/>
              <w:bottom w:val="single" w:sz="4" w:space="0" w:color="auto"/>
              <w:right w:val="single" w:sz="4" w:space="0" w:color="auto"/>
            </w:tcBorders>
          </w:tcPr>
          <w:p w14:paraId="4A69AF83" w14:textId="313B183A" w:rsidR="00C66FE3" w:rsidRPr="004B0D3E" w:rsidRDefault="00C66FE3" w:rsidP="009C6A0A">
            <w:pPr>
              <w:pStyle w:val="Frspaiere"/>
              <w:rPr>
                <w:rFonts w:ascii="Times New Roman" w:hAnsi="Times New Roman"/>
                <w:color w:val="000000"/>
                <w:sz w:val="24"/>
                <w:szCs w:val="24"/>
                <w:lang w:val="en-US"/>
              </w:rPr>
            </w:pPr>
            <w:r w:rsidRPr="004B0D3E">
              <w:rPr>
                <w:rFonts w:ascii="Times New Roman" w:hAnsi="Times New Roman"/>
                <w:color w:val="000000"/>
                <w:sz w:val="24"/>
                <w:szCs w:val="24"/>
              </w:rPr>
              <w:t>Expozi</w:t>
            </w:r>
            <w:r w:rsidR="004A065D">
              <w:rPr>
                <w:rFonts w:ascii="Times New Roman" w:hAnsi="Times New Roman"/>
                <w:color w:val="000000"/>
                <w:sz w:val="24"/>
                <w:szCs w:val="24"/>
              </w:rPr>
              <w:t>ț</w:t>
            </w:r>
            <w:r w:rsidRPr="004B0D3E">
              <w:rPr>
                <w:rFonts w:ascii="Times New Roman" w:hAnsi="Times New Roman"/>
                <w:color w:val="000000"/>
                <w:sz w:val="24"/>
                <w:szCs w:val="24"/>
              </w:rPr>
              <w:t>ie comun</w:t>
            </w:r>
            <w:r w:rsidR="004A065D">
              <w:rPr>
                <w:rFonts w:ascii="Times New Roman" w:hAnsi="Times New Roman"/>
                <w:color w:val="000000"/>
                <w:sz w:val="24"/>
                <w:szCs w:val="24"/>
              </w:rPr>
              <w:t>ă</w:t>
            </w:r>
            <w:r w:rsidRPr="004B0D3E">
              <w:rPr>
                <w:rFonts w:ascii="Times New Roman" w:hAnsi="Times New Roman"/>
                <w:color w:val="000000"/>
                <w:sz w:val="24"/>
                <w:szCs w:val="24"/>
              </w:rPr>
              <w:t xml:space="preserve"> a elevilor </w:t>
            </w:r>
            <w:r w:rsidR="00625F97">
              <w:rPr>
                <w:rFonts w:ascii="Times New Roman" w:hAnsi="Times New Roman"/>
                <w:color w:val="000000"/>
                <w:sz w:val="24"/>
                <w:szCs w:val="24"/>
              </w:rPr>
              <w:t>Ș</w:t>
            </w:r>
            <w:r w:rsidRPr="004B0D3E">
              <w:rPr>
                <w:rFonts w:ascii="Times New Roman" w:hAnsi="Times New Roman"/>
                <w:color w:val="000000"/>
                <w:sz w:val="24"/>
                <w:szCs w:val="24"/>
              </w:rPr>
              <w:t xml:space="preserve">colii de Arte </w:t>
            </w:r>
            <w:r w:rsidR="009C6A0A">
              <w:rPr>
                <w:rFonts w:ascii="Times New Roman" w:hAnsi="Times New Roman"/>
                <w:color w:val="000000"/>
                <w:sz w:val="24"/>
                <w:szCs w:val="24"/>
              </w:rPr>
              <w:t>ș</w:t>
            </w:r>
            <w:r w:rsidRPr="004B0D3E">
              <w:rPr>
                <w:rFonts w:ascii="Times New Roman" w:hAnsi="Times New Roman"/>
                <w:color w:val="000000"/>
                <w:sz w:val="24"/>
                <w:szCs w:val="24"/>
              </w:rPr>
              <w:t xml:space="preserve">i a </w:t>
            </w:r>
            <w:r w:rsidR="009C6A0A">
              <w:rPr>
                <w:rFonts w:ascii="Times New Roman" w:hAnsi="Times New Roman"/>
                <w:color w:val="000000"/>
                <w:sz w:val="24"/>
                <w:szCs w:val="24"/>
              </w:rPr>
              <w:t>Ș</w:t>
            </w:r>
            <w:r w:rsidRPr="004B0D3E">
              <w:rPr>
                <w:rFonts w:ascii="Times New Roman" w:hAnsi="Times New Roman"/>
                <w:color w:val="000000"/>
                <w:sz w:val="24"/>
                <w:szCs w:val="24"/>
              </w:rPr>
              <w:t>colii „II Rakoczi Ferenc” din Teglas Un</w:t>
            </w:r>
            <w:r w:rsidRPr="004B0D3E">
              <w:rPr>
                <w:rFonts w:ascii="Times New Roman" w:hAnsi="Times New Roman"/>
                <w:color w:val="000000"/>
                <w:sz w:val="24"/>
                <w:szCs w:val="24"/>
                <w:lang w:val="en-US"/>
              </w:rPr>
              <w:t>garia</w:t>
            </w:r>
          </w:p>
        </w:tc>
        <w:tc>
          <w:tcPr>
            <w:tcW w:w="1103" w:type="dxa"/>
            <w:tcBorders>
              <w:top w:val="single" w:sz="4" w:space="0" w:color="000000"/>
              <w:left w:val="single" w:sz="4" w:space="0" w:color="auto"/>
              <w:bottom w:val="single" w:sz="4" w:space="0" w:color="000000"/>
            </w:tcBorders>
          </w:tcPr>
          <w:p w14:paraId="537F170B" w14:textId="446303BE" w:rsidR="00C66FE3" w:rsidRPr="004B0D3E" w:rsidRDefault="00CF1076" w:rsidP="00250C2D">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103" w:type="dxa"/>
            <w:tcBorders>
              <w:top w:val="single" w:sz="4" w:space="0" w:color="000000"/>
              <w:left w:val="single" w:sz="4" w:space="0" w:color="000000"/>
              <w:bottom w:val="single" w:sz="4" w:space="0" w:color="000000"/>
            </w:tcBorders>
          </w:tcPr>
          <w:p w14:paraId="4DA3F4C3" w14:textId="25C3B8C4" w:rsidR="00C66FE3" w:rsidRPr="004B0D3E" w:rsidRDefault="00CF1076" w:rsidP="00250C2D">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617" w:type="dxa"/>
            <w:vMerge/>
            <w:tcBorders>
              <w:left w:val="single" w:sz="4" w:space="0" w:color="000000"/>
              <w:right w:val="single" w:sz="4" w:space="0" w:color="000000"/>
            </w:tcBorders>
          </w:tcPr>
          <w:p w14:paraId="25F1A8AB" w14:textId="77777777" w:rsidR="00C66FE3" w:rsidRPr="004B0D3E" w:rsidRDefault="00C66FE3" w:rsidP="00250C2D">
            <w:pPr>
              <w:pStyle w:val="Frspaiere"/>
              <w:rPr>
                <w:rFonts w:ascii="Times New Roman" w:hAnsi="Times New Roman"/>
                <w:noProof/>
                <w:sz w:val="24"/>
                <w:szCs w:val="24"/>
              </w:rPr>
            </w:pPr>
          </w:p>
        </w:tc>
      </w:tr>
      <w:tr w:rsidR="00C66FE3" w:rsidRPr="004B0D3E" w14:paraId="6EB09698" w14:textId="77777777" w:rsidTr="00CF1076">
        <w:trPr>
          <w:trHeight w:val="274"/>
        </w:trPr>
        <w:tc>
          <w:tcPr>
            <w:tcW w:w="504" w:type="dxa"/>
            <w:tcBorders>
              <w:top w:val="single" w:sz="4" w:space="0" w:color="000000"/>
              <w:left w:val="single" w:sz="4" w:space="0" w:color="000000"/>
              <w:bottom w:val="single" w:sz="4" w:space="0" w:color="000000"/>
              <w:right w:val="single" w:sz="4" w:space="0" w:color="auto"/>
            </w:tcBorders>
          </w:tcPr>
          <w:p w14:paraId="38DE17F0" w14:textId="77777777" w:rsidR="00C66FE3" w:rsidRPr="004B0D3E" w:rsidRDefault="00C66FE3" w:rsidP="00080A62">
            <w:pPr>
              <w:pStyle w:val="Frspaiere"/>
              <w:numPr>
                <w:ilvl w:val="0"/>
                <w:numId w:val="16"/>
              </w:numPr>
              <w:rPr>
                <w:rFonts w:ascii="Times New Roman" w:hAnsi="Times New Roman"/>
                <w:noProof/>
                <w:sz w:val="24"/>
                <w:szCs w:val="24"/>
              </w:rPr>
            </w:pPr>
          </w:p>
        </w:tc>
        <w:tc>
          <w:tcPr>
            <w:tcW w:w="4866" w:type="dxa"/>
            <w:tcBorders>
              <w:top w:val="single" w:sz="4" w:space="0" w:color="auto"/>
              <w:left w:val="single" w:sz="4" w:space="0" w:color="auto"/>
              <w:bottom w:val="single" w:sz="4" w:space="0" w:color="auto"/>
              <w:right w:val="single" w:sz="4" w:space="0" w:color="auto"/>
            </w:tcBorders>
          </w:tcPr>
          <w:p w14:paraId="3B492715" w14:textId="3401473A" w:rsidR="00C66FE3" w:rsidRPr="004B0D3E" w:rsidRDefault="00C66FE3" w:rsidP="002D2CCB">
            <w:pPr>
              <w:pStyle w:val="Frspaiere"/>
              <w:rPr>
                <w:rFonts w:ascii="Times New Roman" w:hAnsi="Times New Roman"/>
                <w:color w:val="000000"/>
                <w:sz w:val="24"/>
                <w:szCs w:val="24"/>
              </w:rPr>
            </w:pPr>
            <w:r w:rsidRPr="004B0D3E">
              <w:rPr>
                <w:rFonts w:ascii="Times New Roman" w:hAnsi="Times New Roman"/>
                <w:color w:val="000000"/>
                <w:sz w:val="24"/>
                <w:szCs w:val="24"/>
              </w:rPr>
              <w:t>Festival concurs național de chitar</w:t>
            </w:r>
            <w:r w:rsidR="002D2CCB">
              <w:rPr>
                <w:rFonts w:ascii="Times New Roman" w:hAnsi="Times New Roman"/>
                <w:color w:val="000000"/>
                <w:sz w:val="24"/>
                <w:szCs w:val="24"/>
              </w:rPr>
              <w:t>ă</w:t>
            </w:r>
            <w:r w:rsidRPr="004B0D3E">
              <w:rPr>
                <w:rFonts w:ascii="Times New Roman" w:hAnsi="Times New Roman"/>
                <w:color w:val="000000"/>
                <w:sz w:val="24"/>
                <w:szCs w:val="24"/>
              </w:rPr>
              <w:t xml:space="preserve"> clasică „Samus GuitArt”</w:t>
            </w:r>
          </w:p>
        </w:tc>
        <w:tc>
          <w:tcPr>
            <w:tcW w:w="1103" w:type="dxa"/>
            <w:tcBorders>
              <w:top w:val="single" w:sz="4" w:space="0" w:color="000000"/>
              <w:left w:val="single" w:sz="4" w:space="0" w:color="auto"/>
              <w:bottom w:val="single" w:sz="4" w:space="0" w:color="000000"/>
            </w:tcBorders>
          </w:tcPr>
          <w:p w14:paraId="006D22C1" w14:textId="28E6411F" w:rsidR="00C66FE3" w:rsidRPr="004B0D3E" w:rsidRDefault="00CF1076" w:rsidP="00080A62">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103" w:type="dxa"/>
            <w:tcBorders>
              <w:top w:val="single" w:sz="4" w:space="0" w:color="000000"/>
              <w:left w:val="single" w:sz="4" w:space="0" w:color="000000"/>
              <w:bottom w:val="single" w:sz="4" w:space="0" w:color="000000"/>
            </w:tcBorders>
          </w:tcPr>
          <w:p w14:paraId="75DAFC95" w14:textId="20DE3C35" w:rsidR="00C66FE3" w:rsidRPr="004B0D3E" w:rsidRDefault="00CF1076" w:rsidP="00080A62">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617" w:type="dxa"/>
            <w:vMerge/>
            <w:tcBorders>
              <w:left w:val="single" w:sz="4" w:space="0" w:color="000000"/>
              <w:right w:val="single" w:sz="4" w:space="0" w:color="000000"/>
            </w:tcBorders>
          </w:tcPr>
          <w:p w14:paraId="6D18E25A" w14:textId="77777777" w:rsidR="00C66FE3" w:rsidRPr="004B0D3E" w:rsidRDefault="00C66FE3" w:rsidP="00080A62">
            <w:pPr>
              <w:pStyle w:val="Frspaiere"/>
              <w:rPr>
                <w:rFonts w:ascii="Times New Roman" w:hAnsi="Times New Roman"/>
                <w:noProof/>
                <w:sz w:val="24"/>
                <w:szCs w:val="24"/>
              </w:rPr>
            </w:pPr>
          </w:p>
        </w:tc>
      </w:tr>
      <w:tr w:rsidR="00CF1076" w:rsidRPr="004B0D3E" w14:paraId="626E7204" w14:textId="77777777" w:rsidTr="00CF1076">
        <w:trPr>
          <w:trHeight w:val="510"/>
        </w:trPr>
        <w:tc>
          <w:tcPr>
            <w:tcW w:w="504" w:type="dxa"/>
            <w:tcBorders>
              <w:top w:val="single" w:sz="4" w:space="0" w:color="000000"/>
              <w:left w:val="single" w:sz="4" w:space="0" w:color="000000"/>
              <w:bottom w:val="single" w:sz="4" w:space="0" w:color="000000"/>
              <w:right w:val="single" w:sz="4" w:space="0" w:color="auto"/>
            </w:tcBorders>
          </w:tcPr>
          <w:p w14:paraId="078E47D3" w14:textId="77777777" w:rsidR="00CF1076" w:rsidRPr="004B0D3E" w:rsidRDefault="00CF1076" w:rsidP="00CF1076">
            <w:pPr>
              <w:pStyle w:val="Frspaiere"/>
              <w:numPr>
                <w:ilvl w:val="0"/>
                <w:numId w:val="16"/>
              </w:numPr>
              <w:rPr>
                <w:rFonts w:ascii="Times New Roman" w:hAnsi="Times New Roman"/>
                <w:noProof/>
                <w:sz w:val="24"/>
                <w:szCs w:val="24"/>
              </w:rPr>
            </w:pPr>
          </w:p>
        </w:tc>
        <w:tc>
          <w:tcPr>
            <w:tcW w:w="4866" w:type="dxa"/>
            <w:tcBorders>
              <w:top w:val="single" w:sz="4" w:space="0" w:color="auto"/>
              <w:left w:val="single" w:sz="4" w:space="0" w:color="auto"/>
              <w:bottom w:val="single" w:sz="4" w:space="0" w:color="auto"/>
              <w:right w:val="single" w:sz="4" w:space="0" w:color="auto"/>
            </w:tcBorders>
          </w:tcPr>
          <w:p w14:paraId="78660DD7" w14:textId="2EA79C9D" w:rsidR="00CF1076" w:rsidRPr="004B0D3E" w:rsidRDefault="00CF1076" w:rsidP="0096264E">
            <w:pPr>
              <w:pStyle w:val="Frspaiere"/>
              <w:rPr>
                <w:rFonts w:ascii="Times New Roman" w:hAnsi="Times New Roman"/>
                <w:color w:val="000000"/>
                <w:sz w:val="24"/>
                <w:szCs w:val="24"/>
              </w:rPr>
            </w:pPr>
            <w:r w:rsidRPr="004B0D3E">
              <w:rPr>
                <w:rFonts w:ascii="Times New Roman" w:hAnsi="Times New Roman"/>
                <w:color w:val="000000"/>
                <w:sz w:val="24"/>
                <w:szCs w:val="24"/>
              </w:rPr>
              <w:t>Șir de manifestări cu ocazia încheierii anului școlar 20</w:t>
            </w:r>
            <w:r w:rsidR="0096264E">
              <w:rPr>
                <w:rFonts w:ascii="Times New Roman" w:hAnsi="Times New Roman"/>
                <w:color w:val="000000"/>
                <w:sz w:val="24"/>
                <w:szCs w:val="24"/>
              </w:rPr>
              <w:t>19-2020</w:t>
            </w:r>
            <w:r w:rsidRPr="004B0D3E">
              <w:rPr>
                <w:rFonts w:ascii="Times New Roman" w:hAnsi="Times New Roman"/>
                <w:color w:val="000000"/>
                <w:sz w:val="24"/>
                <w:szCs w:val="24"/>
              </w:rPr>
              <w:t xml:space="preserve"> (spectacole de muzică clasică, ușoară, populară și balet)</w:t>
            </w:r>
          </w:p>
        </w:tc>
        <w:tc>
          <w:tcPr>
            <w:tcW w:w="1103" w:type="dxa"/>
            <w:tcBorders>
              <w:top w:val="single" w:sz="4" w:space="0" w:color="000000"/>
              <w:left w:val="single" w:sz="4" w:space="0" w:color="auto"/>
              <w:bottom w:val="single" w:sz="4" w:space="0" w:color="000000"/>
            </w:tcBorders>
          </w:tcPr>
          <w:p w14:paraId="7E2DE70A" w14:textId="6508B1F6" w:rsidR="00CF1076" w:rsidRPr="004B0D3E" w:rsidRDefault="00CF1076" w:rsidP="00CF1076">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103" w:type="dxa"/>
            <w:tcBorders>
              <w:top w:val="single" w:sz="4" w:space="0" w:color="000000"/>
              <w:left w:val="single" w:sz="4" w:space="0" w:color="000000"/>
              <w:bottom w:val="single" w:sz="4" w:space="0" w:color="000000"/>
            </w:tcBorders>
          </w:tcPr>
          <w:p w14:paraId="4205673D" w14:textId="2F4083B7" w:rsidR="00CF1076" w:rsidRPr="004B0D3E" w:rsidRDefault="00CF1076" w:rsidP="00CF1076">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617" w:type="dxa"/>
            <w:vMerge/>
            <w:tcBorders>
              <w:left w:val="single" w:sz="4" w:space="0" w:color="000000"/>
              <w:right w:val="single" w:sz="4" w:space="0" w:color="000000"/>
            </w:tcBorders>
          </w:tcPr>
          <w:p w14:paraId="64566BB2" w14:textId="77777777" w:rsidR="00CF1076" w:rsidRPr="004B0D3E" w:rsidRDefault="00CF1076" w:rsidP="00CF1076">
            <w:pPr>
              <w:pStyle w:val="Frspaiere"/>
              <w:rPr>
                <w:rFonts w:ascii="Times New Roman" w:hAnsi="Times New Roman"/>
                <w:noProof/>
                <w:sz w:val="24"/>
                <w:szCs w:val="24"/>
              </w:rPr>
            </w:pPr>
          </w:p>
        </w:tc>
      </w:tr>
      <w:tr w:rsidR="00C66FE3" w:rsidRPr="004B0D3E" w14:paraId="4DA21BA3" w14:textId="77777777" w:rsidTr="00CF1076">
        <w:trPr>
          <w:trHeight w:val="270"/>
        </w:trPr>
        <w:tc>
          <w:tcPr>
            <w:tcW w:w="504" w:type="dxa"/>
            <w:tcBorders>
              <w:top w:val="single" w:sz="4" w:space="0" w:color="000000"/>
              <w:left w:val="single" w:sz="4" w:space="0" w:color="000000"/>
              <w:bottom w:val="single" w:sz="4" w:space="0" w:color="000000"/>
              <w:right w:val="single" w:sz="4" w:space="0" w:color="auto"/>
            </w:tcBorders>
          </w:tcPr>
          <w:p w14:paraId="4218E1F0" w14:textId="77777777" w:rsidR="00C66FE3" w:rsidRPr="004B0D3E" w:rsidRDefault="00C66FE3" w:rsidP="00250C2D">
            <w:pPr>
              <w:pStyle w:val="Frspaiere"/>
              <w:numPr>
                <w:ilvl w:val="0"/>
                <w:numId w:val="16"/>
              </w:numPr>
              <w:rPr>
                <w:rFonts w:ascii="Times New Roman" w:hAnsi="Times New Roman"/>
                <w:noProof/>
                <w:sz w:val="24"/>
                <w:szCs w:val="24"/>
              </w:rPr>
            </w:pPr>
          </w:p>
        </w:tc>
        <w:tc>
          <w:tcPr>
            <w:tcW w:w="4866" w:type="dxa"/>
            <w:tcBorders>
              <w:top w:val="single" w:sz="4" w:space="0" w:color="auto"/>
              <w:left w:val="single" w:sz="4" w:space="0" w:color="auto"/>
              <w:bottom w:val="single" w:sz="4" w:space="0" w:color="auto"/>
              <w:right w:val="single" w:sz="4" w:space="0" w:color="auto"/>
            </w:tcBorders>
          </w:tcPr>
          <w:p w14:paraId="4FA08FE6" w14:textId="3A52F35F" w:rsidR="00C66FE3" w:rsidRPr="004B0D3E" w:rsidRDefault="00CF1076" w:rsidP="008D36C6">
            <w:pPr>
              <w:pStyle w:val="Frspaiere"/>
              <w:rPr>
                <w:rFonts w:ascii="Times New Roman" w:hAnsi="Times New Roman"/>
                <w:color w:val="000000"/>
                <w:sz w:val="24"/>
                <w:szCs w:val="24"/>
              </w:rPr>
            </w:pPr>
            <w:r w:rsidRPr="004B0D3E">
              <w:rPr>
                <w:rFonts w:ascii="Times New Roman" w:hAnsi="Times New Roman"/>
                <w:color w:val="000000"/>
                <w:sz w:val="24"/>
                <w:szCs w:val="24"/>
              </w:rPr>
              <w:t>Spectacol de Revelion al cursan</w:t>
            </w:r>
            <w:r w:rsidR="008D36C6">
              <w:rPr>
                <w:rFonts w:ascii="Times New Roman" w:hAnsi="Times New Roman"/>
                <w:color w:val="000000"/>
                <w:sz w:val="24"/>
                <w:szCs w:val="24"/>
              </w:rPr>
              <w:t>ț</w:t>
            </w:r>
            <w:r w:rsidRPr="004B0D3E">
              <w:rPr>
                <w:rFonts w:ascii="Times New Roman" w:hAnsi="Times New Roman"/>
                <w:color w:val="000000"/>
                <w:sz w:val="24"/>
                <w:szCs w:val="24"/>
              </w:rPr>
              <w:t>ilor școlii</w:t>
            </w:r>
          </w:p>
        </w:tc>
        <w:tc>
          <w:tcPr>
            <w:tcW w:w="1103" w:type="dxa"/>
            <w:tcBorders>
              <w:top w:val="single" w:sz="4" w:space="0" w:color="000000"/>
              <w:left w:val="single" w:sz="4" w:space="0" w:color="auto"/>
              <w:bottom w:val="single" w:sz="4" w:space="0" w:color="000000"/>
            </w:tcBorders>
          </w:tcPr>
          <w:p w14:paraId="5DBD50FB" w14:textId="03B3B08A" w:rsidR="00C66FE3" w:rsidRPr="004B0D3E" w:rsidRDefault="00AC1821" w:rsidP="00AC1821">
            <w:pPr>
              <w:pStyle w:val="Frspaiere"/>
              <w:jc w:val="right"/>
              <w:rPr>
                <w:rFonts w:ascii="Times New Roman" w:hAnsi="Times New Roman"/>
                <w:color w:val="000000"/>
                <w:sz w:val="24"/>
                <w:szCs w:val="24"/>
              </w:rPr>
            </w:pPr>
            <w:r>
              <w:rPr>
                <w:rFonts w:ascii="Times New Roman" w:hAnsi="Times New Roman"/>
                <w:color w:val="000000"/>
                <w:sz w:val="24"/>
                <w:szCs w:val="24"/>
              </w:rPr>
              <w:t>1.200,00</w:t>
            </w:r>
          </w:p>
        </w:tc>
        <w:tc>
          <w:tcPr>
            <w:tcW w:w="1103" w:type="dxa"/>
            <w:tcBorders>
              <w:top w:val="single" w:sz="4" w:space="0" w:color="000000"/>
              <w:left w:val="single" w:sz="4" w:space="0" w:color="000000"/>
              <w:bottom w:val="single" w:sz="4" w:space="0" w:color="000000"/>
            </w:tcBorders>
          </w:tcPr>
          <w:p w14:paraId="42D892A3" w14:textId="71EE43F8" w:rsidR="00C66FE3" w:rsidRPr="004B0D3E" w:rsidRDefault="00205C20" w:rsidP="00250C2D">
            <w:pPr>
              <w:pStyle w:val="Frspaiere"/>
              <w:jc w:val="right"/>
              <w:rPr>
                <w:rFonts w:ascii="Times New Roman" w:hAnsi="Times New Roman"/>
                <w:color w:val="000000"/>
                <w:sz w:val="24"/>
                <w:szCs w:val="24"/>
              </w:rPr>
            </w:pPr>
            <w:r w:rsidRPr="004B0D3E">
              <w:rPr>
                <w:rFonts w:ascii="Times New Roman" w:hAnsi="Times New Roman"/>
                <w:color w:val="000000"/>
                <w:sz w:val="24"/>
                <w:szCs w:val="24"/>
              </w:rPr>
              <w:t>1</w:t>
            </w:r>
            <w:r w:rsidR="00F5070B">
              <w:rPr>
                <w:rFonts w:ascii="Times New Roman" w:hAnsi="Times New Roman"/>
                <w:color w:val="000000"/>
                <w:sz w:val="24"/>
                <w:szCs w:val="24"/>
              </w:rPr>
              <w:t>.</w:t>
            </w:r>
            <w:r w:rsidRPr="004B0D3E">
              <w:rPr>
                <w:rFonts w:ascii="Times New Roman" w:hAnsi="Times New Roman"/>
                <w:color w:val="000000"/>
                <w:sz w:val="24"/>
                <w:szCs w:val="24"/>
              </w:rPr>
              <w:t>200,00</w:t>
            </w:r>
          </w:p>
        </w:tc>
        <w:tc>
          <w:tcPr>
            <w:tcW w:w="1617" w:type="dxa"/>
            <w:vMerge/>
            <w:tcBorders>
              <w:left w:val="single" w:sz="4" w:space="0" w:color="000000"/>
              <w:right w:val="single" w:sz="4" w:space="0" w:color="000000"/>
            </w:tcBorders>
          </w:tcPr>
          <w:p w14:paraId="097E4ECF" w14:textId="77777777" w:rsidR="00C66FE3" w:rsidRPr="004B0D3E" w:rsidRDefault="00C66FE3" w:rsidP="00250C2D">
            <w:pPr>
              <w:pStyle w:val="Frspaiere"/>
              <w:rPr>
                <w:rFonts w:ascii="Times New Roman" w:hAnsi="Times New Roman"/>
                <w:noProof/>
                <w:sz w:val="24"/>
                <w:szCs w:val="24"/>
              </w:rPr>
            </w:pPr>
          </w:p>
        </w:tc>
      </w:tr>
      <w:tr w:rsidR="00CF1076" w:rsidRPr="004B0D3E" w14:paraId="1579E1DD" w14:textId="77777777" w:rsidTr="00CF1076">
        <w:trPr>
          <w:trHeight w:val="510"/>
        </w:trPr>
        <w:tc>
          <w:tcPr>
            <w:tcW w:w="504" w:type="dxa"/>
            <w:tcBorders>
              <w:top w:val="single" w:sz="4" w:space="0" w:color="000000"/>
              <w:left w:val="single" w:sz="4" w:space="0" w:color="000000"/>
              <w:bottom w:val="single" w:sz="4" w:space="0" w:color="000000"/>
              <w:right w:val="single" w:sz="4" w:space="0" w:color="auto"/>
            </w:tcBorders>
          </w:tcPr>
          <w:p w14:paraId="5F0B1E25" w14:textId="77777777" w:rsidR="00CF1076" w:rsidRPr="004B0D3E" w:rsidRDefault="00CF1076" w:rsidP="00CF1076">
            <w:pPr>
              <w:pStyle w:val="Frspaiere"/>
              <w:numPr>
                <w:ilvl w:val="0"/>
                <w:numId w:val="16"/>
              </w:numPr>
              <w:rPr>
                <w:rFonts w:ascii="Times New Roman" w:hAnsi="Times New Roman"/>
                <w:noProof/>
                <w:sz w:val="24"/>
                <w:szCs w:val="24"/>
              </w:rPr>
            </w:pPr>
          </w:p>
        </w:tc>
        <w:tc>
          <w:tcPr>
            <w:tcW w:w="4866" w:type="dxa"/>
            <w:tcBorders>
              <w:top w:val="single" w:sz="4" w:space="0" w:color="auto"/>
              <w:left w:val="single" w:sz="4" w:space="0" w:color="auto"/>
              <w:bottom w:val="single" w:sz="4" w:space="0" w:color="auto"/>
              <w:right w:val="single" w:sz="4" w:space="0" w:color="auto"/>
            </w:tcBorders>
          </w:tcPr>
          <w:p w14:paraId="48905ACA" w14:textId="77777777" w:rsidR="00CF1076" w:rsidRPr="004B0D3E" w:rsidRDefault="00CF1076" w:rsidP="00CF1076">
            <w:pPr>
              <w:pStyle w:val="Frspaiere"/>
              <w:rPr>
                <w:rFonts w:ascii="Times New Roman" w:hAnsi="Times New Roman"/>
                <w:color w:val="000000"/>
                <w:sz w:val="24"/>
                <w:szCs w:val="24"/>
              </w:rPr>
            </w:pPr>
            <w:r w:rsidRPr="004B0D3E">
              <w:rPr>
                <w:rFonts w:ascii="Times New Roman" w:hAnsi="Times New Roman"/>
                <w:color w:val="000000"/>
                <w:sz w:val="24"/>
                <w:szCs w:val="24"/>
              </w:rPr>
              <w:t>Festivalul concurs regional de muzica pop-rock ”Muzica Inimii Mele” editia a X-a</w:t>
            </w:r>
          </w:p>
        </w:tc>
        <w:tc>
          <w:tcPr>
            <w:tcW w:w="1103" w:type="dxa"/>
            <w:tcBorders>
              <w:top w:val="single" w:sz="4" w:space="0" w:color="000000"/>
              <w:left w:val="single" w:sz="4" w:space="0" w:color="auto"/>
              <w:bottom w:val="single" w:sz="4" w:space="0" w:color="000000"/>
            </w:tcBorders>
          </w:tcPr>
          <w:p w14:paraId="64F7E00E" w14:textId="091C5E4E" w:rsidR="00CF1076" w:rsidRPr="004B0D3E" w:rsidRDefault="00CF1076" w:rsidP="00CF1076">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103" w:type="dxa"/>
            <w:tcBorders>
              <w:top w:val="single" w:sz="4" w:space="0" w:color="000000"/>
              <w:left w:val="single" w:sz="4" w:space="0" w:color="000000"/>
              <w:bottom w:val="single" w:sz="4" w:space="0" w:color="000000"/>
            </w:tcBorders>
          </w:tcPr>
          <w:p w14:paraId="145B6FC6" w14:textId="4EC726D1" w:rsidR="00CF1076" w:rsidRPr="004B0D3E" w:rsidRDefault="00CF1076" w:rsidP="00CF1076">
            <w:pPr>
              <w:pStyle w:val="Frspaiere"/>
              <w:jc w:val="right"/>
              <w:rPr>
                <w:rFonts w:ascii="Times New Roman" w:hAnsi="Times New Roman"/>
                <w:color w:val="000000"/>
                <w:sz w:val="24"/>
                <w:szCs w:val="24"/>
              </w:rPr>
            </w:pPr>
            <w:r w:rsidRPr="004B0D3E">
              <w:rPr>
                <w:rFonts w:ascii="Times New Roman" w:hAnsi="Times New Roman"/>
                <w:color w:val="000000"/>
                <w:sz w:val="24"/>
                <w:szCs w:val="24"/>
              </w:rPr>
              <w:t>0</w:t>
            </w:r>
          </w:p>
        </w:tc>
        <w:tc>
          <w:tcPr>
            <w:tcW w:w="1617" w:type="dxa"/>
            <w:vMerge/>
            <w:tcBorders>
              <w:left w:val="single" w:sz="4" w:space="0" w:color="000000"/>
              <w:bottom w:val="single" w:sz="4" w:space="0" w:color="000000"/>
              <w:right w:val="single" w:sz="4" w:space="0" w:color="000000"/>
            </w:tcBorders>
          </w:tcPr>
          <w:p w14:paraId="12DBCDFB" w14:textId="77777777" w:rsidR="00CF1076" w:rsidRPr="004B0D3E" w:rsidRDefault="00CF1076" w:rsidP="00CF1076">
            <w:pPr>
              <w:pStyle w:val="Frspaiere"/>
              <w:rPr>
                <w:rFonts w:ascii="Times New Roman" w:hAnsi="Times New Roman"/>
                <w:noProof/>
                <w:sz w:val="24"/>
                <w:szCs w:val="24"/>
              </w:rPr>
            </w:pPr>
          </w:p>
        </w:tc>
      </w:tr>
      <w:tr w:rsidR="00CF1076" w:rsidRPr="004B0D3E" w14:paraId="08B94670" w14:textId="77777777" w:rsidTr="00CF1076">
        <w:trPr>
          <w:trHeight w:val="327"/>
        </w:trPr>
        <w:tc>
          <w:tcPr>
            <w:tcW w:w="504" w:type="dxa"/>
            <w:tcBorders>
              <w:top w:val="single" w:sz="4" w:space="0" w:color="000000"/>
              <w:left w:val="single" w:sz="4" w:space="0" w:color="000000"/>
              <w:bottom w:val="single" w:sz="4" w:space="0" w:color="000000"/>
            </w:tcBorders>
          </w:tcPr>
          <w:p w14:paraId="445216A2" w14:textId="52FD611D" w:rsidR="00CF1076" w:rsidRPr="004B0D3E" w:rsidRDefault="00CF1076" w:rsidP="00CF1076">
            <w:pPr>
              <w:pStyle w:val="Frspaiere"/>
              <w:jc w:val="both"/>
              <w:rPr>
                <w:rFonts w:ascii="Times New Roman" w:hAnsi="Times New Roman"/>
                <w:b/>
                <w:noProof/>
                <w:sz w:val="24"/>
                <w:szCs w:val="24"/>
              </w:rPr>
            </w:pPr>
            <w:r w:rsidRPr="004B0D3E">
              <w:rPr>
                <w:rFonts w:ascii="Times New Roman" w:hAnsi="Times New Roman"/>
                <w:b/>
                <w:noProof/>
                <w:sz w:val="24"/>
                <w:szCs w:val="24"/>
              </w:rPr>
              <w:t>7.</w:t>
            </w:r>
          </w:p>
        </w:tc>
        <w:tc>
          <w:tcPr>
            <w:tcW w:w="4866" w:type="dxa"/>
            <w:tcBorders>
              <w:top w:val="single" w:sz="4" w:space="0" w:color="auto"/>
              <w:left w:val="single" w:sz="4" w:space="0" w:color="000000"/>
              <w:bottom w:val="single" w:sz="4" w:space="0" w:color="000000"/>
            </w:tcBorders>
            <w:vAlign w:val="bottom"/>
          </w:tcPr>
          <w:p w14:paraId="1C3B13FA" w14:textId="73A4364C" w:rsidR="00CF1076" w:rsidRPr="004B0D3E" w:rsidRDefault="00CF1076" w:rsidP="00CF1076">
            <w:pPr>
              <w:pStyle w:val="Frspaiere"/>
              <w:rPr>
                <w:rFonts w:ascii="Times New Roman" w:hAnsi="Times New Roman"/>
                <w:b/>
                <w:color w:val="000000"/>
                <w:sz w:val="24"/>
                <w:szCs w:val="24"/>
              </w:rPr>
            </w:pPr>
            <w:r w:rsidRPr="004B0D3E">
              <w:rPr>
                <w:rFonts w:ascii="Times New Roman" w:hAnsi="Times New Roman"/>
                <w:color w:val="000000"/>
                <w:sz w:val="24"/>
                <w:szCs w:val="24"/>
              </w:rPr>
              <w:t>Festivalul de pictură ”ARTA - pasiunea mea”</w:t>
            </w:r>
          </w:p>
        </w:tc>
        <w:tc>
          <w:tcPr>
            <w:tcW w:w="1103" w:type="dxa"/>
            <w:tcBorders>
              <w:top w:val="single" w:sz="4" w:space="0" w:color="000000"/>
              <w:left w:val="single" w:sz="4" w:space="0" w:color="000000"/>
              <w:bottom w:val="single" w:sz="4" w:space="0" w:color="000000"/>
            </w:tcBorders>
          </w:tcPr>
          <w:p w14:paraId="217A3078" w14:textId="77777777" w:rsidR="00CF1076" w:rsidRPr="004B0D3E" w:rsidRDefault="00CF1076" w:rsidP="00CF1076">
            <w:pPr>
              <w:pStyle w:val="Frspaiere"/>
              <w:jc w:val="right"/>
              <w:rPr>
                <w:rFonts w:ascii="Times New Roman" w:hAnsi="Times New Roman"/>
                <w:b/>
                <w:color w:val="000000"/>
                <w:sz w:val="24"/>
                <w:szCs w:val="24"/>
              </w:rPr>
            </w:pPr>
          </w:p>
        </w:tc>
        <w:tc>
          <w:tcPr>
            <w:tcW w:w="1103" w:type="dxa"/>
            <w:tcBorders>
              <w:top w:val="single" w:sz="4" w:space="0" w:color="000000"/>
              <w:left w:val="single" w:sz="4" w:space="0" w:color="000000"/>
              <w:bottom w:val="single" w:sz="4" w:space="0" w:color="000000"/>
            </w:tcBorders>
          </w:tcPr>
          <w:p w14:paraId="67A22C7B" w14:textId="77777777" w:rsidR="00CF1076" w:rsidRPr="004B0D3E" w:rsidRDefault="00CF1076" w:rsidP="00CF1076">
            <w:pPr>
              <w:pStyle w:val="Frspaiere"/>
              <w:jc w:val="right"/>
              <w:rPr>
                <w:rFonts w:ascii="Times New Roman" w:hAnsi="Times New Roman"/>
                <w:b/>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tcPr>
          <w:p w14:paraId="53915010" w14:textId="77777777" w:rsidR="00CF1076" w:rsidRPr="004B0D3E" w:rsidRDefault="00CF1076" w:rsidP="00CF1076">
            <w:pPr>
              <w:pStyle w:val="Frspaiere"/>
              <w:rPr>
                <w:rFonts w:ascii="Times New Roman" w:hAnsi="Times New Roman"/>
                <w:b/>
                <w:noProof/>
                <w:sz w:val="24"/>
                <w:szCs w:val="24"/>
              </w:rPr>
            </w:pPr>
          </w:p>
        </w:tc>
      </w:tr>
      <w:tr w:rsidR="00CF1076" w:rsidRPr="004B0D3E" w14:paraId="7645B7D2" w14:textId="77777777" w:rsidTr="00CF1076">
        <w:trPr>
          <w:trHeight w:val="327"/>
        </w:trPr>
        <w:tc>
          <w:tcPr>
            <w:tcW w:w="504" w:type="dxa"/>
            <w:tcBorders>
              <w:top w:val="single" w:sz="4" w:space="0" w:color="000000"/>
              <w:left w:val="single" w:sz="4" w:space="0" w:color="000000"/>
              <w:bottom w:val="single" w:sz="4" w:space="0" w:color="000000"/>
            </w:tcBorders>
          </w:tcPr>
          <w:p w14:paraId="7FDAA04A" w14:textId="77777777" w:rsidR="00CF1076" w:rsidRPr="004B0D3E" w:rsidRDefault="00CF1076" w:rsidP="00CF1076">
            <w:pPr>
              <w:pStyle w:val="Frspaiere"/>
              <w:ind w:left="360"/>
              <w:rPr>
                <w:rFonts w:ascii="Times New Roman" w:hAnsi="Times New Roman"/>
                <w:b/>
                <w:noProof/>
                <w:sz w:val="24"/>
                <w:szCs w:val="24"/>
              </w:rPr>
            </w:pPr>
          </w:p>
        </w:tc>
        <w:tc>
          <w:tcPr>
            <w:tcW w:w="4866" w:type="dxa"/>
            <w:tcBorders>
              <w:top w:val="single" w:sz="4" w:space="0" w:color="auto"/>
              <w:left w:val="single" w:sz="4" w:space="0" w:color="000000"/>
              <w:bottom w:val="single" w:sz="4" w:space="0" w:color="000000"/>
            </w:tcBorders>
          </w:tcPr>
          <w:p w14:paraId="01444241" w14:textId="77777777" w:rsidR="00CF1076" w:rsidRPr="004B0D3E" w:rsidRDefault="00CF1076" w:rsidP="00CF1076">
            <w:pPr>
              <w:pStyle w:val="Frspaiere"/>
              <w:rPr>
                <w:rFonts w:ascii="Times New Roman" w:hAnsi="Times New Roman"/>
                <w:b/>
                <w:color w:val="000000"/>
                <w:sz w:val="24"/>
                <w:szCs w:val="24"/>
              </w:rPr>
            </w:pPr>
            <w:r w:rsidRPr="004B0D3E">
              <w:rPr>
                <w:rFonts w:ascii="Times New Roman" w:hAnsi="Times New Roman"/>
                <w:b/>
                <w:color w:val="000000"/>
                <w:sz w:val="24"/>
                <w:szCs w:val="24"/>
              </w:rPr>
              <w:t xml:space="preserve"> Total </w:t>
            </w:r>
          </w:p>
        </w:tc>
        <w:tc>
          <w:tcPr>
            <w:tcW w:w="1103" w:type="dxa"/>
            <w:tcBorders>
              <w:top w:val="single" w:sz="4" w:space="0" w:color="000000"/>
              <w:left w:val="single" w:sz="4" w:space="0" w:color="000000"/>
              <w:bottom w:val="single" w:sz="4" w:space="0" w:color="000000"/>
            </w:tcBorders>
          </w:tcPr>
          <w:p w14:paraId="32AE6565" w14:textId="06D73B4A" w:rsidR="00CF1076" w:rsidRPr="004B0D3E" w:rsidRDefault="00AC1821" w:rsidP="00CF1076">
            <w:pPr>
              <w:pStyle w:val="Frspaiere"/>
              <w:jc w:val="right"/>
              <w:rPr>
                <w:rFonts w:ascii="Times New Roman" w:hAnsi="Times New Roman"/>
                <w:b/>
                <w:color w:val="000000"/>
                <w:sz w:val="24"/>
                <w:szCs w:val="24"/>
              </w:rPr>
            </w:pPr>
            <w:r>
              <w:rPr>
                <w:rFonts w:ascii="Times New Roman" w:hAnsi="Times New Roman"/>
                <w:b/>
                <w:color w:val="000000"/>
                <w:sz w:val="24"/>
                <w:szCs w:val="24"/>
              </w:rPr>
              <w:t>5.335,00</w:t>
            </w:r>
          </w:p>
        </w:tc>
        <w:tc>
          <w:tcPr>
            <w:tcW w:w="1103" w:type="dxa"/>
            <w:tcBorders>
              <w:top w:val="single" w:sz="4" w:space="0" w:color="000000"/>
              <w:left w:val="single" w:sz="4" w:space="0" w:color="000000"/>
              <w:bottom w:val="single" w:sz="4" w:space="0" w:color="000000"/>
            </w:tcBorders>
          </w:tcPr>
          <w:p w14:paraId="6774ACDB" w14:textId="6BFEE340" w:rsidR="00CF1076" w:rsidRPr="004B0D3E" w:rsidRDefault="00205C20" w:rsidP="00CF1076">
            <w:pPr>
              <w:pStyle w:val="Frspaiere"/>
              <w:jc w:val="right"/>
              <w:rPr>
                <w:rFonts w:ascii="Times New Roman" w:hAnsi="Times New Roman"/>
                <w:b/>
                <w:color w:val="000000"/>
                <w:sz w:val="24"/>
                <w:szCs w:val="24"/>
              </w:rPr>
            </w:pPr>
            <w:r w:rsidRPr="004B0D3E">
              <w:rPr>
                <w:rFonts w:ascii="Times New Roman" w:hAnsi="Times New Roman"/>
                <w:b/>
                <w:color w:val="000000"/>
                <w:sz w:val="24"/>
                <w:szCs w:val="24"/>
              </w:rPr>
              <w:t>5</w:t>
            </w:r>
            <w:r w:rsidR="00F5070B">
              <w:rPr>
                <w:rFonts w:ascii="Times New Roman" w:hAnsi="Times New Roman"/>
                <w:b/>
                <w:color w:val="000000"/>
                <w:sz w:val="24"/>
                <w:szCs w:val="24"/>
              </w:rPr>
              <w:t>.</w:t>
            </w:r>
            <w:r w:rsidRPr="004B0D3E">
              <w:rPr>
                <w:rFonts w:ascii="Times New Roman" w:hAnsi="Times New Roman"/>
                <w:b/>
                <w:color w:val="000000"/>
                <w:sz w:val="24"/>
                <w:szCs w:val="24"/>
              </w:rPr>
              <w:t>225,00</w:t>
            </w:r>
          </w:p>
        </w:tc>
        <w:tc>
          <w:tcPr>
            <w:tcW w:w="1617" w:type="dxa"/>
            <w:tcBorders>
              <w:top w:val="single" w:sz="4" w:space="0" w:color="000000"/>
              <w:left w:val="single" w:sz="4" w:space="0" w:color="000000"/>
              <w:bottom w:val="single" w:sz="4" w:space="0" w:color="000000"/>
              <w:right w:val="single" w:sz="4" w:space="0" w:color="000000"/>
            </w:tcBorders>
          </w:tcPr>
          <w:p w14:paraId="021838BF" w14:textId="77777777" w:rsidR="00CF1076" w:rsidRPr="004B0D3E" w:rsidRDefault="00CF1076" w:rsidP="00CF1076">
            <w:pPr>
              <w:pStyle w:val="Frspaiere"/>
              <w:rPr>
                <w:rFonts w:ascii="Times New Roman" w:hAnsi="Times New Roman"/>
                <w:b/>
                <w:noProof/>
                <w:sz w:val="24"/>
                <w:szCs w:val="24"/>
              </w:rPr>
            </w:pPr>
          </w:p>
        </w:tc>
      </w:tr>
    </w:tbl>
    <w:p w14:paraId="6BA9FB95" w14:textId="4CE083C9" w:rsidR="006D0C55" w:rsidRDefault="006D0C55" w:rsidP="00906CAC">
      <w:pPr>
        <w:autoSpaceDE w:val="0"/>
        <w:autoSpaceDN w:val="0"/>
        <w:adjustRightInd w:val="0"/>
        <w:spacing w:after="0" w:line="360" w:lineRule="auto"/>
        <w:jc w:val="both"/>
        <w:rPr>
          <w:rFonts w:ascii="Times New Roman" w:eastAsia="Times New Roman" w:hAnsi="Times New Roman" w:cs="Times New Roman"/>
          <w:b/>
          <w:sz w:val="24"/>
          <w:szCs w:val="24"/>
          <w:highlight w:val="yellow"/>
          <w:lang w:eastAsia="ro-RO"/>
        </w:rPr>
      </w:pPr>
    </w:p>
    <w:p w14:paraId="5C2C8AC3" w14:textId="77777777" w:rsidR="00E56489" w:rsidRPr="004B0D3E" w:rsidRDefault="00E56489" w:rsidP="00906CAC">
      <w:pPr>
        <w:autoSpaceDE w:val="0"/>
        <w:autoSpaceDN w:val="0"/>
        <w:adjustRightInd w:val="0"/>
        <w:spacing w:after="0" w:line="360" w:lineRule="auto"/>
        <w:jc w:val="both"/>
        <w:rPr>
          <w:rFonts w:ascii="Times New Roman" w:eastAsia="Times New Roman" w:hAnsi="Times New Roman" w:cs="Times New Roman"/>
          <w:b/>
          <w:sz w:val="24"/>
          <w:szCs w:val="24"/>
          <w:highlight w:val="yellow"/>
          <w:lang w:eastAsia="ro-RO"/>
        </w:rPr>
      </w:pPr>
    </w:p>
    <w:p w14:paraId="7325837A" w14:textId="59BA46A6" w:rsidR="007D4023" w:rsidRPr="00A23C3F" w:rsidRDefault="007D4023" w:rsidP="00906CAC">
      <w:pPr>
        <w:autoSpaceDE w:val="0"/>
        <w:autoSpaceDN w:val="0"/>
        <w:adjustRightInd w:val="0"/>
        <w:spacing w:after="0" w:line="360" w:lineRule="auto"/>
        <w:jc w:val="both"/>
        <w:rPr>
          <w:rFonts w:ascii="Times New Roman" w:eastAsia="Times New Roman" w:hAnsi="Times New Roman" w:cs="Times New Roman"/>
          <w:b/>
          <w:i/>
          <w:sz w:val="24"/>
          <w:szCs w:val="24"/>
          <w:lang w:eastAsia="ro-RO"/>
        </w:rPr>
      </w:pPr>
      <w:r w:rsidRPr="00A23C3F">
        <w:rPr>
          <w:rFonts w:ascii="Times New Roman" w:eastAsia="Times New Roman" w:hAnsi="Times New Roman" w:cs="Times New Roman"/>
          <w:b/>
          <w:i/>
          <w:sz w:val="24"/>
          <w:szCs w:val="24"/>
          <w:lang w:eastAsia="ro-RO"/>
        </w:rPr>
        <w:t>Anul 20</w:t>
      </w:r>
      <w:r w:rsidR="00F477E0" w:rsidRPr="00A23C3F">
        <w:rPr>
          <w:rFonts w:ascii="Times New Roman" w:eastAsia="Times New Roman" w:hAnsi="Times New Roman" w:cs="Times New Roman"/>
          <w:b/>
          <w:i/>
          <w:sz w:val="24"/>
          <w:szCs w:val="24"/>
          <w:lang w:eastAsia="ro-RO"/>
        </w:rPr>
        <w:t>21</w:t>
      </w:r>
    </w:p>
    <w:tbl>
      <w:tblPr>
        <w:tblW w:w="0" w:type="auto"/>
        <w:tblInd w:w="-176" w:type="dxa"/>
        <w:tblLook w:val="0000" w:firstRow="0" w:lastRow="0" w:firstColumn="0" w:lastColumn="0" w:noHBand="0" w:noVBand="0"/>
      </w:tblPr>
      <w:tblGrid>
        <w:gridCol w:w="543"/>
        <w:gridCol w:w="4816"/>
        <w:gridCol w:w="1176"/>
        <w:gridCol w:w="1176"/>
        <w:gridCol w:w="1482"/>
      </w:tblGrid>
      <w:tr w:rsidR="00270396" w:rsidRPr="004B0D3E" w14:paraId="77E7394A" w14:textId="77777777" w:rsidTr="00F5070B">
        <w:trPr>
          <w:trHeight w:val="555"/>
        </w:trPr>
        <w:tc>
          <w:tcPr>
            <w:tcW w:w="478" w:type="dxa"/>
            <w:tcBorders>
              <w:top w:val="single" w:sz="4" w:space="0" w:color="000000"/>
              <w:left w:val="single" w:sz="4" w:space="0" w:color="000000"/>
              <w:bottom w:val="single" w:sz="4" w:space="0" w:color="000000"/>
            </w:tcBorders>
            <w:shd w:val="clear" w:color="auto" w:fill="C6D9F1" w:themeFill="text2" w:themeFillTint="33"/>
          </w:tcPr>
          <w:p w14:paraId="0131E55F" w14:textId="77777777" w:rsidR="008900EF" w:rsidRPr="00F5070B" w:rsidRDefault="008900EF" w:rsidP="001D51F8">
            <w:pPr>
              <w:pStyle w:val="Frspaiere"/>
              <w:rPr>
                <w:rFonts w:ascii="Times New Roman" w:hAnsi="Times New Roman"/>
                <w:i/>
                <w:noProof/>
                <w:sz w:val="24"/>
                <w:szCs w:val="24"/>
              </w:rPr>
            </w:pPr>
            <w:r w:rsidRPr="00F5070B">
              <w:rPr>
                <w:rFonts w:ascii="Times New Roman" w:hAnsi="Times New Roman"/>
                <w:i/>
                <w:noProof/>
                <w:sz w:val="24"/>
                <w:szCs w:val="24"/>
              </w:rPr>
              <w:t>Nr. crt.</w:t>
            </w:r>
          </w:p>
        </w:tc>
        <w:tc>
          <w:tcPr>
            <w:tcW w:w="5476" w:type="dxa"/>
            <w:tcBorders>
              <w:top w:val="single" w:sz="4" w:space="0" w:color="000000"/>
              <w:left w:val="single" w:sz="4" w:space="0" w:color="000000"/>
              <w:bottom w:val="single" w:sz="4" w:space="0" w:color="000000"/>
            </w:tcBorders>
            <w:shd w:val="clear" w:color="auto" w:fill="C6D9F1" w:themeFill="text2" w:themeFillTint="33"/>
          </w:tcPr>
          <w:p w14:paraId="72391F56" w14:textId="77777777" w:rsidR="008900EF" w:rsidRPr="00F5070B" w:rsidRDefault="008900EF" w:rsidP="008900EF">
            <w:pPr>
              <w:pStyle w:val="Frspaiere"/>
              <w:rPr>
                <w:rFonts w:ascii="Times New Roman" w:hAnsi="Times New Roman"/>
                <w:i/>
                <w:noProof/>
                <w:sz w:val="24"/>
                <w:szCs w:val="24"/>
              </w:rPr>
            </w:pPr>
            <w:r w:rsidRPr="00F5070B">
              <w:rPr>
                <w:rFonts w:ascii="Times New Roman" w:hAnsi="Times New Roman"/>
                <w:i/>
                <w:noProof/>
                <w:sz w:val="24"/>
                <w:szCs w:val="24"/>
              </w:rPr>
              <w:t>Programul/proiectul</w:t>
            </w:r>
          </w:p>
        </w:tc>
        <w:tc>
          <w:tcPr>
            <w:tcW w:w="1134" w:type="dxa"/>
            <w:tcBorders>
              <w:top w:val="single" w:sz="4" w:space="0" w:color="000000"/>
              <w:left w:val="single" w:sz="4" w:space="0" w:color="000000"/>
              <w:bottom w:val="single" w:sz="4" w:space="0" w:color="000000"/>
            </w:tcBorders>
            <w:shd w:val="clear" w:color="auto" w:fill="C6D9F1" w:themeFill="text2" w:themeFillTint="33"/>
          </w:tcPr>
          <w:p w14:paraId="14741E6E" w14:textId="77777777" w:rsidR="008900EF" w:rsidRPr="00F5070B" w:rsidRDefault="008900EF" w:rsidP="008900EF">
            <w:pPr>
              <w:pStyle w:val="Frspaiere"/>
              <w:rPr>
                <w:rFonts w:ascii="Times New Roman" w:hAnsi="Times New Roman"/>
                <w:i/>
                <w:noProof/>
                <w:sz w:val="24"/>
                <w:szCs w:val="24"/>
              </w:rPr>
            </w:pPr>
            <w:r w:rsidRPr="00F5070B">
              <w:rPr>
                <w:rFonts w:ascii="Times New Roman" w:hAnsi="Times New Roman"/>
                <w:i/>
                <w:noProof/>
                <w:sz w:val="24"/>
                <w:szCs w:val="24"/>
              </w:rPr>
              <w:t>Devizul estimat</w:t>
            </w:r>
          </w:p>
        </w:tc>
        <w:tc>
          <w:tcPr>
            <w:tcW w:w="1134" w:type="dxa"/>
            <w:tcBorders>
              <w:top w:val="single" w:sz="4" w:space="0" w:color="000000"/>
              <w:left w:val="single" w:sz="4" w:space="0" w:color="000000"/>
              <w:bottom w:val="single" w:sz="4" w:space="0" w:color="000000"/>
            </w:tcBorders>
            <w:shd w:val="clear" w:color="auto" w:fill="C6D9F1" w:themeFill="text2" w:themeFillTint="33"/>
          </w:tcPr>
          <w:p w14:paraId="45C02E76" w14:textId="77777777" w:rsidR="008900EF" w:rsidRPr="00F5070B" w:rsidRDefault="008900EF" w:rsidP="008900EF">
            <w:pPr>
              <w:pStyle w:val="Frspaiere"/>
              <w:rPr>
                <w:rFonts w:ascii="Times New Roman" w:hAnsi="Times New Roman"/>
                <w:i/>
                <w:noProof/>
                <w:sz w:val="24"/>
                <w:szCs w:val="24"/>
              </w:rPr>
            </w:pPr>
            <w:r w:rsidRPr="00F5070B">
              <w:rPr>
                <w:rFonts w:ascii="Times New Roman" w:hAnsi="Times New Roman"/>
                <w:i/>
                <w:noProof/>
                <w:sz w:val="24"/>
                <w:szCs w:val="24"/>
              </w:rPr>
              <w:t>Devizul realizat</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8C35029" w14:textId="77777777" w:rsidR="008900EF" w:rsidRPr="00F5070B" w:rsidRDefault="001D51F8" w:rsidP="008900EF">
            <w:pPr>
              <w:pStyle w:val="Frspaiere"/>
              <w:rPr>
                <w:rFonts w:ascii="Times New Roman" w:hAnsi="Times New Roman"/>
                <w:i/>
                <w:noProof/>
                <w:sz w:val="24"/>
                <w:szCs w:val="24"/>
              </w:rPr>
            </w:pPr>
            <w:r w:rsidRPr="00F5070B">
              <w:rPr>
                <w:rFonts w:ascii="Times New Roman" w:hAnsi="Times New Roman"/>
                <w:i/>
                <w:noProof/>
                <w:sz w:val="24"/>
                <w:szCs w:val="24"/>
              </w:rPr>
              <w:t>Observaţii, concluzii</w:t>
            </w:r>
          </w:p>
        </w:tc>
      </w:tr>
      <w:tr w:rsidR="00976118" w:rsidRPr="004B0D3E" w14:paraId="4C56CD73" w14:textId="77777777" w:rsidTr="00D65156">
        <w:trPr>
          <w:trHeight w:val="406"/>
        </w:trPr>
        <w:tc>
          <w:tcPr>
            <w:tcW w:w="478" w:type="dxa"/>
            <w:tcBorders>
              <w:top w:val="single" w:sz="4" w:space="0" w:color="000000"/>
              <w:left w:val="single" w:sz="4" w:space="0" w:color="000000"/>
              <w:bottom w:val="single" w:sz="4" w:space="0" w:color="000000"/>
              <w:right w:val="single" w:sz="4" w:space="0" w:color="auto"/>
            </w:tcBorders>
          </w:tcPr>
          <w:p w14:paraId="7C8DCA95" w14:textId="77777777" w:rsidR="00976118" w:rsidRPr="004B0D3E" w:rsidRDefault="00976118" w:rsidP="008900EF">
            <w:pPr>
              <w:pStyle w:val="Frspaiere"/>
              <w:numPr>
                <w:ilvl w:val="0"/>
                <w:numId w:val="18"/>
              </w:numPr>
              <w:rPr>
                <w:rFonts w:ascii="Times New Roman" w:hAnsi="Times New Roman"/>
                <w:noProof/>
                <w:sz w:val="24"/>
                <w:szCs w:val="24"/>
              </w:rPr>
            </w:pPr>
          </w:p>
        </w:tc>
        <w:tc>
          <w:tcPr>
            <w:tcW w:w="5476" w:type="dxa"/>
            <w:tcBorders>
              <w:top w:val="single" w:sz="4" w:space="0" w:color="auto"/>
              <w:left w:val="single" w:sz="4" w:space="0" w:color="auto"/>
              <w:bottom w:val="single" w:sz="4" w:space="0" w:color="auto"/>
              <w:right w:val="single" w:sz="4" w:space="0" w:color="auto"/>
            </w:tcBorders>
          </w:tcPr>
          <w:p w14:paraId="66A1BC53" w14:textId="137304F9" w:rsidR="00976118" w:rsidRPr="004B0D3E" w:rsidRDefault="00794BE0" w:rsidP="0083771C">
            <w:pPr>
              <w:pStyle w:val="Frspaiere"/>
              <w:rPr>
                <w:rFonts w:ascii="Times New Roman" w:hAnsi="Times New Roman"/>
                <w:sz w:val="24"/>
                <w:szCs w:val="24"/>
              </w:rPr>
            </w:pPr>
            <w:r>
              <w:rPr>
                <w:rFonts w:ascii="Times New Roman" w:hAnsi="Times New Roman"/>
                <w:sz w:val="24"/>
                <w:szCs w:val="24"/>
              </w:rPr>
              <w:t xml:space="preserve">Festival folcloric </w:t>
            </w:r>
            <w:r w:rsidR="00976118" w:rsidRPr="004B0D3E">
              <w:rPr>
                <w:rFonts w:ascii="Times New Roman" w:hAnsi="Times New Roman"/>
                <w:sz w:val="24"/>
                <w:szCs w:val="24"/>
              </w:rPr>
              <w:t>”C</w:t>
            </w:r>
            <w:r w:rsidR="0083771C">
              <w:rPr>
                <w:rFonts w:ascii="Times New Roman" w:hAnsi="Times New Roman"/>
                <w:sz w:val="24"/>
                <w:szCs w:val="24"/>
              </w:rPr>
              <w:t>â</w:t>
            </w:r>
            <w:r w:rsidR="00976118" w:rsidRPr="004B0D3E">
              <w:rPr>
                <w:rFonts w:ascii="Times New Roman" w:hAnsi="Times New Roman"/>
                <w:sz w:val="24"/>
                <w:szCs w:val="24"/>
              </w:rPr>
              <w:t>nt</w:t>
            </w:r>
            <w:r w:rsidR="0083771C">
              <w:rPr>
                <w:rFonts w:ascii="Times New Roman" w:hAnsi="Times New Roman"/>
                <w:sz w:val="24"/>
                <w:szCs w:val="24"/>
              </w:rPr>
              <w:t>ă</w:t>
            </w:r>
            <w:r w:rsidR="00976118" w:rsidRPr="004B0D3E">
              <w:rPr>
                <w:rFonts w:ascii="Times New Roman" w:hAnsi="Times New Roman"/>
                <w:sz w:val="24"/>
                <w:szCs w:val="24"/>
              </w:rPr>
              <w:t xml:space="preserve"> </w:t>
            </w:r>
            <w:r w:rsidR="0083771C">
              <w:rPr>
                <w:rFonts w:ascii="Times New Roman" w:hAnsi="Times New Roman"/>
                <w:sz w:val="24"/>
                <w:szCs w:val="24"/>
              </w:rPr>
              <w:t>ș</w:t>
            </w:r>
            <w:r w:rsidR="00976118" w:rsidRPr="004B0D3E">
              <w:rPr>
                <w:rFonts w:ascii="Times New Roman" w:hAnsi="Times New Roman"/>
                <w:sz w:val="24"/>
                <w:szCs w:val="24"/>
              </w:rPr>
              <w:t xml:space="preserve">i </w:t>
            </w:r>
            <w:r w:rsidR="0083771C">
              <w:rPr>
                <w:rFonts w:ascii="Times New Roman" w:hAnsi="Times New Roman"/>
                <w:sz w:val="24"/>
                <w:szCs w:val="24"/>
              </w:rPr>
              <w:t>î</w:t>
            </w:r>
            <w:r w:rsidR="00976118" w:rsidRPr="004B0D3E">
              <w:rPr>
                <w:rFonts w:ascii="Times New Roman" w:hAnsi="Times New Roman"/>
                <w:sz w:val="24"/>
                <w:szCs w:val="24"/>
              </w:rPr>
              <w:t>nc</w:t>
            </w:r>
            <w:r w:rsidR="0083771C">
              <w:rPr>
                <w:rFonts w:ascii="Times New Roman" w:hAnsi="Times New Roman"/>
                <w:sz w:val="24"/>
                <w:szCs w:val="24"/>
              </w:rPr>
              <w:t>â</w:t>
            </w:r>
            <w:r w:rsidR="00976118" w:rsidRPr="004B0D3E">
              <w:rPr>
                <w:rFonts w:ascii="Times New Roman" w:hAnsi="Times New Roman"/>
                <w:sz w:val="24"/>
                <w:szCs w:val="24"/>
              </w:rPr>
              <w:t>nt</w:t>
            </w:r>
            <w:r w:rsidR="0083771C">
              <w:rPr>
                <w:rFonts w:ascii="Times New Roman" w:hAnsi="Times New Roman"/>
                <w:sz w:val="24"/>
                <w:szCs w:val="24"/>
              </w:rPr>
              <w:t>ă</w:t>
            </w:r>
            <w:r w:rsidR="00976118" w:rsidRPr="004B0D3E">
              <w:rPr>
                <w:rFonts w:ascii="Times New Roman" w:hAnsi="Times New Roman"/>
                <w:sz w:val="24"/>
                <w:szCs w:val="24"/>
              </w:rPr>
              <w:t xml:space="preserve"> de Dragobete”</w:t>
            </w:r>
          </w:p>
        </w:tc>
        <w:tc>
          <w:tcPr>
            <w:tcW w:w="1134" w:type="dxa"/>
            <w:tcBorders>
              <w:top w:val="single" w:sz="4" w:space="0" w:color="000000"/>
              <w:left w:val="single" w:sz="4" w:space="0" w:color="auto"/>
              <w:bottom w:val="single" w:sz="4" w:space="0" w:color="000000"/>
            </w:tcBorders>
          </w:tcPr>
          <w:p w14:paraId="65C2A247" w14:textId="0F1F8A40"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5</w:t>
            </w:r>
            <w:r w:rsidR="00F5070B">
              <w:rPr>
                <w:rFonts w:ascii="Times New Roman" w:hAnsi="Times New Roman"/>
                <w:sz w:val="24"/>
                <w:szCs w:val="24"/>
              </w:rPr>
              <w:t>.</w:t>
            </w:r>
            <w:r w:rsidRPr="004B0D3E">
              <w:rPr>
                <w:rFonts w:ascii="Times New Roman" w:hAnsi="Times New Roman"/>
                <w:sz w:val="24"/>
                <w:szCs w:val="24"/>
              </w:rPr>
              <w:t>000,00</w:t>
            </w:r>
          </w:p>
        </w:tc>
        <w:tc>
          <w:tcPr>
            <w:tcW w:w="1134" w:type="dxa"/>
            <w:tcBorders>
              <w:top w:val="single" w:sz="4" w:space="0" w:color="000000"/>
              <w:left w:val="single" w:sz="4" w:space="0" w:color="000000"/>
              <w:bottom w:val="single" w:sz="4" w:space="0" w:color="000000"/>
            </w:tcBorders>
          </w:tcPr>
          <w:p w14:paraId="76D86DBC" w14:textId="5A9FF81B"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4</w:t>
            </w:r>
            <w:r w:rsidR="00AC1821">
              <w:rPr>
                <w:rFonts w:ascii="Times New Roman" w:hAnsi="Times New Roman"/>
                <w:sz w:val="24"/>
                <w:szCs w:val="24"/>
              </w:rPr>
              <w:t>.</w:t>
            </w:r>
            <w:r w:rsidRPr="004B0D3E">
              <w:rPr>
                <w:rFonts w:ascii="Times New Roman" w:hAnsi="Times New Roman"/>
                <w:sz w:val="24"/>
                <w:szCs w:val="24"/>
              </w:rPr>
              <w:t>350,00</w:t>
            </w:r>
          </w:p>
        </w:tc>
        <w:tc>
          <w:tcPr>
            <w:tcW w:w="1530" w:type="dxa"/>
            <w:vMerge w:val="restart"/>
            <w:tcBorders>
              <w:top w:val="single" w:sz="4" w:space="0" w:color="000000"/>
              <w:left w:val="single" w:sz="4" w:space="0" w:color="000000"/>
              <w:right w:val="single" w:sz="4" w:space="0" w:color="000000"/>
            </w:tcBorders>
          </w:tcPr>
          <w:p w14:paraId="7D65FAE3" w14:textId="5B36889A" w:rsidR="00862FA1" w:rsidRPr="004B0D3E" w:rsidRDefault="007977B7" w:rsidP="008900EF">
            <w:pPr>
              <w:pStyle w:val="Frspaiere"/>
              <w:rPr>
                <w:rFonts w:ascii="Times New Roman" w:hAnsi="Times New Roman"/>
                <w:sz w:val="24"/>
                <w:szCs w:val="24"/>
              </w:rPr>
            </w:pPr>
            <w:r w:rsidRPr="004B0D3E">
              <w:rPr>
                <w:rFonts w:ascii="Times New Roman" w:hAnsi="Times New Roman"/>
                <w:noProof/>
                <w:sz w:val="24"/>
                <w:szCs w:val="24"/>
              </w:rPr>
              <w:t>Din cauza pandemiei, singurele acțiuni organizate s-au încadrat în bugetul estimat.</w:t>
            </w:r>
            <w:r w:rsidR="00862FA1" w:rsidRPr="004B0D3E">
              <w:rPr>
                <w:rFonts w:ascii="Times New Roman" w:hAnsi="Times New Roman"/>
                <w:sz w:val="24"/>
                <w:szCs w:val="24"/>
              </w:rPr>
              <w:t xml:space="preserve"> </w:t>
            </w:r>
          </w:p>
        </w:tc>
      </w:tr>
      <w:tr w:rsidR="00976118" w:rsidRPr="004B0D3E" w14:paraId="56979BF2" w14:textId="77777777" w:rsidTr="00D65156">
        <w:trPr>
          <w:trHeight w:val="406"/>
        </w:trPr>
        <w:tc>
          <w:tcPr>
            <w:tcW w:w="478" w:type="dxa"/>
            <w:tcBorders>
              <w:top w:val="single" w:sz="4" w:space="0" w:color="000000"/>
              <w:left w:val="single" w:sz="4" w:space="0" w:color="000000"/>
              <w:bottom w:val="single" w:sz="4" w:space="0" w:color="000000"/>
              <w:right w:val="single" w:sz="4" w:space="0" w:color="auto"/>
            </w:tcBorders>
          </w:tcPr>
          <w:p w14:paraId="39149FB3" w14:textId="77777777" w:rsidR="00976118" w:rsidRPr="004B0D3E" w:rsidRDefault="00976118" w:rsidP="008900EF">
            <w:pPr>
              <w:pStyle w:val="Frspaiere"/>
              <w:numPr>
                <w:ilvl w:val="0"/>
                <w:numId w:val="18"/>
              </w:numPr>
              <w:rPr>
                <w:rFonts w:ascii="Times New Roman" w:hAnsi="Times New Roman"/>
                <w:noProof/>
                <w:sz w:val="24"/>
                <w:szCs w:val="24"/>
              </w:rPr>
            </w:pPr>
          </w:p>
        </w:tc>
        <w:tc>
          <w:tcPr>
            <w:tcW w:w="5476" w:type="dxa"/>
            <w:tcBorders>
              <w:top w:val="single" w:sz="4" w:space="0" w:color="auto"/>
              <w:left w:val="single" w:sz="4" w:space="0" w:color="auto"/>
              <w:bottom w:val="single" w:sz="4" w:space="0" w:color="auto"/>
              <w:right w:val="single" w:sz="4" w:space="0" w:color="auto"/>
            </w:tcBorders>
          </w:tcPr>
          <w:p w14:paraId="673F7795" w14:textId="3A534428" w:rsidR="00976118" w:rsidRPr="004B0D3E" w:rsidRDefault="00976118" w:rsidP="0083771C">
            <w:pPr>
              <w:pStyle w:val="Frspaiere"/>
              <w:rPr>
                <w:rFonts w:ascii="Times New Roman" w:hAnsi="Times New Roman"/>
                <w:sz w:val="24"/>
                <w:szCs w:val="24"/>
              </w:rPr>
            </w:pPr>
            <w:r w:rsidRPr="004B0D3E">
              <w:rPr>
                <w:rFonts w:ascii="Times New Roman" w:hAnsi="Times New Roman"/>
                <w:sz w:val="24"/>
                <w:szCs w:val="24"/>
              </w:rPr>
              <w:t>Festival concurs național de chitar</w:t>
            </w:r>
            <w:r w:rsidR="0083771C">
              <w:rPr>
                <w:rFonts w:ascii="Times New Roman" w:hAnsi="Times New Roman"/>
                <w:sz w:val="24"/>
                <w:szCs w:val="24"/>
              </w:rPr>
              <w:t>ă</w:t>
            </w:r>
            <w:r w:rsidRPr="004B0D3E">
              <w:rPr>
                <w:rFonts w:ascii="Times New Roman" w:hAnsi="Times New Roman"/>
                <w:sz w:val="24"/>
                <w:szCs w:val="24"/>
              </w:rPr>
              <w:t xml:space="preserve"> clasică „Samus GuitArt”</w:t>
            </w:r>
          </w:p>
        </w:tc>
        <w:tc>
          <w:tcPr>
            <w:tcW w:w="1134" w:type="dxa"/>
            <w:tcBorders>
              <w:top w:val="single" w:sz="4" w:space="0" w:color="000000"/>
              <w:left w:val="single" w:sz="4" w:space="0" w:color="auto"/>
              <w:bottom w:val="single" w:sz="4" w:space="0" w:color="000000"/>
            </w:tcBorders>
          </w:tcPr>
          <w:p w14:paraId="08DB7C01" w14:textId="6E1299A8"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tcPr>
          <w:p w14:paraId="6730E2EA" w14:textId="70EC4CA5"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0</w:t>
            </w:r>
          </w:p>
        </w:tc>
        <w:tc>
          <w:tcPr>
            <w:tcW w:w="1530" w:type="dxa"/>
            <w:vMerge/>
            <w:tcBorders>
              <w:left w:val="single" w:sz="4" w:space="0" w:color="000000"/>
              <w:right w:val="single" w:sz="4" w:space="0" w:color="000000"/>
            </w:tcBorders>
          </w:tcPr>
          <w:p w14:paraId="597E1FD2" w14:textId="77777777" w:rsidR="00976118" w:rsidRPr="004B0D3E" w:rsidRDefault="00976118" w:rsidP="008900EF">
            <w:pPr>
              <w:pStyle w:val="Frspaiere"/>
              <w:rPr>
                <w:rFonts w:ascii="Times New Roman" w:hAnsi="Times New Roman"/>
                <w:sz w:val="24"/>
                <w:szCs w:val="24"/>
              </w:rPr>
            </w:pPr>
          </w:p>
        </w:tc>
      </w:tr>
      <w:tr w:rsidR="00976118" w:rsidRPr="004B0D3E" w14:paraId="5050B699" w14:textId="77777777" w:rsidTr="00D65156">
        <w:trPr>
          <w:trHeight w:val="406"/>
        </w:trPr>
        <w:tc>
          <w:tcPr>
            <w:tcW w:w="478" w:type="dxa"/>
            <w:tcBorders>
              <w:top w:val="single" w:sz="4" w:space="0" w:color="000000"/>
              <w:left w:val="single" w:sz="4" w:space="0" w:color="000000"/>
              <w:bottom w:val="single" w:sz="4" w:space="0" w:color="000000"/>
              <w:right w:val="single" w:sz="4" w:space="0" w:color="auto"/>
            </w:tcBorders>
          </w:tcPr>
          <w:p w14:paraId="114678E5" w14:textId="77777777" w:rsidR="00976118" w:rsidRPr="004B0D3E" w:rsidRDefault="00976118" w:rsidP="008900EF">
            <w:pPr>
              <w:pStyle w:val="Frspaiere"/>
              <w:numPr>
                <w:ilvl w:val="0"/>
                <w:numId w:val="18"/>
              </w:numPr>
              <w:rPr>
                <w:rFonts w:ascii="Times New Roman" w:hAnsi="Times New Roman"/>
                <w:noProof/>
                <w:sz w:val="24"/>
                <w:szCs w:val="24"/>
              </w:rPr>
            </w:pPr>
          </w:p>
        </w:tc>
        <w:tc>
          <w:tcPr>
            <w:tcW w:w="5476" w:type="dxa"/>
            <w:tcBorders>
              <w:top w:val="single" w:sz="4" w:space="0" w:color="auto"/>
              <w:left w:val="single" w:sz="4" w:space="0" w:color="auto"/>
              <w:bottom w:val="single" w:sz="4" w:space="0" w:color="auto"/>
              <w:right w:val="single" w:sz="4" w:space="0" w:color="auto"/>
            </w:tcBorders>
          </w:tcPr>
          <w:p w14:paraId="5798A4D5" w14:textId="08D2B4EE" w:rsidR="00976118" w:rsidRPr="004B0D3E" w:rsidRDefault="000B2F78" w:rsidP="00FE1B1C">
            <w:pPr>
              <w:pStyle w:val="Frspaiere"/>
              <w:rPr>
                <w:rFonts w:ascii="Times New Roman" w:hAnsi="Times New Roman"/>
                <w:sz w:val="24"/>
                <w:szCs w:val="24"/>
              </w:rPr>
            </w:pPr>
            <w:r w:rsidRPr="004B0D3E">
              <w:rPr>
                <w:rFonts w:ascii="Times New Roman" w:hAnsi="Times New Roman"/>
                <w:sz w:val="24"/>
                <w:szCs w:val="24"/>
              </w:rPr>
              <w:t>Concursul național de pictură Ioan Popdan</w:t>
            </w:r>
          </w:p>
        </w:tc>
        <w:tc>
          <w:tcPr>
            <w:tcW w:w="1134" w:type="dxa"/>
            <w:tcBorders>
              <w:top w:val="single" w:sz="4" w:space="0" w:color="000000"/>
              <w:left w:val="single" w:sz="4" w:space="0" w:color="auto"/>
              <w:bottom w:val="single" w:sz="4" w:space="0" w:color="000000"/>
            </w:tcBorders>
          </w:tcPr>
          <w:p w14:paraId="15F86FB3" w14:textId="62825D1B"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4</w:t>
            </w:r>
            <w:r w:rsidR="00F5070B">
              <w:rPr>
                <w:rFonts w:ascii="Times New Roman" w:hAnsi="Times New Roman"/>
                <w:sz w:val="24"/>
                <w:szCs w:val="24"/>
              </w:rPr>
              <w:t>.</w:t>
            </w:r>
            <w:r w:rsidRPr="004B0D3E">
              <w:rPr>
                <w:rFonts w:ascii="Times New Roman" w:hAnsi="Times New Roman"/>
                <w:sz w:val="24"/>
                <w:szCs w:val="24"/>
              </w:rPr>
              <w:t>153,00</w:t>
            </w:r>
          </w:p>
        </w:tc>
        <w:tc>
          <w:tcPr>
            <w:tcW w:w="1134" w:type="dxa"/>
            <w:tcBorders>
              <w:top w:val="single" w:sz="4" w:space="0" w:color="000000"/>
              <w:left w:val="single" w:sz="4" w:space="0" w:color="000000"/>
              <w:bottom w:val="single" w:sz="4" w:space="0" w:color="000000"/>
            </w:tcBorders>
          </w:tcPr>
          <w:p w14:paraId="76E1E437" w14:textId="1BF24644"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4</w:t>
            </w:r>
            <w:r w:rsidR="00F5070B">
              <w:rPr>
                <w:rFonts w:ascii="Times New Roman" w:hAnsi="Times New Roman"/>
                <w:sz w:val="24"/>
                <w:szCs w:val="24"/>
              </w:rPr>
              <w:t>.</w:t>
            </w:r>
            <w:r w:rsidRPr="004B0D3E">
              <w:rPr>
                <w:rFonts w:ascii="Times New Roman" w:hAnsi="Times New Roman"/>
                <w:sz w:val="24"/>
                <w:szCs w:val="24"/>
              </w:rPr>
              <w:t>004,40</w:t>
            </w:r>
          </w:p>
        </w:tc>
        <w:tc>
          <w:tcPr>
            <w:tcW w:w="1530" w:type="dxa"/>
            <w:vMerge/>
            <w:tcBorders>
              <w:left w:val="single" w:sz="4" w:space="0" w:color="000000"/>
              <w:right w:val="single" w:sz="4" w:space="0" w:color="000000"/>
            </w:tcBorders>
          </w:tcPr>
          <w:p w14:paraId="52FD090A" w14:textId="77777777" w:rsidR="00976118" w:rsidRPr="004B0D3E" w:rsidRDefault="00976118" w:rsidP="008900EF">
            <w:pPr>
              <w:pStyle w:val="Frspaiere"/>
              <w:rPr>
                <w:rFonts w:ascii="Times New Roman" w:hAnsi="Times New Roman"/>
                <w:sz w:val="24"/>
                <w:szCs w:val="24"/>
              </w:rPr>
            </w:pPr>
          </w:p>
        </w:tc>
      </w:tr>
      <w:tr w:rsidR="00976118" w:rsidRPr="004B0D3E" w14:paraId="156B83CD" w14:textId="77777777" w:rsidTr="00D65156">
        <w:trPr>
          <w:trHeight w:val="406"/>
        </w:trPr>
        <w:tc>
          <w:tcPr>
            <w:tcW w:w="478" w:type="dxa"/>
            <w:tcBorders>
              <w:top w:val="single" w:sz="4" w:space="0" w:color="000000"/>
              <w:left w:val="single" w:sz="4" w:space="0" w:color="000000"/>
              <w:bottom w:val="single" w:sz="4" w:space="0" w:color="000000"/>
              <w:right w:val="single" w:sz="4" w:space="0" w:color="auto"/>
            </w:tcBorders>
          </w:tcPr>
          <w:p w14:paraId="4379EFFC" w14:textId="77777777" w:rsidR="00976118" w:rsidRPr="004B0D3E" w:rsidRDefault="00976118" w:rsidP="008900EF">
            <w:pPr>
              <w:pStyle w:val="Frspaiere"/>
              <w:numPr>
                <w:ilvl w:val="0"/>
                <w:numId w:val="18"/>
              </w:numPr>
              <w:rPr>
                <w:rFonts w:ascii="Times New Roman" w:hAnsi="Times New Roman"/>
                <w:noProof/>
                <w:sz w:val="24"/>
                <w:szCs w:val="24"/>
              </w:rPr>
            </w:pPr>
          </w:p>
        </w:tc>
        <w:tc>
          <w:tcPr>
            <w:tcW w:w="5476" w:type="dxa"/>
            <w:tcBorders>
              <w:top w:val="single" w:sz="4" w:space="0" w:color="auto"/>
              <w:left w:val="single" w:sz="4" w:space="0" w:color="auto"/>
              <w:bottom w:val="single" w:sz="4" w:space="0" w:color="auto"/>
              <w:right w:val="single" w:sz="4" w:space="0" w:color="auto"/>
            </w:tcBorders>
          </w:tcPr>
          <w:p w14:paraId="37F87FAC" w14:textId="790A71B2" w:rsidR="00976118" w:rsidRPr="004B0D3E" w:rsidRDefault="0083771C" w:rsidP="0096264E">
            <w:pPr>
              <w:pStyle w:val="Frspaiere"/>
              <w:rPr>
                <w:rFonts w:ascii="Times New Roman" w:hAnsi="Times New Roman"/>
                <w:sz w:val="24"/>
                <w:szCs w:val="24"/>
              </w:rPr>
            </w:pPr>
            <w:r>
              <w:rPr>
                <w:rFonts w:ascii="Times New Roman" w:hAnsi="Times New Roman"/>
                <w:sz w:val="24"/>
                <w:szCs w:val="24"/>
              </w:rPr>
              <w:t xml:space="preserve">Spectacol de </w:t>
            </w:r>
            <w:r w:rsidR="00976118" w:rsidRPr="004B0D3E">
              <w:rPr>
                <w:rFonts w:ascii="Times New Roman" w:hAnsi="Times New Roman"/>
                <w:sz w:val="24"/>
                <w:szCs w:val="24"/>
              </w:rPr>
              <w:t>balet ocazionat de încheierea anului școlar 20</w:t>
            </w:r>
            <w:r w:rsidR="0096264E">
              <w:rPr>
                <w:rFonts w:ascii="Times New Roman" w:hAnsi="Times New Roman"/>
                <w:sz w:val="24"/>
                <w:szCs w:val="24"/>
              </w:rPr>
              <w:t>20</w:t>
            </w:r>
            <w:r w:rsidR="00976118" w:rsidRPr="004B0D3E">
              <w:rPr>
                <w:rFonts w:ascii="Times New Roman" w:hAnsi="Times New Roman"/>
                <w:sz w:val="24"/>
                <w:szCs w:val="24"/>
              </w:rPr>
              <w:t>-20</w:t>
            </w:r>
            <w:r w:rsidR="0096264E">
              <w:rPr>
                <w:rFonts w:ascii="Times New Roman" w:hAnsi="Times New Roman"/>
                <w:sz w:val="24"/>
                <w:szCs w:val="24"/>
              </w:rPr>
              <w:t>21</w:t>
            </w:r>
          </w:p>
        </w:tc>
        <w:tc>
          <w:tcPr>
            <w:tcW w:w="1134" w:type="dxa"/>
            <w:tcBorders>
              <w:top w:val="single" w:sz="4" w:space="0" w:color="000000"/>
              <w:left w:val="single" w:sz="4" w:space="0" w:color="auto"/>
              <w:bottom w:val="single" w:sz="4" w:space="0" w:color="000000"/>
            </w:tcBorders>
          </w:tcPr>
          <w:p w14:paraId="5346BD41" w14:textId="245FC991"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tcPr>
          <w:p w14:paraId="5BD7434C" w14:textId="5162A6C0"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0</w:t>
            </w:r>
          </w:p>
        </w:tc>
        <w:tc>
          <w:tcPr>
            <w:tcW w:w="1530" w:type="dxa"/>
            <w:vMerge/>
            <w:tcBorders>
              <w:left w:val="single" w:sz="4" w:space="0" w:color="000000"/>
              <w:right w:val="single" w:sz="4" w:space="0" w:color="000000"/>
            </w:tcBorders>
          </w:tcPr>
          <w:p w14:paraId="6C3DAEE5" w14:textId="77777777" w:rsidR="00976118" w:rsidRPr="004B0D3E" w:rsidRDefault="00976118" w:rsidP="008900EF">
            <w:pPr>
              <w:pStyle w:val="Frspaiere"/>
              <w:rPr>
                <w:rFonts w:ascii="Times New Roman" w:hAnsi="Times New Roman"/>
                <w:sz w:val="24"/>
                <w:szCs w:val="24"/>
              </w:rPr>
            </w:pPr>
          </w:p>
        </w:tc>
      </w:tr>
      <w:tr w:rsidR="00976118" w:rsidRPr="004B0D3E" w14:paraId="29508C9A" w14:textId="77777777" w:rsidTr="00D65156">
        <w:trPr>
          <w:trHeight w:val="406"/>
        </w:trPr>
        <w:tc>
          <w:tcPr>
            <w:tcW w:w="478" w:type="dxa"/>
            <w:tcBorders>
              <w:top w:val="single" w:sz="4" w:space="0" w:color="000000"/>
              <w:left w:val="single" w:sz="4" w:space="0" w:color="000000"/>
              <w:bottom w:val="single" w:sz="4" w:space="0" w:color="000000"/>
              <w:right w:val="single" w:sz="4" w:space="0" w:color="auto"/>
            </w:tcBorders>
          </w:tcPr>
          <w:p w14:paraId="58AC05A5" w14:textId="77777777" w:rsidR="00976118" w:rsidRPr="004B0D3E" w:rsidRDefault="00976118" w:rsidP="008900EF">
            <w:pPr>
              <w:pStyle w:val="Frspaiere"/>
              <w:numPr>
                <w:ilvl w:val="0"/>
                <w:numId w:val="18"/>
              </w:numPr>
              <w:rPr>
                <w:rFonts w:ascii="Times New Roman" w:hAnsi="Times New Roman"/>
                <w:noProof/>
                <w:sz w:val="24"/>
                <w:szCs w:val="24"/>
              </w:rPr>
            </w:pPr>
          </w:p>
        </w:tc>
        <w:tc>
          <w:tcPr>
            <w:tcW w:w="5476" w:type="dxa"/>
            <w:tcBorders>
              <w:top w:val="single" w:sz="4" w:space="0" w:color="auto"/>
              <w:left w:val="single" w:sz="4" w:space="0" w:color="auto"/>
              <w:bottom w:val="single" w:sz="4" w:space="0" w:color="auto"/>
              <w:right w:val="single" w:sz="4" w:space="0" w:color="auto"/>
            </w:tcBorders>
          </w:tcPr>
          <w:p w14:paraId="5A61714B" w14:textId="40C0E9CB" w:rsidR="00976118" w:rsidRPr="004B0D3E" w:rsidRDefault="000B2F78" w:rsidP="00270396">
            <w:pPr>
              <w:pStyle w:val="Frspaiere"/>
              <w:rPr>
                <w:rFonts w:ascii="Times New Roman" w:hAnsi="Times New Roman"/>
                <w:sz w:val="24"/>
                <w:szCs w:val="24"/>
              </w:rPr>
            </w:pPr>
            <w:r w:rsidRPr="004B0D3E">
              <w:rPr>
                <w:rFonts w:ascii="Times New Roman" w:hAnsi="Times New Roman"/>
                <w:sz w:val="24"/>
                <w:szCs w:val="24"/>
              </w:rPr>
              <w:t>Spectacol de Crăciun și Revelion</w:t>
            </w:r>
          </w:p>
        </w:tc>
        <w:tc>
          <w:tcPr>
            <w:tcW w:w="1134" w:type="dxa"/>
            <w:tcBorders>
              <w:top w:val="single" w:sz="4" w:space="0" w:color="000000"/>
              <w:left w:val="single" w:sz="4" w:space="0" w:color="auto"/>
              <w:bottom w:val="single" w:sz="4" w:space="0" w:color="000000"/>
            </w:tcBorders>
          </w:tcPr>
          <w:p w14:paraId="674428BB" w14:textId="340C04FF" w:rsidR="00976118" w:rsidRPr="004B0D3E" w:rsidRDefault="00AC1821" w:rsidP="00A733B6">
            <w:pPr>
              <w:pStyle w:val="Frspaiere"/>
              <w:jc w:val="right"/>
              <w:rPr>
                <w:rFonts w:ascii="Times New Roman" w:hAnsi="Times New Roman"/>
                <w:sz w:val="24"/>
                <w:szCs w:val="24"/>
              </w:rPr>
            </w:pPr>
            <w:r>
              <w:rPr>
                <w:rFonts w:ascii="Times New Roman" w:hAnsi="Times New Roman"/>
                <w:sz w:val="24"/>
                <w:szCs w:val="24"/>
              </w:rPr>
              <w:t>1.200,00</w:t>
            </w:r>
            <w:r w:rsidR="000B2F78" w:rsidRPr="004B0D3E">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tcPr>
          <w:p w14:paraId="3CDB69A5" w14:textId="08BCA78C" w:rsidR="00976118" w:rsidRPr="004B0D3E" w:rsidRDefault="000B2F78" w:rsidP="00A733B6">
            <w:pPr>
              <w:pStyle w:val="Frspaiere"/>
              <w:jc w:val="right"/>
              <w:rPr>
                <w:rFonts w:ascii="Times New Roman" w:hAnsi="Times New Roman"/>
                <w:sz w:val="24"/>
                <w:szCs w:val="24"/>
              </w:rPr>
            </w:pPr>
            <w:r w:rsidRPr="004B0D3E">
              <w:rPr>
                <w:rFonts w:ascii="Times New Roman" w:hAnsi="Times New Roman"/>
                <w:sz w:val="24"/>
                <w:szCs w:val="24"/>
              </w:rPr>
              <w:t>1</w:t>
            </w:r>
            <w:r w:rsidR="00F5070B">
              <w:rPr>
                <w:rFonts w:ascii="Times New Roman" w:hAnsi="Times New Roman"/>
                <w:sz w:val="24"/>
                <w:szCs w:val="24"/>
              </w:rPr>
              <w:t>.</w:t>
            </w:r>
            <w:r w:rsidRPr="004B0D3E">
              <w:rPr>
                <w:rFonts w:ascii="Times New Roman" w:hAnsi="Times New Roman"/>
                <w:sz w:val="24"/>
                <w:szCs w:val="24"/>
              </w:rPr>
              <w:t>200,00</w:t>
            </w:r>
          </w:p>
        </w:tc>
        <w:tc>
          <w:tcPr>
            <w:tcW w:w="1530" w:type="dxa"/>
            <w:vMerge/>
            <w:tcBorders>
              <w:left w:val="single" w:sz="4" w:space="0" w:color="000000"/>
              <w:right w:val="single" w:sz="4" w:space="0" w:color="000000"/>
            </w:tcBorders>
          </w:tcPr>
          <w:p w14:paraId="4870C55E" w14:textId="77777777" w:rsidR="00976118" w:rsidRPr="004B0D3E" w:rsidRDefault="00976118" w:rsidP="008900EF">
            <w:pPr>
              <w:pStyle w:val="Frspaiere"/>
              <w:rPr>
                <w:rFonts w:ascii="Times New Roman" w:hAnsi="Times New Roman"/>
                <w:sz w:val="24"/>
                <w:szCs w:val="24"/>
              </w:rPr>
            </w:pPr>
          </w:p>
        </w:tc>
      </w:tr>
      <w:tr w:rsidR="00976118" w:rsidRPr="004B0D3E" w14:paraId="427E88E5" w14:textId="77777777" w:rsidTr="00D65156">
        <w:trPr>
          <w:trHeight w:val="406"/>
        </w:trPr>
        <w:tc>
          <w:tcPr>
            <w:tcW w:w="478" w:type="dxa"/>
            <w:tcBorders>
              <w:top w:val="single" w:sz="4" w:space="0" w:color="000000"/>
              <w:left w:val="single" w:sz="4" w:space="0" w:color="000000"/>
              <w:bottom w:val="single" w:sz="4" w:space="0" w:color="000000"/>
              <w:right w:val="single" w:sz="4" w:space="0" w:color="auto"/>
            </w:tcBorders>
          </w:tcPr>
          <w:p w14:paraId="122EC78A" w14:textId="77777777" w:rsidR="00976118" w:rsidRPr="004B0D3E" w:rsidRDefault="00976118" w:rsidP="008900EF">
            <w:pPr>
              <w:pStyle w:val="Frspaiere"/>
              <w:numPr>
                <w:ilvl w:val="0"/>
                <w:numId w:val="18"/>
              </w:numPr>
              <w:rPr>
                <w:rFonts w:ascii="Times New Roman" w:hAnsi="Times New Roman"/>
                <w:noProof/>
                <w:sz w:val="24"/>
                <w:szCs w:val="24"/>
              </w:rPr>
            </w:pPr>
          </w:p>
        </w:tc>
        <w:tc>
          <w:tcPr>
            <w:tcW w:w="5476" w:type="dxa"/>
            <w:tcBorders>
              <w:top w:val="single" w:sz="4" w:space="0" w:color="auto"/>
              <w:left w:val="single" w:sz="4" w:space="0" w:color="auto"/>
              <w:bottom w:val="single" w:sz="4" w:space="0" w:color="auto"/>
              <w:right w:val="single" w:sz="4" w:space="0" w:color="auto"/>
            </w:tcBorders>
          </w:tcPr>
          <w:p w14:paraId="27A9B993" w14:textId="4383F678" w:rsidR="00976118" w:rsidRPr="004B0D3E" w:rsidRDefault="000B2F78" w:rsidP="008900EF">
            <w:pPr>
              <w:pStyle w:val="Frspaiere"/>
              <w:rPr>
                <w:rFonts w:ascii="Times New Roman" w:hAnsi="Times New Roman"/>
                <w:sz w:val="24"/>
                <w:szCs w:val="24"/>
              </w:rPr>
            </w:pPr>
            <w:r w:rsidRPr="004B0D3E">
              <w:rPr>
                <w:rFonts w:ascii="Times New Roman" w:hAnsi="Times New Roman"/>
                <w:sz w:val="24"/>
                <w:szCs w:val="24"/>
              </w:rPr>
              <w:t>Vernisaj de Crăciun clasa pictură</w:t>
            </w:r>
            <w:r w:rsidR="00976118" w:rsidRPr="004B0D3E">
              <w:rPr>
                <w:rFonts w:ascii="Times New Roman" w:hAnsi="Times New Roman"/>
                <w:sz w:val="24"/>
                <w:szCs w:val="24"/>
              </w:rPr>
              <w:t xml:space="preserve"> </w:t>
            </w:r>
          </w:p>
        </w:tc>
        <w:tc>
          <w:tcPr>
            <w:tcW w:w="1134" w:type="dxa"/>
            <w:tcBorders>
              <w:top w:val="single" w:sz="4" w:space="0" w:color="000000"/>
              <w:left w:val="single" w:sz="4" w:space="0" w:color="auto"/>
              <w:bottom w:val="single" w:sz="4" w:space="0" w:color="000000"/>
            </w:tcBorders>
          </w:tcPr>
          <w:p w14:paraId="3540F7F9" w14:textId="2DAEA5A9" w:rsidR="00976118" w:rsidRPr="004B0D3E" w:rsidRDefault="00AC1821" w:rsidP="00A733B6">
            <w:pPr>
              <w:pStyle w:val="Frspaiere"/>
              <w:jc w:val="right"/>
              <w:rPr>
                <w:rFonts w:ascii="Times New Roman" w:hAnsi="Times New Roman"/>
                <w:sz w:val="24"/>
                <w:szCs w:val="24"/>
              </w:rPr>
            </w:pPr>
            <w:r>
              <w:rPr>
                <w:rFonts w:ascii="Times New Roman" w:hAnsi="Times New Roman"/>
                <w:sz w:val="24"/>
                <w:szCs w:val="24"/>
              </w:rPr>
              <w:t>500,00</w:t>
            </w:r>
            <w:r w:rsidR="00452BCD" w:rsidRPr="004B0D3E">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tcPr>
          <w:p w14:paraId="1875CE72" w14:textId="1C071D1B" w:rsidR="00976118" w:rsidRPr="004B0D3E" w:rsidRDefault="00452BCD" w:rsidP="00A733B6">
            <w:pPr>
              <w:pStyle w:val="Frspaiere"/>
              <w:jc w:val="right"/>
              <w:rPr>
                <w:rFonts w:ascii="Times New Roman" w:hAnsi="Times New Roman"/>
                <w:sz w:val="24"/>
                <w:szCs w:val="24"/>
              </w:rPr>
            </w:pPr>
            <w:r w:rsidRPr="004B0D3E">
              <w:rPr>
                <w:rFonts w:ascii="Times New Roman" w:hAnsi="Times New Roman"/>
                <w:sz w:val="24"/>
                <w:szCs w:val="24"/>
              </w:rPr>
              <w:t>500,00</w:t>
            </w:r>
          </w:p>
        </w:tc>
        <w:tc>
          <w:tcPr>
            <w:tcW w:w="1530" w:type="dxa"/>
            <w:vMerge/>
            <w:tcBorders>
              <w:left w:val="single" w:sz="4" w:space="0" w:color="000000"/>
              <w:right w:val="single" w:sz="4" w:space="0" w:color="000000"/>
            </w:tcBorders>
          </w:tcPr>
          <w:p w14:paraId="7A7DADB9" w14:textId="77777777" w:rsidR="00976118" w:rsidRPr="004B0D3E" w:rsidRDefault="00976118" w:rsidP="008900EF">
            <w:pPr>
              <w:pStyle w:val="Frspaiere"/>
              <w:rPr>
                <w:rFonts w:ascii="Times New Roman" w:hAnsi="Times New Roman"/>
                <w:sz w:val="24"/>
                <w:szCs w:val="24"/>
              </w:rPr>
            </w:pPr>
          </w:p>
        </w:tc>
      </w:tr>
      <w:tr w:rsidR="00976118" w:rsidRPr="004B0D3E" w14:paraId="2E6650E3" w14:textId="77777777" w:rsidTr="00D65156">
        <w:trPr>
          <w:trHeight w:val="406"/>
        </w:trPr>
        <w:tc>
          <w:tcPr>
            <w:tcW w:w="478" w:type="dxa"/>
            <w:tcBorders>
              <w:top w:val="single" w:sz="4" w:space="0" w:color="000000"/>
              <w:left w:val="single" w:sz="4" w:space="0" w:color="000000"/>
              <w:bottom w:val="single" w:sz="4" w:space="0" w:color="000000"/>
              <w:right w:val="single" w:sz="4" w:space="0" w:color="auto"/>
            </w:tcBorders>
          </w:tcPr>
          <w:p w14:paraId="0B56883F" w14:textId="77777777" w:rsidR="00976118" w:rsidRPr="004B0D3E" w:rsidRDefault="00976118" w:rsidP="008900EF">
            <w:pPr>
              <w:pStyle w:val="Frspaiere"/>
              <w:numPr>
                <w:ilvl w:val="0"/>
                <w:numId w:val="18"/>
              </w:numPr>
              <w:rPr>
                <w:rFonts w:ascii="Times New Roman" w:hAnsi="Times New Roman"/>
                <w:noProof/>
                <w:sz w:val="24"/>
                <w:szCs w:val="24"/>
              </w:rPr>
            </w:pPr>
          </w:p>
        </w:tc>
        <w:tc>
          <w:tcPr>
            <w:tcW w:w="5476" w:type="dxa"/>
            <w:tcBorders>
              <w:top w:val="single" w:sz="4" w:space="0" w:color="auto"/>
              <w:left w:val="single" w:sz="4" w:space="0" w:color="auto"/>
              <w:bottom w:val="single" w:sz="4" w:space="0" w:color="auto"/>
              <w:right w:val="single" w:sz="4" w:space="0" w:color="auto"/>
            </w:tcBorders>
          </w:tcPr>
          <w:p w14:paraId="11B57E34" w14:textId="07502763" w:rsidR="00976118" w:rsidRPr="004B0D3E" w:rsidRDefault="00976118" w:rsidP="00226BC3">
            <w:pPr>
              <w:pStyle w:val="Frspaiere"/>
              <w:rPr>
                <w:rFonts w:ascii="Times New Roman" w:hAnsi="Times New Roman"/>
                <w:sz w:val="24"/>
                <w:szCs w:val="24"/>
              </w:rPr>
            </w:pPr>
            <w:r w:rsidRPr="004B0D3E">
              <w:rPr>
                <w:rFonts w:ascii="Times New Roman" w:hAnsi="Times New Roman"/>
                <w:sz w:val="24"/>
                <w:szCs w:val="24"/>
              </w:rPr>
              <w:t>Festivalul concurs regional de muzica pop-rock ”Muzica Inimii Mele” edi</w:t>
            </w:r>
            <w:r w:rsidR="00226BC3">
              <w:rPr>
                <w:rFonts w:ascii="Times New Roman" w:hAnsi="Times New Roman"/>
                <w:sz w:val="24"/>
                <w:szCs w:val="24"/>
              </w:rPr>
              <w:t>ț</w:t>
            </w:r>
            <w:r w:rsidRPr="004B0D3E">
              <w:rPr>
                <w:rFonts w:ascii="Times New Roman" w:hAnsi="Times New Roman"/>
                <w:sz w:val="24"/>
                <w:szCs w:val="24"/>
              </w:rPr>
              <w:t>ia a X-a</w:t>
            </w:r>
            <w:r w:rsidR="00862FA1" w:rsidRPr="004B0D3E">
              <w:rPr>
                <w:rFonts w:ascii="Times New Roman" w:hAnsi="Times New Roman"/>
                <w:sz w:val="24"/>
                <w:szCs w:val="24"/>
              </w:rPr>
              <w:t xml:space="preserve"> </w:t>
            </w:r>
          </w:p>
        </w:tc>
        <w:tc>
          <w:tcPr>
            <w:tcW w:w="1134" w:type="dxa"/>
            <w:tcBorders>
              <w:top w:val="single" w:sz="4" w:space="0" w:color="000000"/>
              <w:left w:val="single" w:sz="4" w:space="0" w:color="auto"/>
              <w:bottom w:val="single" w:sz="4" w:space="0" w:color="000000"/>
            </w:tcBorders>
          </w:tcPr>
          <w:p w14:paraId="7AB755E5" w14:textId="53465604" w:rsidR="00976118" w:rsidRPr="004B0D3E" w:rsidRDefault="00452BCD" w:rsidP="00A733B6">
            <w:pPr>
              <w:pStyle w:val="Frspaiere"/>
              <w:jc w:val="right"/>
              <w:rPr>
                <w:rFonts w:ascii="Times New Roman" w:hAnsi="Times New Roman"/>
                <w:sz w:val="24"/>
                <w:szCs w:val="24"/>
              </w:rPr>
            </w:pPr>
            <w:r w:rsidRPr="004B0D3E">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tcPr>
          <w:p w14:paraId="66673D8E" w14:textId="69178CA8" w:rsidR="00976118" w:rsidRPr="004B0D3E" w:rsidRDefault="00452BCD" w:rsidP="00A733B6">
            <w:pPr>
              <w:pStyle w:val="Frspaiere"/>
              <w:jc w:val="right"/>
              <w:rPr>
                <w:rFonts w:ascii="Times New Roman" w:hAnsi="Times New Roman"/>
                <w:sz w:val="24"/>
                <w:szCs w:val="24"/>
              </w:rPr>
            </w:pPr>
            <w:r w:rsidRPr="004B0D3E">
              <w:rPr>
                <w:rFonts w:ascii="Times New Roman" w:hAnsi="Times New Roman"/>
                <w:sz w:val="24"/>
                <w:szCs w:val="24"/>
              </w:rPr>
              <w:t>0</w:t>
            </w:r>
          </w:p>
        </w:tc>
        <w:tc>
          <w:tcPr>
            <w:tcW w:w="1530" w:type="dxa"/>
            <w:vMerge/>
            <w:tcBorders>
              <w:left w:val="single" w:sz="4" w:space="0" w:color="000000"/>
              <w:bottom w:val="single" w:sz="4" w:space="0" w:color="000000"/>
              <w:right w:val="single" w:sz="4" w:space="0" w:color="000000"/>
            </w:tcBorders>
          </w:tcPr>
          <w:p w14:paraId="21B16B19" w14:textId="77777777" w:rsidR="00976118" w:rsidRPr="004B0D3E" w:rsidRDefault="00976118" w:rsidP="008900EF">
            <w:pPr>
              <w:pStyle w:val="Frspaiere"/>
              <w:rPr>
                <w:rFonts w:ascii="Times New Roman" w:hAnsi="Times New Roman"/>
                <w:sz w:val="24"/>
                <w:szCs w:val="24"/>
              </w:rPr>
            </w:pPr>
          </w:p>
        </w:tc>
      </w:tr>
      <w:tr w:rsidR="00A733B6" w:rsidRPr="004B0D3E" w14:paraId="55AB2D90" w14:textId="77777777" w:rsidTr="00A733B6">
        <w:trPr>
          <w:trHeight w:val="406"/>
        </w:trPr>
        <w:tc>
          <w:tcPr>
            <w:tcW w:w="478" w:type="dxa"/>
            <w:tcBorders>
              <w:top w:val="single" w:sz="4" w:space="0" w:color="000000"/>
              <w:left w:val="single" w:sz="4" w:space="0" w:color="000000"/>
              <w:bottom w:val="single" w:sz="4" w:space="0" w:color="000000"/>
            </w:tcBorders>
          </w:tcPr>
          <w:p w14:paraId="2639CDC9" w14:textId="77777777" w:rsidR="00A733B6" w:rsidRPr="004B0D3E" w:rsidRDefault="00A733B6" w:rsidP="008900EF">
            <w:pPr>
              <w:pStyle w:val="Frspaiere"/>
              <w:rPr>
                <w:rFonts w:ascii="Times New Roman" w:hAnsi="Times New Roman"/>
                <w:b/>
                <w:noProof/>
                <w:sz w:val="24"/>
                <w:szCs w:val="24"/>
              </w:rPr>
            </w:pPr>
          </w:p>
        </w:tc>
        <w:tc>
          <w:tcPr>
            <w:tcW w:w="5476" w:type="dxa"/>
            <w:tcBorders>
              <w:top w:val="single" w:sz="4" w:space="0" w:color="auto"/>
              <w:left w:val="single" w:sz="4" w:space="0" w:color="000000"/>
              <w:bottom w:val="single" w:sz="4" w:space="0" w:color="000000"/>
            </w:tcBorders>
          </w:tcPr>
          <w:p w14:paraId="12987023" w14:textId="77777777" w:rsidR="00A733B6" w:rsidRPr="004B0D3E" w:rsidRDefault="00A733B6" w:rsidP="008900EF">
            <w:pPr>
              <w:pStyle w:val="Frspaiere"/>
              <w:rPr>
                <w:rFonts w:ascii="Times New Roman" w:hAnsi="Times New Roman"/>
                <w:b/>
                <w:sz w:val="24"/>
                <w:szCs w:val="24"/>
              </w:rPr>
            </w:pPr>
            <w:r w:rsidRPr="004B0D3E">
              <w:rPr>
                <w:rFonts w:ascii="Times New Roman" w:hAnsi="Times New Roman"/>
                <w:b/>
                <w:sz w:val="24"/>
                <w:szCs w:val="24"/>
              </w:rPr>
              <w:t xml:space="preserve">Total </w:t>
            </w:r>
          </w:p>
        </w:tc>
        <w:tc>
          <w:tcPr>
            <w:tcW w:w="1134" w:type="dxa"/>
            <w:tcBorders>
              <w:top w:val="single" w:sz="4" w:space="0" w:color="000000"/>
              <w:left w:val="single" w:sz="4" w:space="0" w:color="000000"/>
              <w:bottom w:val="single" w:sz="4" w:space="0" w:color="000000"/>
            </w:tcBorders>
          </w:tcPr>
          <w:p w14:paraId="7D12B991" w14:textId="39989EE0" w:rsidR="00A733B6" w:rsidRPr="004B0D3E" w:rsidRDefault="00AC1821" w:rsidP="00A733B6">
            <w:pPr>
              <w:pStyle w:val="Frspaiere"/>
              <w:jc w:val="right"/>
              <w:rPr>
                <w:rFonts w:ascii="Times New Roman" w:hAnsi="Times New Roman"/>
                <w:b/>
                <w:sz w:val="24"/>
                <w:szCs w:val="24"/>
              </w:rPr>
            </w:pPr>
            <w:r>
              <w:rPr>
                <w:rFonts w:ascii="Times New Roman" w:hAnsi="Times New Roman"/>
                <w:b/>
                <w:sz w:val="24"/>
                <w:szCs w:val="24"/>
              </w:rPr>
              <w:t>10.853</w:t>
            </w:r>
            <w:r w:rsidR="00452BCD" w:rsidRPr="004B0D3E">
              <w:rPr>
                <w:rFonts w:ascii="Times New Roman" w:hAnsi="Times New Roman"/>
                <w:b/>
                <w:sz w:val="24"/>
                <w:szCs w:val="24"/>
              </w:rPr>
              <w:t>,00</w:t>
            </w:r>
          </w:p>
        </w:tc>
        <w:tc>
          <w:tcPr>
            <w:tcW w:w="1134" w:type="dxa"/>
            <w:tcBorders>
              <w:top w:val="single" w:sz="4" w:space="0" w:color="000000"/>
              <w:left w:val="single" w:sz="4" w:space="0" w:color="000000"/>
              <w:bottom w:val="single" w:sz="4" w:space="0" w:color="000000"/>
            </w:tcBorders>
          </w:tcPr>
          <w:p w14:paraId="5265DB1F" w14:textId="79B54906" w:rsidR="00A733B6" w:rsidRPr="004B0D3E" w:rsidRDefault="00452BCD" w:rsidP="00A733B6">
            <w:pPr>
              <w:pStyle w:val="Frspaiere"/>
              <w:jc w:val="right"/>
              <w:rPr>
                <w:rFonts w:ascii="Times New Roman" w:hAnsi="Times New Roman"/>
                <w:b/>
                <w:sz w:val="24"/>
                <w:szCs w:val="24"/>
              </w:rPr>
            </w:pPr>
            <w:r w:rsidRPr="004B0D3E">
              <w:rPr>
                <w:rFonts w:ascii="Times New Roman" w:hAnsi="Times New Roman"/>
                <w:b/>
                <w:sz w:val="24"/>
                <w:szCs w:val="24"/>
              </w:rPr>
              <w:t>10</w:t>
            </w:r>
            <w:r w:rsidR="00F5070B">
              <w:rPr>
                <w:rFonts w:ascii="Times New Roman" w:hAnsi="Times New Roman"/>
                <w:b/>
                <w:sz w:val="24"/>
                <w:szCs w:val="24"/>
              </w:rPr>
              <w:t>.</w:t>
            </w:r>
            <w:r w:rsidRPr="004B0D3E">
              <w:rPr>
                <w:rFonts w:ascii="Times New Roman" w:hAnsi="Times New Roman"/>
                <w:b/>
                <w:sz w:val="24"/>
                <w:szCs w:val="24"/>
              </w:rPr>
              <w:t>054,40</w:t>
            </w:r>
          </w:p>
        </w:tc>
        <w:tc>
          <w:tcPr>
            <w:tcW w:w="1530" w:type="dxa"/>
            <w:tcBorders>
              <w:top w:val="single" w:sz="4" w:space="0" w:color="000000"/>
              <w:left w:val="single" w:sz="4" w:space="0" w:color="000000"/>
              <w:bottom w:val="single" w:sz="4" w:space="0" w:color="000000"/>
              <w:right w:val="single" w:sz="4" w:space="0" w:color="000000"/>
            </w:tcBorders>
          </w:tcPr>
          <w:p w14:paraId="28942063" w14:textId="77777777" w:rsidR="00A733B6" w:rsidRPr="004B0D3E" w:rsidRDefault="00A733B6" w:rsidP="008900EF">
            <w:pPr>
              <w:pStyle w:val="Frspaiere"/>
              <w:rPr>
                <w:rFonts w:ascii="Times New Roman" w:hAnsi="Times New Roman"/>
                <w:sz w:val="24"/>
                <w:szCs w:val="24"/>
              </w:rPr>
            </w:pPr>
          </w:p>
        </w:tc>
      </w:tr>
    </w:tbl>
    <w:p w14:paraId="79DFB3C9" w14:textId="77777777" w:rsidR="007977B7" w:rsidRPr="004B0D3E" w:rsidRDefault="007977B7" w:rsidP="00906CAC">
      <w:pPr>
        <w:autoSpaceDE w:val="0"/>
        <w:autoSpaceDN w:val="0"/>
        <w:adjustRightInd w:val="0"/>
        <w:spacing w:after="0" w:line="360" w:lineRule="auto"/>
        <w:jc w:val="both"/>
        <w:rPr>
          <w:rFonts w:ascii="Times New Roman" w:eastAsia="Times New Roman" w:hAnsi="Times New Roman" w:cs="Times New Roman"/>
          <w:i/>
          <w:sz w:val="24"/>
          <w:szCs w:val="24"/>
          <w:lang w:eastAsia="ro-RO"/>
        </w:rPr>
      </w:pPr>
    </w:p>
    <w:p w14:paraId="15244277" w14:textId="77777777" w:rsidR="00E56489" w:rsidRDefault="00E56489" w:rsidP="006C357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p>
    <w:p w14:paraId="452CC9CD" w14:textId="77777777" w:rsidR="00E56489" w:rsidRDefault="00E56489" w:rsidP="006C357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p>
    <w:p w14:paraId="4CD40396" w14:textId="77777777" w:rsidR="00E56489" w:rsidRDefault="00E56489" w:rsidP="006C357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p>
    <w:p w14:paraId="42C97B08" w14:textId="77777777" w:rsidR="00E56489" w:rsidRDefault="00E56489" w:rsidP="006C357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p>
    <w:p w14:paraId="37D1AA19" w14:textId="77777777" w:rsidR="00E56489" w:rsidRDefault="00E56489" w:rsidP="006C357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p>
    <w:p w14:paraId="69E2D322" w14:textId="77777777" w:rsidR="00E56489" w:rsidRDefault="00E56489" w:rsidP="006C357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p>
    <w:p w14:paraId="48404395" w14:textId="19B5AE0C" w:rsidR="00906CAC" w:rsidRPr="006C3576" w:rsidRDefault="00982132" w:rsidP="006C357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6C3576">
        <w:rPr>
          <w:rFonts w:ascii="Times New Roman" w:eastAsia="Times New Roman" w:hAnsi="Times New Roman" w:cs="Times New Roman"/>
          <w:b/>
          <w:i/>
          <w:sz w:val="24"/>
          <w:szCs w:val="24"/>
          <w:lang w:eastAsia="ro-RO"/>
        </w:rPr>
        <w:lastRenderedPageBreak/>
        <w:t>3. S</w:t>
      </w:r>
      <w:r w:rsidR="00906CAC" w:rsidRPr="006C3576">
        <w:rPr>
          <w:rFonts w:ascii="Times New Roman" w:eastAsia="Times New Roman" w:hAnsi="Times New Roman" w:cs="Times New Roman"/>
          <w:b/>
          <w:i/>
          <w:sz w:val="24"/>
          <w:szCs w:val="24"/>
          <w:lang w:eastAsia="ro-RO"/>
        </w:rPr>
        <w:t>oluţii şi propuneri privind gradul de acoperire din surse atrase/venituri proprii a cheltuielilor instituţiei;</w:t>
      </w:r>
    </w:p>
    <w:p w14:paraId="646D8DF5" w14:textId="4FE39D4B" w:rsidR="00906CAC" w:rsidRPr="004B0D3E" w:rsidRDefault="00982132" w:rsidP="006C3576">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3.1. A</w:t>
      </w:r>
      <w:r w:rsidR="00906CAC" w:rsidRPr="004B0D3E">
        <w:rPr>
          <w:rFonts w:ascii="Times New Roman" w:eastAsia="Times New Roman" w:hAnsi="Times New Roman" w:cs="Times New Roman"/>
          <w:i/>
          <w:sz w:val="24"/>
          <w:szCs w:val="24"/>
          <w:lang w:eastAsia="ro-RO"/>
        </w:rPr>
        <w:t>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14:paraId="59EBE03F" w14:textId="77777777" w:rsidR="006B3016" w:rsidRPr="004B0D3E" w:rsidRDefault="00CA2BCC"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Școala de Arte este instituție de cultură cu profil de educație artistică, cursurile constituind activitatea de bază. Prin urmare, taxele școlare reprezintă veniturile proprii. </w:t>
      </w:r>
    </w:p>
    <w:p w14:paraId="4906AE79" w14:textId="5277D941" w:rsidR="00CA2BCC" w:rsidRPr="004B0D3E" w:rsidRDefault="00CA2BCC" w:rsidP="00CA2BC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Veniturile proprii realiza</w:t>
      </w:r>
      <w:r w:rsidR="00167906" w:rsidRPr="004B0D3E">
        <w:rPr>
          <w:rFonts w:ascii="Times New Roman" w:eastAsia="Times New Roman" w:hAnsi="Times New Roman" w:cs="Times New Roman"/>
          <w:sz w:val="24"/>
          <w:szCs w:val="24"/>
          <w:lang w:eastAsia="ro-RO"/>
        </w:rPr>
        <w:t xml:space="preserve">te din taxele școlare au fost: </w:t>
      </w:r>
      <w:r w:rsidRPr="004B0D3E">
        <w:rPr>
          <w:rFonts w:ascii="Times New Roman" w:eastAsia="Times New Roman" w:hAnsi="Times New Roman" w:cs="Times New Roman"/>
          <w:sz w:val="24"/>
          <w:szCs w:val="24"/>
          <w:lang w:eastAsia="ro-RO"/>
        </w:rPr>
        <w:t>2</w:t>
      </w:r>
      <w:r w:rsidR="00771521" w:rsidRPr="004B0D3E">
        <w:rPr>
          <w:rFonts w:ascii="Times New Roman" w:eastAsia="Times New Roman" w:hAnsi="Times New Roman" w:cs="Times New Roman"/>
          <w:sz w:val="24"/>
          <w:szCs w:val="24"/>
          <w:lang w:eastAsia="ro-RO"/>
        </w:rPr>
        <w:t>84.228</w:t>
      </w:r>
      <w:r w:rsidRPr="004B0D3E">
        <w:rPr>
          <w:rFonts w:ascii="Times New Roman" w:eastAsia="Times New Roman" w:hAnsi="Times New Roman" w:cs="Times New Roman"/>
          <w:sz w:val="24"/>
          <w:szCs w:val="24"/>
          <w:lang w:eastAsia="ro-RO"/>
        </w:rPr>
        <w:t xml:space="preserve"> lei</w:t>
      </w:r>
      <w:r w:rsidR="005A4064"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în 201</w:t>
      </w:r>
      <w:r w:rsidR="00771521" w:rsidRPr="004B0D3E">
        <w:rPr>
          <w:rFonts w:ascii="Times New Roman" w:eastAsia="Times New Roman" w:hAnsi="Times New Roman" w:cs="Times New Roman"/>
          <w:sz w:val="24"/>
          <w:szCs w:val="24"/>
          <w:lang w:eastAsia="ro-RO"/>
        </w:rPr>
        <w:t>9</w:t>
      </w:r>
      <w:r w:rsidR="00D66CF1">
        <w:rPr>
          <w:rFonts w:ascii="Times New Roman" w:eastAsia="Times New Roman" w:hAnsi="Times New Roman" w:cs="Times New Roman"/>
          <w:sz w:val="24"/>
          <w:szCs w:val="24"/>
          <w:lang w:eastAsia="ro-RO"/>
        </w:rPr>
        <w:t>,</w:t>
      </w:r>
      <w:r w:rsidR="00167906"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ab/>
        <w:t>2</w:t>
      </w:r>
      <w:r w:rsidR="00771521" w:rsidRPr="004B0D3E">
        <w:rPr>
          <w:rFonts w:ascii="Times New Roman" w:eastAsia="Times New Roman" w:hAnsi="Times New Roman" w:cs="Times New Roman"/>
          <w:sz w:val="24"/>
          <w:szCs w:val="24"/>
          <w:lang w:eastAsia="ro-RO"/>
        </w:rPr>
        <w:t>59.298</w:t>
      </w:r>
      <w:r w:rsidRPr="004B0D3E">
        <w:rPr>
          <w:rFonts w:ascii="Times New Roman" w:eastAsia="Times New Roman" w:hAnsi="Times New Roman" w:cs="Times New Roman"/>
          <w:sz w:val="24"/>
          <w:szCs w:val="24"/>
          <w:lang w:eastAsia="ro-RO"/>
        </w:rPr>
        <w:t xml:space="preserve"> lei în 20</w:t>
      </w:r>
      <w:r w:rsidR="00771521" w:rsidRPr="004B0D3E">
        <w:rPr>
          <w:rFonts w:ascii="Times New Roman" w:eastAsia="Times New Roman" w:hAnsi="Times New Roman" w:cs="Times New Roman"/>
          <w:sz w:val="24"/>
          <w:szCs w:val="24"/>
          <w:lang w:eastAsia="ro-RO"/>
        </w:rPr>
        <w:t>20</w:t>
      </w:r>
      <w:r w:rsidR="004D6493" w:rsidRPr="004B0D3E">
        <w:rPr>
          <w:rFonts w:ascii="Times New Roman" w:eastAsia="Times New Roman" w:hAnsi="Times New Roman" w:cs="Times New Roman"/>
          <w:sz w:val="24"/>
          <w:szCs w:val="24"/>
          <w:lang w:eastAsia="ro-RO"/>
        </w:rPr>
        <w:t xml:space="preserve">, 241.854 în 2021 </w:t>
      </w:r>
      <w:r w:rsidR="00877C75" w:rsidRPr="004B0D3E">
        <w:rPr>
          <w:rFonts w:ascii="Times New Roman" w:eastAsia="Times New Roman" w:hAnsi="Times New Roman" w:cs="Times New Roman"/>
          <w:sz w:val="24"/>
          <w:szCs w:val="24"/>
          <w:lang w:eastAsia="ro-RO"/>
        </w:rPr>
        <w:t>ș</w:t>
      </w:r>
      <w:r w:rsidR="004D6493" w:rsidRPr="004B0D3E">
        <w:rPr>
          <w:rFonts w:ascii="Times New Roman" w:eastAsia="Times New Roman" w:hAnsi="Times New Roman" w:cs="Times New Roman"/>
          <w:sz w:val="24"/>
          <w:szCs w:val="24"/>
          <w:lang w:eastAsia="ro-RO"/>
        </w:rPr>
        <w:t>i sponsoriz</w:t>
      </w:r>
      <w:r w:rsidR="00877C75" w:rsidRPr="004B0D3E">
        <w:rPr>
          <w:rFonts w:ascii="Times New Roman" w:eastAsia="Times New Roman" w:hAnsi="Times New Roman" w:cs="Times New Roman"/>
          <w:sz w:val="24"/>
          <w:szCs w:val="24"/>
          <w:lang w:eastAsia="ro-RO"/>
        </w:rPr>
        <w:t>ă</w:t>
      </w:r>
      <w:r w:rsidR="004D6493" w:rsidRPr="004B0D3E">
        <w:rPr>
          <w:rFonts w:ascii="Times New Roman" w:eastAsia="Times New Roman" w:hAnsi="Times New Roman" w:cs="Times New Roman"/>
          <w:sz w:val="24"/>
          <w:szCs w:val="24"/>
          <w:lang w:eastAsia="ro-RO"/>
        </w:rPr>
        <w:t xml:space="preserve">ri </w:t>
      </w:r>
      <w:r w:rsidR="0055401A" w:rsidRPr="004B0D3E">
        <w:rPr>
          <w:rFonts w:ascii="Times New Roman" w:eastAsia="Times New Roman" w:hAnsi="Times New Roman" w:cs="Times New Roman"/>
          <w:sz w:val="24"/>
          <w:szCs w:val="24"/>
          <w:lang w:eastAsia="ro-RO"/>
        </w:rPr>
        <w:t xml:space="preserve">în cuantum de </w:t>
      </w:r>
      <w:r w:rsidR="004D6493" w:rsidRPr="004B0D3E">
        <w:rPr>
          <w:rFonts w:ascii="Times New Roman" w:eastAsia="Times New Roman" w:hAnsi="Times New Roman" w:cs="Times New Roman"/>
          <w:sz w:val="24"/>
          <w:szCs w:val="24"/>
          <w:lang w:eastAsia="ro-RO"/>
        </w:rPr>
        <w:t>2</w:t>
      </w:r>
      <w:r w:rsidR="000541E0" w:rsidRPr="004B0D3E">
        <w:rPr>
          <w:rFonts w:ascii="Times New Roman" w:eastAsia="Times New Roman" w:hAnsi="Times New Roman" w:cs="Times New Roman"/>
          <w:sz w:val="24"/>
          <w:szCs w:val="24"/>
          <w:lang w:eastAsia="ro-RO"/>
        </w:rPr>
        <w:t>.</w:t>
      </w:r>
      <w:r w:rsidR="004D6493" w:rsidRPr="004B0D3E">
        <w:rPr>
          <w:rFonts w:ascii="Times New Roman" w:eastAsia="Times New Roman" w:hAnsi="Times New Roman" w:cs="Times New Roman"/>
          <w:sz w:val="24"/>
          <w:szCs w:val="24"/>
          <w:lang w:eastAsia="ro-RO"/>
        </w:rPr>
        <w:t>200</w:t>
      </w:r>
      <w:r w:rsidR="0055401A" w:rsidRPr="004B0D3E">
        <w:rPr>
          <w:rFonts w:ascii="Times New Roman" w:eastAsia="Times New Roman" w:hAnsi="Times New Roman" w:cs="Times New Roman"/>
          <w:sz w:val="24"/>
          <w:szCs w:val="24"/>
          <w:lang w:eastAsia="ro-RO"/>
        </w:rPr>
        <w:t xml:space="preserve"> lei</w:t>
      </w:r>
      <w:r w:rsidR="00877C75" w:rsidRPr="004B0D3E">
        <w:rPr>
          <w:rFonts w:ascii="Times New Roman" w:eastAsia="Times New Roman" w:hAnsi="Times New Roman" w:cs="Times New Roman"/>
          <w:sz w:val="24"/>
          <w:szCs w:val="24"/>
          <w:lang w:eastAsia="ro-RO"/>
        </w:rPr>
        <w:t>.</w:t>
      </w:r>
    </w:p>
    <w:p w14:paraId="20602CC7" w14:textId="6A9CCD0B" w:rsidR="00CA2BCC" w:rsidRPr="004B0D3E" w:rsidRDefault="00CA2BCC" w:rsidP="00CA2BC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Iar în 20</w:t>
      </w:r>
      <w:r w:rsidR="00C024A8" w:rsidRPr="004B0D3E">
        <w:rPr>
          <w:rFonts w:ascii="Times New Roman" w:eastAsia="Times New Roman" w:hAnsi="Times New Roman" w:cs="Times New Roman"/>
          <w:sz w:val="24"/>
          <w:szCs w:val="24"/>
          <w:lang w:eastAsia="ro-RO"/>
        </w:rPr>
        <w:t>22</w:t>
      </w:r>
      <w:r w:rsidRPr="004B0D3E">
        <w:rPr>
          <w:rFonts w:ascii="Times New Roman" w:eastAsia="Times New Roman" w:hAnsi="Times New Roman" w:cs="Times New Roman"/>
          <w:sz w:val="24"/>
          <w:szCs w:val="24"/>
          <w:lang w:eastAsia="ro-RO"/>
        </w:rPr>
        <w:t>, până în data de 3</w:t>
      </w:r>
      <w:r w:rsidR="00C024A8" w:rsidRPr="004B0D3E">
        <w:rPr>
          <w:rFonts w:ascii="Times New Roman" w:eastAsia="Times New Roman" w:hAnsi="Times New Roman" w:cs="Times New Roman"/>
          <w:sz w:val="24"/>
          <w:szCs w:val="24"/>
          <w:lang w:eastAsia="ro-RO"/>
        </w:rPr>
        <w:t>1 August</w:t>
      </w:r>
      <w:r w:rsidRPr="004B0D3E">
        <w:rPr>
          <w:rFonts w:ascii="Times New Roman" w:eastAsia="Times New Roman" w:hAnsi="Times New Roman" w:cs="Times New Roman"/>
          <w:sz w:val="24"/>
          <w:szCs w:val="24"/>
          <w:lang w:eastAsia="ro-RO"/>
        </w:rPr>
        <w:t xml:space="preserve"> s-au încasat 1</w:t>
      </w:r>
      <w:r w:rsidR="00C024A8" w:rsidRPr="004B0D3E">
        <w:rPr>
          <w:rFonts w:ascii="Times New Roman" w:eastAsia="Times New Roman" w:hAnsi="Times New Roman" w:cs="Times New Roman"/>
          <w:sz w:val="24"/>
          <w:szCs w:val="24"/>
          <w:lang w:eastAsia="ro-RO"/>
        </w:rPr>
        <w:t>50.637</w:t>
      </w:r>
      <w:r w:rsidR="000541E0"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lei. Până la sfârșitul anului se preconizează ca această sumă să crească la 2</w:t>
      </w:r>
      <w:r w:rsidR="00C024A8" w:rsidRPr="004B0D3E">
        <w:rPr>
          <w:rFonts w:ascii="Times New Roman" w:eastAsia="Times New Roman" w:hAnsi="Times New Roman" w:cs="Times New Roman"/>
          <w:sz w:val="24"/>
          <w:szCs w:val="24"/>
          <w:lang w:eastAsia="ro-RO"/>
        </w:rPr>
        <w:t xml:space="preserve">48.000 </w:t>
      </w:r>
      <w:r w:rsidRPr="004B0D3E">
        <w:rPr>
          <w:rFonts w:ascii="Times New Roman" w:eastAsia="Times New Roman" w:hAnsi="Times New Roman" w:cs="Times New Roman"/>
          <w:sz w:val="24"/>
          <w:szCs w:val="24"/>
          <w:lang w:eastAsia="ro-RO"/>
        </w:rPr>
        <w:t xml:space="preserve">lei. </w:t>
      </w:r>
      <w:r w:rsidR="00993932" w:rsidRPr="004B0D3E">
        <w:rPr>
          <w:rFonts w:ascii="Times New Roman" w:eastAsia="Times New Roman" w:hAnsi="Times New Roman" w:cs="Times New Roman"/>
          <w:sz w:val="24"/>
          <w:szCs w:val="24"/>
          <w:lang w:eastAsia="ro-RO"/>
        </w:rPr>
        <w:t xml:space="preserve">Începând cu anul </w:t>
      </w:r>
      <w:r w:rsidR="00D92BD8" w:rsidRPr="004B0D3E">
        <w:rPr>
          <w:rFonts w:ascii="Times New Roman" w:eastAsia="Times New Roman" w:hAnsi="Times New Roman" w:cs="Times New Roman"/>
          <w:sz w:val="24"/>
          <w:szCs w:val="24"/>
          <w:lang w:eastAsia="ro-RO"/>
        </w:rPr>
        <w:t xml:space="preserve">școlar </w:t>
      </w:r>
      <w:r w:rsidR="00993932" w:rsidRPr="004B0D3E">
        <w:rPr>
          <w:rFonts w:ascii="Times New Roman" w:eastAsia="Times New Roman" w:hAnsi="Times New Roman" w:cs="Times New Roman"/>
          <w:sz w:val="24"/>
          <w:szCs w:val="24"/>
          <w:lang w:eastAsia="ro-RO"/>
        </w:rPr>
        <w:t>20</w:t>
      </w:r>
      <w:r w:rsidR="00D92BD8" w:rsidRPr="004B0D3E">
        <w:rPr>
          <w:rFonts w:ascii="Times New Roman" w:eastAsia="Times New Roman" w:hAnsi="Times New Roman" w:cs="Times New Roman"/>
          <w:sz w:val="24"/>
          <w:szCs w:val="24"/>
          <w:lang w:eastAsia="ro-RO"/>
        </w:rPr>
        <w:t>23-2024</w:t>
      </w:r>
      <w:r w:rsidR="00E60921" w:rsidRPr="004B0D3E">
        <w:rPr>
          <w:rFonts w:ascii="Times New Roman" w:eastAsia="Times New Roman" w:hAnsi="Times New Roman" w:cs="Times New Roman"/>
          <w:sz w:val="24"/>
          <w:szCs w:val="24"/>
          <w:lang w:eastAsia="ro-RO"/>
        </w:rPr>
        <w:t xml:space="preserve"> preconizăm să </w:t>
      </w:r>
      <w:r w:rsidR="00993932" w:rsidRPr="004B0D3E">
        <w:rPr>
          <w:rFonts w:ascii="Times New Roman" w:eastAsia="Times New Roman" w:hAnsi="Times New Roman" w:cs="Times New Roman"/>
          <w:sz w:val="24"/>
          <w:szCs w:val="24"/>
          <w:lang w:eastAsia="ro-RO"/>
        </w:rPr>
        <w:t>crește</w:t>
      </w:r>
      <w:r w:rsidR="00E60921" w:rsidRPr="004B0D3E">
        <w:rPr>
          <w:rFonts w:ascii="Times New Roman" w:eastAsia="Times New Roman" w:hAnsi="Times New Roman" w:cs="Times New Roman"/>
          <w:sz w:val="24"/>
          <w:szCs w:val="24"/>
          <w:lang w:eastAsia="ro-RO"/>
        </w:rPr>
        <w:t>m</w:t>
      </w:r>
      <w:r w:rsidR="00993932" w:rsidRPr="004B0D3E">
        <w:rPr>
          <w:rFonts w:ascii="Times New Roman" w:eastAsia="Times New Roman" w:hAnsi="Times New Roman" w:cs="Times New Roman"/>
          <w:sz w:val="24"/>
          <w:szCs w:val="24"/>
          <w:lang w:eastAsia="ro-RO"/>
        </w:rPr>
        <w:t xml:space="preserve"> taxele de școlarizare</w:t>
      </w:r>
      <w:r w:rsidR="005A4064" w:rsidRPr="004B0D3E">
        <w:rPr>
          <w:rFonts w:ascii="Times New Roman" w:eastAsia="Times New Roman" w:hAnsi="Times New Roman" w:cs="Times New Roman"/>
          <w:sz w:val="24"/>
          <w:szCs w:val="24"/>
          <w:lang w:eastAsia="ro-RO"/>
        </w:rPr>
        <w:t xml:space="preserve"> la secția de arte plastice</w:t>
      </w:r>
      <w:r w:rsidR="00993932" w:rsidRPr="004B0D3E">
        <w:rPr>
          <w:rFonts w:ascii="Times New Roman" w:eastAsia="Times New Roman" w:hAnsi="Times New Roman" w:cs="Times New Roman"/>
          <w:sz w:val="24"/>
          <w:szCs w:val="24"/>
          <w:lang w:eastAsia="ro-RO"/>
        </w:rPr>
        <w:t>,</w:t>
      </w:r>
      <w:r w:rsidR="00D519CE" w:rsidRPr="004B0D3E">
        <w:rPr>
          <w:rFonts w:ascii="Times New Roman" w:eastAsia="Times New Roman" w:hAnsi="Times New Roman" w:cs="Times New Roman"/>
          <w:sz w:val="24"/>
          <w:szCs w:val="24"/>
          <w:lang w:eastAsia="ro-RO"/>
        </w:rPr>
        <w:t xml:space="preserve"> deoarece </w:t>
      </w:r>
      <w:r w:rsidR="00420E7D" w:rsidRPr="004B0D3E">
        <w:rPr>
          <w:rFonts w:ascii="Times New Roman" w:eastAsia="Times New Roman" w:hAnsi="Times New Roman" w:cs="Times New Roman"/>
          <w:sz w:val="24"/>
          <w:szCs w:val="24"/>
          <w:lang w:eastAsia="ro-RO"/>
        </w:rPr>
        <w:t>numarul celor înscriși este în creștere</w:t>
      </w:r>
      <w:r w:rsidR="00993932" w:rsidRPr="004B0D3E">
        <w:rPr>
          <w:rFonts w:ascii="Times New Roman" w:eastAsia="Times New Roman" w:hAnsi="Times New Roman" w:cs="Times New Roman"/>
          <w:sz w:val="24"/>
          <w:szCs w:val="24"/>
          <w:lang w:eastAsia="ro-RO"/>
        </w:rPr>
        <w:t xml:space="preserve"> astfel veniturile proprii vor crește.  </w:t>
      </w:r>
      <w:r w:rsidRPr="004B0D3E">
        <w:rPr>
          <w:rFonts w:ascii="Times New Roman" w:eastAsia="Times New Roman" w:hAnsi="Times New Roman" w:cs="Times New Roman"/>
          <w:sz w:val="24"/>
          <w:szCs w:val="24"/>
          <w:lang w:eastAsia="ro-RO"/>
        </w:rPr>
        <w:t xml:space="preserve"> </w:t>
      </w:r>
    </w:p>
    <w:p w14:paraId="24A29973" w14:textId="1F0D4FEF" w:rsidR="00906CAC" w:rsidRPr="004B0D3E" w:rsidRDefault="000F2CF9" w:rsidP="006C3576">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3.2. A</w:t>
      </w:r>
      <w:r w:rsidR="00906CAC" w:rsidRPr="004B0D3E">
        <w:rPr>
          <w:rFonts w:ascii="Times New Roman" w:eastAsia="Times New Roman" w:hAnsi="Times New Roman" w:cs="Times New Roman"/>
          <w:i/>
          <w:sz w:val="24"/>
          <w:szCs w:val="24"/>
          <w:lang w:eastAsia="ro-RO"/>
        </w:rPr>
        <w:t>naliza veniturilor proprii realizate din alte activităţi ale instituţiei;</w:t>
      </w:r>
      <w:r w:rsidR="00CA2BCC" w:rsidRPr="004B0D3E">
        <w:rPr>
          <w:rFonts w:ascii="Times New Roman" w:eastAsia="Times New Roman" w:hAnsi="Times New Roman" w:cs="Times New Roman"/>
          <w:i/>
          <w:sz w:val="24"/>
          <w:szCs w:val="24"/>
          <w:lang w:eastAsia="ro-RO"/>
        </w:rPr>
        <w:t xml:space="preserve"> </w:t>
      </w:r>
    </w:p>
    <w:p w14:paraId="0CE58B60" w14:textId="40AC23EC" w:rsidR="00CA2BCC" w:rsidRPr="004B0D3E" w:rsidRDefault="00CA2BCC"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Nu s-au realizat venituri din alte activități, decât cele de bază</w:t>
      </w:r>
      <w:r w:rsidR="005A4064" w:rsidRPr="004B0D3E">
        <w:rPr>
          <w:rFonts w:ascii="Times New Roman" w:eastAsia="Times New Roman" w:hAnsi="Times New Roman" w:cs="Times New Roman"/>
          <w:sz w:val="24"/>
          <w:szCs w:val="24"/>
          <w:lang w:eastAsia="ro-RO"/>
        </w:rPr>
        <w:t>, excep</w:t>
      </w:r>
      <w:r w:rsidR="00FF7627">
        <w:rPr>
          <w:rFonts w:ascii="Times New Roman" w:eastAsia="Times New Roman" w:hAnsi="Times New Roman" w:cs="Times New Roman"/>
          <w:sz w:val="24"/>
          <w:szCs w:val="24"/>
          <w:lang w:eastAsia="ro-RO"/>
        </w:rPr>
        <w:t>ț</w:t>
      </w:r>
      <w:r w:rsidR="005A4064" w:rsidRPr="004B0D3E">
        <w:rPr>
          <w:rFonts w:ascii="Times New Roman" w:eastAsia="Times New Roman" w:hAnsi="Times New Roman" w:cs="Times New Roman"/>
          <w:sz w:val="24"/>
          <w:szCs w:val="24"/>
          <w:lang w:eastAsia="ro-RO"/>
        </w:rPr>
        <w:t>ie f</w:t>
      </w:r>
      <w:r w:rsidR="00FF7627">
        <w:rPr>
          <w:rFonts w:ascii="Times New Roman" w:eastAsia="Times New Roman" w:hAnsi="Times New Roman" w:cs="Times New Roman"/>
          <w:sz w:val="24"/>
          <w:szCs w:val="24"/>
          <w:lang w:eastAsia="ro-RO"/>
        </w:rPr>
        <w:t>ă</w:t>
      </w:r>
      <w:r w:rsidR="005A4064" w:rsidRPr="004B0D3E">
        <w:rPr>
          <w:rFonts w:ascii="Times New Roman" w:eastAsia="Times New Roman" w:hAnsi="Times New Roman" w:cs="Times New Roman"/>
          <w:sz w:val="24"/>
          <w:szCs w:val="24"/>
          <w:lang w:eastAsia="ro-RO"/>
        </w:rPr>
        <w:t>c</w:t>
      </w:r>
      <w:r w:rsidR="00FF7627">
        <w:rPr>
          <w:rFonts w:ascii="Times New Roman" w:eastAsia="Times New Roman" w:hAnsi="Times New Roman" w:cs="Times New Roman"/>
          <w:sz w:val="24"/>
          <w:szCs w:val="24"/>
          <w:lang w:eastAsia="ro-RO"/>
        </w:rPr>
        <w:t>â</w:t>
      </w:r>
      <w:r w:rsidR="005A4064" w:rsidRPr="004B0D3E">
        <w:rPr>
          <w:rFonts w:ascii="Times New Roman" w:eastAsia="Times New Roman" w:hAnsi="Times New Roman" w:cs="Times New Roman"/>
          <w:sz w:val="24"/>
          <w:szCs w:val="24"/>
          <w:lang w:eastAsia="ro-RO"/>
        </w:rPr>
        <w:t>nd anul 2021</w:t>
      </w:r>
      <w:r w:rsidR="00BF0049" w:rsidRPr="004B0D3E">
        <w:rPr>
          <w:rFonts w:ascii="Times New Roman" w:eastAsia="Times New Roman" w:hAnsi="Times New Roman" w:cs="Times New Roman"/>
          <w:sz w:val="24"/>
          <w:szCs w:val="24"/>
          <w:lang w:eastAsia="ro-RO"/>
        </w:rPr>
        <w:t>, an în care am obținut sponsorizări în valoare de 2</w:t>
      </w:r>
      <w:r w:rsidR="005A3103">
        <w:rPr>
          <w:rFonts w:ascii="Times New Roman" w:eastAsia="Times New Roman" w:hAnsi="Times New Roman" w:cs="Times New Roman"/>
          <w:sz w:val="24"/>
          <w:szCs w:val="24"/>
          <w:lang w:eastAsia="ro-RO"/>
        </w:rPr>
        <w:t>.</w:t>
      </w:r>
      <w:r w:rsidR="00BF0049" w:rsidRPr="004B0D3E">
        <w:rPr>
          <w:rFonts w:ascii="Times New Roman" w:eastAsia="Times New Roman" w:hAnsi="Times New Roman" w:cs="Times New Roman"/>
          <w:sz w:val="24"/>
          <w:szCs w:val="24"/>
          <w:lang w:eastAsia="ro-RO"/>
        </w:rPr>
        <w:t>000 lei.</w:t>
      </w:r>
    </w:p>
    <w:p w14:paraId="5D2096FF" w14:textId="0EF92204" w:rsidR="00906CAC" w:rsidRPr="004B0D3E" w:rsidRDefault="000F2CF9" w:rsidP="006C3576">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3.3. A</w:t>
      </w:r>
      <w:r w:rsidR="00906CAC" w:rsidRPr="004B0D3E">
        <w:rPr>
          <w:rFonts w:ascii="Times New Roman" w:eastAsia="Times New Roman" w:hAnsi="Times New Roman" w:cs="Times New Roman"/>
          <w:i/>
          <w:sz w:val="24"/>
          <w:szCs w:val="24"/>
          <w:lang w:eastAsia="ro-RO"/>
        </w:rPr>
        <w:t>naliza veniturilor realizate din prestări de servicii culturale în cadrul parteneriatelor cu alte autorităţi publice locale;</w:t>
      </w:r>
    </w:p>
    <w:p w14:paraId="464DAC86" w14:textId="06E58A95" w:rsidR="00CA2BCC" w:rsidRDefault="00CA2BCC"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Datorită profilului educațional al școlii, nu s-au executat prestări de servicii culturale, interpreții și artiștii participanți la acțiunile instituției sunt cursanții plătitori de taxe. </w:t>
      </w:r>
    </w:p>
    <w:p w14:paraId="2F0234EC" w14:textId="77777777" w:rsidR="00E56489" w:rsidRPr="004B0D3E" w:rsidRDefault="00E56489"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p>
    <w:p w14:paraId="363B5AD2" w14:textId="0B0D9148" w:rsidR="00AA301F" w:rsidRPr="00D353B8" w:rsidRDefault="000F2CF9" w:rsidP="00D353B8">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D353B8">
        <w:rPr>
          <w:rFonts w:ascii="Times New Roman" w:eastAsia="Times New Roman" w:hAnsi="Times New Roman" w:cs="Times New Roman"/>
          <w:b/>
          <w:i/>
          <w:sz w:val="24"/>
          <w:szCs w:val="24"/>
          <w:lang w:eastAsia="ro-RO"/>
        </w:rPr>
        <w:t>4. S</w:t>
      </w:r>
      <w:r w:rsidR="00906CAC" w:rsidRPr="00D353B8">
        <w:rPr>
          <w:rFonts w:ascii="Times New Roman" w:eastAsia="Times New Roman" w:hAnsi="Times New Roman" w:cs="Times New Roman"/>
          <w:b/>
          <w:i/>
          <w:sz w:val="24"/>
          <w:szCs w:val="24"/>
          <w:lang w:eastAsia="ro-RO"/>
        </w:rPr>
        <w:t>oluţii şi propuneri privind gradul de creştere a surselor atrase/veniturilor proprii în totalul veniturilor:</w:t>
      </w:r>
    </w:p>
    <w:p w14:paraId="1E17F54B" w14:textId="149AB183" w:rsidR="00906CAC" w:rsidRPr="004B0D3E" w:rsidRDefault="000F2CF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4.1. A</w:t>
      </w:r>
      <w:r w:rsidR="00906CAC" w:rsidRPr="004B0D3E">
        <w:rPr>
          <w:rFonts w:ascii="Times New Roman" w:eastAsia="Times New Roman" w:hAnsi="Times New Roman" w:cs="Times New Roman"/>
          <w:i/>
          <w:sz w:val="24"/>
          <w:szCs w:val="24"/>
          <w:lang w:eastAsia="ro-RO"/>
        </w:rPr>
        <w:t>naliza ponderii cheltuielilor de personal din totalul cheltuielilor;</w:t>
      </w:r>
      <w:r w:rsidR="00981C54" w:rsidRPr="004B0D3E">
        <w:rPr>
          <w:rFonts w:ascii="Times New Roman" w:eastAsia="Times New Roman" w:hAnsi="Times New Roman" w:cs="Times New Roman"/>
          <w:i/>
          <w:sz w:val="24"/>
          <w:szCs w:val="24"/>
          <w:lang w:eastAsia="ro-RO"/>
        </w:rPr>
        <w:t xml:space="preserve"> </w:t>
      </w:r>
    </w:p>
    <w:p w14:paraId="182A1145" w14:textId="29B27267" w:rsidR="0019762D" w:rsidRDefault="0019762D"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Cheltuielile de personal reprezintă cea mai mare parte a cheltuielilor, cursurile, activitatea de bază a instituției, fiind susținute de cadrele didactice</w:t>
      </w:r>
      <w:r w:rsidR="00D44E91" w:rsidRPr="004B0D3E">
        <w:rPr>
          <w:rFonts w:ascii="Times New Roman" w:eastAsia="Times New Roman" w:hAnsi="Times New Roman" w:cs="Times New Roman"/>
          <w:sz w:val="24"/>
          <w:szCs w:val="24"/>
          <w:lang w:eastAsia="ro-RO"/>
        </w:rPr>
        <w:t xml:space="preserve"> angajate</w:t>
      </w:r>
      <w:r w:rsidR="00563CB3"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 xml:space="preserve">Astfel, </w:t>
      </w:r>
    </w:p>
    <w:p w14:paraId="3DDBAF5C" w14:textId="77777777" w:rsidR="00135ED5" w:rsidRPr="004B0D3E" w:rsidRDefault="00135ED5"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p>
    <w:p w14:paraId="20E5416F" w14:textId="5F643F0D" w:rsidR="0019762D" w:rsidRPr="00D353B8" w:rsidRDefault="0019762D" w:rsidP="00D353B8">
      <w:pPr>
        <w:pStyle w:val="Listparagraf"/>
        <w:numPr>
          <w:ilvl w:val="1"/>
          <w:numId w:val="3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în 201</w:t>
      </w:r>
      <w:r w:rsidR="00574ABC" w:rsidRPr="00D353B8">
        <w:rPr>
          <w:rFonts w:ascii="Times New Roman" w:eastAsia="Times New Roman" w:hAnsi="Times New Roman" w:cs="Times New Roman"/>
          <w:sz w:val="24"/>
          <w:szCs w:val="24"/>
          <w:lang w:eastAsia="ro-RO"/>
        </w:rPr>
        <w:t>9</w:t>
      </w:r>
      <w:r w:rsidRPr="00D353B8">
        <w:rPr>
          <w:rFonts w:ascii="Times New Roman" w:eastAsia="Times New Roman" w:hAnsi="Times New Roman" w:cs="Times New Roman"/>
          <w:sz w:val="24"/>
          <w:szCs w:val="24"/>
          <w:lang w:eastAsia="ro-RO"/>
        </w:rPr>
        <w:t xml:space="preserve"> </w:t>
      </w:r>
      <w:r w:rsidR="00574FC6" w:rsidRPr="00D353B8">
        <w:rPr>
          <w:rFonts w:ascii="Times New Roman" w:eastAsia="Times New Roman" w:hAnsi="Times New Roman" w:cs="Times New Roman"/>
          <w:sz w:val="24"/>
          <w:szCs w:val="24"/>
          <w:lang w:eastAsia="ro-RO"/>
        </w:rPr>
        <w:t>–</w:t>
      </w:r>
      <w:r w:rsidRPr="00D353B8">
        <w:rPr>
          <w:rFonts w:ascii="Times New Roman" w:eastAsia="Times New Roman" w:hAnsi="Times New Roman" w:cs="Times New Roman"/>
          <w:sz w:val="24"/>
          <w:szCs w:val="24"/>
          <w:lang w:eastAsia="ro-RO"/>
        </w:rPr>
        <w:t xml:space="preserve"> </w:t>
      </w:r>
      <w:r w:rsidR="00574FC6" w:rsidRPr="00D353B8">
        <w:rPr>
          <w:rFonts w:ascii="Times New Roman" w:eastAsia="Times New Roman" w:hAnsi="Times New Roman" w:cs="Times New Roman"/>
          <w:sz w:val="24"/>
          <w:szCs w:val="24"/>
          <w:lang w:eastAsia="ro-RO"/>
        </w:rPr>
        <w:t>8</w:t>
      </w:r>
      <w:r w:rsidR="00B7324D" w:rsidRPr="00D353B8">
        <w:rPr>
          <w:rFonts w:ascii="Times New Roman" w:eastAsia="Times New Roman" w:hAnsi="Times New Roman" w:cs="Times New Roman"/>
          <w:sz w:val="24"/>
          <w:szCs w:val="24"/>
          <w:lang w:eastAsia="ro-RO"/>
        </w:rPr>
        <w:t>6</w:t>
      </w:r>
      <w:r w:rsidR="00574FC6" w:rsidRPr="00D353B8">
        <w:rPr>
          <w:rFonts w:ascii="Times New Roman" w:eastAsia="Times New Roman" w:hAnsi="Times New Roman" w:cs="Times New Roman"/>
          <w:sz w:val="24"/>
          <w:szCs w:val="24"/>
          <w:lang w:eastAsia="ro-RO"/>
        </w:rPr>
        <w:t>,</w:t>
      </w:r>
      <w:r w:rsidR="00B7324D" w:rsidRPr="00D353B8">
        <w:rPr>
          <w:rFonts w:ascii="Times New Roman" w:eastAsia="Times New Roman" w:hAnsi="Times New Roman" w:cs="Times New Roman"/>
          <w:sz w:val="24"/>
          <w:szCs w:val="24"/>
          <w:lang w:eastAsia="ro-RO"/>
        </w:rPr>
        <w:t>08</w:t>
      </w:r>
      <w:r w:rsidRPr="00D353B8">
        <w:rPr>
          <w:rFonts w:ascii="Times New Roman" w:eastAsia="Times New Roman" w:hAnsi="Times New Roman" w:cs="Times New Roman"/>
          <w:sz w:val="24"/>
          <w:szCs w:val="24"/>
          <w:lang w:eastAsia="ro-RO"/>
        </w:rPr>
        <w:t xml:space="preserve">% </w:t>
      </w:r>
    </w:p>
    <w:p w14:paraId="160C101A" w14:textId="629B027D" w:rsidR="0019762D" w:rsidRPr="00D353B8" w:rsidRDefault="0019762D" w:rsidP="00D353B8">
      <w:pPr>
        <w:pStyle w:val="Listparagraf"/>
        <w:numPr>
          <w:ilvl w:val="1"/>
          <w:numId w:val="3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în 20</w:t>
      </w:r>
      <w:r w:rsidR="00574ABC" w:rsidRPr="00D353B8">
        <w:rPr>
          <w:rFonts w:ascii="Times New Roman" w:eastAsia="Times New Roman" w:hAnsi="Times New Roman" w:cs="Times New Roman"/>
          <w:sz w:val="24"/>
          <w:szCs w:val="24"/>
          <w:lang w:eastAsia="ro-RO"/>
        </w:rPr>
        <w:t>20</w:t>
      </w:r>
      <w:r w:rsidRPr="00D353B8">
        <w:rPr>
          <w:rFonts w:ascii="Times New Roman" w:eastAsia="Times New Roman" w:hAnsi="Times New Roman" w:cs="Times New Roman"/>
          <w:sz w:val="24"/>
          <w:szCs w:val="24"/>
          <w:lang w:eastAsia="ro-RO"/>
        </w:rPr>
        <w:t xml:space="preserve"> </w:t>
      </w:r>
      <w:r w:rsidR="00574FC6" w:rsidRPr="00D353B8">
        <w:rPr>
          <w:rFonts w:ascii="Times New Roman" w:eastAsia="Times New Roman" w:hAnsi="Times New Roman" w:cs="Times New Roman"/>
          <w:sz w:val="24"/>
          <w:szCs w:val="24"/>
          <w:lang w:eastAsia="ro-RO"/>
        </w:rPr>
        <w:t>– 88,44</w:t>
      </w:r>
      <w:r w:rsidRPr="00D353B8">
        <w:rPr>
          <w:rFonts w:ascii="Times New Roman" w:eastAsia="Times New Roman" w:hAnsi="Times New Roman" w:cs="Times New Roman"/>
          <w:sz w:val="24"/>
          <w:szCs w:val="24"/>
          <w:lang w:eastAsia="ro-RO"/>
        </w:rPr>
        <w:t xml:space="preserve"> % </w:t>
      </w:r>
      <w:r w:rsidR="00A17830" w:rsidRPr="00D353B8">
        <w:rPr>
          <w:rFonts w:ascii="Times New Roman" w:eastAsia="Times New Roman" w:hAnsi="Times New Roman" w:cs="Times New Roman"/>
          <w:sz w:val="24"/>
          <w:szCs w:val="24"/>
          <w:lang w:eastAsia="ro-RO"/>
        </w:rPr>
        <w:t xml:space="preserve"> </w:t>
      </w:r>
    </w:p>
    <w:p w14:paraId="67D26193" w14:textId="735F080F" w:rsidR="00080A62" w:rsidRPr="00D353B8" w:rsidRDefault="0019762D" w:rsidP="00D353B8">
      <w:pPr>
        <w:pStyle w:val="Listparagraf"/>
        <w:numPr>
          <w:ilvl w:val="1"/>
          <w:numId w:val="33"/>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în 20</w:t>
      </w:r>
      <w:r w:rsidR="00574ABC" w:rsidRPr="00D353B8">
        <w:rPr>
          <w:rFonts w:ascii="Times New Roman" w:eastAsia="Times New Roman" w:hAnsi="Times New Roman" w:cs="Times New Roman"/>
          <w:sz w:val="24"/>
          <w:szCs w:val="24"/>
          <w:lang w:eastAsia="ro-RO"/>
        </w:rPr>
        <w:t>21</w:t>
      </w:r>
      <w:r w:rsidRPr="00D353B8">
        <w:rPr>
          <w:rFonts w:ascii="Times New Roman" w:eastAsia="Times New Roman" w:hAnsi="Times New Roman" w:cs="Times New Roman"/>
          <w:sz w:val="24"/>
          <w:szCs w:val="24"/>
          <w:lang w:eastAsia="ro-RO"/>
        </w:rPr>
        <w:t xml:space="preserve"> </w:t>
      </w:r>
      <w:r w:rsidR="00574FC6" w:rsidRPr="00D353B8">
        <w:rPr>
          <w:rFonts w:ascii="Times New Roman" w:eastAsia="Times New Roman" w:hAnsi="Times New Roman" w:cs="Times New Roman"/>
          <w:sz w:val="24"/>
          <w:szCs w:val="24"/>
          <w:lang w:eastAsia="ro-RO"/>
        </w:rPr>
        <w:t>–</w:t>
      </w:r>
      <w:r w:rsidRPr="00D353B8">
        <w:rPr>
          <w:rFonts w:ascii="Times New Roman" w:eastAsia="Times New Roman" w:hAnsi="Times New Roman" w:cs="Times New Roman"/>
          <w:sz w:val="24"/>
          <w:szCs w:val="24"/>
          <w:lang w:eastAsia="ro-RO"/>
        </w:rPr>
        <w:t xml:space="preserve"> 8</w:t>
      </w:r>
      <w:r w:rsidR="00574FC6" w:rsidRPr="00D353B8">
        <w:rPr>
          <w:rFonts w:ascii="Times New Roman" w:eastAsia="Times New Roman" w:hAnsi="Times New Roman" w:cs="Times New Roman"/>
          <w:sz w:val="24"/>
          <w:szCs w:val="24"/>
          <w:lang w:eastAsia="ro-RO"/>
        </w:rPr>
        <w:t>7,57</w:t>
      </w:r>
      <w:r w:rsidRPr="00D353B8">
        <w:rPr>
          <w:rFonts w:ascii="Times New Roman" w:eastAsia="Times New Roman" w:hAnsi="Times New Roman" w:cs="Times New Roman"/>
          <w:sz w:val="24"/>
          <w:szCs w:val="24"/>
          <w:lang w:eastAsia="ro-RO"/>
        </w:rPr>
        <w:t xml:space="preserve">%  </w:t>
      </w:r>
    </w:p>
    <w:p w14:paraId="5DBE8CC3" w14:textId="3DB4F1EE" w:rsidR="00B7324D" w:rsidRPr="004B0D3E" w:rsidRDefault="005152D9" w:rsidP="00B7324D">
      <w:pPr>
        <w:autoSpaceDE w:val="0"/>
        <w:autoSpaceDN w:val="0"/>
        <w:adjustRightInd w:val="0"/>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Observăm o mic</w:t>
      </w:r>
      <w:r w:rsidR="00A0073F">
        <w:rPr>
          <w:rFonts w:ascii="Times New Roman" w:eastAsia="Times New Roman" w:hAnsi="Times New Roman" w:cs="Times New Roman"/>
          <w:sz w:val="24"/>
          <w:szCs w:val="24"/>
          <w:lang w:eastAsia="ro-RO"/>
        </w:rPr>
        <w:t>ă</w:t>
      </w:r>
      <w:r>
        <w:rPr>
          <w:rFonts w:ascii="Times New Roman" w:eastAsia="Times New Roman" w:hAnsi="Times New Roman" w:cs="Times New Roman"/>
          <w:sz w:val="24"/>
          <w:szCs w:val="24"/>
          <w:lang w:eastAsia="ro-RO"/>
        </w:rPr>
        <w:t xml:space="preserve"> cre</w:t>
      </w:r>
      <w:r w:rsidR="00847836">
        <w:rPr>
          <w:rFonts w:ascii="Times New Roman" w:eastAsia="Times New Roman" w:hAnsi="Times New Roman" w:cs="Times New Roman"/>
          <w:sz w:val="24"/>
          <w:szCs w:val="24"/>
          <w:lang w:eastAsia="ro-RO"/>
        </w:rPr>
        <w:t>ș</w:t>
      </w:r>
      <w:r>
        <w:rPr>
          <w:rFonts w:ascii="Times New Roman" w:eastAsia="Times New Roman" w:hAnsi="Times New Roman" w:cs="Times New Roman"/>
          <w:sz w:val="24"/>
          <w:szCs w:val="24"/>
          <w:lang w:eastAsia="ro-RO"/>
        </w:rPr>
        <w:t xml:space="preserve">tere a cheltuielilor pe beneficiar </w:t>
      </w:r>
      <w:r w:rsidR="00A0073F">
        <w:rPr>
          <w:rFonts w:ascii="Times New Roman" w:eastAsia="Times New Roman" w:hAnsi="Times New Roman" w:cs="Times New Roman"/>
          <w:sz w:val="24"/>
          <w:szCs w:val="24"/>
          <w:lang w:eastAsia="ro-RO"/>
        </w:rPr>
        <w:t>î</w:t>
      </w:r>
      <w:r>
        <w:rPr>
          <w:rFonts w:ascii="Times New Roman" w:eastAsia="Times New Roman" w:hAnsi="Times New Roman" w:cs="Times New Roman"/>
          <w:sz w:val="24"/>
          <w:szCs w:val="24"/>
          <w:lang w:eastAsia="ro-RO"/>
        </w:rPr>
        <w:t>n 2020 fa</w:t>
      </w:r>
      <w:r w:rsidR="00A0073F">
        <w:rPr>
          <w:rFonts w:ascii="Times New Roman" w:eastAsia="Times New Roman" w:hAnsi="Times New Roman" w:cs="Times New Roman"/>
          <w:sz w:val="24"/>
          <w:szCs w:val="24"/>
          <w:lang w:eastAsia="ro-RO"/>
        </w:rPr>
        <w:t>ță</w:t>
      </w:r>
      <w:r>
        <w:rPr>
          <w:rFonts w:ascii="Times New Roman" w:eastAsia="Times New Roman" w:hAnsi="Times New Roman" w:cs="Times New Roman"/>
          <w:sz w:val="24"/>
          <w:szCs w:val="24"/>
          <w:lang w:eastAsia="ro-RO"/>
        </w:rPr>
        <w:t xml:space="preserve"> de 2019</w:t>
      </w:r>
      <w:r w:rsidR="00847836">
        <w:rPr>
          <w:rFonts w:ascii="Times New Roman" w:eastAsia="Times New Roman" w:hAnsi="Times New Roman" w:cs="Times New Roman"/>
          <w:sz w:val="24"/>
          <w:szCs w:val="24"/>
          <w:lang w:eastAsia="ro-RO"/>
        </w:rPr>
        <w:t>, lucru datorat diminuării numărului de cursanți în anul 2</w:t>
      </w:r>
      <w:r w:rsidR="00135ED5">
        <w:rPr>
          <w:rFonts w:ascii="Times New Roman" w:eastAsia="Times New Roman" w:hAnsi="Times New Roman" w:cs="Times New Roman"/>
          <w:sz w:val="24"/>
          <w:szCs w:val="24"/>
          <w:lang w:eastAsia="ro-RO"/>
        </w:rPr>
        <w:t>020 datorită pandemiei Covid-19 și</w:t>
      </w:r>
      <w:r w:rsidR="00BB2A73">
        <w:rPr>
          <w:rFonts w:ascii="Times New Roman" w:eastAsia="Times New Roman" w:hAnsi="Times New Roman" w:cs="Times New Roman"/>
          <w:sz w:val="24"/>
          <w:szCs w:val="24"/>
          <w:lang w:eastAsia="ro-RO"/>
        </w:rPr>
        <w:t xml:space="preserve"> o mică scăde</w:t>
      </w:r>
      <w:r w:rsidR="00B7324D">
        <w:rPr>
          <w:rFonts w:ascii="Times New Roman" w:eastAsia="Times New Roman" w:hAnsi="Times New Roman" w:cs="Times New Roman"/>
          <w:sz w:val="24"/>
          <w:szCs w:val="24"/>
          <w:lang w:eastAsia="ro-RO"/>
        </w:rPr>
        <w:t xml:space="preserve">re </w:t>
      </w:r>
      <w:r w:rsidR="00B7324D">
        <w:rPr>
          <w:rFonts w:ascii="Times New Roman" w:eastAsia="Times New Roman" w:hAnsi="Times New Roman" w:cs="Times New Roman"/>
          <w:sz w:val="24"/>
          <w:szCs w:val="24"/>
          <w:lang w:eastAsia="ro-RO"/>
        </w:rPr>
        <w:lastRenderedPageBreak/>
        <w:t>a cheltuielilor pe beneficiar în 2021 față de 2020, lucru datorat diminuării n</w:t>
      </w:r>
      <w:r w:rsidR="00991EFA">
        <w:rPr>
          <w:rFonts w:ascii="Times New Roman" w:eastAsia="Times New Roman" w:hAnsi="Times New Roman" w:cs="Times New Roman"/>
          <w:sz w:val="24"/>
          <w:szCs w:val="24"/>
          <w:lang w:eastAsia="ro-RO"/>
        </w:rPr>
        <w:t xml:space="preserve">umărului de ore remunerate </w:t>
      </w:r>
      <w:r w:rsidR="00A138B8">
        <w:rPr>
          <w:rFonts w:ascii="Times New Roman" w:eastAsia="Times New Roman" w:hAnsi="Times New Roman" w:cs="Times New Roman"/>
          <w:sz w:val="24"/>
          <w:szCs w:val="24"/>
          <w:lang w:eastAsia="ro-RO"/>
        </w:rPr>
        <w:t>în si</w:t>
      </w:r>
      <w:r w:rsidR="00B7324D">
        <w:rPr>
          <w:rFonts w:ascii="Times New Roman" w:eastAsia="Times New Roman" w:hAnsi="Times New Roman" w:cs="Times New Roman"/>
          <w:sz w:val="24"/>
          <w:szCs w:val="24"/>
          <w:lang w:eastAsia="ro-RO"/>
        </w:rPr>
        <w:t>stem plata cu ora.</w:t>
      </w:r>
    </w:p>
    <w:p w14:paraId="5E9EA0E2" w14:textId="1DAE60CD" w:rsidR="00906CAC" w:rsidRPr="004B0D3E" w:rsidRDefault="000F2CF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4.2. A</w:t>
      </w:r>
      <w:r w:rsidR="00906CAC" w:rsidRPr="004B0D3E">
        <w:rPr>
          <w:rFonts w:ascii="Times New Roman" w:eastAsia="Times New Roman" w:hAnsi="Times New Roman" w:cs="Times New Roman"/>
          <w:i/>
          <w:sz w:val="24"/>
          <w:szCs w:val="24"/>
          <w:lang w:eastAsia="ro-RO"/>
        </w:rPr>
        <w:t>naliza ponderii cheltuielilor de capital din bugetul total;</w:t>
      </w:r>
    </w:p>
    <w:p w14:paraId="068EF458" w14:textId="77777777" w:rsidR="00D44E91" w:rsidRPr="004B0D3E" w:rsidRDefault="00D44E91"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Cheltuielile de capital </w:t>
      </w:r>
      <w:r w:rsidR="00D22E6C" w:rsidRPr="004B0D3E">
        <w:rPr>
          <w:rFonts w:ascii="Times New Roman" w:eastAsia="Times New Roman" w:hAnsi="Times New Roman" w:cs="Times New Roman"/>
          <w:sz w:val="24"/>
          <w:szCs w:val="24"/>
          <w:lang w:eastAsia="ro-RO"/>
        </w:rPr>
        <w:t>reprezintă doar o pondere mică din totalul cheltuielilor</w:t>
      </w:r>
    </w:p>
    <w:p w14:paraId="35407936" w14:textId="1709F538" w:rsidR="00D44E91" w:rsidRDefault="00D22E6C" w:rsidP="00D44E91">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ab/>
        <w:t xml:space="preserve">În </w:t>
      </w:r>
      <w:r w:rsidR="00D44E91" w:rsidRPr="004B0D3E">
        <w:rPr>
          <w:rFonts w:ascii="Times New Roman" w:eastAsia="Times New Roman" w:hAnsi="Times New Roman" w:cs="Times New Roman"/>
          <w:sz w:val="24"/>
          <w:szCs w:val="24"/>
          <w:lang w:eastAsia="ro-RO"/>
        </w:rPr>
        <w:t>201</w:t>
      </w:r>
      <w:r w:rsidR="00A17830" w:rsidRPr="004B0D3E">
        <w:rPr>
          <w:rFonts w:ascii="Times New Roman" w:eastAsia="Times New Roman" w:hAnsi="Times New Roman" w:cs="Times New Roman"/>
          <w:sz w:val="24"/>
          <w:szCs w:val="24"/>
          <w:lang w:eastAsia="ro-RO"/>
        </w:rPr>
        <w:t>9</w:t>
      </w:r>
      <w:r w:rsidRPr="004B0D3E">
        <w:rPr>
          <w:rFonts w:ascii="Times New Roman" w:eastAsia="Times New Roman" w:hAnsi="Times New Roman" w:cs="Times New Roman"/>
          <w:sz w:val="24"/>
          <w:szCs w:val="24"/>
          <w:lang w:eastAsia="ro-RO"/>
        </w:rPr>
        <w:t xml:space="preserve"> </w:t>
      </w:r>
      <w:r w:rsidR="00A17830" w:rsidRPr="004B0D3E">
        <w:rPr>
          <w:rFonts w:ascii="Times New Roman" w:eastAsia="Times New Roman" w:hAnsi="Times New Roman" w:cs="Times New Roman"/>
          <w:sz w:val="24"/>
          <w:szCs w:val="24"/>
          <w:lang w:eastAsia="ro-RO"/>
        </w:rPr>
        <w:t>–</w:t>
      </w:r>
      <w:r w:rsidR="00D44E91" w:rsidRPr="004B0D3E">
        <w:rPr>
          <w:rFonts w:ascii="Times New Roman" w:eastAsia="Times New Roman" w:hAnsi="Times New Roman" w:cs="Times New Roman"/>
          <w:sz w:val="24"/>
          <w:szCs w:val="24"/>
          <w:lang w:eastAsia="ro-RO"/>
        </w:rPr>
        <w:t xml:space="preserve"> </w:t>
      </w:r>
      <w:r w:rsidR="00A17830" w:rsidRPr="004B0D3E">
        <w:rPr>
          <w:rFonts w:ascii="Times New Roman" w:eastAsia="Times New Roman" w:hAnsi="Times New Roman" w:cs="Times New Roman"/>
          <w:sz w:val="24"/>
          <w:szCs w:val="24"/>
          <w:lang w:eastAsia="ro-RO"/>
        </w:rPr>
        <w:t>0,75</w:t>
      </w:r>
      <w:r w:rsidR="00D44E91" w:rsidRPr="004B0D3E">
        <w:rPr>
          <w:rFonts w:ascii="Times New Roman" w:eastAsia="Times New Roman" w:hAnsi="Times New Roman" w:cs="Times New Roman"/>
          <w:sz w:val="24"/>
          <w:szCs w:val="24"/>
          <w:lang w:eastAsia="ro-RO"/>
        </w:rPr>
        <w:t>%</w:t>
      </w:r>
      <w:r w:rsidR="00167906"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ab/>
        <w:t xml:space="preserve">în </w:t>
      </w:r>
      <w:r w:rsidR="00D44E91" w:rsidRPr="004B0D3E">
        <w:rPr>
          <w:rFonts w:ascii="Times New Roman" w:eastAsia="Times New Roman" w:hAnsi="Times New Roman" w:cs="Times New Roman"/>
          <w:sz w:val="24"/>
          <w:szCs w:val="24"/>
          <w:lang w:eastAsia="ro-RO"/>
        </w:rPr>
        <w:t>20</w:t>
      </w:r>
      <w:r w:rsidR="00A17830" w:rsidRPr="004B0D3E">
        <w:rPr>
          <w:rFonts w:ascii="Times New Roman" w:eastAsia="Times New Roman" w:hAnsi="Times New Roman" w:cs="Times New Roman"/>
          <w:sz w:val="24"/>
          <w:szCs w:val="24"/>
          <w:lang w:eastAsia="ro-RO"/>
        </w:rPr>
        <w:t>20</w:t>
      </w:r>
      <w:r w:rsidRPr="004B0D3E">
        <w:rPr>
          <w:rFonts w:ascii="Times New Roman" w:eastAsia="Times New Roman" w:hAnsi="Times New Roman" w:cs="Times New Roman"/>
          <w:sz w:val="24"/>
          <w:szCs w:val="24"/>
          <w:lang w:eastAsia="ro-RO"/>
        </w:rPr>
        <w:t xml:space="preserve"> </w:t>
      </w:r>
      <w:r w:rsidR="00D44E91"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 xml:space="preserve"> 0</w:t>
      </w:r>
      <w:r w:rsidR="00A17830" w:rsidRPr="004B0D3E">
        <w:rPr>
          <w:rFonts w:ascii="Times New Roman" w:eastAsia="Times New Roman" w:hAnsi="Times New Roman" w:cs="Times New Roman"/>
          <w:sz w:val="24"/>
          <w:szCs w:val="24"/>
          <w:lang w:eastAsia="ro-RO"/>
        </w:rPr>
        <w:t>,95%</w:t>
      </w:r>
      <w:r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ab/>
        <w:t xml:space="preserve">în </w:t>
      </w:r>
      <w:r w:rsidR="00D44E91" w:rsidRPr="004B0D3E">
        <w:rPr>
          <w:rFonts w:ascii="Times New Roman" w:eastAsia="Times New Roman" w:hAnsi="Times New Roman" w:cs="Times New Roman"/>
          <w:sz w:val="24"/>
          <w:szCs w:val="24"/>
          <w:lang w:eastAsia="ro-RO"/>
        </w:rPr>
        <w:t>20</w:t>
      </w:r>
      <w:r w:rsidR="00A17830" w:rsidRPr="004B0D3E">
        <w:rPr>
          <w:rFonts w:ascii="Times New Roman" w:eastAsia="Times New Roman" w:hAnsi="Times New Roman" w:cs="Times New Roman"/>
          <w:sz w:val="24"/>
          <w:szCs w:val="24"/>
          <w:lang w:eastAsia="ro-RO"/>
        </w:rPr>
        <w:t>21</w:t>
      </w:r>
      <w:r w:rsidRPr="004B0D3E">
        <w:rPr>
          <w:rFonts w:ascii="Times New Roman" w:eastAsia="Times New Roman" w:hAnsi="Times New Roman" w:cs="Times New Roman"/>
          <w:sz w:val="24"/>
          <w:szCs w:val="24"/>
          <w:lang w:eastAsia="ro-RO"/>
        </w:rPr>
        <w:t xml:space="preserve"> </w:t>
      </w:r>
      <w:r w:rsidR="00A17830" w:rsidRPr="004B0D3E">
        <w:rPr>
          <w:rFonts w:ascii="Times New Roman" w:eastAsia="Times New Roman" w:hAnsi="Times New Roman" w:cs="Times New Roman"/>
          <w:sz w:val="24"/>
          <w:szCs w:val="24"/>
          <w:lang w:eastAsia="ro-RO"/>
        </w:rPr>
        <w:t>–</w:t>
      </w:r>
      <w:r w:rsidRPr="004B0D3E">
        <w:rPr>
          <w:rFonts w:ascii="Times New Roman" w:eastAsia="Times New Roman" w:hAnsi="Times New Roman" w:cs="Times New Roman"/>
          <w:sz w:val="24"/>
          <w:szCs w:val="24"/>
          <w:lang w:eastAsia="ro-RO"/>
        </w:rPr>
        <w:t xml:space="preserve"> </w:t>
      </w:r>
      <w:r w:rsidR="00A17830" w:rsidRPr="004B0D3E">
        <w:rPr>
          <w:rFonts w:ascii="Times New Roman" w:eastAsia="Times New Roman" w:hAnsi="Times New Roman" w:cs="Times New Roman"/>
          <w:sz w:val="24"/>
          <w:szCs w:val="24"/>
          <w:lang w:eastAsia="ro-RO"/>
        </w:rPr>
        <w:t>1,45</w:t>
      </w:r>
      <w:r w:rsidR="00D44E91" w:rsidRPr="004B0D3E">
        <w:rPr>
          <w:rFonts w:ascii="Times New Roman" w:eastAsia="Times New Roman" w:hAnsi="Times New Roman" w:cs="Times New Roman"/>
          <w:sz w:val="24"/>
          <w:szCs w:val="24"/>
          <w:lang w:eastAsia="ro-RO"/>
        </w:rPr>
        <w:t>%</w:t>
      </w:r>
      <w:r w:rsidRPr="004B0D3E">
        <w:rPr>
          <w:rFonts w:ascii="Times New Roman" w:eastAsia="Times New Roman" w:hAnsi="Times New Roman" w:cs="Times New Roman"/>
          <w:sz w:val="24"/>
          <w:szCs w:val="24"/>
          <w:lang w:eastAsia="ro-RO"/>
        </w:rPr>
        <w:t xml:space="preserve"> </w:t>
      </w:r>
    </w:p>
    <w:p w14:paraId="39497828" w14:textId="5C6B97DE" w:rsidR="00906CAC" w:rsidRPr="004B0D3E" w:rsidRDefault="000F2CF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4.3. A</w:t>
      </w:r>
      <w:r w:rsidR="00906CAC" w:rsidRPr="004B0D3E">
        <w:rPr>
          <w:rFonts w:ascii="Times New Roman" w:eastAsia="Times New Roman" w:hAnsi="Times New Roman" w:cs="Times New Roman"/>
          <w:i/>
          <w:sz w:val="24"/>
          <w:szCs w:val="24"/>
          <w:lang w:eastAsia="ro-RO"/>
        </w:rPr>
        <w:t>naliza gradului de acoperire a cheltuielilor cu salariile din subvenţie/alocaţie;</w:t>
      </w:r>
    </w:p>
    <w:p w14:paraId="52936A4D" w14:textId="78A0E0C4" w:rsidR="00D22E6C" w:rsidRPr="004B0D3E" w:rsidRDefault="00D22E6C"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Cele mai mari cheltuieli sunt cele cu salariile angajaților, ele sunt acoperite în întregime, sau aproape în întregime din subvenții: în 201</w:t>
      </w:r>
      <w:r w:rsidR="00574ABC" w:rsidRPr="004B0D3E">
        <w:rPr>
          <w:rFonts w:ascii="Times New Roman" w:eastAsia="Times New Roman" w:hAnsi="Times New Roman" w:cs="Times New Roman"/>
          <w:sz w:val="24"/>
          <w:szCs w:val="24"/>
          <w:lang w:eastAsia="ro-RO"/>
        </w:rPr>
        <w:t>9</w:t>
      </w:r>
      <w:r w:rsidRPr="004B0D3E">
        <w:rPr>
          <w:rFonts w:ascii="Times New Roman" w:eastAsia="Times New Roman" w:hAnsi="Times New Roman" w:cs="Times New Roman"/>
          <w:sz w:val="24"/>
          <w:szCs w:val="24"/>
          <w:lang w:eastAsia="ro-RO"/>
        </w:rPr>
        <w:t>-</w:t>
      </w:r>
      <w:r w:rsidR="00574ABC" w:rsidRPr="004B0D3E">
        <w:rPr>
          <w:rFonts w:ascii="Times New Roman" w:eastAsia="Times New Roman" w:hAnsi="Times New Roman" w:cs="Times New Roman"/>
          <w:sz w:val="24"/>
          <w:szCs w:val="24"/>
          <w:lang w:eastAsia="ro-RO"/>
        </w:rPr>
        <w:t>97</w:t>
      </w:r>
      <w:r w:rsidRPr="004B0D3E">
        <w:rPr>
          <w:rFonts w:ascii="Times New Roman" w:eastAsia="Times New Roman" w:hAnsi="Times New Roman" w:cs="Times New Roman"/>
          <w:sz w:val="24"/>
          <w:szCs w:val="24"/>
          <w:lang w:eastAsia="ro-RO"/>
        </w:rPr>
        <w:t>%, în 20</w:t>
      </w:r>
      <w:r w:rsidR="00574ABC" w:rsidRPr="004B0D3E">
        <w:rPr>
          <w:rFonts w:ascii="Times New Roman" w:eastAsia="Times New Roman" w:hAnsi="Times New Roman" w:cs="Times New Roman"/>
          <w:sz w:val="24"/>
          <w:szCs w:val="24"/>
          <w:lang w:eastAsia="ro-RO"/>
        </w:rPr>
        <w:t>20</w:t>
      </w:r>
      <w:r w:rsidRPr="004B0D3E">
        <w:rPr>
          <w:rFonts w:ascii="Times New Roman" w:eastAsia="Times New Roman" w:hAnsi="Times New Roman" w:cs="Times New Roman"/>
          <w:sz w:val="24"/>
          <w:szCs w:val="24"/>
          <w:lang w:eastAsia="ro-RO"/>
        </w:rPr>
        <w:t>-</w:t>
      </w:r>
      <w:r w:rsidR="00574ABC" w:rsidRPr="004B0D3E">
        <w:rPr>
          <w:rFonts w:ascii="Times New Roman" w:eastAsia="Times New Roman" w:hAnsi="Times New Roman" w:cs="Times New Roman"/>
          <w:sz w:val="24"/>
          <w:szCs w:val="24"/>
          <w:lang w:eastAsia="ro-RO"/>
        </w:rPr>
        <w:t>94,10</w:t>
      </w:r>
      <w:r w:rsidRPr="004B0D3E">
        <w:rPr>
          <w:rFonts w:ascii="Times New Roman" w:eastAsia="Times New Roman" w:hAnsi="Times New Roman" w:cs="Times New Roman"/>
          <w:sz w:val="24"/>
          <w:szCs w:val="24"/>
          <w:lang w:eastAsia="ro-RO"/>
        </w:rPr>
        <w:t>%, în 20</w:t>
      </w:r>
      <w:r w:rsidR="00574ABC" w:rsidRPr="004B0D3E">
        <w:rPr>
          <w:rFonts w:ascii="Times New Roman" w:eastAsia="Times New Roman" w:hAnsi="Times New Roman" w:cs="Times New Roman"/>
          <w:sz w:val="24"/>
          <w:szCs w:val="24"/>
          <w:lang w:eastAsia="ro-RO"/>
        </w:rPr>
        <w:t>21</w:t>
      </w:r>
      <w:r w:rsidRPr="004B0D3E">
        <w:rPr>
          <w:rFonts w:ascii="Times New Roman" w:eastAsia="Times New Roman" w:hAnsi="Times New Roman" w:cs="Times New Roman"/>
          <w:sz w:val="24"/>
          <w:szCs w:val="24"/>
          <w:lang w:eastAsia="ro-RO"/>
        </w:rPr>
        <w:t>-</w:t>
      </w:r>
      <w:r w:rsidR="00574ABC" w:rsidRPr="004B0D3E">
        <w:rPr>
          <w:rFonts w:ascii="Times New Roman" w:eastAsia="Times New Roman" w:hAnsi="Times New Roman" w:cs="Times New Roman"/>
          <w:sz w:val="24"/>
          <w:szCs w:val="24"/>
          <w:lang w:eastAsia="ro-RO"/>
        </w:rPr>
        <w:t>94,80</w:t>
      </w:r>
      <w:r w:rsidRPr="004B0D3E">
        <w:rPr>
          <w:rFonts w:ascii="Times New Roman" w:eastAsia="Times New Roman" w:hAnsi="Times New Roman" w:cs="Times New Roman"/>
          <w:sz w:val="24"/>
          <w:szCs w:val="24"/>
          <w:lang w:eastAsia="ro-RO"/>
        </w:rPr>
        <w:t>%. Gradul de acoperire a cheltuielilor cu salariile</w:t>
      </w:r>
      <w:r w:rsidR="00186021" w:rsidRPr="004B0D3E">
        <w:rPr>
          <w:rFonts w:ascii="Times New Roman" w:eastAsia="Times New Roman" w:hAnsi="Times New Roman" w:cs="Times New Roman"/>
          <w:sz w:val="24"/>
          <w:szCs w:val="24"/>
          <w:lang w:eastAsia="ro-RO"/>
        </w:rPr>
        <w:t xml:space="preserve"> s-a calculat din execuția bugetară. </w:t>
      </w:r>
      <w:r w:rsidRPr="004B0D3E">
        <w:rPr>
          <w:rFonts w:ascii="Times New Roman" w:eastAsia="Times New Roman" w:hAnsi="Times New Roman" w:cs="Times New Roman"/>
          <w:sz w:val="24"/>
          <w:szCs w:val="24"/>
          <w:lang w:eastAsia="ro-RO"/>
        </w:rPr>
        <w:t xml:space="preserve"> </w:t>
      </w:r>
    </w:p>
    <w:p w14:paraId="7C61E8A8" w14:textId="4BDCEC10" w:rsidR="00906CAC" w:rsidRPr="004B0D3E" w:rsidRDefault="000F2CF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4.4. P</w:t>
      </w:r>
      <w:r w:rsidR="00906CAC" w:rsidRPr="004B0D3E">
        <w:rPr>
          <w:rFonts w:ascii="Times New Roman" w:eastAsia="Times New Roman" w:hAnsi="Times New Roman" w:cs="Times New Roman"/>
          <w:i/>
          <w:sz w:val="24"/>
          <w:szCs w:val="24"/>
          <w:lang w:eastAsia="ro-RO"/>
        </w:rPr>
        <w:t>onderea cheltuielilor efectuate în cadrul raporturilor contractuale, altele decât contractele individuale de muncă (drepturi de autor, drepturi conexe, contracte şi convenţii civile);</w:t>
      </w:r>
    </w:p>
    <w:p w14:paraId="5A34D293" w14:textId="5836B5D3" w:rsidR="00574ABC" w:rsidRDefault="00574ABC" w:rsidP="00D353B8">
      <w:pPr>
        <w:autoSpaceDE w:val="0"/>
        <w:autoSpaceDN w:val="0"/>
        <w:adjustRightInd w:val="0"/>
        <w:spacing w:after="0" w:line="360" w:lineRule="auto"/>
        <w:ind w:firstLine="720"/>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În perioada 2019-2020 nu a fost cazul</w:t>
      </w:r>
      <w:r w:rsidR="00877C75" w:rsidRPr="004B0D3E">
        <w:rPr>
          <w:rFonts w:ascii="Times New Roman" w:eastAsia="Times New Roman" w:hAnsi="Times New Roman" w:cs="Times New Roman"/>
          <w:sz w:val="24"/>
          <w:szCs w:val="24"/>
          <w:lang w:eastAsia="ro-RO"/>
        </w:rPr>
        <w:t>.</w:t>
      </w:r>
    </w:p>
    <w:p w14:paraId="6280D1D5"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02550C56"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0D2B45A6"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128EC0BF"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55B78737"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397DBF19"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0C64920C"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5EA93B04"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1880FE3E"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3500524F"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0847D2C8"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3F354055"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3C7A35F4"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26C7CD8B"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7FCDBA39"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07828B03" w14:textId="77777777" w:rsidR="00135ED5" w:rsidRDefault="00135ED5"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4B1A9220" w14:textId="77777777" w:rsidR="00795E89" w:rsidRDefault="00795E8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04FC71C6" w14:textId="77777777" w:rsidR="00795E89" w:rsidRDefault="00795E8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26719CA6" w14:textId="77777777" w:rsidR="00795E89" w:rsidRDefault="00795E8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77D9E325" w14:textId="77777777" w:rsidR="00795E89" w:rsidRDefault="00795E8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040A3BA8" w14:textId="77777777" w:rsidR="00795E89" w:rsidRDefault="00795E8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p>
    <w:p w14:paraId="6765205E" w14:textId="4DBBB878" w:rsidR="00906CAC" w:rsidRPr="005152D9" w:rsidRDefault="000F2CF9"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5152D9">
        <w:rPr>
          <w:rFonts w:ascii="Times New Roman" w:eastAsia="Times New Roman" w:hAnsi="Times New Roman" w:cs="Times New Roman"/>
          <w:i/>
          <w:sz w:val="24"/>
          <w:szCs w:val="24"/>
          <w:lang w:eastAsia="ro-RO"/>
        </w:rPr>
        <w:lastRenderedPageBreak/>
        <w:t>4.5. C</w:t>
      </w:r>
      <w:r w:rsidR="00906CAC" w:rsidRPr="005152D9">
        <w:rPr>
          <w:rFonts w:ascii="Times New Roman" w:eastAsia="Times New Roman" w:hAnsi="Times New Roman" w:cs="Times New Roman"/>
          <w:i/>
          <w:sz w:val="24"/>
          <w:szCs w:val="24"/>
          <w:lang w:eastAsia="ro-RO"/>
        </w:rPr>
        <w:t>heltuieli pe beneficiar, din care:</w:t>
      </w:r>
    </w:p>
    <w:p w14:paraId="6B5104BF" w14:textId="7750740F" w:rsidR="0035275D" w:rsidRDefault="0035275D" w:rsidP="00906CAC">
      <w:pPr>
        <w:autoSpaceDE w:val="0"/>
        <w:autoSpaceDN w:val="0"/>
        <w:adjustRightInd w:val="0"/>
        <w:spacing w:after="0" w:line="360" w:lineRule="auto"/>
        <w:jc w:val="both"/>
        <w:rPr>
          <w:rFonts w:ascii="Times New Roman" w:eastAsia="Times New Roman" w:hAnsi="Times New Roman" w:cs="Times New Roman"/>
          <w:i/>
          <w:sz w:val="24"/>
          <w:szCs w:val="24"/>
          <w:highlight w:val="yellow"/>
          <w:lang w:eastAsia="ro-RO"/>
        </w:rPr>
      </w:pPr>
      <w:r w:rsidRPr="0035275D">
        <w:rPr>
          <w:noProof/>
          <w:highlight w:val="yellow"/>
          <w:lang w:val="en-GB" w:eastAsia="en-GB"/>
        </w:rPr>
        <w:drawing>
          <wp:inline distT="0" distB="0" distL="0" distR="0" wp14:anchorId="682C934C" wp14:editId="50DD7FE3">
            <wp:extent cx="5732145" cy="68802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6880225"/>
                    </a:xfrm>
                    <a:prstGeom prst="rect">
                      <a:avLst/>
                    </a:prstGeom>
                    <a:noFill/>
                    <a:ln>
                      <a:noFill/>
                    </a:ln>
                  </pic:spPr>
                </pic:pic>
              </a:graphicData>
            </a:graphic>
          </wp:inline>
        </w:drawing>
      </w:r>
    </w:p>
    <w:p w14:paraId="32CBB7DE" w14:textId="4C597EE3" w:rsidR="0035275D" w:rsidRDefault="0035275D" w:rsidP="00906CAC">
      <w:pPr>
        <w:autoSpaceDE w:val="0"/>
        <w:autoSpaceDN w:val="0"/>
        <w:adjustRightInd w:val="0"/>
        <w:spacing w:after="0" w:line="360" w:lineRule="auto"/>
        <w:jc w:val="both"/>
        <w:rPr>
          <w:rFonts w:ascii="Times New Roman" w:eastAsia="Times New Roman" w:hAnsi="Times New Roman" w:cs="Times New Roman"/>
          <w:i/>
          <w:sz w:val="24"/>
          <w:szCs w:val="24"/>
          <w:highlight w:val="yellow"/>
          <w:lang w:eastAsia="ro-RO"/>
        </w:rPr>
      </w:pPr>
    </w:p>
    <w:p w14:paraId="2065AFFF" w14:textId="781D81D4" w:rsidR="0035275D" w:rsidRDefault="0035275D" w:rsidP="00906CAC">
      <w:pPr>
        <w:autoSpaceDE w:val="0"/>
        <w:autoSpaceDN w:val="0"/>
        <w:adjustRightInd w:val="0"/>
        <w:spacing w:after="0" w:line="360" w:lineRule="auto"/>
        <w:jc w:val="both"/>
        <w:rPr>
          <w:rFonts w:ascii="Times New Roman" w:eastAsia="Times New Roman" w:hAnsi="Times New Roman" w:cs="Times New Roman"/>
          <w:i/>
          <w:sz w:val="24"/>
          <w:szCs w:val="24"/>
          <w:highlight w:val="yellow"/>
          <w:lang w:eastAsia="ro-RO"/>
        </w:rPr>
      </w:pPr>
    </w:p>
    <w:p w14:paraId="1A634C75" w14:textId="77777777" w:rsidR="0068606E" w:rsidRDefault="0068606E" w:rsidP="00D353B8">
      <w:pPr>
        <w:autoSpaceDE w:val="0"/>
        <w:autoSpaceDN w:val="0"/>
        <w:adjustRightInd w:val="0"/>
        <w:spacing w:after="0" w:line="360" w:lineRule="auto"/>
        <w:ind w:firstLine="720"/>
        <w:jc w:val="both"/>
        <w:rPr>
          <w:rFonts w:ascii="Times New Roman" w:eastAsia="Times New Roman" w:hAnsi="Times New Roman" w:cs="Times New Roman"/>
          <w:b/>
          <w:i/>
          <w:color w:val="632423" w:themeColor="accent2" w:themeShade="80"/>
          <w:sz w:val="24"/>
          <w:szCs w:val="24"/>
          <w:lang w:eastAsia="ro-RO"/>
        </w:rPr>
      </w:pPr>
    </w:p>
    <w:p w14:paraId="463A238B" w14:textId="77777777" w:rsidR="0068606E" w:rsidRDefault="0068606E" w:rsidP="00D353B8">
      <w:pPr>
        <w:autoSpaceDE w:val="0"/>
        <w:autoSpaceDN w:val="0"/>
        <w:adjustRightInd w:val="0"/>
        <w:spacing w:after="0" w:line="360" w:lineRule="auto"/>
        <w:ind w:firstLine="720"/>
        <w:jc w:val="both"/>
        <w:rPr>
          <w:rFonts w:ascii="Times New Roman" w:eastAsia="Times New Roman" w:hAnsi="Times New Roman" w:cs="Times New Roman"/>
          <w:b/>
          <w:i/>
          <w:color w:val="632423" w:themeColor="accent2" w:themeShade="80"/>
          <w:sz w:val="24"/>
          <w:szCs w:val="24"/>
          <w:lang w:eastAsia="ro-RO"/>
        </w:rPr>
      </w:pPr>
    </w:p>
    <w:p w14:paraId="49AF64AB" w14:textId="77777777" w:rsidR="00311C87" w:rsidRDefault="00311C87" w:rsidP="00D353B8">
      <w:pPr>
        <w:autoSpaceDE w:val="0"/>
        <w:autoSpaceDN w:val="0"/>
        <w:adjustRightInd w:val="0"/>
        <w:spacing w:after="0" w:line="360" w:lineRule="auto"/>
        <w:ind w:firstLine="720"/>
        <w:jc w:val="both"/>
        <w:rPr>
          <w:rFonts w:ascii="Times New Roman" w:eastAsia="Times New Roman" w:hAnsi="Times New Roman" w:cs="Times New Roman"/>
          <w:b/>
          <w:i/>
          <w:color w:val="632423" w:themeColor="accent2" w:themeShade="80"/>
          <w:sz w:val="24"/>
          <w:szCs w:val="24"/>
          <w:lang w:eastAsia="ro-RO"/>
        </w:rPr>
      </w:pPr>
    </w:p>
    <w:p w14:paraId="3BD398C0" w14:textId="4615B436" w:rsidR="00906CAC" w:rsidRPr="00D353B8" w:rsidRDefault="00906CAC" w:rsidP="00D353B8">
      <w:pPr>
        <w:autoSpaceDE w:val="0"/>
        <w:autoSpaceDN w:val="0"/>
        <w:adjustRightInd w:val="0"/>
        <w:spacing w:after="0" w:line="360" w:lineRule="auto"/>
        <w:ind w:firstLine="720"/>
        <w:jc w:val="both"/>
        <w:rPr>
          <w:rFonts w:ascii="Times New Roman" w:eastAsia="Times New Roman" w:hAnsi="Times New Roman" w:cs="Times New Roman"/>
          <w:b/>
          <w:i/>
          <w:color w:val="632423" w:themeColor="accent2" w:themeShade="80"/>
          <w:sz w:val="24"/>
          <w:szCs w:val="24"/>
          <w:lang w:eastAsia="ro-RO"/>
        </w:rPr>
      </w:pPr>
      <w:r w:rsidRPr="00D353B8">
        <w:rPr>
          <w:rFonts w:ascii="Times New Roman" w:eastAsia="Times New Roman" w:hAnsi="Times New Roman" w:cs="Times New Roman"/>
          <w:b/>
          <w:i/>
          <w:color w:val="632423" w:themeColor="accent2" w:themeShade="80"/>
          <w:sz w:val="24"/>
          <w:szCs w:val="24"/>
          <w:lang w:eastAsia="ro-RO"/>
        </w:rPr>
        <w:lastRenderedPageBreak/>
        <w:t>E. Strategia, programele şi planul de acţiune pentru îndeplinirea misiunii specifice a instituţiei, conform sarcinilor formulate de autoritate:</w:t>
      </w:r>
    </w:p>
    <w:p w14:paraId="3F97E035" w14:textId="59044417" w:rsidR="00906CAC" w:rsidRPr="004B0D3E" w:rsidRDefault="00906CAC"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Propuneri, pentru întreaga perioadă de management:</w:t>
      </w:r>
    </w:p>
    <w:p w14:paraId="40811EA8" w14:textId="035DA883" w:rsidR="00906CAC" w:rsidRPr="004B0D3E" w:rsidRDefault="005908EE"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D353B8">
        <w:rPr>
          <w:rFonts w:ascii="Times New Roman" w:eastAsia="Times New Roman" w:hAnsi="Times New Roman" w:cs="Times New Roman"/>
          <w:b/>
          <w:i/>
          <w:sz w:val="24"/>
          <w:szCs w:val="24"/>
          <w:lang w:eastAsia="ro-RO"/>
        </w:rPr>
        <w:t>1. V</w:t>
      </w:r>
      <w:r w:rsidR="00906CAC" w:rsidRPr="00D353B8">
        <w:rPr>
          <w:rFonts w:ascii="Times New Roman" w:eastAsia="Times New Roman" w:hAnsi="Times New Roman" w:cs="Times New Roman"/>
          <w:b/>
          <w:i/>
          <w:sz w:val="24"/>
          <w:szCs w:val="24"/>
          <w:lang w:eastAsia="ro-RO"/>
        </w:rPr>
        <w:t>iziune</w:t>
      </w:r>
      <w:r w:rsidR="00906CAC" w:rsidRPr="004B0D3E">
        <w:rPr>
          <w:rFonts w:ascii="Times New Roman" w:eastAsia="Times New Roman" w:hAnsi="Times New Roman" w:cs="Times New Roman"/>
          <w:i/>
          <w:sz w:val="24"/>
          <w:szCs w:val="24"/>
          <w:lang w:eastAsia="ro-RO"/>
        </w:rPr>
        <w:t>;</w:t>
      </w:r>
    </w:p>
    <w:p w14:paraId="3481DEDC" w14:textId="77777777" w:rsidR="00C62FE8" w:rsidRPr="004B0D3E" w:rsidRDefault="00055574"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Viziunea</w:t>
      </w:r>
      <w:r w:rsidR="000762F3" w:rsidRPr="004B0D3E">
        <w:rPr>
          <w:rFonts w:ascii="Times New Roman" w:eastAsia="Times New Roman" w:hAnsi="Times New Roman" w:cs="Times New Roman"/>
          <w:sz w:val="24"/>
          <w:szCs w:val="24"/>
          <w:lang w:eastAsia="ro-RO"/>
        </w:rPr>
        <w:t xml:space="preserve"> Școlii de Arte Satu Mare să </w:t>
      </w:r>
      <w:r w:rsidRPr="004B0D3E">
        <w:rPr>
          <w:rFonts w:ascii="Times New Roman" w:eastAsia="Times New Roman" w:hAnsi="Times New Roman" w:cs="Times New Roman"/>
          <w:sz w:val="24"/>
          <w:szCs w:val="24"/>
          <w:lang w:eastAsia="ro-RO"/>
        </w:rPr>
        <w:t xml:space="preserve">devină </w:t>
      </w:r>
      <w:r w:rsidR="00892D51" w:rsidRPr="004B0D3E">
        <w:rPr>
          <w:rFonts w:ascii="Times New Roman" w:eastAsia="Times New Roman" w:hAnsi="Times New Roman" w:cs="Times New Roman"/>
          <w:sz w:val="24"/>
          <w:szCs w:val="24"/>
          <w:lang w:eastAsia="ro-RO"/>
        </w:rPr>
        <w:t>un etalon</w:t>
      </w:r>
      <w:r w:rsidRPr="004B0D3E">
        <w:rPr>
          <w:rFonts w:ascii="Times New Roman" w:eastAsia="Times New Roman" w:hAnsi="Times New Roman" w:cs="Times New Roman"/>
          <w:sz w:val="24"/>
          <w:szCs w:val="24"/>
          <w:lang w:eastAsia="ro-RO"/>
        </w:rPr>
        <w:t xml:space="preserve"> </w:t>
      </w:r>
      <w:r w:rsidR="00892D51" w:rsidRPr="004B0D3E">
        <w:rPr>
          <w:rFonts w:ascii="Times New Roman" w:eastAsia="Times New Roman" w:hAnsi="Times New Roman" w:cs="Times New Roman"/>
          <w:sz w:val="24"/>
          <w:szCs w:val="24"/>
          <w:lang w:eastAsia="ro-RO"/>
        </w:rPr>
        <w:t>de nivel național în</w:t>
      </w:r>
      <w:r w:rsidR="000762F3" w:rsidRPr="004B0D3E">
        <w:rPr>
          <w:rFonts w:ascii="Times New Roman" w:eastAsia="Times New Roman" w:hAnsi="Times New Roman" w:cs="Times New Roman"/>
          <w:sz w:val="24"/>
          <w:szCs w:val="24"/>
          <w:lang w:eastAsia="ro-RO"/>
        </w:rPr>
        <w:t xml:space="preserve"> educaţia </w:t>
      </w:r>
      <w:r w:rsidR="00892D51" w:rsidRPr="004B0D3E">
        <w:rPr>
          <w:rFonts w:ascii="Times New Roman" w:eastAsia="Times New Roman" w:hAnsi="Times New Roman" w:cs="Times New Roman"/>
          <w:sz w:val="24"/>
          <w:szCs w:val="24"/>
          <w:lang w:eastAsia="ro-RO"/>
        </w:rPr>
        <w:t>cultural-</w:t>
      </w:r>
      <w:r w:rsidR="000762F3" w:rsidRPr="004B0D3E">
        <w:rPr>
          <w:rFonts w:ascii="Times New Roman" w:eastAsia="Times New Roman" w:hAnsi="Times New Roman" w:cs="Times New Roman"/>
          <w:sz w:val="24"/>
          <w:szCs w:val="24"/>
          <w:lang w:eastAsia="ro-RO"/>
        </w:rPr>
        <w:t>artistică a comunității</w:t>
      </w:r>
      <w:r w:rsidR="00892D51" w:rsidRPr="004B0D3E">
        <w:rPr>
          <w:rFonts w:ascii="Times New Roman" w:eastAsia="Times New Roman" w:hAnsi="Times New Roman" w:cs="Times New Roman"/>
          <w:sz w:val="24"/>
          <w:szCs w:val="24"/>
          <w:lang w:eastAsia="ro-RO"/>
        </w:rPr>
        <w:t xml:space="preserve">. </w:t>
      </w:r>
    </w:p>
    <w:p w14:paraId="754F70DD" w14:textId="10C5C1F5" w:rsidR="00906CAC" w:rsidRPr="004B0D3E" w:rsidRDefault="005908EE" w:rsidP="00D353B8">
      <w:pPr>
        <w:autoSpaceDE w:val="0"/>
        <w:autoSpaceDN w:val="0"/>
        <w:adjustRightInd w:val="0"/>
        <w:spacing w:after="0" w:line="360" w:lineRule="auto"/>
        <w:ind w:firstLine="720"/>
        <w:jc w:val="both"/>
        <w:rPr>
          <w:rFonts w:ascii="Times New Roman" w:eastAsia="Times New Roman" w:hAnsi="Times New Roman" w:cs="Times New Roman"/>
          <w:i/>
          <w:sz w:val="24"/>
          <w:szCs w:val="24"/>
          <w:lang w:eastAsia="ro-RO"/>
        </w:rPr>
      </w:pPr>
      <w:r w:rsidRPr="00D353B8">
        <w:rPr>
          <w:rFonts w:ascii="Times New Roman" w:eastAsia="Times New Roman" w:hAnsi="Times New Roman" w:cs="Times New Roman"/>
          <w:b/>
          <w:i/>
          <w:sz w:val="24"/>
          <w:szCs w:val="24"/>
          <w:lang w:eastAsia="ro-RO"/>
        </w:rPr>
        <w:t>2. M</w:t>
      </w:r>
      <w:r w:rsidR="00906CAC" w:rsidRPr="00D353B8">
        <w:rPr>
          <w:rFonts w:ascii="Times New Roman" w:eastAsia="Times New Roman" w:hAnsi="Times New Roman" w:cs="Times New Roman"/>
          <w:b/>
          <w:i/>
          <w:sz w:val="24"/>
          <w:szCs w:val="24"/>
          <w:lang w:eastAsia="ro-RO"/>
        </w:rPr>
        <w:t>isiune</w:t>
      </w:r>
      <w:r w:rsidR="00906CAC" w:rsidRPr="004B0D3E">
        <w:rPr>
          <w:rFonts w:ascii="Times New Roman" w:eastAsia="Times New Roman" w:hAnsi="Times New Roman" w:cs="Times New Roman"/>
          <w:i/>
          <w:sz w:val="24"/>
          <w:szCs w:val="24"/>
          <w:lang w:eastAsia="ro-RO"/>
        </w:rPr>
        <w:t>;</w:t>
      </w:r>
    </w:p>
    <w:p w14:paraId="03A9D16A" w14:textId="77777777" w:rsidR="00892D51" w:rsidRPr="004B0D3E" w:rsidRDefault="00892D51" w:rsidP="00892D51">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Misiunea școlii trebuie să fie creşterea nivelului cultural-artistic al populaţiei din judeţul Satu Mare, asigurând acces la educația cultural-artistică pentru toate categoriile sociale, atât din mediul urban cât și din cel rural. </w:t>
      </w:r>
    </w:p>
    <w:p w14:paraId="24D37E31" w14:textId="7E184302" w:rsidR="00906CAC" w:rsidRPr="00D353B8" w:rsidRDefault="005908EE" w:rsidP="00D353B8">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D353B8">
        <w:rPr>
          <w:rFonts w:ascii="Times New Roman" w:eastAsia="Times New Roman" w:hAnsi="Times New Roman" w:cs="Times New Roman"/>
          <w:b/>
          <w:i/>
          <w:sz w:val="24"/>
          <w:szCs w:val="24"/>
          <w:lang w:eastAsia="ro-RO"/>
        </w:rPr>
        <w:t>3. O</w:t>
      </w:r>
      <w:r w:rsidR="00906CAC" w:rsidRPr="00D353B8">
        <w:rPr>
          <w:rFonts w:ascii="Times New Roman" w:eastAsia="Times New Roman" w:hAnsi="Times New Roman" w:cs="Times New Roman"/>
          <w:b/>
          <w:i/>
          <w:sz w:val="24"/>
          <w:szCs w:val="24"/>
          <w:lang w:eastAsia="ro-RO"/>
        </w:rPr>
        <w:t>biective (generale şi specifice);</w:t>
      </w:r>
    </w:p>
    <w:p w14:paraId="609CD77E" w14:textId="77777777" w:rsidR="00892D51" w:rsidRPr="00D353B8" w:rsidRDefault="00FC7686" w:rsidP="00D353B8">
      <w:pPr>
        <w:pStyle w:val="Listparagraf"/>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Obiectivele generale:</w:t>
      </w:r>
    </w:p>
    <w:p w14:paraId="7C03F7BA" w14:textId="77777777" w:rsidR="00FC7686" w:rsidRPr="00D353B8" w:rsidRDefault="00FC7686" w:rsidP="00D353B8">
      <w:pPr>
        <w:pStyle w:val="Listparagraf"/>
        <w:numPr>
          <w:ilvl w:val="0"/>
          <w:numId w:val="3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Asigurarea unui program complex de educație cultural-artistică pentru comunitatea județului Satu Mare.</w:t>
      </w:r>
    </w:p>
    <w:p w14:paraId="3F439D8C" w14:textId="77777777" w:rsidR="00694E63" w:rsidRPr="00D353B8" w:rsidRDefault="00694E63" w:rsidP="00D353B8">
      <w:pPr>
        <w:pStyle w:val="Listparagraf"/>
        <w:numPr>
          <w:ilvl w:val="0"/>
          <w:numId w:val="3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 xml:space="preserve">Promovarea </w:t>
      </w:r>
      <w:r w:rsidR="001E36C1" w:rsidRPr="00D353B8">
        <w:rPr>
          <w:rFonts w:ascii="Times New Roman" w:eastAsia="Times New Roman" w:hAnsi="Times New Roman" w:cs="Times New Roman"/>
          <w:sz w:val="24"/>
          <w:szCs w:val="24"/>
          <w:lang w:eastAsia="ro-RO"/>
        </w:rPr>
        <w:t>la nivel local, național și internațional</w:t>
      </w:r>
      <w:r w:rsidRPr="00D353B8">
        <w:rPr>
          <w:rFonts w:ascii="Times New Roman" w:eastAsia="Times New Roman" w:hAnsi="Times New Roman" w:cs="Times New Roman"/>
          <w:sz w:val="24"/>
          <w:szCs w:val="24"/>
          <w:lang w:eastAsia="ro-RO"/>
        </w:rPr>
        <w:t xml:space="preserve"> a culturii sătmărene, cu toate aspectele ei specifice și a rezultatelor programului de educație artistică al instituției. </w:t>
      </w:r>
    </w:p>
    <w:p w14:paraId="1FFFCAD2" w14:textId="77777777" w:rsidR="00FC7686" w:rsidRPr="00D353B8" w:rsidRDefault="00694E63" w:rsidP="00D353B8">
      <w:pPr>
        <w:pStyle w:val="Listparagraf"/>
        <w:numPr>
          <w:ilvl w:val="0"/>
          <w:numId w:val="35"/>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Asigurarea unui management eficient la nivelul instituţiei, cu respectarea tuturor legilor şi reglementărilor în vigoare.</w:t>
      </w:r>
    </w:p>
    <w:p w14:paraId="33148E4A" w14:textId="77777777" w:rsidR="00694E63" w:rsidRPr="004B0D3E" w:rsidRDefault="00694E63" w:rsidP="00D353B8">
      <w:pPr>
        <w:pStyle w:val="Listparagraf"/>
        <w:numPr>
          <w:ilvl w:val="0"/>
          <w:numId w:val="34"/>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Obiective specifice:</w:t>
      </w:r>
    </w:p>
    <w:p w14:paraId="36A388F8" w14:textId="77777777" w:rsidR="00804F2D" w:rsidRPr="00D353B8" w:rsidRDefault="00804F2D"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Asigurarea unor servicii de educație artistică de calitate, pentru toate categoriile de vârstă.</w:t>
      </w:r>
    </w:p>
    <w:p w14:paraId="3ACA7500" w14:textId="77777777" w:rsidR="00694E63" w:rsidRPr="00D353B8" w:rsidRDefault="00804F2D"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 xml:space="preserve">Dezvoltarea și implementarea unor servicii educaționale complementare celor de bază, pentru comunitatea din mediul rural și mic urban. </w:t>
      </w:r>
    </w:p>
    <w:p w14:paraId="03F751DA" w14:textId="77777777" w:rsidR="00804F2D" w:rsidRPr="00D353B8" w:rsidRDefault="00804F2D"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Dezvoltarea și implementarea unor servicii educaționale pentru instituțiile de învățământ, care să vină în completarea orelor de educație muzicală și a celor de artă vizuală.</w:t>
      </w:r>
    </w:p>
    <w:p w14:paraId="420BCB4C" w14:textId="77777777" w:rsidR="001E36C1" w:rsidRPr="00D353B8" w:rsidRDefault="002C56E9"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Crearea unui cadru adecvat pentru participarea activă la</w:t>
      </w:r>
      <w:r w:rsidR="001E36C1" w:rsidRPr="00D353B8">
        <w:rPr>
          <w:rFonts w:ascii="Times New Roman" w:eastAsia="Times New Roman" w:hAnsi="Times New Roman" w:cs="Times New Roman"/>
          <w:sz w:val="24"/>
          <w:szCs w:val="24"/>
          <w:lang w:eastAsia="ro-RO"/>
        </w:rPr>
        <w:t xml:space="preserve"> manifestări culturale judeţe</w:t>
      </w:r>
      <w:r w:rsidR="005908EE" w:rsidRPr="00D353B8">
        <w:rPr>
          <w:rFonts w:ascii="Times New Roman" w:eastAsia="Times New Roman" w:hAnsi="Times New Roman" w:cs="Times New Roman"/>
          <w:sz w:val="24"/>
          <w:szCs w:val="24"/>
          <w:lang w:eastAsia="ro-RO"/>
        </w:rPr>
        <w:t xml:space="preserve">ne, naţionale şi internaţionale, punând în valoare rezultatele programelor educaționale. </w:t>
      </w:r>
    </w:p>
    <w:p w14:paraId="5982F7CD" w14:textId="77777777" w:rsidR="002C56E9" w:rsidRPr="00D353B8" w:rsidRDefault="002C56E9"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 xml:space="preserve">Abordarea aspectului multiculturalității în toate programele, acțiunile și manifestările cultural-artistice ale instituției, reprezentând un specific al județului Satu Mare. </w:t>
      </w:r>
    </w:p>
    <w:p w14:paraId="10696178" w14:textId="77777777" w:rsidR="006B267F" w:rsidRPr="00D353B8" w:rsidRDefault="002C56E9"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 xml:space="preserve">Asigurarea unui cadru adecvat pentru stabilirea unor colaborări sectoriale și intersectoriale, la toate nivelele: județean, național și internațional. </w:t>
      </w:r>
      <w:r w:rsidR="006B267F" w:rsidRPr="00D353B8">
        <w:rPr>
          <w:rFonts w:ascii="Times New Roman" w:eastAsia="Times New Roman" w:hAnsi="Times New Roman" w:cs="Times New Roman"/>
          <w:sz w:val="24"/>
          <w:szCs w:val="24"/>
          <w:lang w:eastAsia="ro-RO"/>
        </w:rPr>
        <w:tab/>
      </w:r>
    </w:p>
    <w:p w14:paraId="35CD04F2" w14:textId="77777777" w:rsidR="006B267F" w:rsidRPr="00D353B8" w:rsidRDefault="006B267F"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D353B8">
        <w:rPr>
          <w:rFonts w:ascii="Times New Roman" w:eastAsia="Times New Roman" w:hAnsi="Times New Roman" w:cs="Times New Roman"/>
          <w:sz w:val="24"/>
          <w:szCs w:val="24"/>
          <w:lang w:eastAsia="ro-RO"/>
        </w:rPr>
        <w:t>Asigurarea unui management eficient al resurselor umane.</w:t>
      </w:r>
    </w:p>
    <w:p w14:paraId="15439547" w14:textId="77777777" w:rsidR="006B267F" w:rsidRPr="004B0D3E" w:rsidRDefault="006B267F"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lastRenderedPageBreak/>
        <w:t xml:space="preserve">Implementarea eficientă a tuturor activităților administrative. </w:t>
      </w:r>
    </w:p>
    <w:p w14:paraId="5CC284B5" w14:textId="77777777" w:rsidR="006A3770" w:rsidRPr="004B0D3E" w:rsidRDefault="006A3770" w:rsidP="00D353B8">
      <w:pPr>
        <w:pStyle w:val="Listparagraf"/>
        <w:numPr>
          <w:ilvl w:val="0"/>
          <w:numId w:val="37"/>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Asigurarea unei bune şi eficiente gestiuni a fondurilor publice şi a patrimoniului public la nivelul instituţiei cu respectarea tuturor legilor şi reglementărilor în vigoare.</w:t>
      </w:r>
    </w:p>
    <w:p w14:paraId="2D69EB46" w14:textId="77777777" w:rsidR="00906CAC" w:rsidRPr="00D353B8" w:rsidRDefault="005908EE" w:rsidP="00D353B8">
      <w:pPr>
        <w:autoSpaceDE w:val="0"/>
        <w:autoSpaceDN w:val="0"/>
        <w:adjustRightInd w:val="0"/>
        <w:spacing w:after="0" w:line="360" w:lineRule="auto"/>
        <w:ind w:firstLine="360"/>
        <w:jc w:val="both"/>
        <w:rPr>
          <w:rFonts w:ascii="Times New Roman" w:eastAsia="Times New Roman" w:hAnsi="Times New Roman" w:cs="Times New Roman"/>
          <w:b/>
          <w:i/>
          <w:sz w:val="24"/>
          <w:szCs w:val="24"/>
          <w:lang w:eastAsia="ro-RO"/>
        </w:rPr>
      </w:pPr>
      <w:r w:rsidRPr="00D353B8">
        <w:rPr>
          <w:rFonts w:ascii="Times New Roman" w:eastAsia="Times New Roman" w:hAnsi="Times New Roman" w:cs="Times New Roman"/>
          <w:b/>
          <w:i/>
          <w:sz w:val="24"/>
          <w:szCs w:val="24"/>
          <w:lang w:eastAsia="ro-RO"/>
        </w:rPr>
        <w:t>4. S</w:t>
      </w:r>
      <w:r w:rsidR="00906CAC" w:rsidRPr="00D353B8">
        <w:rPr>
          <w:rFonts w:ascii="Times New Roman" w:eastAsia="Times New Roman" w:hAnsi="Times New Roman" w:cs="Times New Roman"/>
          <w:b/>
          <w:i/>
          <w:sz w:val="24"/>
          <w:szCs w:val="24"/>
          <w:lang w:eastAsia="ro-RO"/>
        </w:rPr>
        <w:t>trategia culturală, pentru întreaga perioadă de management;</w:t>
      </w:r>
    </w:p>
    <w:p w14:paraId="537395E6" w14:textId="77777777" w:rsidR="00971988" w:rsidRPr="004B0D3E" w:rsidRDefault="00D44019" w:rsidP="00703A23">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Școala de Arte, prin politica și strategia sa culturală, urmărește apropierea de comunitatea</w:t>
      </w:r>
      <w:r w:rsidR="000513A8" w:rsidRPr="004B0D3E">
        <w:rPr>
          <w:rFonts w:ascii="Times New Roman" w:eastAsia="Times New Roman" w:hAnsi="Times New Roman" w:cs="Times New Roman"/>
          <w:sz w:val="24"/>
          <w:szCs w:val="24"/>
          <w:lang w:eastAsia="ro-RO"/>
        </w:rPr>
        <w:t xml:space="preserve"> sătmăreană, asigurând accesul la educația cultural-artistică a întregului județ, formând atât consumatori de artă cât şi producători de artă. Astfel, se asigură o dezvoltare armonioasă şi optimă a personalităţii membrilor comunităţii, înlocuind petrecerea timpului liber în mod pasiv, cu îndeletniciri active şi constructive. </w:t>
      </w:r>
      <w:r w:rsidR="00971988" w:rsidRPr="004B0D3E">
        <w:rPr>
          <w:rFonts w:ascii="Times New Roman" w:eastAsia="Times New Roman" w:hAnsi="Times New Roman" w:cs="Times New Roman"/>
          <w:sz w:val="24"/>
          <w:szCs w:val="24"/>
          <w:lang w:eastAsia="ro-RO"/>
        </w:rPr>
        <w:t>În acest sens, este nevoie de adaptarea permanentă a ofertelor educaționale și a produselor cultural-artistice la așteptările comunității.</w:t>
      </w:r>
    </w:p>
    <w:p w14:paraId="144A7E9C" w14:textId="2DD648A2" w:rsidR="005908EE" w:rsidRPr="004B0D3E" w:rsidRDefault="00971988" w:rsidP="00703A23">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Pentru a intensifica </w:t>
      </w:r>
      <w:r w:rsidR="00386AB5" w:rsidRPr="004B0D3E">
        <w:rPr>
          <w:rFonts w:ascii="Times New Roman" w:eastAsia="Times New Roman" w:hAnsi="Times New Roman" w:cs="Times New Roman"/>
          <w:sz w:val="24"/>
          <w:szCs w:val="24"/>
          <w:lang w:eastAsia="ro-RO"/>
        </w:rPr>
        <w:t xml:space="preserve">importanța </w:t>
      </w:r>
      <w:r w:rsidRPr="004B0D3E">
        <w:rPr>
          <w:rFonts w:ascii="Times New Roman" w:eastAsia="Times New Roman" w:hAnsi="Times New Roman" w:cs="Times New Roman"/>
          <w:sz w:val="24"/>
          <w:szCs w:val="24"/>
          <w:lang w:eastAsia="ro-RO"/>
        </w:rPr>
        <w:t xml:space="preserve">Școlii de Arte ca instituție </w:t>
      </w:r>
      <w:r w:rsidR="00386AB5" w:rsidRPr="004B0D3E">
        <w:rPr>
          <w:rFonts w:ascii="Times New Roman" w:eastAsia="Times New Roman" w:hAnsi="Times New Roman" w:cs="Times New Roman"/>
          <w:sz w:val="24"/>
          <w:szCs w:val="24"/>
          <w:lang w:eastAsia="ro-RO"/>
        </w:rPr>
        <w:t>de nivel județean, se urmărește ieșirea din sediu</w:t>
      </w:r>
      <w:r w:rsidRPr="004B0D3E">
        <w:rPr>
          <w:rFonts w:ascii="Times New Roman" w:eastAsia="Times New Roman" w:hAnsi="Times New Roman" w:cs="Times New Roman"/>
          <w:sz w:val="24"/>
          <w:szCs w:val="24"/>
          <w:lang w:eastAsia="ro-RO"/>
        </w:rPr>
        <w:t xml:space="preserve"> și din reședința de județ în mediul rural și mic urban</w:t>
      </w:r>
      <w:r w:rsidR="00386AB5" w:rsidRPr="004B0D3E">
        <w:rPr>
          <w:rFonts w:ascii="Times New Roman" w:eastAsia="Times New Roman" w:hAnsi="Times New Roman" w:cs="Times New Roman"/>
          <w:sz w:val="24"/>
          <w:szCs w:val="24"/>
          <w:lang w:eastAsia="ro-RO"/>
        </w:rPr>
        <w:t>, lărgind aria de prezență și</w:t>
      </w:r>
      <w:r w:rsidRPr="004B0D3E">
        <w:rPr>
          <w:rFonts w:ascii="Times New Roman" w:eastAsia="Times New Roman" w:hAnsi="Times New Roman" w:cs="Times New Roman"/>
          <w:sz w:val="24"/>
          <w:szCs w:val="24"/>
          <w:lang w:eastAsia="ro-RO"/>
        </w:rPr>
        <w:t xml:space="preserve"> acțiune a școlii. </w:t>
      </w:r>
      <w:r w:rsidR="00386AB5" w:rsidRPr="004B0D3E">
        <w:rPr>
          <w:rFonts w:ascii="Times New Roman" w:eastAsia="Times New Roman" w:hAnsi="Times New Roman" w:cs="Times New Roman"/>
          <w:sz w:val="24"/>
          <w:szCs w:val="24"/>
          <w:lang w:eastAsia="ro-RO"/>
        </w:rPr>
        <w:t xml:space="preserve">Pentru a crește eficiența și accesibilitatea programului educațional, pe lângă activitățile de bază, care sunt orele de curs, se implementează acțiuni educaționale de grup, care se vor susține în locația beneficiarilor. </w:t>
      </w:r>
      <w:r w:rsidR="00347903" w:rsidRPr="004B0D3E">
        <w:rPr>
          <w:rFonts w:ascii="Times New Roman" w:eastAsia="Times New Roman" w:hAnsi="Times New Roman" w:cs="Times New Roman"/>
          <w:sz w:val="24"/>
          <w:szCs w:val="24"/>
          <w:lang w:eastAsia="ro-RO"/>
        </w:rPr>
        <w:t xml:space="preserve">Astfel, pe de o parte, va crește numărul beneficiarilor, acțiunile educaționale complementare vor ajunge la un număr mare de persoane, iar pe de altă parte, vor fi sensibilizați mai mulți copii și tineri în legătură cu serviciile educaționale oferite de școală la sediu și în reședința de județ. </w:t>
      </w:r>
    </w:p>
    <w:p w14:paraId="08E7E949" w14:textId="6659CEEC" w:rsidR="000513A8" w:rsidRPr="004B0D3E" w:rsidRDefault="000513A8" w:rsidP="00703A23">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Pri</w:t>
      </w:r>
      <w:r w:rsidR="00971988" w:rsidRPr="004B0D3E">
        <w:rPr>
          <w:rFonts w:ascii="Times New Roman" w:eastAsia="Times New Roman" w:hAnsi="Times New Roman" w:cs="Times New Roman"/>
          <w:sz w:val="24"/>
          <w:szCs w:val="24"/>
          <w:lang w:eastAsia="ro-RO"/>
        </w:rPr>
        <w:t xml:space="preserve">ncipalul </w:t>
      </w:r>
      <w:r w:rsidR="008D3AEC" w:rsidRPr="004B0D3E">
        <w:rPr>
          <w:rFonts w:ascii="Times New Roman" w:eastAsia="Times New Roman" w:hAnsi="Times New Roman" w:cs="Times New Roman"/>
          <w:sz w:val="24"/>
          <w:szCs w:val="24"/>
          <w:lang w:eastAsia="ro-RO"/>
        </w:rPr>
        <w:t>avantaj</w:t>
      </w:r>
      <w:r w:rsidR="00971988" w:rsidRPr="004B0D3E">
        <w:rPr>
          <w:rFonts w:ascii="Times New Roman" w:eastAsia="Times New Roman" w:hAnsi="Times New Roman" w:cs="Times New Roman"/>
          <w:sz w:val="24"/>
          <w:szCs w:val="24"/>
          <w:lang w:eastAsia="ro-RO"/>
        </w:rPr>
        <w:t xml:space="preserve"> al Şcolii de Arte</w:t>
      </w:r>
      <w:r w:rsidRPr="004B0D3E">
        <w:rPr>
          <w:rFonts w:ascii="Times New Roman" w:eastAsia="Times New Roman" w:hAnsi="Times New Roman" w:cs="Times New Roman"/>
          <w:sz w:val="24"/>
          <w:szCs w:val="24"/>
          <w:lang w:eastAsia="ro-RO"/>
        </w:rPr>
        <w:t xml:space="preserve"> îl reprezintă paleta largă de categorii sociale cărora se adresează, şi în acest sens o notorietate crescută în rândul comunităţii va duce la creşterea gradului de şcolarizare, cu rezultate vizibile ulterior pe scena culturală </w:t>
      </w:r>
      <w:r w:rsidR="00971988" w:rsidRPr="004B0D3E">
        <w:rPr>
          <w:rFonts w:ascii="Times New Roman" w:eastAsia="Times New Roman" w:hAnsi="Times New Roman" w:cs="Times New Roman"/>
          <w:sz w:val="24"/>
          <w:szCs w:val="24"/>
          <w:lang w:eastAsia="ro-RO"/>
        </w:rPr>
        <w:t>sătmăreană</w:t>
      </w:r>
      <w:r w:rsidRPr="004B0D3E">
        <w:rPr>
          <w:rFonts w:ascii="Times New Roman" w:eastAsia="Times New Roman" w:hAnsi="Times New Roman" w:cs="Times New Roman"/>
          <w:sz w:val="24"/>
          <w:szCs w:val="24"/>
          <w:lang w:eastAsia="ro-RO"/>
        </w:rPr>
        <w:t>.</w:t>
      </w:r>
      <w:r w:rsidR="00971988" w:rsidRPr="004B0D3E">
        <w:rPr>
          <w:rFonts w:ascii="Times New Roman" w:eastAsia="Times New Roman" w:hAnsi="Times New Roman" w:cs="Times New Roman"/>
          <w:sz w:val="24"/>
          <w:szCs w:val="24"/>
          <w:lang w:eastAsia="ro-RO"/>
        </w:rPr>
        <w:t xml:space="preserve"> </w:t>
      </w:r>
    </w:p>
    <w:p w14:paraId="43ED5B5A" w14:textId="77777777" w:rsidR="00157F1D" w:rsidRPr="004B0D3E" w:rsidRDefault="00772DE6"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Un alt obiectiv strategic este creșterea intensivă și extensivă a colaborărilor cu instituții, organizații sectoriale și intersectoriale, din județ, țară și străinătate</w:t>
      </w:r>
      <w:r w:rsidR="0010229A" w:rsidRPr="004B0D3E">
        <w:rPr>
          <w:rFonts w:ascii="Times New Roman" w:eastAsia="Times New Roman" w:hAnsi="Times New Roman" w:cs="Times New Roman"/>
          <w:sz w:val="24"/>
          <w:szCs w:val="24"/>
          <w:lang w:eastAsia="ro-RO"/>
        </w:rPr>
        <w:t>, pentru a putea promova și pune în valoare patrimoniul cultural imaterial al județului, rezultatele programelor educaționale de la nivelul Școlii de Arte, stimulând astfel c</w:t>
      </w:r>
      <w:r w:rsidR="000C1009" w:rsidRPr="004B0D3E">
        <w:rPr>
          <w:rFonts w:ascii="Times New Roman" w:eastAsia="Times New Roman" w:hAnsi="Times New Roman" w:cs="Times New Roman"/>
          <w:sz w:val="24"/>
          <w:szCs w:val="24"/>
          <w:lang w:eastAsia="ro-RO"/>
        </w:rPr>
        <w:t>ursanții să se implice mai activ</w:t>
      </w:r>
      <w:r w:rsidR="0010229A" w:rsidRPr="004B0D3E">
        <w:rPr>
          <w:rFonts w:ascii="Times New Roman" w:eastAsia="Times New Roman" w:hAnsi="Times New Roman" w:cs="Times New Roman"/>
          <w:sz w:val="24"/>
          <w:szCs w:val="24"/>
          <w:lang w:eastAsia="ro-RO"/>
        </w:rPr>
        <w:t xml:space="preserve"> în </w:t>
      </w:r>
      <w:r w:rsidR="000C1009" w:rsidRPr="004B0D3E">
        <w:rPr>
          <w:rFonts w:ascii="Times New Roman" w:eastAsia="Times New Roman" w:hAnsi="Times New Roman" w:cs="Times New Roman"/>
          <w:sz w:val="24"/>
          <w:szCs w:val="24"/>
          <w:lang w:eastAsia="ro-RO"/>
        </w:rPr>
        <w:t>programele educaționale</w:t>
      </w:r>
      <w:r w:rsidR="0010229A" w:rsidRPr="004B0D3E">
        <w:rPr>
          <w:rFonts w:ascii="Times New Roman" w:eastAsia="Times New Roman" w:hAnsi="Times New Roman" w:cs="Times New Roman"/>
          <w:sz w:val="24"/>
          <w:szCs w:val="24"/>
          <w:lang w:eastAsia="ro-RO"/>
        </w:rPr>
        <w:t xml:space="preserve"> și în viața culturală a județului.</w:t>
      </w:r>
    </w:p>
    <w:p w14:paraId="03D670A1" w14:textId="29146080" w:rsidR="00906CAC" w:rsidRPr="00D353B8" w:rsidRDefault="008957B7" w:rsidP="00D353B8">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D353B8">
        <w:rPr>
          <w:rFonts w:ascii="Times New Roman" w:eastAsia="Times New Roman" w:hAnsi="Times New Roman" w:cs="Times New Roman"/>
          <w:b/>
          <w:i/>
          <w:sz w:val="24"/>
          <w:szCs w:val="24"/>
          <w:lang w:eastAsia="ro-RO"/>
        </w:rPr>
        <w:t>5. S</w:t>
      </w:r>
      <w:r w:rsidR="00906CAC" w:rsidRPr="00D353B8">
        <w:rPr>
          <w:rFonts w:ascii="Times New Roman" w:eastAsia="Times New Roman" w:hAnsi="Times New Roman" w:cs="Times New Roman"/>
          <w:b/>
          <w:i/>
          <w:sz w:val="24"/>
          <w:szCs w:val="24"/>
          <w:lang w:eastAsia="ro-RO"/>
        </w:rPr>
        <w:t>trategia şi planul de marketing;</w:t>
      </w:r>
    </w:p>
    <w:p w14:paraId="54AB774D" w14:textId="77777777" w:rsidR="008957B7" w:rsidRPr="004B0D3E" w:rsidRDefault="008957B7"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Întreaga strategie de marketing a Școlii de Arte trebuie să constituie un echilibru dinamic între instituție și mediul extern, adică între ofertele de educație artistică și de produse culturale, și comunitatea județului Satu Mare. </w:t>
      </w:r>
      <w:r w:rsidR="005852F6" w:rsidRPr="004B0D3E">
        <w:rPr>
          <w:rFonts w:ascii="Times New Roman" w:eastAsia="Times New Roman" w:hAnsi="Times New Roman" w:cs="Times New Roman"/>
          <w:sz w:val="24"/>
          <w:szCs w:val="24"/>
          <w:lang w:eastAsia="ro-RO"/>
        </w:rPr>
        <w:t>Un marketing bun, influenţează nivelul, planificarea în timp şi componenţa cererii față de ofertele instituției, astfel încât să îndeplinească obiectivele acesteia.</w:t>
      </w:r>
      <w:r w:rsidR="008E0072" w:rsidRPr="004B0D3E">
        <w:rPr>
          <w:rFonts w:ascii="Times New Roman" w:eastAsia="Times New Roman" w:hAnsi="Times New Roman" w:cs="Times New Roman"/>
          <w:sz w:val="24"/>
          <w:szCs w:val="24"/>
          <w:lang w:eastAsia="ro-RO"/>
        </w:rPr>
        <w:t xml:space="preserve"> </w:t>
      </w:r>
    </w:p>
    <w:p w14:paraId="510CA242" w14:textId="77777777" w:rsidR="00F867E0" w:rsidRPr="004B0D3E" w:rsidRDefault="00F867E0"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lastRenderedPageBreak/>
        <w:t xml:space="preserve">Strategia propusă de Școala de Arte urmărește pe de o parte, satisfacerea cererii existente a populației privind educația și produsele cultural-artistice, pe de altă parte, trezirea interesului și crearea unor noi cereri față de artă și cultură valoroasă. </w:t>
      </w:r>
    </w:p>
    <w:p w14:paraId="6CB99D48" w14:textId="77777777" w:rsidR="00F867E0" w:rsidRPr="004B0D3E" w:rsidRDefault="00633B6B"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Factorii interni care influențează </w:t>
      </w:r>
      <w:r w:rsidR="004362B2" w:rsidRPr="004B0D3E">
        <w:rPr>
          <w:rFonts w:ascii="Times New Roman" w:eastAsia="Times New Roman" w:hAnsi="Times New Roman" w:cs="Times New Roman"/>
          <w:sz w:val="24"/>
          <w:szCs w:val="24"/>
          <w:lang w:eastAsia="ro-RO"/>
        </w:rPr>
        <w:t>realizarea unui plan de</w:t>
      </w:r>
      <w:r w:rsidRPr="004B0D3E">
        <w:rPr>
          <w:rFonts w:ascii="Times New Roman" w:eastAsia="Times New Roman" w:hAnsi="Times New Roman" w:cs="Times New Roman"/>
          <w:sz w:val="24"/>
          <w:szCs w:val="24"/>
          <w:lang w:eastAsia="ro-RO"/>
        </w:rPr>
        <w:t xml:space="preserve"> marketing eficient: </w:t>
      </w:r>
    </w:p>
    <w:p w14:paraId="27D3D529" w14:textId="77777777" w:rsidR="004362B2" w:rsidRPr="004B0D3E" w:rsidRDefault="004362B2"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 managementul instituției </w:t>
      </w:r>
    </w:p>
    <w:p w14:paraId="04A53F12" w14:textId="77777777" w:rsidR="004362B2" w:rsidRPr="004B0D3E" w:rsidRDefault="004362B2"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 capitalul financiar </w:t>
      </w:r>
    </w:p>
    <w:p w14:paraId="5271395B" w14:textId="77777777" w:rsidR="004362B2" w:rsidRPr="004B0D3E" w:rsidRDefault="004362B2"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resursele umane (cadrele didactice, personalul administrativ)</w:t>
      </w:r>
    </w:p>
    <w:p w14:paraId="5CB22B27" w14:textId="77777777" w:rsidR="004362B2" w:rsidRPr="004B0D3E" w:rsidRDefault="004362B2"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facilitățile (dotările tehnice, instrumentele, condiția spațiilor de desfășurare a activităților)</w:t>
      </w:r>
    </w:p>
    <w:p w14:paraId="3A2E61DE" w14:textId="77777777" w:rsidR="004362B2" w:rsidRPr="004B0D3E" w:rsidRDefault="004362B2"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cultura organizațională</w:t>
      </w:r>
    </w:p>
    <w:p w14:paraId="206D4E4D" w14:textId="437DE327" w:rsidR="004362B2" w:rsidRPr="004B0D3E" w:rsidRDefault="004362B2"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 organizarea </w:t>
      </w:r>
      <w:r w:rsidR="00097DFF" w:rsidRPr="004B0D3E">
        <w:rPr>
          <w:rFonts w:ascii="Times New Roman" w:eastAsia="Times New Roman" w:hAnsi="Times New Roman" w:cs="Times New Roman"/>
          <w:sz w:val="24"/>
          <w:szCs w:val="24"/>
          <w:lang w:eastAsia="ro-RO"/>
        </w:rPr>
        <w:t>în bune condiții a evenimentelor majore ale școlii</w:t>
      </w:r>
    </w:p>
    <w:p w14:paraId="1C61B2D9" w14:textId="77777777" w:rsidR="004B3CBF" w:rsidRPr="004B0D3E" w:rsidRDefault="004B3CBF" w:rsidP="005852F6">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Planul de marketing </w:t>
      </w:r>
      <w:r w:rsidR="00090E29" w:rsidRPr="004B0D3E">
        <w:rPr>
          <w:rFonts w:ascii="Times New Roman" w:eastAsia="Times New Roman" w:hAnsi="Times New Roman" w:cs="Times New Roman"/>
          <w:sz w:val="24"/>
          <w:szCs w:val="24"/>
          <w:lang w:eastAsia="ro-RO"/>
        </w:rPr>
        <w:t xml:space="preserve">al școlii </w:t>
      </w:r>
      <w:r w:rsidRPr="004B0D3E">
        <w:rPr>
          <w:rFonts w:ascii="Times New Roman" w:eastAsia="Times New Roman" w:hAnsi="Times New Roman" w:cs="Times New Roman"/>
          <w:sz w:val="24"/>
          <w:szCs w:val="24"/>
          <w:lang w:eastAsia="ro-RO"/>
        </w:rPr>
        <w:t>se axează</w:t>
      </w:r>
      <w:r w:rsidR="00CF6272" w:rsidRPr="004B0D3E">
        <w:rPr>
          <w:rFonts w:ascii="Times New Roman" w:eastAsia="Times New Roman" w:hAnsi="Times New Roman" w:cs="Times New Roman"/>
          <w:sz w:val="24"/>
          <w:szCs w:val="24"/>
          <w:lang w:eastAsia="ro-RO"/>
        </w:rPr>
        <w:t xml:space="preserve"> pe aspecte grupate în jurul a 7</w:t>
      </w:r>
      <w:r w:rsidRPr="004B0D3E">
        <w:rPr>
          <w:rFonts w:ascii="Times New Roman" w:eastAsia="Times New Roman" w:hAnsi="Times New Roman" w:cs="Times New Roman"/>
          <w:sz w:val="24"/>
          <w:szCs w:val="24"/>
          <w:lang w:eastAsia="ro-RO"/>
        </w:rPr>
        <w:t xml:space="preserve"> variabile: </w:t>
      </w:r>
    </w:p>
    <w:p w14:paraId="6B16DE42" w14:textId="77777777" w:rsidR="004B3CBF" w:rsidRPr="004B0D3E" w:rsidRDefault="004B3CBF" w:rsidP="004F25B2">
      <w:pPr>
        <w:pStyle w:val="Listparagraf"/>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Serviciile </w:t>
      </w:r>
      <w:r w:rsidR="00944F71" w:rsidRPr="004B0D3E">
        <w:rPr>
          <w:rFonts w:ascii="Times New Roman" w:eastAsia="Times New Roman" w:hAnsi="Times New Roman" w:cs="Times New Roman"/>
          <w:sz w:val="24"/>
          <w:szCs w:val="24"/>
          <w:lang w:eastAsia="ro-RO"/>
        </w:rPr>
        <w:t>educaționale</w:t>
      </w:r>
      <w:r w:rsidR="00CF6272" w:rsidRPr="004B0D3E">
        <w:rPr>
          <w:rFonts w:ascii="Times New Roman" w:eastAsia="Times New Roman" w:hAnsi="Times New Roman" w:cs="Times New Roman"/>
          <w:sz w:val="24"/>
          <w:szCs w:val="24"/>
          <w:lang w:eastAsia="ro-RO"/>
        </w:rPr>
        <w:t xml:space="preserve"> și produsul cultural-artistic oferit: profilele care funcționează la nivelul instituției și cursurile aferente</w:t>
      </w:r>
      <w:r w:rsidR="00944F71" w:rsidRPr="004B0D3E">
        <w:rPr>
          <w:rFonts w:ascii="Times New Roman" w:eastAsia="Times New Roman" w:hAnsi="Times New Roman" w:cs="Times New Roman"/>
          <w:sz w:val="24"/>
          <w:szCs w:val="24"/>
          <w:lang w:eastAsia="ro-RO"/>
        </w:rPr>
        <w:t xml:space="preserve">, </w:t>
      </w:r>
      <w:r w:rsidR="009C4F7B" w:rsidRPr="004B0D3E">
        <w:rPr>
          <w:rFonts w:ascii="Times New Roman" w:eastAsia="Times New Roman" w:hAnsi="Times New Roman" w:cs="Times New Roman"/>
          <w:sz w:val="24"/>
          <w:szCs w:val="24"/>
          <w:lang w:eastAsia="ro-RO"/>
        </w:rPr>
        <w:t>acțiunile complementare</w:t>
      </w:r>
      <w:r w:rsidR="00CF6272" w:rsidRPr="004B0D3E">
        <w:rPr>
          <w:rFonts w:ascii="Times New Roman" w:eastAsia="Times New Roman" w:hAnsi="Times New Roman" w:cs="Times New Roman"/>
          <w:sz w:val="24"/>
          <w:szCs w:val="24"/>
          <w:lang w:eastAsia="ro-RO"/>
        </w:rPr>
        <w:t>, evenimentele cultural-artistice (spectacole, festivaluri, concursuri)</w:t>
      </w:r>
    </w:p>
    <w:p w14:paraId="6759895A" w14:textId="77777777" w:rsidR="00CF6272" w:rsidRPr="004B0D3E" w:rsidRDefault="00CF6272" w:rsidP="004F25B2">
      <w:pPr>
        <w:pStyle w:val="Listparagraf"/>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Personalul: oamenii care facilitează şi furnizează efectiv serviciile (cadrele didactice, personalul administrativ). Personalul se caracterizează prin competenţele profesionale necesare, gradul de informare privind natura şi funcţionalitatea serviciilor oferite, bunăvoinţa, prezentabilitatea, eficienţa în rezolvarea eventualelor probleme şi politeţea.</w:t>
      </w:r>
    </w:p>
    <w:p w14:paraId="70F739CD" w14:textId="77777777" w:rsidR="00CF6272" w:rsidRPr="004B0D3E" w:rsidRDefault="004E5F00" w:rsidP="004F25B2">
      <w:pPr>
        <w:pStyle w:val="Listparagraf"/>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Prezența</w:t>
      </w:r>
      <w:r w:rsidR="00CF6272" w:rsidRPr="004B0D3E">
        <w:rPr>
          <w:rFonts w:ascii="Times New Roman" w:eastAsia="Times New Roman" w:hAnsi="Times New Roman" w:cs="Times New Roman"/>
          <w:sz w:val="24"/>
          <w:szCs w:val="24"/>
          <w:lang w:eastAsia="ro-RO"/>
        </w:rPr>
        <w:t>: sediul instituției</w:t>
      </w:r>
      <w:r w:rsidRPr="004B0D3E">
        <w:rPr>
          <w:rFonts w:ascii="Times New Roman" w:eastAsia="Times New Roman" w:hAnsi="Times New Roman" w:cs="Times New Roman"/>
          <w:sz w:val="24"/>
          <w:szCs w:val="24"/>
          <w:lang w:eastAsia="ro-RO"/>
        </w:rPr>
        <w:t xml:space="preserve"> cu sălile de curs și spectacole</w:t>
      </w:r>
      <w:r w:rsidR="00CF6272" w:rsidRPr="004B0D3E">
        <w:rPr>
          <w:rFonts w:ascii="Times New Roman" w:eastAsia="Times New Roman" w:hAnsi="Times New Roman" w:cs="Times New Roman"/>
          <w:sz w:val="24"/>
          <w:szCs w:val="24"/>
          <w:lang w:eastAsia="ro-RO"/>
        </w:rPr>
        <w:t xml:space="preserve"> și </w:t>
      </w:r>
      <w:r w:rsidRPr="004B0D3E">
        <w:rPr>
          <w:rFonts w:ascii="Times New Roman" w:eastAsia="Times New Roman" w:hAnsi="Times New Roman" w:cs="Times New Roman"/>
          <w:sz w:val="24"/>
          <w:szCs w:val="24"/>
          <w:lang w:eastAsia="ro-RO"/>
        </w:rPr>
        <w:t>celelalte locații</w:t>
      </w:r>
      <w:r w:rsidR="00CF6272" w:rsidRPr="004B0D3E">
        <w:rPr>
          <w:rFonts w:ascii="Times New Roman" w:eastAsia="Times New Roman" w:hAnsi="Times New Roman" w:cs="Times New Roman"/>
          <w:sz w:val="24"/>
          <w:szCs w:val="24"/>
          <w:lang w:eastAsia="ro-RO"/>
        </w:rPr>
        <w:t xml:space="preserve"> unde se desfășoară </w:t>
      </w:r>
      <w:r w:rsidRPr="004B0D3E">
        <w:rPr>
          <w:rFonts w:ascii="Times New Roman" w:eastAsia="Times New Roman" w:hAnsi="Times New Roman" w:cs="Times New Roman"/>
          <w:sz w:val="24"/>
          <w:szCs w:val="24"/>
          <w:lang w:eastAsia="ro-RO"/>
        </w:rPr>
        <w:t xml:space="preserve">evenimentele în afara sediului. </w:t>
      </w:r>
    </w:p>
    <w:p w14:paraId="57717431" w14:textId="77777777" w:rsidR="009C4F7B" w:rsidRPr="004B0D3E" w:rsidRDefault="009C4F7B" w:rsidP="004F25B2">
      <w:pPr>
        <w:pStyle w:val="Listparagraf"/>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Prețul: taxele școlare </w:t>
      </w:r>
    </w:p>
    <w:p w14:paraId="36836C6B" w14:textId="77777777" w:rsidR="009C4F7B" w:rsidRPr="004B0D3E" w:rsidRDefault="004E5F00" w:rsidP="004F25B2">
      <w:pPr>
        <w:pStyle w:val="Listparagraf"/>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Procesul</w:t>
      </w:r>
      <w:r w:rsidR="009C4F7B" w:rsidRPr="004B0D3E">
        <w:rPr>
          <w:rFonts w:ascii="Times New Roman" w:eastAsia="Times New Roman" w:hAnsi="Times New Roman" w:cs="Times New Roman"/>
          <w:sz w:val="24"/>
          <w:szCs w:val="24"/>
          <w:lang w:eastAsia="ro-RO"/>
        </w:rPr>
        <w:t xml:space="preserve">: modul de </w:t>
      </w:r>
      <w:r w:rsidRPr="004B0D3E">
        <w:rPr>
          <w:rFonts w:ascii="Times New Roman" w:eastAsia="Times New Roman" w:hAnsi="Times New Roman" w:cs="Times New Roman"/>
          <w:sz w:val="24"/>
          <w:szCs w:val="24"/>
          <w:lang w:eastAsia="ro-RO"/>
        </w:rPr>
        <w:t>organizare și</w:t>
      </w:r>
      <w:r w:rsidR="009C4F7B" w:rsidRPr="004B0D3E">
        <w:rPr>
          <w:rFonts w:ascii="Times New Roman" w:eastAsia="Times New Roman" w:hAnsi="Times New Roman" w:cs="Times New Roman"/>
          <w:sz w:val="24"/>
          <w:szCs w:val="24"/>
          <w:lang w:eastAsia="ro-RO"/>
        </w:rPr>
        <w:t xml:space="preserve"> desfășurare a orelor de curs, a acțiunilor complementare și a evenimentelor cultural-artistice</w:t>
      </w:r>
    </w:p>
    <w:p w14:paraId="6AE31EEF" w14:textId="77777777" w:rsidR="004E5F00" w:rsidRPr="004B0D3E" w:rsidRDefault="004E5F00" w:rsidP="004F25B2">
      <w:pPr>
        <w:pStyle w:val="Listparagraf"/>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Distribuția: modul de transmitere către beneficiari a serviciilor educaționale și a produsului cultural-artistic oferit de instituție. </w:t>
      </w:r>
    </w:p>
    <w:p w14:paraId="26269D67" w14:textId="07F1A799" w:rsidR="004362B2" w:rsidRDefault="009C4F7B" w:rsidP="004F25B2">
      <w:pPr>
        <w:pStyle w:val="Listparagraf"/>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Promovarea: mediatizarea cursurilor, profilelor și acțiunilor cultural-artistice. </w:t>
      </w:r>
    </w:p>
    <w:p w14:paraId="5CB75D37" w14:textId="77777777" w:rsidR="00DB4AB4" w:rsidRPr="004B0D3E" w:rsidRDefault="00DB4AB4" w:rsidP="004F25B2">
      <w:pPr>
        <w:pStyle w:val="Listparagraf"/>
        <w:autoSpaceDE w:val="0"/>
        <w:autoSpaceDN w:val="0"/>
        <w:adjustRightInd w:val="0"/>
        <w:spacing w:after="0" w:line="360" w:lineRule="auto"/>
        <w:jc w:val="both"/>
        <w:rPr>
          <w:rFonts w:ascii="Times New Roman" w:eastAsia="Times New Roman" w:hAnsi="Times New Roman" w:cs="Times New Roman"/>
          <w:sz w:val="24"/>
          <w:szCs w:val="24"/>
          <w:lang w:eastAsia="ro-RO"/>
        </w:rPr>
      </w:pPr>
    </w:p>
    <w:p w14:paraId="32714585" w14:textId="77777777" w:rsidR="00906CAC" w:rsidRPr="004F25B2" w:rsidRDefault="004E5F00" w:rsidP="004F25B2">
      <w:pPr>
        <w:autoSpaceDE w:val="0"/>
        <w:autoSpaceDN w:val="0"/>
        <w:adjustRightInd w:val="0"/>
        <w:spacing w:after="0" w:line="360" w:lineRule="auto"/>
        <w:ind w:firstLine="360"/>
        <w:jc w:val="both"/>
        <w:rPr>
          <w:rFonts w:ascii="Times New Roman" w:eastAsia="Times New Roman" w:hAnsi="Times New Roman" w:cs="Times New Roman"/>
          <w:b/>
          <w:i/>
          <w:sz w:val="24"/>
          <w:szCs w:val="24"/>
          <w:lang w:eastAsia="ro-RO"/>
        </w:rPr>
      </w:pPr>
      <w:r w:rsidRPr="004F25B2">
        <w:rPr>
          <w:rFonts w:ascii="Times New Roman" w:eastAsia="Times New Roman" w:hAnsi="Times New Roman" w:cs="Times New Roman"/>
          <w:b/>
          <w:i/>
          <w:sz w:val="24"/>
          <w:szCs w:val="24"/>
          <w:lang w:eastAsia="ro-RO"/>
        </w:rPr>
        <w:t>6. P</w:t>
      </w:r>
      <w:r w:rsidR="00906CAC" w:rsidRPr="004F25B2">
        <w:rPr>
          <w:rFonts w:ascii="Times New Roman" w:eastAsia="Times New Roman" w:hAnsi="Times New Roman" w:cs="Times New Roman"/>
          <w:b/>
          <w:i/>
          <w:sz w:val="24"/>
          <w:szCs w:val="24"/>
          <w:lang w:eastAsia="ro-RO"/>
        </w:rPr>
        <w:t>rograme propuse pentru întreaga perioadă de management;</w:t>
      </w:r>
    </w:p>
    <w:p w14:paraId="3E84D5A2" w14:textId="77777777" w:rsidR="00C363B5" w:rsidRPr="004B0D3E" w:rsidRDefault="00C363B5"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Programele cadru ale Şcolii de Arte, necesare atingerii obiectivelor propuse, respectiv a îndepli</w:t>
      </w:r>
      <w:r w:rsidR="00090E29" w:rsidRPr="004B0D3E">
        <w:rPr>
          <w:rFonts w:ascii="Times New Roman" w:eastAsia="Times New Roman" w:hAnsi="Times New Roman" w:cs="Times New Roman"/>
          <w:sz w:val="24"/>
          <w:szCs w:val="24"/>
          <w:lang w:eastAsia="ro-RO"/>
        </w:rPr>
        <w:t>nirii misiunii instituţiei sunt</w:t>
      </w:r>
      <w:r w:rsidRPr="004B0D3E">
        <w:rPr>
          <w:rFonts w:ascii="Times New Roman" w:eastAsia="Times New Roman" w:hAnsi="Times New Roman" w:cs="Times New Roman"/>
          <w:sz w:val="24"/>
          <w:szCs w:val="24"/>
          <w:lang w:eastAsia="ro-RO"/>
        </w:rPr>
        <w:t>:</w:t>
      </w:r>
      <w:r w:rsidR="00090E29" w:rsidRPr="004B0D3E">
        <w:rPr>
          <w:rFonts w:ascii="Times New Roman" w:eastAsia="Times New Roman" w:hAnsi="Times New Roman" w:cs="Times New Roman"/>
          <w:sz w:val="24"/>
          <w:szCs w:val="24"/>
          <w:lang w:eastAsia="ro-RO"/>
        </w:rPr>
        <w:t xml:space="preserve"> </w:t>
      </w:r>
    </w:p>
    <w:p w14:paraId="09048B49" w14:textId="11DF5680" w:rsidR="00C363B5" w:rsidRPr="004B0D3E" w:rsidRDefault="00FA5CD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A. </w:t>
      </w:r>
      <w:r w:rsidR="00C363B5" w:rsidRPr="004B0D3E">
        <w:rPr>
          <w:rFonts w:ascii="Times New Roman" w:eastAsia="Times New Roman" w:hAnsi="Times New Roman" w:cs="Times New Roman"/>
          <w:sz w:val="24"/>
          <w:szCs w:val="24"/>
          <w:lang w:eastAsia="ro-RO"/>
        </w:rPr>
        <w:t xml:space="preserve">Programul de educaţie artistică – </w:t>
      </w:r>
      <w:r w:rsidR="00C363B5" w:rsidRPr="004B0D3E">
        <w:rPr>
          <w:rFonts w:ascii="Times New Roman" w:eastAsia="Times New Roman" w:hAnsi="Times New Roman" w:cs="Times New Roman"/>
          <w:i/>
          <w:sz w:val="24"/>
          <w:szCs w:val="24"/>
          <w:lang w:eastAsia="ro-RO"/>
        </w:rPr>
        <w:t>„Învăţăm la Şcoala de Arte”</w:t>
      </w:r>
      <w:r w:rsidR="00C363B5" w:rsidRPr="004B0D3E">
        <w:rPr>
          <w:rFonts w:ascii="Times New Roman" w:eastAsia="Times New Roman" w:hAnsi="Times New Roman" w:cs="Times New Roman"/>
          <w:sz w:val="24"/>
          <w:szCs w:val="24"/>
          <w:lang w:eastAsia="ro-RO"/>
        </w:rPr>
        <w:t xml:space="preserve"> - constă în organizarea şi </w:t>
      </w:r>
      <w:r w:rsidRPr="004B0D3E">
        <w:rPr>
          <w:rFonts w:ascii="Times New Roman" w:eastAsia="Times New Roman" w:hAnsi="Times New Roman" w:cs="Times New Roman"/>
          <w:sz w:val="24"/>
          <w:szCs w:val="24"/>
          <w:lang w:eastAsia="ro-RO"/>
        </w:rPr>
        <w:t>susținerea</w:t>
      </w:r>
      <w:r w:rsidR="00C363B5" w:rsidRPr="004B0D3E">
        <w:rPr>
          <w:rFonts w:ascii="Times New Roman" w:eastAsia="Times New Roman" w:hAnsi="Times New Roman" w:cs="Times New Roman"/>
          <w:sz w:val="24"/>
          <w:szCs w:val="24"/>
          <w:lang w:eastAsia="ro-RO"/>
        </w:rPr>
        <w:t xml:space="preserve"> cursuri</w:t>
      </w:r>
      <w:r w:rsidRPr="004B0D3E">
        <w:rPr>
          <w:rFonts w:ascii="Times New Roman" w:eastAsia="Times New Roman" w:hAnsi="Times New Roman" w:cs="Times New Roman"/>
          <w:sz w:val="24"/>
          <w:szCs w:val="24"/>
          <w:lang w:eastAsia="ro-RO"/>
        </w:rPr>
        <w:t>lor</w:t>
      </w:r>
      <w:r w:rsidR="00C363B5" w:rsidRPr="004B0D3E">
        <w:rPr>
          <w:rFonts w:ascii="Times New Roman" w:eastAsia="Times New Roman" w:hAnsi="Times New Roman" w:cs="Times New Roman"/>
          <w:sz w:val="24"/>
          <w:szCs w:val="24"/>
          <w:lang w:eastAsia="ro-RO"/>
        </w:rPr>
        <w:t xml:space="preserve"> pe specialităţi. </w:t>
      </w:r>
      <w:r w:rsidR="0004325A" w:rsidRPr="004B0D3E">
        <w:rPr>
          <w:rFonts w:ascii="Times New Roman" w:eastAsia="Times New Roman" w:hAnsi="Times New Roman" w:cs="Times New Roman"/>
          <w:sz w:val="24"/>
          <w:szCs w:val="24"/>
          <w:lang w:eastAsia="ro-RO"/>
        </w:rPr>
        <w:t xml:space="preserve">Pe lângă aceste cursuri se organizează acțiuni educațional – artistice complementare orelor de curs, destinate mediului rural și mic urban, și instituțiilor de învățământ. </w:t>
      </w:r>
      <w:r w:rsidR="00D43459" w:rsidRPr="004B0D3E">
        <w:rPr>
          <w:rFonts w:ascii="Times New Roman" w:eastAsia="Times New Roman" w:hAnsi="Times New Roman" w:cs="Times New Roman"/>
          <w:sz w:val="24"/>
          <w:szCs w:val="24"/>
          <w:lang w:eastAsia="ro-RO"/>
        </w:rPr>
        <w:t xml:space="preserve">Scopul acestor activități este educaţia cultural – artistică a grupului ţintă şi </w:t>
      </w:r>
      <w:r w:rsidR="00D43459" w:rsidRPr="004B0D3E">
        <w:rPr>
          <w:rFonts w:ascii="Times New Roman" w:eastAsia="Times New Roman" w:hAnsi="Times New Roman" w:cs="Times New Roman"/>
          <w:sz w:val="24"/>
          <w:szCs w:val="24"/>
          <w:lang w:eastAsia="ro-RO"/>
        </w:rPr>
        <w:lastRenderedPageBreak/>
        <w:t xml:space="preserve">formarea consumatorilor de artă valoroasă, la nivelul întregului județ. </w:t>
      </w:r>
      <w:r w:rsidRPr="004B0D3E">
        <w:rPr>
          <w:rFonts w:ascii="Times New Roman" w:eastAsia="Times New Roman" w:hAnsi="Times New Roman" w:cs="Times New Roman"/>
          <w:sz w:val="24"/>
          <w:szCs w:val="24"/>
          <w:lang w:eastAsia="ro-RO"/>
        </w:rPr>
        <w:t>Toate activitățile educaționale</w:t>
      </w:r>
      <w:r w:rsidR="00C363B5" w:rsidRPr="004B0D3E">
        <w:rPr>
          <w:rFonts w:ascii="Times New Roman" w:eastAsia="Times New Roman" w:hAnsi="Times New Roman" w:cs="Times New Roman"/>
          <w:sz w:val="24"/>
          <w:szCs w:val="24"/>
          <w:lang w:eastAsia="ro-RO"/>
        </w:rPr>
        <w:t xml:space="preserve"> se organizează în domeniile: muzică, artă plastică</w:t>
      </w:r>
      <w:r w:rsidR="0004325A" w:rsidRPr="004B0D3E">
        <w:rPr>
          <w:rFonts w:ascii="Times New Roman" w:eastAsia="Times New Roman" w:hAnsi="Times New Roman" w:cs="Times New Roman"/>
          <w:sz w:val="24"/>
          <w:szCs w:val="24"/>
          <w:lang w:eastAsia="ro-RO"/>
        </w:rPr>
        <w:t>,</w:t>
      </w:r>
      <w:r w:rsidR="00C363B5" w:rsidRPr="004B0D3E">
        <w:rPr>
          <w:rFonts w:ascii="Times New Roman" w:eastAsia="Times New Roman" w:hAnsi="Times New Roman" w:cs="Times New Roman"/>
          <w:sz w:val="24"/>
          <w:szCs w:val="24"/>
          <w:lang w:eastAsia="ro-RO"/>
        </w:rPr>
        <w:t xml:space="preserve"> actorie, coregrafie.   </w:t>
      </w:r>
    </w:p>
    <w:p w14:paraId="0E60246C" w14:textId="77777777" w:rsidR="00C363B5" w:rsidRPr="004B0D3E" w:rsidRDefault="00FA5CD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B. </w:t>
      </w:r>
      <w:r w:rsidR="00C363B5" w:rsidRPr="004B0D3E">
        <w:rPr>
          <w:rFonts w:ascii="Times New Roman" w:eastAsia="Times New Roman" w:hAnsi="Times New Roman" w:cs="Times New Roman"/>
          <w:sz w:val="24"/>
          <w:szCs w:val="24"/>
          <w:lang w:eastAsia="ro-RO"/>
        </w:rPr>
        <w:t xml:space="preserve">Programul de activităţi cultural – artistice - </w:t>
      </w:r>
      <w:r w:rsidR="00C363B5" w:rsidRPr="004B0D3E">
        <w:rPr>
          <w:rFonts w:ascii="Times New Roman" w:eastAsia="Times New Roman" w:hAnsi="Times New Roman" w:cs="Times New Roman"/>
          <w:i/>
          <w:sz w:val="24"/>
          <w:szCs w:val="24"/>
          <w:lang w:eastAsia="ro-RO"/>
        </w:rPr>
        <w:t>„La Şcoala de Arte”</w:t>
      </w:r>
      <w:r w:rsidR="00C363B5" w:rsidRPr="004B0D3E">
        <w:rPr>
          <w:rFonts w:ascii="Times New Roman" w:eastAsia="Times New Roman" w:hAnsi="Times New Roman" w:cs="Times New Roman"/>
          <w:sz w:val="24"/>
          <w:szCs w:val="24"/>
          <w:lang w:eastAsia="ro-RO"/>
        </w:rPr>
        <w:t xml:space="preserve"> – constă în audiţii de clasă, spectacole, expoziţii, Zilele Şcolii de Arte. Scopul acestor manifestări este promovarea cursanţilor şcolii, prezentarea rez</w:t>
      </w:r>
      <w:r w:rsidR="0037775A" w:rsidRPr="004B0D3E">
        <w:rPr>
          <w:rFonts w:ascii="Times New Roman" w:eastAsia="Times New Roman" w:hAnsi="Times New Roman" w:cs="Times New Roman"/>
          <w:sz w:val="24"/>
          <w:szCs w:val="24"/>
          <w:lang w:eastAsia="ro-RO"/>
        </w:rPr>
        <w:t>ultatelor actului educațional</w:t>
      </w:r>
      <w:r w:rsidR="00C363B5" w:rsidRPr="004B0D3E">
        <w:rPr>
          <w:rFonts w:ascii="Times New Roman" w:eastAsia="Times New Roman" w:hAnsi="Times New Roman" w:cs="Times New Roman"/>
          <w:sz w:val="24"/>
          <w:szCs w:val="24"/>
          <w:lang w:eastAsia="ro-RO"/>
        </w:rPr>
        <w:t>.</w:t>
      </w:r>
      <w:r w:rsidR="001D6430" w:rsidRPr="004B0D3E">
        <w:rPr>
          <w:rFonts w:ascii="Times New Roman" w:hAnsi="Times New Roman" w:cs="Times New Roman"/>
          <w:sz w:val="24"/>
          <w:szCs w:val="24"/>
        </w:rPr>
        <w:t xml:space="preserve"> </w:t>
      </w:r>
      <w:r w:rsidR="001D6430" w:rsidRPr="004B0D3E">
        <w:rPr>
          <w:rFonts w:ascii="Times New Roman" w:eastAsia="Times New Roman" w:hAnsi="Times New Roman" w:cs="Times New Roman"/>
          <w:sz w:val="24"/>
          <w:szCs w:val="24"/>
          <w:lang w:eastAsia="ro-RO"/>
        </w:rPr>
        <w:t xml:space="preserve">Aceste manifestări se realizează cu implicarea activă a cursanţilor şi ţinteşte comunitatea sătmăreană. </w:t>
      </w:r>
      <w:r w:rsidR="00C363B5" w:rsidRPr="004B0D3E">
        <w:rPr>
          <w:rFonts w:ascii="Times New Roman" w:eastAsia="Times New Roman" w:hAnsi="Times New Roman" w:cs="Times New Roman"/>
          <w:sz w:val="24"/>
          <w:szCs w:val="24"/>
          <w:lang w:eastAsia="ro-RO"/>
        </w:rPr>
        <w:t xml:space="preserve"> </w:t>
      </w:r>
    </w:p>
    <w:p w14:paraId="1961FFDB" w14:textId="449E3BA8" w:rsidR="00C363B5" w:rsidRPr="004B0D3E" w:rsidRDefault="00FA5CD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C. </w:t>
      </w:r>
      <w:r w:rsidR="00C363B5" w:rsidRPr="004B0D3E">
        <w:rPr>
          <w:rFonts w:ascii="Times New Roman" w:eastAsia="Times New Roman" w:hAnsi="Times New Roman" w:cs="Times New Roman"/>
          <w:sz w:val="24"/>
          <w:szCs w:val="24"/>
          <w:lang w:eastAsia="ro-RO"/>
        </w:rPr>
        <w:t>Programul de promovare a talentelor „</w:t>
      </w:r>
      <w:r w:rsidR="00C363B5" w:rsidRPr="004B0D3E">
        <w:rPr>
          <w:rFonts w:ascii="Times New Roman" w:eastAsia="Times New Roman" w:hAnsi="Times New Roman" w:cs="Times New Roman"/>
          <w:i/>
          <w:sz w:val="24"/>
          <w:szCs w:val="24"/>
          <w:lang w:eastAsia="ro-RO"/>
        </w:rPr>
        <w:t>Prin Şcoala de Arte</w:t>
      </w:r>
      <w:r w:rsidR="00C363B5" w:rsidRPr="004B0D3E">
        <w:rPr>
          <w:rFonts w:ascii="Times New Roman" w:eastAsia="Times New Roman" w:hAnsi="Times New Roman" w:cs="Times New Roman"/>
          <w:sz w:val="24"/>
          <w:szCs w:val="24"/>
          <w:lang w:eastAsia="ro-RO"/>
        </w:rPr>
        <w:t>” –</w:t>
      </w:r>
      <w:r w:rsidR="0004325A" w:rsidRPr="004B0D3E">
        <w:rPr>
          <w:rFonts w:ascii="Times New Roman" w:eastAsia="Times New Roman" w:hAnsi="Times New Roman" w:cs="Times New Roman"/>
          <w:sz w:val="24"/>
          <w:szCs w:val="24"/>
          <w:lang w:eastAsia="ro-RO"/>
        </w:rPr>
        <w:t xml:space="preserve"> s</w:t>
      </w:r>
      <w:r w:rsidR="00C363B5" w:rsidRPr="004B0D3E">
        <w:rPr>
          <w:rFonts w:ascii="Times New Roman" w:eastAsia="Times New Roman" w:hAnsi="Times New Roman" w:cs="Times New Roman"/>
          <w:sz w:val="24"/>
          <w:szCs w:val="24"/>
          <w:lang w:eastAsia="ro-RO"/>
        </w:rPr>
        <w:t>e adresează cursanţilor şi va urmări promovarea lor pentru participare la concursuri, festivaluri, expoziţii, activităţi culturale de marcă</w:t>
      </w:r>
      <w:r w:rsidR="00097DFF" w:rsidRPr="004B0D3E">
        <w:rPr>
          <w:rFonts w:ascii="Times New Roman" w:eastAsia="Times New Roman" w:hAnsi="Times New Roman" w:cs="Times New Roman"/>
          <w:sz w:val="24"/>
          <w:szCs w:val="24"/>
          <w:lang w:eastAsia="ro-RO"/>
        </w:rPr>
        <w:t xml:space="preserve"> </w:t>
      </w:r>
      <w:r w:rsidR="00C363B5" w:rsidRPr="004B0D3E">
        <w:rPr>
          <w:rFonts w:ascii="Times New Roman" w:eastAsia="Times New Roman" w:hAnsi="Times New Roman" w:cs="Times New Roman"/>
          <w:sz w:val="24"/>
          <w:szCs w:val="24"/>
          <w:lang w:eastAsia="ro-RO"/>
        </w:rPr>
        <w:t xml:space="preserve"> organizate de alte instituţii,</w:t>
      </w:r>
      <w:r w:rsidR="0004325A" w:rsidRPr="004B0D3E">
        <w:rPr>
          <w:rFonts w:ascii="Times New Roman" w:eastAsia="Times New Roman" w:hAnsi="Times New Roman" w:cs="Times New Roman"/>
          <w:sz w:val="24"/>
          <w:szCs w:val="24"/>
          <w:lang w:eastAsia="ro-RO"/>
        </w:rPr>
        <w:t xml:space="preserve"> </w:t>
      </w:r>
      <w:r w:rsidR="00C363B5" w:rsidRPr="004B0D3E">
        <w:rPr>
          <w:rFonts w:ascii="Times New Roman" w:eastAsia="Times New Roman" w:hAnsi="Times New Roman" w:cs="Times New Roman"/>
          <w:sz w:val="24"/>
          <w:szCs w:val="24"/>
          <w:lang w:eastAsia="ro-RO"/>
        </w:rPr>
        <w:t xml:space="preserve">organizaţii, firme din ţară sau străinătate. </w:t>
      </w:r>
    </w:p>
    <w:p w14:paraId="5FA12602" w14:textId="77777777" w:rsidR="00C363B5" w:rsidRPr="004B0D3E" w:rsidRDefault="00FA5CD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D. </w:t>
      </w:r>
      <w:r w:rsidR="00C363B5" w:rsidRPr="004B0D3E">
        <w:rPr>
          <w:rFonts w:ascii="Times New Roman" w:eastAsia="Times New Roman" w:hAnsi="Times New Roman" w:cs="Times New Roman"/>
          <w:sz w:val="24"/>
          <w:szCs w:val="24"/>
          <w:lang w:eastAsia="ro-RO"/>
        </w:rPr>
        <w:t xml:space="preserve">Programul de schimburi de experienţă </w:t>
      </w:r>
      <w:r w:rsidR="0037775A" w:rsidRPr="004B0D3E">
        <w:rPr>
          <w:rFonts w:ascii="Times New Roman" w:eastAsia="Times New Roman" w:hAnsi="Times New Roman" w:cs="Times New Roman"/>
          <w:sz w:val="24"/>
          <w:szCs w:val="24"/>
          <w:lang w:eastAsia="ro-RO"/>
        </w:rPr>
        <w:t xml:space="preserve"> </w:t>
      </w:r>
      <w:r w:rsidR="0037775A" w:rsidRPr="004B0D3E">
        <w:rPr>
          <w:rFonts w:ascii="Times New Roman" w:eastAsia="Times New Roman" w:hAnsi="Times New Roman" w:cs="Times New Roman"/>
          <w:i/>
          <w:sz w:val="24"/>
          <w:szCs w:val="24"/>
          <w:lang w:eastAsia="ro-RO"/>
        </w:rPr>
        <w:t>„</w:t>
      </w:r>
      <w:r w:rsidR="00C363B5" w:rsidRPr="004B0D3E">
        <w:rPr>
          <w:rFonts w:ascii="Times New Roman" w:eastAsia="Times New Roman" w:hAnsi="Times New Roman" w:cs="Times New Roman"/>
          <w:i/>
          <w:sz w:val="24"/>
          <w:szCs w:val="24"/>
          <w:lang w:eastAsia="ro-RO"/>
        </w:rPr>
        <w:t>Între Şcolile de Arte</w:t>
      </w:r>
      <w:r w:rsidR="00C363B5" w:rsidRPr="004B0D3E">
        <w:rPr>
          <w:rFonts w:ascii="Times New Roman" w:eastAsia="Times New Roman" w:hAnsi="Times New Roman" w:cs="Times New Roman"/>
          <w:sz w:val="24"/>
          <w:szCs w:val="24"/>
          <w:lang w:eastAsia="ro-RO"/>
        </w:rPr>
        <w:t xml:space="preserve">” – are ca scop promovarea şi perfecţionarea activităţilor instituţiei, promovarea judeţului Satu Mare. Se adresează atât cursanţilor şcolilor de arte şi a publicului din ţară – prin spectacole - cât şi profesorilor-cadrelor de specialitate de la instituţiile implicate (discuţii, seminarii, colocvii, simpozioane). </w:t>
      </w:r>
    </w:p>
    <w:p w14:paraId="443C166F" w14:textId="77777777" w:rsidR="00C363B5" w:rsidRPr="004B0D3E" w:rsidRDefault="00FA5CD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E. </w:t>
      </w:r>
      <w:r w:rsidR="00C363B5" w:rsidRPr="004B0D3E">
        <w:rPr>
          <w:rFonts w:ascii="Times New Roman" w:eastAsia="Times New Roman" w:hAnsi="Times New Roman" w:cs="Times New Roman"/>
          <w:sz w:val="24"/>
          <w:szCs w:val="24"/>
          <w:lang w:eastAsia="ro-RO"/>
        </w:rPr>
        <w:t>Programul „</w:t>
      </w:r>
      <w:r w:rsidR="00C363B5" w:rsidRPr="004B0D3E">
        <w:rPr>
          <w:rFonts w:ascii="Times New Roman" w:eastAsia="Times New Roman" w:hAnsi="Times New Roman" w:cs="Times New Roman"/>
          <w:i/>
          <w:sz w:val="24"/>
          <w:szCs w:val="24"/>
          <w:lang w:eastAsia="ro-RO"/>
        </w:rPr>
        <w:t>Workshop la Şcoala de Arte</w:t>
      </w:r>
      <w:r w:rsidR="00C363B5" w:rsidRPr="004B0D3E">
        <w:rPr>
          <w:rFonts w:ascii="Times New Roman" w:eastAsia="Times New Roman" w:hAnsi="Times New Roman" w:cs="Times New Roman"/>
          <w:sz w:val="24"/>
          <w:szCs w:val="24"/>
          <w:lang w:eastAsia="ro-RO"/>
        </w:rPr>
        <w:t>”</w:t>
      </w:r>
      <w:r w:rsidR="0037775A" w:rsidRPr="004B0D3E">
        <w:rPr>
          <w:rFonts w:ascii="Times New Roman" w:eastAsia="Times New Roman" w:hAnsi="Times New Roman" w:cs="Times New Roman"/>
          <w:sz w:val="24"/>
          <w:szCs w:val="24"/>
          <w:lang w:eastAsia="ro-RO"/>
        </w:rPr>
        <w:t xml:space="preserve"> </w:t>
      </w:r>
      <w:r w:rsidR="00C363B5" w:rsidRPr="004B0D3E">
        <w:rPr>
          <w:rFonts w:ascii="Times New Roman" w:eastAsia="Times New Roman" w:hAnsi="Times New Roman" w:cs="Times New Roman"/>
          <w:sz w:val="24"/>
          <w:szCs w:val="24"/>
          <w:lang w:eastAsia="ro-RO"/>
        </w:rPr>
        <w:t xml:space="preserve">- are ca scop </w:t>
      </w:r>
      <w:r w:rsidR="001D6430" w:rsidRPr="004B0D3E">
        <w:rPr>
          <w:rFonts w:ascii="Times New Roman" w:eastAsia="Times New Roman" w:hAnsi="Times New Roman" w:cs="Times New Roman"/>
          <w:sz w:val="24"/>
          <w:szCs w:val="24"/>
          <w:lang w:eastAsia="ro-RO"/>
        </w:rPr>
        <w:t xml:space="preserve">completarea programului de </w:t>
      </w:r>
      <w:r w:rsidR="00C363B5" w:rsidRPr="004B0D3E">
        <w:rPr>
          <w:rFonts w:ascii="Times New Roman" w:eastAsia="Times New Roman" w:hAnsi="Times New Roman" w:cs="Times New Roman"/>
          <w:sz w:val="24"/>
          <w:szCs w:val="24"/>
          <w:lang w:eastAsia="ro-RO"/>
        </w:rPr>
        <w:t>educaţi</w:t>
      </w:r>
      <w:r w:rsidR="001D6430" w:rsidRPr="004B0D3E">
        <w:rPr>
          <w:rFonts w:ascii="Times New Roman" w:eastAsia="Times New Roman" w:hAnsi="Times New Roman" w:cs="Times New Roman"/>
          <w:sz w:val="24"/>
          <w:szCs w:val="24"/>
          <w:lang w:eastAsia="ro-RO"/>
        </w:rPr>
        <w:t>e</w:t>
      </w:r>
      <w:r w:rsidR="00C363B5" w:rsidRPr="004B0D3E">
        <w:rPr>
          <w:rFonts w:ascii="Times New Roman" w:eastAsia="Times New Roman" w:hAnsi="Times New Roman" w:cs="Times New Roman"/>
          <w:sz w:val="24"/>
          <w:szCs w:val="24"/>
          <w:lang w:eastAsia="ro-RO"/>
        </w:rPr>
        <w:t xml:space="preserve"> cultural – artisti</w:t>
      </w:r>
      <w:r w:rsidR="0037775A" w:rsidRPr="004B0D3E">
        <w:rPr>
          <w:rFonts w:ascii="Times New Roman" w:eastAsia="Times New Roman" w:hAnsi="Times New Roman" w:cs="Times New Roman"/>
          <w:sz w:val="24"/>
          <w:szCs w:val="24"/>
          <w:lang w:eastAsia="ro-RO"/>
        </w:rPr>
        <w:t xml:space="preserve">că a cursanţilor </w:t>
      </w:r>
      <w:r w:rsidR="00C363B5" w:rsidRPr="004B0D3E">
        <w:rPr>
          <w:rFonts w:ascii="Times New Roman" w:eastAsia="Times New Roman" w:hAnsi="Times New Roman" w:cs="Times New Roman"/>
          <w:sz w:val="24"/>
          <w:szCs w:val="24"/>
          <w:lang w:eastAsia="ro-RO"/>
        </w:rPr>
        <w:t xml:space="preserve">şi se </w:t>
      </w:r>
      <w:r w:rsidR="0037775A" w:rsidRPr="004B0D3E">
        <w:rPr>
          <w:rFonts w:ascii="Times New Roman" w:eastAsia="Times New Roman" w:hAnsi="Times New Roman" w:cs="Times New Roman"/>
          <w:sz w:val="24"/>
          <w:szCs w:val="24"/>
          <w:lang w:eastAsia="ro-RO"/>
        </w:rPr>
        <w:t>realizează</w:t>
      </w:r>
      <w:r w:rsidR="00C363B5" w:rsidRPr="004B0D3E">
        <w:rPr>
          <w:rFonts w:ascii="Times New Roman" w:eastAsia="Times New Roman" w:hAnsi="Times New Roman" w:cs="Times New Roman"/>
          <w:sz w:val="24"/>
          <w:szCs w:val="24"/>
          <w:lang w:eastAsia="ro-RO"/>
        </w:rPr>
        <w:t xml:space="preserve"> cu implicarea unor artişti consacraţi în toate domeniile artei.</w:t>
      </w:r>
    </w:p>
    <w:p w14:paraId="503575E4" w14:textId="77777777" w:rsidR="0037775A" w:rsidRPr="004B0D3E" w:rsidRDefault="00FA5CD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F. </w:t>
      </w:r>
      <w:r w:rsidR="00C363B5" w:rsidRPr="004B0D3E">
        <w:rPr>
          <w:rFonts w:ascii="Times New Roman" w:eastAsia="Times New Roman" w:hAnsi="Times New Roman" w:cs="Times New Roman"/>
          <w:sz w:val="24"/>
          <w:szCs w:val="24"/>
          <w:lang w:eastAsia="ro-RO"/>
        </w:rPr>
        <w:t>Programul de acţiuni cultural – artistice competiţionale „</w:t>
      </w:r>
      <w:r w:rsidR="00C363B5" w:rsidRPr="004B0D3E">
        <w:rPr>
          <w:rFonts w:ascii="Times New Roman" w:eastAsia="Times New Roman" w:hAnsi="Times New Roman" w:cs="Times New Roman"/>
          <w:i/>
          <w:sz w:val="24"/>
          <w:szCs w:val="24"/>
          <w:lang w:eastAsia="ro-RO"/>
        </w:rPr>
        <w:t xml:space="preserve">Concurs prin  Şcoala de Arte” </w:t>
      </w:r>
      <w:r w:rsidR="00C363B5" w:rsidRPr="004B0D3E">
        <w:rPr>
          <w:rFonts w:ascii="Times New Roman" w:eastAsia="Times New Roman" w:hAnsi="Times New Roman" w:cs="Times New Roman"/>
          <w:sz w:val="24"/>
          <w:szCs w:val="24"/>
          <w:lang w:eastAsia="ro-RO"/>
        </w:rPr>
        <w:t xml:space="preserve">– are ca scop diversificarea actului cultural în judeţul Satu Mare, promovarea judeţului, ridicarea prestigiului naţional şi internaţional al Şcolii de Arte. Programul constă în organizarea unor festivaluri – concursuri regionale, naţionale şi internaţionale. </w:t>
      </w:r>
      <w:r w:rsidRPr="004B0D3E">
        <w:rPr>
          <w:rFonts w:ascii="Times New Roman" w:eastAsia="Times New Roman" w:hAnsi="Times New Roman" w:cs="Times New Roman"/>
          <w:sz w:val="24"/>
          <w:szCs w:val="24"/>
          <w:lang w:eastAsia="ro-RO"/>
        </w:rPr>
        <w:t>Se adresează cursanţilor şcolilor de artă şi publicului din ţară şi străinătate, comunităţii sătmărene.</w:t>
      </w:r>
    </w:p>
    <w:p w14:paraId="2DF8964D" w14:textId="38D7454C" w:rsidR="004E5F00" w:rsidRDefault="00FA5CD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G. </w:t>
      </w:r>
      <w:r w:rsidR="00C363B5" w:rsidRPr="004B0D3E">
        <w:rPr>
          <w:rFonts w:ascii="Times New Roman" w:eastAsia="Times New Roman" w:hAnsi="Times New Roman" w:cs="Times New Roman"/>
          <w:sz w:val="24"/>
          <w:szCs w:val="24"/>
          <w:lang w:eastAsia="ro-RO"/>
        </w:rPr>
        <w:t>Programul de colaborări cu alte instituţii, firme, ONG-uri „</w:t>
      </w:r>
      <w:r w:rsidR="00C363B5" w:rsidRPr="004B0D3E">
        <w:rPr>
          <w:rFonts w:ascii="Times New Roman" w:eastAsia="Times New Roman" w:hAnsi="Times New Roman" w:cs="Times New Roman"/>
          <w:i/>
          <w:sz w:val="24"/>
          <w:szCs w:val="24"/>
          <w:lang w:eastAsia="ro-RO"/>
        </w:rPr>
        <w:t>Cu Şcoala de Arte</w:t>
      </w:r>
      <w:r w:rsidR="00C363B5" w:rsidRPr="004B0D3E">
        <w:rPr>
          <w:rFonts w:ascii="Times New Roman" w:eastAsia="Times New Roman" w:hAnsi="Times New Roman" w:cs="Times New Roman"/>
          <w:sz w:val="24"/>
          <w:szCs w:val="24"/>
          <w:lang w:eastAsia="ro-RO"/>
        </w:rPr>
        <w:t xml:space="preserve">”. – are ca scop promovarea activităţilor </w:t>
      </w:r>
      <w:r w:rsidRPr="004B0D3E">
        <w:rPr>
          <w:rFonts w:ascii="Times New Roman" w:eastAsia="Times New Roman" w:hAnsi="Times New Roman" w:cs="Times New Roman"/>
          <w:sz w:val="24"/>
          <w:szCs w:val="24"/>
          <w:lang w:eastAsia="ro-RO"/>
        </w:rPr>
        <w:t xml:space="preserve">Şcolii de Arte şi a talentelor </w:t>
      </w:r>
      <w:r w:rsidR="00C363B5" w:rsidRPr="004B0D3E">
        <w:rPr>
          <w:rFonts w:ascii="Times New Roman" w:eastAsia="Times New Roman" w:hAnsi="Times New Roman" w:cs="Times New Roman"/>
          <w:sz w:val="24"/>
          <w:szCs w:val="24"/>
          <w:lang w:eastAsia="ro-RO"/>
        </w:rPr>
        <w:t xml:space="preserve">formate în cadrul instituţiei şi implicarea acestora  în viaţa socio-economică a comunităţii. </w:t>
      </w:r>
    </w:p>
    <w:p w14:paraId="358A52A5" w14:textId="76BD70A1" w:rsidR="00524C59" w:rsidRPr="006D5A7E" w:rsidRDefault="00524C59" w:rsidP="00C363B5">
      <w:pPr>
        <w:autoSpaceDE w:val="0"/>
        <w:autoSpaceDN w:val="0"/>
        <w:adjustRightInd w:val="0"/>
        <w:spacing w:after="0" w:line="36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eastAsia="ro-RO"/>
        </w:rPr>
        <w:t>Pe lângă  proiectele cul</w:t>
      </w:r>
      <w:r w:rsidR="00C32C28">
        <w:rPr>
          <w:rFonts w:ascii="Times New Roman" w:eastAsia="Times New Roman" w:hAnsi="Times New Roman" w:cs="Times New Roman"/>
          <w:sz w:val="24"/>
          <w:szCs w:val="24"/>
          <w:lang w:eastAsia="ro-RO"/>
        </w:rPr>
        <w:t>turale care vor continua în perioada 2022-2027, îmi propun să mai organizez  diferite ac</w:t>
      </w:r>
      <w:r w:rsidR="00791E64">
        <w:rPr>
          <w:rFonts w:ascii="Times New Roman" w:eastAsia="Times New Roman" w:hAnsi="Times New Roman" w:cs="Times New Roman"/>
          <w:sz w:val="24"/>
          <w:szCs w:val="24"/>
          <w:lang w:eastAsia="ro-RO"/>
        </w:rPr>
        <w:t xml:space="preserve">tivități </w:t>
      </w:r>
      <w:r w:rsidR="00C32C28">
        <w:rPr>
          <w:rFonts w:ascii="Times New Roman" w:eastAsia="Times New Roman" w:hAnsi="Times New Roman" w:cs="Times New Roman"/>
          <w:sz w:val="24"/>
          <w:szCs w:val="24"/>
          <w:lang w:eastAsia="ro-RO"/>
        </w:rPr>
        <w:t>culturale</w:t>
      </w:r>
      <w:r w:rsidR="00791E64">
        <w:rPr>
          <w:rFonts w:ascii="Times New Roman" w:eastAsia="Times New Roman" w:hAnsi="Times New Roman" w:cs="Times New Roman"/>
          <w:sz w:val="24"/>
          <w:szCs w:val="24"/>
          <w:lang w:eastAsia="ro-RO"/>
        </w:rPr>
        <w:t xml:space="preserve"> care au o importanță sentimentală și artistică aparte</w:t>
      </w:r>
      <w:r w:rsidR="00791E64">
        <w:rPr>
          <w:rFonts w:ascii="Times New Roman" w:eastAsia="Times New Roman" w:hAnsi="Times New Roman" w:cs="Times New Roman"/>
          <w:sz w:val="24"/>
          <w:szCs w:val="24"/>
          <w:lang w:val="en-GB" w:eastAsia="ro-RO"/>
        </w:rPr>
        <w:t xml:space="preserve"> cum ar fi : </w:t>
      </w:r>
      <w:r w:rsidR="00791E64">
        <w:rPr>
          <w:rFonts w:ascii="Times New Roman" w:eastAsia="Times New Roman" w:hAnsi="Times New Roman" w:cs="Times New Roman"/>
          <w:sz w:val="24"/>
          <w:szCs w:val="24"/>
          <w:lang w:val="ro-RO" w:eastAsia="ro-RO"/>
        </w:rPr>
        <w:t>aniversarea a 120 de ani de la înființarea Școlii de Arte Satu Mare</w:t>
      </w:r>
      <w:r w:rsidR="00791E64">
        <w:rPr>
          <w:rFonts w:ascii="Times New Roman" w:eastAsia="Times New Roman" w:hAnsi="Times New Roman" w:cs="Times New Roman"/>
          <w:sz w:val="24"/>
          <w:szCs w:val="24"/>
          <w:lang w:eastAsia="ro-RO"/>
        </w:rPr>
        <w:t xml:space="preserve"> în anul 2025, aniversarea unor profesori ai </w:t>
      </w:r>
      <w:r w:rsidR="00F02BDB">
        <w:rPr>
          <w:rFonts w:ascii="Times New Roman" w:eastAsia="Times New Roman" w:hAnsi="Times New Roman" w:cs="Times New Roman"/>
          <w:sz w:val="24"/>
          <w:szCs w:val="24"/>
          <w:lang w:eastAsia="ro-RO"/>
        </w:rPr>
        <w:t>școlii care și-au adus o contribuție importantă la dezvoltarea acesteia</w:t>
      </w:r>
      <w:r w:rsidR="006D5A7E">
        <w:rPr>
          <w:rFonts w:ascii="Times New Roman" w:eastAsia="Times New Roman" w:hAnsi="Times New Roman" w:cs="Times New Roman"/>
          <w:sz w:val="24"/>
          <w:szCs w:val="24"/>
          <w:lang w:eastAsia="ro-RO"/>
        </w:rPr>
        <w:t>,</w:t>
      </w:r>
      <w:r w:rsidR="00F02BDB">
        <w:rPr>
          <w:rFonts w:ascii="Times New Roman" w:eastAsia="Times New Roman" w:hAnsi="Times New Roman" w:cs="Times New Roman"/>
          <w:sz w:val="24"/>
          <w:szCs w:val="24"/>
          <w:lang w:eastAsia="ro-RO"/>
        </w:rPr>
        <w:t xml:space="preserve"> prin organizarea de medalioane muzicale cu invitați de renume</w:t>
      </w:r>
      <w:r w:rsidR="006D5A7E">
        <w:rPr>
          <w:rFonts w:ascii="Times New Roman" w:eastAsia="Times New Roman" w:hAnsi="Times New Roman" w:cs="Times New Roman"/>
          <w:sz w:val="24"/>
          <w:szCs w:val="24"/>
          <w:lang w:eastAsia="ro-RO"/>
        </w:rPr>
        <w:t xml:space="preserve"> </w:t>
      </w:r>
      <w:r w:rsidR="00F02BDB">
        <w:rPr>
          <w:rFonts w:ascii="Times New Roman" w:eastAsia="Times New Roman" w:hAnsi="Times New Roman" w:cs="Times New Roman"/>
          <w:sz w:val="24"/>
          <w:szCs w:val="24"/>
          <w:lang w:eastAsia="ro-RO"/>
        </w:rPr>
        <w:t xml:space="preserve">(absolvenți ai </w:t>
      </w:r>
      <w:r w:rsidR="006D5A7E">
        <w:rPr>
          <w:rFonts w:ascii="Times New Roman" w:eastAsia="Times New Roman" w:hAnsi="Times New Roman" w:cs="Times New Roman"/>
          <w:sz w:val="24"/>
          <w:szCs w:val="24"/>
          <w:lang w:eastAsia="ro-RO"/>
        </w:rPr>
        <w:t>Ș</w:t>
      </w:r>
      <w:r w:rsidR="00F02BDB">
        <w:rPr>
          <w:rFonts w:ascii="Times New Roman" w:eastAsia="Times New Roman" w:hAnsi="Times New Roman" w:cs="Times New Roman"/>
          <w:sz w:val="24"/>
          <w:szCs w:val="24"/>
          <w:lang w:eastAsia="ro-RO"/>
        </w:rPr>
        <w:t xml:space="preserve">colii, care au ajuns </w:t>
      </w:r>
      <w:r w:rsidR="006D5A7E">
        <w:rPr>
          <w:rFonts w:ascii="Times New Roman" w:eastAsia="Times New Roman" w:hAnsi="Times New Roman" w:cs="Times New Roman"/>
          <w:sz w:val="24"/>
          <w:szCs w:val="24"/>
          <w:lang w:eastAsia="ro-RO"/>
        </w:rPr>
        <w:t xml:space="preserve">mari personalități </w:t>
      </w:r>
      <w:r w:rsidR="00F02BDB">
        <w:rPr>
          <w:rFonts w:ascii="Times New Roman" w:eastAsia="Times New Roman" w:hAnsi="Times New Roman" w:cs="Times New Roman"/>
          <w:sz w:val="24"/>
          <w:szCs w:val="24"/>
          <w:lang w:eastAsia="ro-RO"/>
        </w:rPr>
        <w:t xml:space="preserve"> în via</w:t>
      </w:r>
      <w:r w:rsidR="006D5A7E">
        <w:rPr>
          <w:rFonts w:ascii="Times New Roman" w:eastAsia="Times New Roman" w:hAnsi="Times New Roman" w:cs="Times New Roman"/>
          <w:sz w:val="24"/>
          <w:szCs w:val="24"/>
          <w:lang w:eastAsia="ro-RO"/>
        </w:rPr>
        <w:t>ța culturală națională și internațională. Totodată, propun transformarea Festivalului fol</w:t>
      </w:r>
      <w:r w:rsidR="00A801CA">
        <w:rPr>
          <w:rFonts w:ascii="Times New Roman" w:eastAsia="Times New Roman" w:hAnsi="Times New Roman" w:cs="Times New Roman"/>
          <w:sz w:val="24"/>
          <w:szCs w:val="24"/>
          <w:lang w:eastAsia="ro-RO"/>
        </w:rPr>
        <w:t>c</w:t>
      </w:r>
      <w:r w:rsidR="006D5A7E">
        <w:rPr>
          <w:rFonts w:ascii="Times New Roman" w:eastAsia="Times New Roman" w:hAnsi="Times New Roman" w:cs="Times New Roman"/>
          <w:sz w:val="24"/>
          <w:szCs w:val="24"/>
          <w:lang w:eastAsia="ro-RO"/>
        </w:rPr>
        <w:t>loric ,,Cântă și încântă de Dragobete</w:t>
      </w:r>
      <w:r w:rsidR="006D5A7E">
        <w:rPr>
          <w:rFonts w:ascii="Times New Roman" w:eastAsia="Times New Roman" w:hAnsi="Times New Roman" w:cs="Times New Roman"/>
          <w:sz w:val="24"/>
          <w:szCs w:val="24"/>
          <w:lang w:val="en-GB" w:eastAsia="ro-RO"/>
        </w:rPr>
        <w:t>”, în</w:t>
      </w:r>
      <w:r w:rsidR="00A801CA">
        <w:rPr>
          <w:rFonts w:ascii="Times New Roman" w:eastAsia="Times New Roman" w:hAnsi="Times New Roman" w:cs="Times New Roman"/>
          <w:sz w:val="24"/>
          <w:szCs w:val="24"/>
          <w:lang w:val="en-GB" w:eastAsia="ro-RO"/>
        </w:rPr>
        <w:t xml:space="preserve"> Festival-concurs de muzică populară, datorită succesului mare pe care l-a dobândit în decursul anilor precedenți.</w:t>
      </w:r>
    </w:p>
    <w:p w14:paraId="458F60C5" w14:textId="77777777" w:rsidR="00C478F4" w:rsidRPr="004B0D3E" w:rsidRDefault="00C478F4" w:rsidP="00C363B5">
      <w:pPr>
        <w:autoSpaceDE w:val="0"/>
        <w:autoSpaceDN w:val="0"/>
        <w:adjustRightInd w:val="0"/>
        <w:spacing w:after="0" w:line="360" w:lineRule="auto"/>
        <w:jc w:val="both"/>
        <w:rPr>
          <w:rFonts w:ascii="Times New Roman" w:eastAsia="Times New Roman" w:hAnsi="Times New Roman" w:cs="Times New Roman"/>
          <w:sz w:val="24"/>
          <w:szCs w:val="24"/>
          <w:lang w:eastAsia="ro-RO"/>
        </w:rPr>
      </w:pPr>
    </w:p>
    <w:p w14:paraId="5AEEF21D" w14:textId="77777777" w:rsidR="00A56016" w:rsidRDefault="00A56016" w:rsidP="00A5601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p>
    <w:p w14:paraId="34AAE615" w14:textId="374E7BAD" w:rsidR="00906CAC" w:rsidRPr="00A56016" w:rsidRDefault="00090E29" w:rsidP="00A5601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A56016">
        <w:rPr>
          <w:rFonts w:ascii="Times New Roman" w:eastAsia="Times New Roman" w:hAnsi="Times New Roman" w:cs="Times New Roman"/>
          <w:b/>
          <w:i/>
          <w:sz w:val="24"/>
          <w:szCs w:val="24"/>
          <w:lang w:eastAsia="ro-RO"/>
        </w:rPr>
        <w:lastRenderedPageBreak/>
        <w:t>7. P</w:t>
      </w:r>
      <w:r w:rsidR="00906CAC" w:rsidRPr="00A56016">
        <w:rPr>
          <w:rFonts w:ascii="Times New Roman" w:eastAsia="Times New Roman" w:hAnsi="Times New Roman" w:cs="Times New Roman"/>
          <w:b/>
          <w:i/>
          <w:sz w:val="24"/>
          <w:szCs w:val="24"/>
          <w:lang w:eastAsia="ro-RO"/>
        </w:rPr>
        <w:t xml:space="preserve">roiectele </w:t>
      </w:r>
      <w:r w:rsidR="00993932" w:rsidRPr="00A56016">
        <w:rPr>
          <w:rFonts w:ascii="Times New Roman" w:eastAsia="Times New Roman" w:hAnsi="Times New Roman" w:cs="Times New Roman"/>
          <w:b/>
          <w:i/>
          <w:sz w:val="24"/>
          <w:szCs w:val="24"/>
          <w:lang w:eastAsia="ro-RO"/>
        </w:rPr>
        <w:t xml:space="preserve">majore </w:t>
      </w:r>
      <w:r w:rsidR="00906CAC" w:rsidRPr="00A56016">
        <w:rPr>
          <w:rFonts w:ascii="Times New Roman" w:eastAsia="Times New Roman" w:hAnsi="Times New Roman" w:cs="Times New Roman"/>
          <w:b/>
          <w:i/>
          <w:sz w:val="24"/>
          <w:szCs w:val="24"/>
          <w:lang w:eastAsia="ro-RO"/>
        </w:rPr>
        <w:t>din cadrul programelor;</w:t>
      </w:r>
    </w:p>
    <w:tbl>
      <w:tblPr>
        <w:tblStyle w:val="Tabelgril"/>
        <w:tblW w:w="0" w:type="auto"/>
        <w:tblInd w:w="108" w:type="dxa"/>
        <w:tblLook w:val="04A0" w:firstRow="1" w:lastRow="0" w:firstColumn="1" w:lastColumn="0" w:noHBand="0" w:noVBand="1"/>
      </w:tblPr>
      <w:tblGrid>
        <w:gridCol w:w="2241"/>
        <w:gridCol w:w="6668"/>
      </w:tblGrid>
      <w:tr w:rsidR="001E58DD" w:rsidRPr="004B0D3E" w14:paraId="785C0038" w14:textId="77777777" w:rsidTr="00CB158C">
        <w:tc>
          <w:tcPr>
            <w:tcW w:w="2241" w:type="dxa"/>
          </w:tcPr>
          <w:p w14:paraId="1B4992DE"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Denumire Program </w:t>
            </w:r>
          </w:p>
        </w:tc>
        <w:tc>
          <w:tcPr>
            <w:tcW w:w="6668" w:type="dxa"/>
          </w:tcPr>
          <w:p w14:paraId="7093FCF4"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Denumire proiect </w:t>
            </w:r>
          </w:p>
        </w:tc>
      </w:tr>
      <w:tr w:rsidR="001E58DD" w:rsidRPr="004B0D3E" w14:paraId="3AB5B648" w14:textId="77777777" w:rsidTr="00CB158C">
        <w:tc>
          <w:tcPr>
            <w:tcW w:w="2241" w:type="dxa"/>
          </w:tcPr>
          <w:p w14:paraId="7C814D9D"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A.</w:t>
            </w:r>
            <w:r w:rsidRPr="004B0D3E">
              <w:rPr>
                <w:rFonts w:ascii="Times New Roman" w:hAnsi="Times New Roman" w:cs="Times New Roman"/>
                <w:sz w:val="24"/>
                <w:szCs w:val="24"/>
                <w:lang w:val="ro-RO"/>
              </w:rPr>
              <w:tab/>
              <w:t>Programul de educaţie artistică – „Învăţăm la Şcoala de Arte”</w:t>
            </w:r>
          </w:p>
        </w:tc>
        <w:tc>
          <w:tcPr>
            <w:tcW w:w="6668" w:type="dxa"/>
          </w:tcPr>
          <w:p w14:paraId="078B882F"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Programele educaţionale din cadrul profilelor: </w:t>
            </w:r>
          </w:p>
          <w:p w14:paraId="0EF42834" w14:textId="6A139521"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Muzică - pian, chitară (clasică, electrică, bas), vioară, instrumente de suflat, canto (clasic, popular românesc, popular maghiar, muzică uşoară), sintetizator</w:t>
            </w:r>
            <w:r w:rsidR="002B6CF0" w:rsidRPr="004B0D3E">
              <w:rPr>
                <w:rFonts w:ascii="Times New Roman" w:hAnsi="Times New Roman" w:cs="Times New Roman"/>
                <w:sz w:val="24"/>
                <w:szCs w:val="24"/>
                <w:lang w:val="ro-RO"/>
              </w:rPr>
              <w:t>, acordeon</w:t>
            </w:r>
          </w:p>
          <w:p w14:paraId="523D042D" w14:textId="0C4D112C"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Arte plastice – pictură, grafică</w:t>
            </w:r>
          </w:p>
          <w:p w14:paraId="09D608D2"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Coregrafie – balet </w:t>
            </w:r>
          </w:p>
          <w:p w14:paraId="731D04ED"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Actorie – limba română, limba maghiară</w:t>
            </w:r>
          </w:p>
          <w:p w14:paraId="3B52F17B" w14:textId="77777777" w:rsidR="00413556" w:rsidRPr="004B0D3E" w:rsidRDefault="00413556"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Acțiuni educaționale pentru mediul rural și mic urban</w:t>
            </w:r>
          </w:p>
          <w:p w14:paraId="7806DF69" w14:textId="77777777" w:rsidR="00413556" w:rsidRPr="004B0D3E" w:rsidRDefault="00413556"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Acțiuni educaționale pentru instituții de învățământ</w:t>
            </w:r>
          </w:p>
        </w:tc>
      </w:tr>
      <w:tr w:rsidR="001E58DD" w:rsidRPr="004B0D3E" w14:paraId="467E7C0B" w14:textId="77777777" w:rsidTr="00CB158C">
        <w:tc>
          <w:tcPr>
            <w:tcW w:w="2241" w:type="dxa"/>
            <w:vMerge w:val="restart"/>
          </w:tcPr>
          <w:p w14:paraId="681EBACD"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B.</w:t>
            </w:r>
            <w:r w:rsidRPr="004B0D3E">
              <w:rPr>
                <w:rFonts w:ascii="Times New Roman" w:hAnsi="Times New Roman" w:cs="Times New Roman"/>
                <w:sz w:val="24"/>
                <w:szCs w:val="24"/>
                <w:lang w:val="ro-RO"/>
              </w:rPr>
              <w:tab/>
              <w:t>Programul de activităţi cultural – artistice - „La Şcoala de Arte”</w:t>
            </w:r>
          </w:p>
          <w:p w14:paraId="7DF131B8"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p w14:paraId="290D6B96"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p w14:paraId="02E52A32"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p w14:paraId="2C906554"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p w14:paraId="3A8C24F4"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p w14:paraId="2D728287"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p w14:paraId="1D063F60"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p w14:paraId="13BA008C"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61B3B6F3"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Audiţii de clasă </w:t>
            </w:r>
          </w:p>
        </w:tc>
      </w:tr>
      <w:tr w:rsidR="001E58DD" w:rsidRPr="004B0D3E" w14:paraId="2F2AFC6B" w14:textId="77777777" w:rsidTr="00CB158C">
        <w:tc>
          <w:tcPr>
            <w:tcW w:w="2241" w:type="dxa"/>
            <w:vMerge/>
          </w:tcPr>
          <w:p w14:paraId="7D697DD2"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530CDA99"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Spectacole comune cu participarea mai multor clase/secţii </w:t>
            </w:r>
          </w:p>
        </w:tc>
      </w:tr>
      <w:tr w:rsidR="001E58DD" w:rsidRPr="004B0D3E" w14:paraId="7CD102D1" w14:textId="77777777" w:rsidTr="00CB158C">
        <w:tc>
          <w:tcPr>
            <w:tcW w:w="2241" w:type="dxa"/>
            <w:vMerge/>
          </w:tcPr>
          <w:p w14:paraId="1F2270BC"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74BAA4D"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eastAsia="Times New Roman" w:hAnsi="Times New Roman" w:cs="Times New Roman"/>
                <w:sz w:val="24"/>
                <w:szCs w:val="24"/>
                <w:lang w:val="ro-RO"/>
              </w:rPr>
              <w:t>Spectacol de muzică populară organizat cu ocazia Unirii Principatelor Române</w:t>
            </w:r>
          </w:p>
        </w:tc>
      </w:tr>
      <w:tr w:rsidR="001E58DD" w:rsidRPr="004B0D3E" w14:paraId="120A09EB" w14:textId="77777777" w:rsidTr="00CB158C">
        <w:tc>
          <w:tcPr>
            <w:tcW w:w="2241" w:type="dxa"/>
            <w:vMerge/>
          </w:tcPr>
          <w:p w14:paraId="79660AA0"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5AB2A252"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eastAsia="Times New Roman" w:hAnsi="Times New Roman" w:cs="Times New Roman"/>
                <w:sz w:val="24"/>
                <w:szCs w:val="24"/>
                <w:lang w:val="ro-RO"/>
              </w:rPr>
              <w:t>Spectacol de Valentine’s day</w:t>
            </w:r>
          </w:p>
        </w:tc>
      </w:tr>
      <w:tr w:rsidR="001E58DD" w:rsidRPr="004B0D3E" w14:paraId="331B5900" w14:textId="77777777" w:rsidTr="00CB158C">
        <w:tc>
          <w:tcPr>
            <w:tcW w:w="2241" w:type="dxa"/>
            <w:vMerge/>
          </w:tcPr>
          <w:p w14:paraId="262B45F4"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6527635A" w14:textId="77777777" w:rsidR="001E58DD" w:rsidRPr="004B0D3E" w:rsidRDefault="001E58DD"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eastAsia="Times New Roman" w:hAnsi="Times New Roman" w:cs="Times New Roman"/>
                <w:sz w:val="24"/>
                <w:szCs w:val="24"/>
                <w:lang w:val="ro-RO"/>
              </w:rPr>
              <w:t>Spectacol dedicat Zilei Femeii</w:t>
            </w:r>
          </w:p>
        </w:tc>
      </w:tr>
      <w:tr w:rsidR="00CB158C" w:rsidRPr="004B0D3E" w14:paraId="76CFB64C" w14:textId="77777777" w:rsidTr="0044555D">
        <w:tc>
          <w:tcPr>
            <w:tcW w:w="2241" w:type="dxa"/>
            <w:vMerge/>
          </w:tcPr>
          <w:p w14:paraId="3B321EA8"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CCEDBB7" w14:textId="54B5EF9B"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Expozitie de arte plastice organizată cu ocazia încheierii anului şcolar</w:t>
            </w:r>
          </w:p>
        </w:tc>
      </w:tr>
      <w:tr w:rsidR="00CB158C" w:rsidRPr="004B0D3E" w14:paraId="5C10C241" w14:textId="77777777" w:rsidTr="0044555D">
        <w:tc>
          <w:tcPr>
            <w:tcW w:w="2241" w:type="dxa"/>
            <w:vMerge/>
          </w:tcPr>
          <w:p w14:paraId="19917201"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7BCF5585" w14:textId="761E3DBC" w:rsidR="00CB158C" w:rsidRPr="004B0D3E" w:rsidRDefault="00CB158C" w:rsidP="00960FFC">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Şir de spectacole organizate cu ocazia încheierii anului şcolar </w:t>
            </w:r>
          </w:p>
        </w:tc>
      </w:tr>
      <w:tr w:rsidR="00CB158C" w:rsidRPr="004B0D3E" w14:paraId="20099117" w14:textId="77777777" w:rsidTr="0044555D">
        <w:tc>
          <w:tcPr>
            <w:tcW w:w="2241" w:type="dxa"/>
            <w:vMerge/>
          </w:tcPr>
          <w:p w14:paraId="09F92A08"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36CE3665" w14:textId="2775777E"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eastAsia="Times New Roman" w:hAnsi="Times New Roman" w:cs="Times New Roman"/>
                <w:bCs/>
                <w:sz w:val="24"/>
                <w:szCs w:val="24"/>
                <w:lang w:val="ro-RO"/>
              </w:rPr>
              <w:t>Festivitate de deschidere a anului şcolar</w:t>
            </w:r>
          </w:p>
        </w:tc>
      </w:tr>
      <w:tr w:rsidR="00CB158C" w:rsidRPr="004B0D3E" w14:paraId="15A006B6" w14:textId="77777777" w:rsidTr="0044555D">
        <w:tc>
          <w:tcPr>
            <w:tcW w:w="2241" w:type="dxa"/>
            <w:vMerge/>
          </w:tcPr>
          <w:p w14:paraId="2A0FF560"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41452B6F" w14:textId="267A799E"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Zilele Şcolii de Arte</w:t>
            </w:r>
          </w:p>
        </w:tc>
      </w:tr>
      <w:tr w:rsidR="00CB158C" w:rsidRPr="004B0D3E" w14:paraId="2EC30C11" w14:textId="77777777" w:rsidTr="0044555D">
        <w:tc>
          <w:tcPr>
            <w:tcW w:w="2241" w:type="dxa"/>
            <w:vMerge/>
          </w:tcPr>
          <w:p w14:paraId="372E2F3D"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1D6F6B4" w14:textId="4AD1EE1E"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Spectacol de 1 Decembrie – Ziua Naţională a României</w:t>
            </w:r>
          </w:p>
        </w:tc>
      </w:tr>
      <w:tr w:rsidR="00CB158C" w:rsidRPr="004B0D3E" w14:paraId="35AB5D7A" w14:textId="77777777" w:rsidTr="0044555D">
        <w:tc>
          <w:tcPr>
            <w:tcW w:w="2241" w:type="dxa"/>
            <w:vMerge/>
          </w:tcPr>
          <w:p w14:paraId="0BB2B642"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6206B06E" w14:textId="522C8D8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Spectacol tradiţional de Crăciun</w:t>
            </w:r>
          </w:p>
        </w:tc>
      </w:tr>
      <w:tr w:rsidR="00CB158C" w:rsidRPr="004B0D3E" w14:paraId="1F619A13" w14:textId="77777777" w:rsidTr="0044555D">
        <w:tc>
          <w:tcPr>
            <w:tcW w:w="2241" w:type="dxa"/>
            <w:vMerge w:val="restart"/>
          </w:tcPr>
          <w:p w14:paraId="60E79EA9"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C.</w:t>
            </w:r>
            <w:r w:rsidRPr="004B0D3E">
              <w:rPr>
                <w:rFonts w:ascii="Times New Roman" w:hAnsi="Times New Roman" w:cs="Times New Roman"/>
                <w:sz w:val="24"/>
                <w:szCs w:val="24"/>
                <w:lang w:val="ro-RO"/>
              </w:rPr>
              <w:tab/>
              <w:t xml:space="preserve">Programul de promovare a talentelor „Prin Şcoala de Arte” – participări </w:t>
            </w:r>
          </w:p>
        </w:tc>
        <w:tc>
          <w:tcPr>
            <w:tcW w:w="6668" w:type="dxa"/>
          </w:tcPr>
          <w:p w14:paraId="30BEB63A" w14:textId="7FC455FD"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Spectacol ocazionat de „Ziua Internaţională a Muzicii” în parteneriat cu Şcoala „II Rakoczi Ferenc” din Teglas</w:t>
            </w:r>
          </w:p>
        </w:tc>
      </w:tr>
      <w:tr w:rsidR="00CB158C" w:rsidRPr="004B0D3E" w14:paraId="4980B8F7" w14:textId="77777777" w:rsidTr="0044555D">
        <w:tc>
          <w:tcPr>
            <w:tcW w:w="2241" w:type="dxa"/>
            <w:vMerge/>
          </w:tcPr>
          <w:p w14:paraId="46EA17A8"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1D9A74D4" w14:textId="6A44AE4D"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Festivalul Internaţional al Şcolilor de Arte – Târgu Mureş</w:t>
            </w:r>
          </w:p>
        </w:tc>
      </w:tr>
      <w:tr w:rsidR="00CB158C" w:rsidRPr="004B0D3E" w14:paraId="56108814" w14:textId="77777777" w:rsidTr="0044555D">
        <w:tc>
          <w:tcPr>
            <w:tcW w:w="2241" w:type="dxa"/>
            <w:vMerge/>
          </w:tcPr>
          <w:p w14:paraId="7E609DEB"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5B974A76" w14:textId="67649504"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Expoziție </w:t>
            </w:r>
            <w:r w:rsidR="0014363B" w:rsidRPr="004B0D3E">
              <w:rPr>
                <w:rFonts w:ascii="Times New Roman" w:hAnsi="Times New Roman" w:cs="Times New Roman"/>
                <w:sz w:val="24"/>
                <w:szCs w:val="24"/>
                <w:lang w:val="ro-RO"/>
              </w:rPr>
              <w:t xml:space="preserve">și spectacol </w:t>
            </w:r>
            <w:r w:rsidRPr="004B0D3E">
              <w:rPr>
                <w:rFonts w:ascii="Times New Roman" w:hAnsi="Times New Roman" w:cs="Times New Roman"/>
                <w:sz w:val="24"/>
                <w:szCs w:val="24"/>
                <w:lang w:val="ro-RO"/>
              </w:rPr>
              <w:t xml:space="preserve">organizat la Şcoala „II Rakoczi Ferenc” din Teglas, Ungaria, cu ocazia încheierii anului școlar. </w:t>
            </w:r>
          </w:p>
        </w:tc>
      </w:tr>
      <w:tr w:rsidR="00CB158C" w:rsidRPr="004B0D3E" w14:paraId="53E6889E" w14:textId="77777777" w:rsidTr="0044555D">
        <w:tc>
          <w:tcPr>
            <w:tcW w:w="2241" w:type="dxa"/>
            <w:vMerge/>
          </w:tcPr>
          <w:p w14:paraId="534140BB"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95D1B21" w14:textId="2F4FF71F" w:rsidR="00CB158C" w:rsidRPr="004B0D3E" w:rsidRDefault="006D123B"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Concursul Național de muzică ușoară ”Ursulețul de Aur” </w:t>
            </w:r>
          </w:p>
        </w:tc>
      </w:tr>
      <w:tr w:rsidR="00CB158C" w:rsidRPr="004B0D3E" w14:paraId="0DEFC079" w14:textId="77777777" w:rsidTr="0044555D">
        <w:tc>
          <w:tcPr>
            <w:tcW w:w="2241" w:type="dxa"/>
            <w:vMerge/>
          </w:tcPr>
          <w:p w14:paraId="4E14081D" w14:textId="77777777" w:rsidR="00CB158C" w:rsidRPr="004B0D3E" w:rsidRDefault="00CB158C" w:rsidP="001E58DD">
            <w:pPr>
              <w:autoSpaceDE w:val="0"/>
              <w:autoSpaceDN w:val="0"/>
              <w:adjustRightInd w:val="0"/>
              <w:spacing w:line="288" w:lineRule="auto"/>
              <w:jc w:val="both"/>
              <w:rPr>
                <w:rFonts w:ascii="Times New Roman" w:hAnsi="Times New Roman" w:cs="Times New Roman"/>
                <w:b/>
                <w:sz w:val="24"/>
                <w:szCs w:val="24"/>
                <w:lang w:val="ro-RO"/>
              </w:rPr>
            </w:pPr>
          </w:p>
        </w:tc>
        <w:tc>
          <w:tcPr>
            <w:tcW w:w="6668" w:type="dxa"/>
          </w:tcPr>
          <w:p w14:paraId="71881DE5" w14:textId="4BB7A50B" w:rsidR="00CB158C" w:rsidRPr="004B0D3E" w:rsidRDefault="006D123B"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Recitaluri de Ziua Municipiului Satu Mare</w:t>
            </w:r>
          </w:p>
        </w:tc>
      </w:tr>
      <w:tr w:rsidR="00CB158C" w:rsidRPr="004B0D3E" w14:paraId="34DC6B4F" w14:textId="77777777" w:rsidTr="0044555D">
        <w:tc>
          <w:tcPr>
            <w:tcW w:w="2241" w:type="dxa"/>
            <w:vMerge/>
          </w:tcPr>
          <w:p w14:paraId="41B7932F"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3A9658E0" w14:textId="249570DE"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Concursul Naţional „Tinereţe pe Portativ” Cluj Napoca</w:t>
            </w:r>
          </w:p>
        </w:tc>
      </w:tr>
      <w:tr w:rsidR="00CB158C" w:rsidRPr="004B0D3E" w14:paraId="4A84F993" w14:textId="77777777" w:rsidTr="0044555D">
        <w:tc>
          <w:tcPr>
            <w:tcW w:w="2241" w:type="dxa"/>
            <w:vMerge/>
          </w:tcPr>
          <w:p w14:paraId="070D78B0"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2ADBBA40" w14:textId="6C238A94"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Concursul de Teatru „RotarAct” Satu Mare</w:t>
            </w:r>
          </w:p>
        </w:tc>
      </w:tr>
      <w:tr w:rsidR="00CB158C" w:rsidRPr="004B0D3E" w14:paraId="3249794D" w14:textId="77777777" w:rsidTr="0044555D">
        <w:tc>
          <w:tcPr>
            <w:tcW w:w="2241" w:type="dxa"/>
            <w:vMerge/>
          </w:tcPr>
          <w:p w14:paraId="6A674B73"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17C66CD2" w14:textId="4AA46C83"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Concurs de recitare „Kardos Albert” Debrecen - Ungaria</w:t>
            </w:r>
          </w:p>
        </w:tc>
      </w:tr>
      <w:tr w:rsidR="00CB158C" w:rsidRPr="004B0D3E" w14:paraId="64FAB1E0" w14:textId="77777777" w:rsidTr="0044555D">
        <w:tc>
          <w:tcPr>
            <w:tcW w:w="2241" w:type="dxa"/>
            <w:vMerge/>
          </w:tcPr>
          <w:p w14:paraId="47BF3D9D"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EAB842F" w14:textId="58E6343C"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Concurs de recitare </w:t>
            </w:r>
            <w:r w:rsidR="0014363B" w:rsidRPr="004B0D3E">
              <w:rPr>
                <w:rFonts w:ascii="Times New Roman" w:hAnsi="Times New Roman" w:cs="Times New Roman"/>
                <w:sz w:val="24"/>
                <w:szCs w:val="24"/>
                <w:lang w:val="ro-RO"/>
              </w:rPr>
              <w:t>poezii</w:t>
            </w:r>
            <w:r w:rsidR="00C478F4" w:rsidRPr="004B0D3E">
              <w:rPr>
                <w:rFonts w:ascii="Times New Roman" w:hAnsi="Times New Roman" w:cs="Times New Roman"/>
                <w:sz w:val="24"/>
                <w:szCs w:val="24"/>
                <w:lang w:val="ro-RO"/>
              </w:rPr>
              <w:t xml:space="preserve"> din lirica poeților sătmăreni</w:t>
            </w:r>
          </w:p>
        </w:tc>
      </w:tr>
      <w:tr w:rsidR="00CB158C" w:rsidRPr="004B0D3E" w14:paraId="53190E88" w14:textId="77777777" w:rsidTr="0044555D">
        <w:tc>
          <w:tcPr>
            <w:tcW w:w="2241" w:type="dxa"/>
            <w:vMerge/>
          </w:tcPr>
          <w:p w14:paraId="0086BE10"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4C361D91" w14:textId="5493C412"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Emisiun</w:t>
            </w:r>
            <w:r w:rsidR="0014363B" w:rsidRPr="004B0D3E">
              <w:rPr>
                <w:rFonts w:ascii="Times New Roman" w:hAnsi="Times New Roman" w:cs="Times New Roman"/>
                <w:sz w:val="24"/>
                <w:szCs w:val="24"/>
                <w:lang w:val="ro-RO"/>
              </w:rPr>
              <w:t>i</w:t>
            </w:r>
            <w:r w:rsidRPr="004B0D3E">
              <w:rPr>
                <w:rFonts w:ascii="Times New Roman" w:hAnsi="Times New Roman" w:cs="Times New Roman"/>
                <w:sz w:val="24"/>
                <w:szCs w:val="24"/>
                <w:lang w:val="ro-RO"/>
              </w:rPr>
              <w:t xml:space="preserve"> de Crăciun și Revelion pentru televiziunile locale</w:t>
            </w:r>
          </w:p>
        </w:tc>
      </w:tr>
      <w:tr w:rsidR="00CB158C" w:rsidRPr="004B0D3E" w14:paraId="6CFC8FE5" w14:textId="77777777" w:rsidTr="0044555D">
        <w:tc>
          <w:tcPr>
            <w:tcW w:w="2241" w:type="dxa"/>
            <w:vMerge/>
          </w:tcPr>
          <w:p w14:paraId="034F47F5"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13883F99" w14:textId="5DFB2D85"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Emisiune de Paști pentru televiziunile locale </w:t>
            </w:r>
          </w:p>
        </w:tc>
      </w:tr>
      <w:tr w:rsidR="00CB158C" w:rsidRPr="004B0D3E" w14:paraId="1231E43D" w14:textId="77777777" w:rsidTr="0044555D">
        <w:tc>
          <w:tcPr>
            <w:tcW w:w="2241" w:type="dxa"/>
            <w:vMerge/>
          </w:tcPr>
          <w:p w14:paraId="302947B1"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3AB022C0" w14:textId="178A0F93" w:rsidR="00CB158C" w:rsidRPr="004B0D3E" w:rsidRDefault="006D123B" w:rsidP="001E58DD">
            <w:pPr>
              <w:autoSpaceDE w:val="0"/>
              <w:autoSpaceDN w:val="0"/>
              <w:adjustRightInd w:val="0"/>
              <w:spacing w:line="288" w:lineRule="auto"/>
              <w:jc w:val="both"/>
              <w:rPr>
                <w:rFonts w:ascii="Times New Roman" w:hAnsi="Times New Roman" w:cs="Times New Roman"/>
                <w:sz w:val="24"/>
                <w:szCs w:val="24"/>
                <w:highlight w:val="yellow"/>
                <w:lang w:val="ro-RO"/>
              </w:rPr>
            </w:pPr>
            <w:r w:rsidRPr="004B0D3E">
              <w:rPr>
                <w:rFonts w:ascii="Times New Roman" w:hAnsi="Times New Roman" w:cs="Times New Roman"/>
                <w:sz w:val="24"/>
                <w:szCs w:val="24"/>
                <w:lang w:val="ro-RO"/>
              </w:rPr>
              <w:t>Concursul de muzică populară Cantecele Neamului, Suceava</w:t>
            </w:r>
          </w:p>
        </w:tc>
      </w:tr>
      <w:tr w:rsidR="00CB158C" w:rsidRPr="004B0D3E" w14:paraId="5BA4C9C2" w14:textId="77777777" w:rsidTr="0044555D">
        <w:tc>
          <w:tcPr>
            <w:tcW w:w="2241" w:type="dxa"/>
            <w:vMerge w:val="restart"/>
          </w:tcPr>
          <w:p w14:paraId="1F0DAC63"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D.</w:t>
            </w:r>
            <w:r w:rsidRPr="004B0D3E">
              <w:rPr>
                <w:rFonts w:ascii="Times New Roman" w:hAnsi="Times New Roman" w:cs="Times New Roman"/>
                <w:sz w:val="24"/>
                <w:szCs w:val="24"/>
                <w:lang w:val="ro-RO"/>
              </w:rPr>
              <w:tab/>
              <w:t xml:space="preserve">Programul de schimburi de </w:t>
            </w:r>
            <w:r w:rsidRPr="004B0D3E">
              <w:rPr>
                <w:rFonts w:ascii="Times New Roman" w:hAnsi="Times New Roman" w:cs="Times New Roman"/>
                <w:sz w:val="24"/>
                <w:szCs w:val="24"/>
                <w:lang w:val="ro-RO"/>
              </w:rPr>
              <w:lastRenderedPageBreak/>
              <w:t>experienţă „ Între Şcolile de Arte”</w:t>
            </w:r>
          </w:p>
        </w:tc>
        <w:tc>
          <w:tcPr>
            <w:tcW w:w="6668" w:type="dxa"/>
          </w:tcPr>
          <w:p w14:paraId="6A9B1C97" w14:textId="5755DAE9" w:rsidR="00CB158C" w:rsidRPr="004B0D3E" w:rsidRDefault="00CB158C" w:rsidP="00167906">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lastRenderedPageBreak/>
              <w:t xml:space="preserve">Schimburi de experiență cu/la Şcoala II Rakoczi Ferenc din Teglas Ungaria, cu ocazia expozițiilor de arte plastice la sfârșit de an școlar. </w:t>
            </w:r>
          </w:p>
        </w:tc>
      </w:tr>
      <w:tr w:rsidR="00CB158C" w:rsidRPr="004B0D3E" w14:paraId="06D82BFA" w14:textId="77777777" w:rsidTr="0044555D">
        <w:tc>
          <w:tcPr>
            <w:tcW w:w="2241" w:type="dxa"/>
            <w:vMerge/>
          </w:tcPr>
          <w:p w14:paraId="5BDD0FCF"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4AB46D76" w14:textId="2EC04FA4" w:rsidR="00CB158C" w:rsidRPr="004B0D3E" w:rsidRDefault="00CB158C" w:rsidP="00EE7699">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Schimb de experiență cu Școala de Arte „Tudor Jarda” Cluj Napoca</w:t>
            </w:r>
          </w:p>
        </w:tc>
      </w:tr>
      <w:tr w:rsidR="00CB158C" w:rsidRPr="004B0D3E" w14:paraId="5AC137EA" w14:textId="77777777" w:rsidTr="0014363B">
        <w:trPr>
          <w:trHeight w:val="952"/>
        </w:trPr>
        <w:tc>
          <w:tcPr>
            <w:tcW w:w="2241" w:type="dxa"/>
            <w:vMerge/>
          </w:tcPr>
          <w:p w14:paraId="2E1BBCB6"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79235001" w14:textId="2334FD13"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Seminar cultural cu cadrele didactice de la Şcoala de Arte „II Rakoczi Ferenc” din Teglas – Ungaria, cu ocazia Zilei Mondiale a Muzicii</w:t>
            </w:r>
          </w:p>
        </w:tc>
      </w:tr>
      <w:tr w:rsidR="00CB158C" w:rsidRPr="004B0D3E" w14:paraId="7DBBA1F8" w14:textId="77777777" w:rsidTr="0044555D">
        <w:tc>
          <w:tcPr>
            <w:tcW w:w="2241" w:type="dxa"/>
            <w:vMerge/>
          </w:tcPr>
          <w:p w14:paraId="418AE818"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8F6C3A1" w14:textId="7152AD83" w:rsidR="00CB158C" w:rsidRPr="004B0D3E" w:rsidRDefault="008451DB"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Participări ale cursanților școlii la festivaluri și concursuri în țară și străinătate</w:t>
            </w:r>
          </w:p>
        </w:tc>
      </w:tr>
      <w:tr w:rsidR="00CE22FC" w:rsidRPr="004B0D3E" w14:paraId="6FEA0691" w14:textId="77777777" w:rsidTr="0044555D">
        <w:tc>
          <w:tcPr>
            <w:tcW w:w="2241" w:type="dxa"/>
            <w:vMerge w:val="restart"/>
          </w:tcPr>
          <w:p w14:paraId="0BDC22DB" w14:textId="77777777" w:rsidR="00CE22FC" w:rsidRPr="004B0D3E" w:rsidRDefault="00CE22F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E.</w:t>
            </w:r>
            <w:r w:rsidRPr="004B0D3E">
              <w:rPr>
                <w:rFonts w:ascii="Times New Roman" w:hAnsi="Times New Roman" w:cs="Times New Roman"/>
                <w:sz w:val="24"/>
                <w:szCs w:val="24"/>
                <w:lang w:val="ro-RO"/>
              </w:rPr>
              <w:tab/>
              <w:t>Programul „Workshop la Şcoala de Arte”</w:t>
            </w:r>
          </w:p>
        </w:tc>
        <w:tc>
          <w:tcPr>
            <w:tcW w:w="6668" w:type="dxa"/>
          </w:tcPr>
          <w:p w14:paraId="1731E34F" w14:textId="508680B7" w:rsidR="00CE22FC" w:rsidRPr="004B0D3E" w:rsidRDefault="00CE22FC" w:rsidP="00167906">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Workshop „Sintetizatorul, instrumentul efectelor muzicale”</w:t>
            </w:r>
          </w:p>
        </w:tc>
      </w:tr>
      <w:tr w:rsidR="00CE22FC" w:rsidRPr="004B0D3E" w14:paraId="583DB7D2" w14:textId="77777777" w:rsidTr="0044555D">
        <w:tc>
          <w:tcPr>
            <w:tcW w:w="2241" w:type="dxa"/>
            <w:vMerge/>
          </w:tcPr>
          <w:p w14:paraId="000AE3B6" w14:textId="77777777" w:rsidR="00CE22FC" w:rsidRPr="004B0D3E" w:rsidRDefault="00CE22F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3CCE7A7C" w14:textId="78D46DFC" w:rsidR="00CE22FC" w:rsidRPr="004B0D3E" w:rsidRDefault="00CE22FC" w:rsidP="00167906">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Workshop „Expunerea și prezentarea lucrărilor de arte plastice”</w:t>
            </w:r>
          </w:p>
        </w:tc>
      </w:tr>
      <w:tr w:rsidR="00CE22FC" w:rsidRPr="004B0D3E" w14:paraId="4429B79A" w14:textId="77777777" w:rsidTr="0044555D">
        <w:tc>
          <w:tcPr>
            <w:tcW w:w="2241" w:type="dxa"/>
            <w:vMerge/>
          </w:tcPr>
          <w:p w14:paraId="52C1D36C" w14:textId="77777777" w:rsidR="00CE22FC" w:rsidRPr="004B0D3E" w:rsidRDefault="00CE22F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70D8B1CB" w14:textId="0A5C3442" w:rsidR="00CE22FC" w:rsidRPr="004B0D3E" w:rsidRDefault="00CE22FC" w:rsidP="00167906">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Organizarea unui workshop pentru balerine „Arta dansului clasic”</w:t>
            </w:r>
          </w:p>
        </w:tc>
      </w:tr>
      <w:tr w:rsidR="00CE22FC" w:rsidRPr="004B0D3E" w14:paraId="4AAD7696" w14:textId="77777777" w:rsidTr="0044555D">
        <w:tc>
          <w:tcPr>
            <w:tcW w:w="2241" w:type="dxa"/>
            <w:vMerge/>
          </w:tcPr>
          <w:p w14:paraId="0F75565B" w14:textId="77777777" w:rsidR="00CE22FC" w:rsidRPr="004B0D3E" w:rsidRDefault="00CE22F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237E9882" w14:textId="0EBB060F" w:rsidR="00CE22FC" w:rsidRPr="004B0D3E" w:rsidRDefault="00CE22FC" w:rsidP="00167906">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Workshop pentru cursanții secției de actorie „Arta teatrală și mișcarea scenică”</w:t>
            </w:r>
          </w:p>
        </w:tc>
      </w:tr>
      <w:tr w:rsidR="00AA0F13" w:rsidRPr="004B0D3E" w14:paraId="6EADED3B" w14:textId="77777777" w:rsidTr="0044555D">
        <w:tc>
          <w:tcPr>
            <w:tcW w:w="2241" w:type="dxa"/>
            <w:vMerge/>
          </w:tcPr>
          <w:p w14:paraId="07FA135B" w14:textId="77777777" w:rsidR="00AA0F13" w:rsidRPr="004B0D3E" w:rsidRDefault="00AA0F13"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1FC549D3" w14:textId="14E9A937" w:rsidR="00AA0F13" w:rsidRPr="004B0D3E" w:rsidRDefault="00AA0F13" w:rsidP="000F5081">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Workshop ”Master Class” pentru instrumente de suflat</w:t>
            </w:r>
          </w:p>
        </w:tc>
      </w:tr>
      <w:tr w:rsidR="00CE22FC" w:rsidRPr="004B0D3E" w14:paraId="155B482E" w14:textId="77777777" w:rsidTr="0044555D">
        <w:tc>
          <w:tcPr>
            <w:tcW w:w="2241" w:type="dxa"/>
            <w:vMerge/>
          </w:tcPr>
          <w:p w14:paraId="7BAB3DA4" w14:textId="77777777" w:rsidR="00CE22FC" w:rsidRPr="004B0D3E" w:rsidRDefault="00CE22F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7368C505" w14:textId="7E7C2D1A" w:rsidR="00CE22FC" w:rsidRPr="004B0D3E" w:rsidRDefault="00CE22FC" w:rsidP="000F5081">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Workshop ”Chitara, </w:t>
            </w:r>
            <w:r w:rsidR="005649AC" w:rsidRPr="004B0D3E">
              <w:rPr>
                <w:rFonts w:ascii="Times New Roman" w:hAnsi="Times New Roman" w:cs="Times New Roman"/>
                <w:sz w:val="24"/>
                <w:szCs w:val="24"/>
                <w:lang w:val="ro-RO"/>
              </w:rPr>
              <w:t>între trecut și prezent”</w:t>
            </w:r>
          </w:p>
        </w:tc>
      </w:tr>
      <w:tr w:rsidR="00CB158C" w:rsidRPr="004B0D3E" w14:paraId="047A2AAA" w14:textId="77777777" w:rsidTr="0044555D">
        <w:trPr>
          <w:trHeight w:val="356"/>
        </w:trPr>
        <w:tc>
          <w:tcPr>
            <w:tcW w:w="2241" w:type="dxa"/>
            <w:vMerge w:val="restart"/>
          </w:tcPr>
          <w:p w14:paraId="69ECCDD2" w14:textId="77777777" w:rsidR="00CB158C" w:rsidRPr="004B0D3E" w:rsidRDefault="00CB158C" w:rsidP="002C3838">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F.</w:t>
            </w:r>
            <w:r w:rsidRPr="004B0D3E">
              <w:rPr>
                <w:rFonts w:ascii="Times New Roman" w:hAnsi="Times New Roman" w:cs="Times New Roman"/>
                <w:sz w:val="24"/>
                <w:szCs w:val="24"/>
                <w:lang w:val="ro-RO"/>
              </w:rPr>
              <w:tab/>
              <w:t>Programul de acţiuni competiţii „Concurs prin Şcoala de Arte”</w:t>
            </w:r>
          </w:p>
        </w:tc>
        <w:tc>
          <w:tcPr>
            <w:tcW w:w="6668" w:type="dxa"/>
          </w:tcPr>
          <w:p w14:paraId="3CA0EB93" w14:textId="21566663"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Festival – concurs de muzică pop-rock  “Muzica Inimii Mele”</w:t>
            </w:r>
          </w:p>
        </w:tc>
      </w:tr>
      <w:tr w:rsidR="00CE22FC" w:rsidRPr="004B0D3E" w14:paraId="683EDA6D" w14:textId="77777777" w:rsidTr="0044555D">
        <w:trPr>
          <w:trHeight w:val="356"/>
        </w:trPr>
        <w:tc>
          <w:tcPr>
            <w:tcW w:w="2241" w:type="dxa"/>
            <w:vMerge/>
          </w:tcPr>
          <w:p w14:paraId="1EE32DF6" w14:textId="77777777" w:rsidR="00CE22FC" w:rsidRPr="004B0D3E" w:rsidRDefault="00CE22FC" w:rsidP="002C3838">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C670BDD" w14:textId="4E4E69D4" w:rsidR="00CE22FC" w:rsidRPr="004B0D3E" w:rsidRDefault="00CE22F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Festival concurs de chitară clasică – „Samus GuitArt”</w:t>
            </w:r>
          </w:p>
        </w:tc>
      </w:tr>
      <w:tr w:rsidR="00CB158C" w:rsidRPr="004B0D3E" w14:paraId="1400B26B" w14:textId="77777777" w:rsidTr="0044555D">
        <w:tc>
          <w:tcPr>
            <w:tcW w:w="2241" w:type="dxa"/>
            <w:vMerge/>
          </w:tcPr>
          <w:p w14:paraId="5DC38171" w14:textId="7777777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3049A30B" w14:textId="4ABE9E47" w:rsidR="00CB158C" w:rsidRPr="004B0D3E" w:rsidRDefault="00CB158C" w:rsidP="001E58DD">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Concurs de arte plastice pentru cursanţii şcoli</w:t>
            </w:r>
            <w:r w:rsidR="005649AC" w:rsidRPr="004B0D3E">
              <w:rPr>
                <w:rFonts w:ascii="Times New Roman" w:hAnsi="Times New Roman" w:cs="Times New Roman"/>
                <w:sz w:val="24"/>
                <w:szCs w:val="24"/>
                <w:lang w:val="ro-RO"/>
              </w:rPr>
              <w:t>lor de arte</w:t>
            </w:r>
          </w:p>
        </w:tc>
      </w:tr>
      <w:tr w:rsidR="005649AC" w:rsidRPr="004B0D3E" w14:paraId="62711A6F" w14:textId="77777777" w:rsidTr="0044555D">
        <w:tc>
          <w:tcPr>
            <w:tcW w:w="2241" w:type="dxa"/>
            <w:vMerge w:val="restart"/>
          </w:tcPr>
          <w:p w14:paraId="0D2DCA62" w14:textId="77777777"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G.</w:t>
            </w:r>
            <w:r w:rsidRPr="004B0D3E">
              <w:rPr>
                <w:rFonts w:ascii="Times New Roman" w:hAnsi="Times New Roman" w:cs="Times New Roman"/>
                <w:sz w:val="24"/>
                <w:szCs w:val="24"/>
                <w:lang w:val="ro-RO"/>
              </w:rPr>
              <w:tab/>
              <w:t>Programul de colaborări cu alte instituţii, firme, ONG-uri „Cu Şcoala de Arte”</w:t>
            </w:r>
          </w:p>
        </w:tc>
        <w:tc>
          <w:tcPr>
            <w:tcW w:w="6668" w:type="dxa"/>
          </w:tcPr>
          <w:p w14:paraId="30B9C96D" w14:textId="506D9E3C"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Festivaluri în parteneriat cu Asociaţia Artiştilor Plastici Sătmăreni</w:t>
            </w:r>
          </w:p>
        </w:tc>
      </w:tr>
      <w:tr w:rsidR="005649AC" w:rsidRPr="004B0D3E" w14:paraId="333A0B6E" w14:textId="77777777" w:rsidTr="0044555D">
        <w:tc>
          <w:tcPr>
            <w:tcW w:w="2241" w:type="dxa"/>
            <w:vMerge/>
          </w:tcPr>
          <w:p w14:paraId="28100B3D" w14:textId="77777777"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0A8BE0C1" w14:textId="08F0C299"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Recitaluri susținute </w:t>
            </w:r>
            <w:r w:rsidR="00C478F4" w:rsidRPr="004B0D3E">
              <w:rPr>
                <w:rFonts w:ascii="Times New Roman" w:hAnsi="Times New Roman" w:cs="Times New Roman"/>
                <w:sz w:val="24"/>
                <w:szCs w:val="24"/>
                <w:lang w:val="ro-RO"/>
              </w:rPr>
              <w:t xml:space="preserve">de cursanți și profesori </w:t>
            </w:r>
            <w:r w:rsidRPr="004B0D3E">
              <w:rPr>
                <w:rFonts w:ascii="Times New Roman" w:hAnsi="Times New Roman" w:cs="Times New Roman"/>
                <w:sz w:val="24"/>
                <w:szCs w:val="24"/>
                <w:lang w:val="ro-RO"/>
              </w:rPr>
              <w:t>la acțiuni</w:t>
            </w:r>
            <w:r w:rsidR="00C478F4" w:rsidRPr="004B0D3E">
              <w:rPr>
                <w:rFonts w:ascii="Times New Roman" w:hAnsi="Times New Roman" w:cs="Times New Roman"/>
                <w:sz w:val="24"/>
                <w:szCs w:val="24"/>
                <w:lang w:val="ro-RO"/>
              </w:rPr>
              <w:t>le</w:t>
            </w:r>
            <w:r w:rsidRPr="004B0D3E">
              <w:rPr>
                <w:rFonts w:ascii="Times New Roman" w:hAnsi="Times New Roman" w:cs="Times New Roman"/>
                <w:sz w:val="24"/>
                <w:szCs w:val="24"/>
                <w:lang w:val="ro-RO"/>
              </w:rPr>
              <w:t xml:space="preserve"> organizate de autorităț</w:t>
            </w:r>
            <w:r w:rsidR="00C478F4" w:rsidRPr="004B0D3E">
              <w:rPr>
                <w:rFonts w:ascii="Times New Roman" w:hAnsi="Times New Roman" w:cs="Times New Roman"/>
                <w:sz w:val="24"/>
                <w:szCs w:val="24"/>
                <w:lang w:val="ro-RO"/>
              </w:rPr>
              <w:t>ile locale și județene</w:t>
            </w:r>
          </w:p>
        </w:tc>
      </w:tr>
      <w:tr w:rsidR="005649AC" w:rsidRPr="004B0D3E" w14:paraId="06C32C64" w14:textId="77777777" w:rsidTr="0044555D">
        <w:tc>
          <w:tcPr>
            <w:tcW w:w="2241" w:type="dxa"/>
            <w:vMerge/>
          </w:tcPr>
          <w:p w14:paraId="6FA48768" w14:textId="77777777"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15EB8111" w14:textId="3804C5E3"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Programul educațional ”Arta pentru sufletul celor mici” în parteneriat cu gradinițele din municipiu.</w:t>
            </w:r>
          </w:p>
        </w:tc>
      </w:tr>
      <w:tr w:rsidR="005649AC" w:rsidRPr="004B0D3E" w14:paraId="6C8BB196" w14:textId="77777777" w:rsidTr="0044555D">
        <w:tc>
          <w:tcPr>
            <w:tcW w:w="2241" w:type="dxa"/>
            <w:vMerge/>
          </w:tcPr>
          <w:p w14:paraId="54D54118" w14:textId="77777777"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142F1029" w14:textId="37E650DD"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 xml:space="preserve">Program artistic la vernisajele expoziţiei Asociaţiei Artiştilor Plastici Sătmăreni </w:t>
            </w:r>
          </w:p>
        </w:tc>
      </w:tr>
      <w:tr w:rsidR="005649AC" w:rsidRPr="004B0D3E" w14:paraId="606C2644" w14:textId="77777777" w:rsidTr="0044555D">
        <w:tc>
          <w:tcPr>
            <w:tcW w:w="2241" w:type="dxa"/>
            <w:vMerge/>
          </w:tcPr>
          <w:p w14:paraId="4628A647" w14:textId="77777777"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p>
        </w:tc>
        <w:tc>
          <w:tcPr>
            <w:tcW w:w="6668" w:type="dxa"/>
          </w:tcPr>
          <w:p w14:paraId="207FC318" w14:textId="19E1187A" w:rsidR="005649AC" w:rsidRPr="004B0D3E" w:rsidRDefault="005649AC" w:rsidP="005649AC">
            <w:pPr>
              <w:autoSpaceDE w:val="0"/>
              <w:autoSpaceDN w:val="0"/>
              <w:adjustRightInd w:val="0"/>
              <w:spacing w:line="288" w:lineRule="auto"/>
              <w:jc w:val="both"/>
              <w:rPr>
                <w:rFonts w:ascii="Times New Roman" w:hAnsi="Times New Roman" w:cs="Times New Roman"/>
                <w:sz w:val="24"/>
                <w:szCs w:val="24"/>
                <w:lang w:val="ro-RO"/>
              </w:rPr>
            </w:pPr>
            <w:r w:rsidRPr="004B0D3E">
              <w:rPr>
                <w:rFonts w:ascii="Times New Roman" w:hAnsi="Times New Roman" w:cs="Times New Roman"/>
                <w:sz w:val="24"/>
                <w:szCs w:val="24"/>
                <w:lang w:val="ro-RO"/>
              </w:rPr>
              <w:t>Programe artistice în parteneriat cu firme</w:t>
            </w:r>
            <w:r w:rsidR="001F3631" w:rsidRPr="004B0D3E">
              <w:rPr>
                <w:rFonts w:ascii="Times New Roman" w:hAnsi="Times New Roman" w:cs="Times New Roman"/>
                <w:sz w:val="24"/>
                <w:szCs w:val="24"/>
                <w:lang w:val="ro-RO"/>
              </w:rPr>
              <w:t>,</w:t>
            </w:r>
            <w:r w:rsidRPr="004B0D3E">
              <w:rPr>
                <w:rFonts w:ascii="Times New Roman" w:hAnsi="Times New Roman" w:cs="Times New Roman"/>
                <w:sz w:val="24"/>
                <w:szCs w:val="24"/>
                <w:lang w:val="ro-RO"/>
              </w:rPr>
              <w:t xml:space="preserve"> instituții si ONG-uri din Satu Mare</w:t>
            </w:r>
          </w:p>
        </w:tc>
      </w:tr>
    </w:tbl>
    <w:p w14:paraId="3004E189" w14:textId="77777777" w:rsidR="000F2CF9" w:rsidRPr="004B0D3E" w:rsidRDefault="000711F9" w:rsidP="00906CAC">
      <w:pPr>
        <w:autoSpaceDE w:val="0"/>
        <w:autoSpaceDN w:val="0"/>
        <w:adjustRightInd w:val="0"/>
        <w:spacing w:after="0" w:line="360" w:lineRule="auto"/>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 xml:space="preserve">  </w:t>
      </w:r>
    </w:p>
    <w:p w14:paraId="464D0EA6" w14:textId="4CCF1963" w:rsidR="00906CAC" w:rsidRPr="00A56016" w:rsidRDefault="000711F9" w:rsidP="00A56016">
      <w:pPr>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o-RO"/>
        </w:rPr>
      </w:pPr>
      <w:r w:rsidRPr="00A56016">
        <w:rPr>
          <w:rFonts w:ascii="Times New Roman" w:eastAsia="Times New Roman" w:hAnsi="Times New Roman" w:cs="Times New Roman"/>
          <w:b/>
          <w:i/>
          <w:sz w:val="24"/>
          <w:szCs w:val="24"/>
          <w:lang w:eastAsia="ro-RO"/>
        </w:rPr>
        <w:t>8. A</w:t>
      </w:r>
      <w:r w:rsidR="00906CAC" w:rsidRPr="00A56016">
        <w:rPr>
          <w:rFonts w:ascii="Times New Roman" w:eastAsia="Times New Roman" w:hAnsi="Times New Roman" w:cs="Times New Roman"/>
          <w:b/>
          <w:i/>
          <w:sz w:val="24"/>
          <w:szCs w:val="24"/>
          <w:lang w:eastAsia="ro-RO"/>
        </w:rPr>
        <w:t>lte evenimente, activităţi specifice instituţiei, planificate pentru perioada de management.</w:t>
      </w:r>
    </w:p>
    <w:p w14:paraId="1537D3E5" w14:textId="0455E0FB" w:rsidR="0004325A" w:rsidRPr="004B0D3E" w:rsidRDefault="00413556" w:rsidP="00906CA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Este foarte important ca Şcoala de Arte să prezinte o atitudine deschisă faţă de toate programele iniţiate de alte instituţii, firme, organizaţii, promovând parteneriatul intersectorial şi public-privat, bineînţeles cu sprijinul Consiliului Judeţean Satu Mare.</w:t>
      </w:r>
      <w:r w:rsidR="001924EB" w:rsidRPr="004B0D3E">
        <w:rPr>
          <w:rFonts w:ascii="Times New Roman" w:eastAsia="Times New Roman" w:hAnsi="Times New Roman" w:cs="Times New Roman"/>
          <w:sz w:val="24"/>
          <w:szCs w:val="24"/>
          <w:lang w:eastAsia="ro-RO"/>
        </w:rPr>
        <w:t xml:space="preserve"> </w:t>
      </w:r>
      <w:r w:rsidR="00774300" w:rsidRPr="004B0D3E">
        <w:rPr>
          <w:rFonts w:ascii="Times New Roman" w:eastAsia="Times New Roman" w:hAnsi="Times New Roman" w:cs="Times New Roman"/>
          <w:sz w:val="24"/>
          <w:szCs w:val="24"/>
          <w:lang w:eastAsia="ro-RO"/>
        </w:rPr>
        <w:t>De asemenea, îmi propun d</w:t>
      </w:r>
      <w:r w:rsidR="001924EB" w:rsidRPr="004B0D3E">
        <w:rPr>
          <w:rFonts w:ascii="Times New Roman" w:eastAsia="Times New Roman" w:hAnsi="Times New Roman" w:cs="Times New Roman"/>
          <w:sz w:val="24"/>
          <w:szCs w:val="24"/>
          <w:lang w:eastAsia="ro-RO"/>
        </w:rPr>
        <w:t>ezvoltarea de noi secții ale școlii în alte localități din județ, cum ar fi meșteșugurile și tradițiile vechi care sunt pe cale de dispariție</w:t>
      </w:r>
      <w:r w:rsidR="00744226">
        <w:rPr>
          <w:rFonts w:ascii="Times New Roman" w:eastAsia="Times New Roman" w:hAnsi="Times New Roman" w:cs="Times New Roman"/>
          <w:sz w:val="24"/>
          <w:szCs w:val="24"/>
          <w:lang w:eastAsia="ro-RO"/>
        </w:rPr>
        <w:t xml:space="preserve"> ( </w:t>
      </w:r>
      <w:r w:rsidR="00A001AA" w:rsidRPr="004B0D3E">
        <w:rPr>
          <w:rFonts w:ascii="Times New Roman" w:eastAsia="Times New Roman" w:hAnsi="Times New Roman" w:cs="Times New Roman"/>
          <w:sz w:val="24"/>
          <w:szCs w:val="24"/>
          <w:lang w:eastAsia="ro-RO"/>
        </w:rPr>
        <w:t xml:space="preserve">sculptura în lemn, olăritul) </w:t>
      </w:r>
      <w:r w:rsidR="001924EB" w:rsidRPr="004B0D3E">
        <w:rPr>
          <w:rFonts w:ascii="Times New Roman" w:eastAsia="Times New Roman" w:hAnsi="Times New Roman" w:cs="Times New Roman"/>
          <w:sz w:val="24"/>
          <w:szCs w:val="24"/>
          <w:lang w:eastAsia="ro-RO"/>
        </w:rPr>
        <w:t xml:space="preserve">ale unor meșteri </w:t>
      </w:r>
      <w:r w:rsidR="00A001AA" w:rsidRPr="004B0D3E">
        <w:rPr>
          <w:rFonts w:ascii="Times New Roman" w:eastAsia="Times New Roman" w:hAnsi="Times New Roman" w:cs="Times New Roman"/>
          <w:sz w:val="24"/>
          <w:szCs w:val="24"/>
          <w:lang w:eastAsia="ro-RO"/>
        </w:rPr>
        <w:t>populari cunoscuți în țară și peste hotare.</w:t>
      </w:r>
      <w:r w:rsidR="00427448" w:rsidRPr="004B0D3E">
        <w:rPr>
          <w:rFonts w:ascii="Times New Roman" w:eastAsia="Times New Roman" w:hAnsi="Times New Roman" w:cs="Times New Roman"/>
          <w:sz w:val="24"/>
          <w:szCs w:val="24"/>
          <w:lang w:eastAsia="ro-RO"/>
        </w:rPr>
        <w:t xml:space="preserve"> </w:t>
      </w:r>
      <w:r w:rsidRPr="004B0D3E">
        <w:rPr>
          <w:rFonts w:ascii="Times New Roman" w:eastAsia="Times New Roman" w:hAnsi="Times New Roman" w:cs="Times New Roman"/>
          <w:sz w:val="24"/>
          <w:szCs w:val="24"/>
          <w:lang w:eastAsia="ro-RO"/>
        </w:rPr>
        <w:t>Prin urmare, şcoala se va implica şi în alte acţiuni cultural - artistice, care nu pot fi prevăzute şi planificate în prezentul proiect și care nu necesită cheltuieli în plus față de cele preconizate</w:t>
      </w:r>
      <w:r w:rsidR="00B60BBC" w:rsidRPr="004B0D3E">
        <w:rPr>
          <w:rFonts w:ascii="Times New Roman" w:eastAsia="Times New Roman" w:hAnsi="Times New Roman" w:cs="Times New Roman"/>
          <w:sz w:val="24"/>
          <w:szCs w:val="24"/>
          <w:lang w:val="en-GB" w:eastAsia="ro-RO"/>
        </w:rPr>
        <w:t>:</w:t>
      </w:r>
      <w:r w:rsidR="00B60BBC" w:rsidRPr="004B0D3E">
        <w:rPr>
          <w:rFonts w:ascii="Times New Roman" w:eastAsia="Times New Roman" w:hAnsi="Times New Roman" w:cs="Times New Roman"/>
          <w:sz w:val="24"/>
          <w:szCs w:val="24"/>
          <w:lang w:val="ro-RO" w:eastAsia="ro-RO"/>
        </w:rPr>
        <w:t xml:space="preserve"> organizarea de musical-uri ale secțiilor de actorie și canto, seri de poezie și muzică cultă, jam-session ale profilelor de chitară și sintetizator, etc.</w:t>
      </w:r>
    </w:p>
    <w:p w14:paraId="41ADF975" w14:textId="77777777" w:rsidR="0083373A" w:rsidRPr="004B0D3E" w:rsidRDefault="0083373A" w:rsidP="00906CAC">
      <w:pPr>
        <w:autoSpaceDE w:val="0"/>
        <w:autoSpaceDN w:val="0"/>
        <w:adjustRightInd w:val="0"/>
        <w:spacing w:after="0" w:line="360" w:lineRule="auto"/>
        <w:jc w:val="both"/>
        <w:rPr>
          <w:rFonts w:ascii="Times New Roman" w:eastAsia="Times New Roman" w:hAnsi="Times New Roman" w:cs="Times New Roman"/>
          <w:b/>
          <w:sz w:val="24"/>
          <w:szCs w:val="24"/>
          <w:lang w:eastAsia="ro-RO"/>
        </w:rPr>
      </w:pPr>
    </w:p>
    <w:p w14:paraId="4A47DE76" w14:textId="231E99D3" w:rsidR="00906CAC" w:rsidRDefault="00906CAC" w:rsidP="00906CAC">
      <w:pPr>
        <w:autoSpaceDE w:val="0"/>
        <w:autoSpaceDN w:val="0"/>
        <w:adjustRightInd w:val="0"/>
        <w:spacing w:after="0" w:line="360" w:lineRule="auto"/>
        <w:jc w:val="both"/>
        <w:rPr>
          <w:rFonts w:ascii="Times New Roman" w:eastAsia="Times New Roman" w:hAnsi="Times New Roman" w:cs="Times New Roman"/>
          <w:b/>
          <w:i/>
          <w:color w:val="632423" w:themeColor="accent2" w:themeShade="80"/>
          <w:sz w:val="24"/>
          <w:szCs w:val="24"/>
          <w:lang w:eastAsia="ro-RO"/>
        </w:rPr>
      </w:pPr>
      <w:r w:rsidRPr="00A56016">
        <w:rPr>
          <w:rFonts w:ascii="Times New Roman" w:eastAsia="Times New Roman" w:hAnsi="Times New Roman" w:cs="Times New Roman"/>
          <w:b/>
          <w:i/>
          <w:color w:val="632423" w:themeColor="accent2" w:themeShade="80"/>
          <w:sz w:val="24"/>
          <w:szCs w:val="24"/>
          <w:lang w:eastAsia="ro-RO"/>
        </w:rPr>
        <w:lastRenderedPageBreak/>
        <w:t>F. Previzionarea evoluţiei economico-financiare a instituţiei publice de cultură, cu o estimare a resurselor financiare ce ar trebui alocate de către autoritate, precum şi a veniturilor instituţiei ce pot fi atrase din alte surse</w:t>
      </w:r>
      <w:r w:rsidR="00A56016">
        <w:rPr>
          <w:rFonts w:ascii="Times New Roman" w:eastAsia="Times New Roman" w:hAnsi="Times New Roman" w:cs="Times New Roman"/>
          <w:b/>
          <w:i/>
          <w:color w:val="632423" w:themeColor="accent2" w:themeShade="80"/>
          <w:sz w:val="24"/>
          <w:szCs w:val="24"/>
          <w:lang w:eastAsia="ro-RO"/>
        </w:rPr>
        <w:t>:</w:t>
      </w:r>
    </w:p>
    <w:p w14:paraId="6800021A" w14:textId="77777777" w:rsidR="002A13FF" w:rsidRPr="00A56016" w:rsidRDefault="002A13FF" w:rsidP="00906CAC">
      <w:pPr>
        <w:autoSpaceDE w:val="0"/>
        <w:autoSpaceDN w:val="0"/>
        <w:adjustRightInd w:val="0"/>
        <w:spacing w:after="0" w:line="360" w:lineRule="auto"/>
        <w:jc w:val="both"/>
        <w:rPr>
          <w:rFonts w:ascii="Times New Roman" w:eastAsia="Times New Roman" w:hAnsi="Times New Roman" w:cs="Times New Roman"/>
          <w:b/>
          <w:i/>
          <w:sz w:val="24"/>
          <w:szCs w:val="24"/>
          <w:lang w:eastAsia="ro-RO"/>
        </w:rPr>
      </w:pPr>
    </w:p>
    <w:p w14:paraId="422E305B" w14:textId="5546397C" w:rsidR="0083373A" w:rsidRPr="004B0D3E" w:rsidRDefault="00B14D12" w:rsidP="00906CAC">
      <w:pPr>
        <w:autoSpaceDE w:val="0"/>
        <w:autoSpaceDN w:val="0"/>
        <w:adjustRightInd w:val="0"/>
        <w:spacing w:after="0" w:line="360" w:lineRule="auto"/>
        <w:jc w:val="both"/>
        <w:rPr>
          <w:rFonts w:ascii="Times New Roman" w:eastAsia="Times New Roman" w:hAnsi="Times New Roman" w:cs="Times New Roman"/>
          <w:b/>
          <w:sz w:val="24"/>
          <w:szCs w:val="24"/>
          <w:lang w:eastAsia="ro-RO"/>
        </w:rPr>
      </w:pPr>
      <w:r w:rsidRPr="00B14D12">
        <w:rPr>
          <w:noProof/>
          <w:lang w:val="en-GB" w:eastAsia="en-GB"/>
        </w:rPr>
        <w:drawing>
          <wp:inline distT="0" distB="0" distL="0" distR="0" wp14:anchorId="7DE73D9C" wp14:editId="2F3C9A53">
            <wp:extent cx="5732145" cy="702691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7026910"/>
                    </a:xfrm>
                    <a:prstGeom prst="rect">
                      <a:avLst/>
                    </a:prstGeom>
                    <a:noFill/>
                    <a:ln>
                      <a:noFill/>
                    </a:ln>
                  </pic:spPr>
                </pic:pic>
              </a:graphicData>
            </a:graphic>
          </wp:inline>
        </w:drawing>
      </w:r>
    </w:p>
    <w:p w14:paraId="2E7EB545" w14:textId="77777777" w:rsidR="00B47785" w:rsidRDefault="00906CAC" w:rsidP="00B47785">
      <w:pPr>
        <w:autoSpaceDE w:val="0"/>
        <w:autoSpaceDN w:val="0"/>
        <w:adjustRightInd w:val="0"/>
        <w:spacing w:after="0" w:line="360" w:lineRule="auto"/>
        <w:jc w:val="both"/>
        <w:rPr>
          <w:rFonts w:ascii="Times New Roman" w:eastAsia="Times New Roman" w:hAnsi="Times New Roman" w:cs="Times New Roman"/>
          <w:i/>
          <w:sz w:val="24"/>
          <w:szCs w:val="24"/>
          <w:lang w:eastAsia="ro-RO"/>
        </w:rPr>
      </w:pPr>
      <w:r w:rsidRPr="004B0D3E">
        <w:rPr>
          <w:rFonts w:ascii="Times New Roman" w:eastAsia="Times New Roman" w:hAnsi="Times New Roman" w:cs="Times New Roman"/>
          <w:i/>
          <w:sz w:val="24"/>
          <w:szCs w:val="24"/>
          <w:lang w:eastAsia="ro-RO"/>
        </w:rPr>
        <w:t xml:space="preserve">   </w:t>
      </w:r>
    </w:p>
    <w:p w14:paraId="063B3082" w14:textId="77777777" w:rsidR="002A13FF" w:rsidRDefault="002A13FF" w:rsidP="00BE5857">
      <w:pPr>
        <w:autoSpaceDE w:val="0"/>
        <w:autoSpaceDN w:val="0"/>
        <w:adjustRightInd w:val="0"/>
        <w:spacing w:after="0" w:line="240" w:lineRule="auto"/>
        <w:ind w:firstLine="720"/>
        <w:contextualSpacing/>
        <w:rPr>
          <w:rFonts w:ascii="Times New Roman" w:eastAsia="Times New Roman" w:hAnsi="Times New Roman" w:cs="Times New Roman"/>
          <w:b/>
          <w:i/>
          <w:sz w:val="24"/>
          <w:szCs w:val="24"/>
          <w:lang w:eastAsia="ro-RO"/>
        </w:rPr>
      </w:pPr>
    </w:p>
    <w:p w14:paraId="61917BAE" w14:textId="77777777" w:rsidR="002A13FF" w:rsidRDefault="002A13FF" w:rsidP="00BE5857">
      <w:pPr>
        <w:autoSpaceDE w:val="0"/>
        <w:autoSpaceDN w:val="0"/>
        <w:adjustRightInd w:val="0"/>
        <w:spacing w:after="0" w:line="240" w:lineRule="auto"/>
        <w:ind w:firstLine="720"/>
        <w:contextualSpacing/>
        <w:rPr>
          <w:rFonts w:ascii="Times New Roman" w:eastAsia="Times New Roman" w:hAnsi="Times New Roman" w:cs="Times New Roman"/>
          <w:b/>
          <w:i/>
          <w:sz w:val="24"/>
          <w:szCs w:val="24"/>
          <w:lang w:eastAsia="ro-RO"/>
        </w:rPr>
      </w:pPr>
    </w:p>
    <w:p w14:paraId="50B9D11B" w14:textId="60F69466" w:rsidR="00906CAC" w:rsidRPr="004B0D3E" w:rsidRDefault="00906CAC" w:rsidP="00BE5857">
      <w:pPr>
        <w:autoSpaceDE w:val="0"/>
        <w:autoSpaceDN w:val="0"/>
        <w:adjustRightInd w:val="0"/>
        <w:spacing w:after="0" w:line="240" w:lineRule="auto"/>
        <w:ind w:firstLine="720"/>
        <w:contextualSpacing/>
        <w:rPr>
          <w:rFonts w:ascii="Times New Roman" w:eastAsia="Times New Roman" w:hAnsi="Times New Roman" w:cs="Times New Roman"/>
          <w:i/>
          <w:sz w:val="24"/>
          <w:szCs w:val="24"/>
          <w:lang w:eastAsia="ro-RO"/>
        </w:rPr>
      </w:pPr>
      <w:r w:rsidRPr="00BE5857">
        <w:rPr>
          <w:rFonts w:ascii="Times New Roman" w:eastAsia="Times New Roman" w:hAnsi="Times New Roman" w:cs="Times New Roman"/>
          <w:b/>
          <w:i/>
          <w:sz w:val="24"/>
          <w:szCs w:val="24"/>
          <w:lang w:eastAsia="ro-RO"/>
        </w:rPr>
        <w:lastRenderedPageBreak/>
        <w:t>2. Numărul estimat al beneficiarilor pentru perioada managementului</w:t>
      </w:r>
      <w:r w:rsidRPr="004B0D3E">
        <w:rPr>
          <w:rFonts w:ascii="Times New Roman" w:eastAsia="Times New Roman" w:hAnsi="Times New Roman" w:cs="Times New Roman"/>
          <w:i/>
          <w:sz w:val="24"/>
          <w:szCs w:val="24"/>
          <w:lang w:eastAsia="ro-RO"/>
        </w:rPr>
        <w:t>:</w:t>
      </w:r>
    </w:p>
    <w:p w14:paraId="0397CDDB" w14:textId="77777777" w:rsidR="000E2EA7" w:rsidRPr="004B0D3E" w:rsidRDefault="00906CAC" w:rsidP="00906C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   </w:t>
      </w:r>
    </w:p>
    <w:tbl>
      <w:tblPr>
        <w:tblW w:w="9623" w:type="dxa"/>
        <w:tblInd w:w="8" w:type="dxa"/>
        <w:tblCellMar>
          <w:top w:w="15" w:type="dxa"/>
          <w:left w:w="15" w:type="dxa"/>
          <w:bottom w:w="15" w:type="dxa"/>
          <w:right w:w="15" w:type="dxa"/>
        </w:tblCellMar>
        <w:tblLook w:val="04A0" w:firstRow="1" w:lastRow="0" w:firstColumn="1" w:lastColumn="0" w:noHBand="0" w:noVBand="1"/>
      </w:tblPr>
      <w:tblGrid>
        <w:gridCol w:w="508"/>
        <w:gridCol w:w="3666"/>
        <w:gridCol w:w="1042"/>
        <w:gridCol w:w="1005"/>
        <w:gridCol w:w="993"/>
        <w:gridCol w:w="1134"/>
        <w:gridCol w:w="1275"/>
      </w:tblGrid>
      <w:tr w:rsidR="00A56016" w:rsidRPr="004B0D3E" w14:paraId="51251EAB" w14:textId="77777777" w:rsidTr="00A56016">
        <w:trPr>
          <w:trHeight w:val="555"/>
        </w:trPr>
        <w:tc>
          <w:tcPr>
            <w:tcW w:w="508" w:type="dxa"/>
            <w:tcBorders>
              <w:top w:val="single" w:sz="6" w:space="0" w:color="333333"/>
              <w:left w:val="single" w:sz="6" w:space="0" w:color="333333"/>
              <w:bottom w:val="single" w:sz="6" w:space="0" w:color="333333"/>
              <w:right w:val="single" w:sz="6" w:space="0" w:color="333333"/>
            </w:tcBorders>
            <w:shd w:val="clear" w:color="auto" w:fill="C6D9F1" w:themeFill="text2" w:themeFillTint="33"/>
            <w:tcMar>
              <w:top w:w="0" w:type="dxa"/>
              <w:left w:w="0" w:type="dxa"/>
              <w:bottom w:w="0" w:type="dxa"/>
              <w:right w:w="0" w:type="dxa"/>
            </w:tcMar>
            <w:vAlign w:val="center"/>
            <w:hideMark/>
          </w:tcPr>
          <w:p w14:paraId="71C10440" w14:textId="77777777" w:rsidR="006D09D7" w:rsidRPr="00A56016" w:rsidRDefault="006D09D7" w:rsidP="000E2EA7">
            <w:pPr>
              <w:spacing w:after="0" w:line="240" w:lineRule="auto"/>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2</w:t>
            </w:r>
          </w:p>
        </w:tc>
        <w:tc>
          <w:tcPr>
            <w:tcW w:w="3666" w:type="dxa"/>
            <w:tcBorders>
              <w:top w:val="single" w:sz="6" w:space="0" w:color="333333"/>
              <w:left w:val="single" w:sz="6" w:space="0" w:color="333333"/>
              <w:bottom w:val="single" w:sz="6" w:space="0" w:color="333333"/>
              <w:right w:val="single" w:sz="6" w:space="0" w:color="333333"/>
            </w:tcBorders>
            <w:shd w:val="clear" w:color="auto" w:fill="C6D9F1" w:themeFill="text2" w:themeFillTint="33"/>
            <w:tcMar>
              <w:top w:w="0" w:type="dxa"/>
              <w:left w:w="0" w:type="dxa"/>
              <w:bottom w:w="0" w:type="dxa"/>
              <w:right w:w="0" w:type="dxa"/>
            </w:tcMar>
            <w:vAlign w:val="center"/>
            <w:hideMark/>
          </w:tcPr>
          <w:p w14:paraId="14CD0636" w14:textId="77777777" w:rsidR="006D09D7" w:rsidRPr="00A56016" w:rsidRDefault="006D09D7" w:rsidP="000E2EA7">
            <w:pPr>
              <w:spacing w:after="0" w:line="240" w:lineRule="auto"/>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Numărul estimat al beneficiarilor</w:t>
            </w:r>
          </w:p>
        </w:tc>
        <w:tc>
          <w:tcPr>
            <w:tcW w:w="1042" w:type="dxa"/>
            <w:tcBorders>
              <w:top w:val="single" w:sz="6" w:space="0" w:color="333333"/>
              <w:left w:val="single" w:sz="6" w:space="0" w:color="333333"/>
              <w:bottom w:val="single" w:sz="6" w:space="0" w:color="333333"/>
              <w:right w:val="single" w:sz="6" w:space="0" w:color="333333"/>
            </w:tcBorders>
            <w:shd w:val="clear" w:color="auto" w:fill="C6D9F1" w:themeFill="text2" w:themeFillTint="33"/>
            <w:vAlign w:val="center"/>
          </w:tcPr>
          <w:p w14:paraId="1873FBF1" w14:textId="4026106B" w:rsidR="006D09D7" w:rsidRPr="00A56016" w:rsidRDefault="006D09D7" w:rsidP="000E2EA7">
            <w:pPr>
              <w:spacing w:after="0" w:line="240" w:lineRule="auto"/>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20</w:t>
            </w:r>
            <w:r w:rsidR="00C72917" w:rsidRPr="00A56016">
              <w:rPr>
                <w:rFonts w:ascii="Times New Roman" w:eastAsia="Times New Roman" w:hAnsi="Times New Roman" w:cs="Times New Roman"/>
                <w:i/>
                <w:sz w:val="24"/>
                <w:szCs w:val="24"/>
              </w:rPr>
              <w:t>23</w:t>
            </w:r>
          </w:p>
        </w:tc>
        <w:tc>
          <w:tcPr>
            <w:tcW w:w="1005" w:type="dxa"/>
            <w:tcBorders>
              <w:top w:val="single" w:sz="6" w:space="0" w:color="333333"/>
              <w:left w:val="single" w:sz="6" w:space="0" w:color="333333"/>
              <w:bottom w:val="single" w:sz="6" w:space="0" w:color="333333"/>
              <w:right w:val="single" w:sz="6" w:space="0" w:color="333333"/>
            </w:tcBorders>
            <w:shd w:val="clear" w:color="auto" w:fill="C6D9F1" w:themeFill="text2" w:themeFillTint="33"/>
            <w:vAlign w:val="center"/>
          </w:tcPr>
          <w:p w14:paraId="34951A7A" w14:textId="545FBEFA" w:rsidR="006D09D7" w:rsidRPr="00A56016" w:rsidRDefault="006D09D7" w:rsidP="000E2EA7">
            <w:pPr>
              <w:spacing w:after="0" w:line="240" w:lineRule="auto"/>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20</w:t>
            </w:r>
            <w:r w:rsidR="00C72917" w:rsidRPr="00A56016">
              <w:rPr>
                <w:rFonts w:ascii="Times New Roman" w:eastAsia="Times New Roman" w:hAnsi="Times New Roman" w:cs="Times New Roman"/>
                <w:i/>
                <w:sz w:val="24"/>
                <w:szCs w:val="24"/>
              </w:rPr>
              <w:t>24</w:t>
            </w:r>
          </w:p>
        </w:tc>
        <w:tc>
          <w:tcPr>
            <w:tcW w:w="993" w:type="dxa"/>
            <w:tcBorders>
              <w:top w:val="single" w:sz="6" w:space="0" w:color="333333"/>
              <w:left w:val="single" w:sz="6" w:space="0" w:color="333333"/>
              <w:bottom w:val="single" w:sz="6" w:space="0" w:color="333333"/>
              <w:right w:val="single" w:sz="6" w:space="0" w:color="333333"/>
            </w:tcBorders>
            <w:shd w:val="clear" w:color="auto" w:fill="C6D9F1" w:themeFill="text2" w:themeFillTint="33"/>
            <w:tcMar>
              <w:top w:w="0" w:type="dxa"/>
              <w:left w:w="0" w:type="dxa"/>
              <w:bottom w:w="0" w:type="dxa"/>
              <w:right w:w="0" w:type="dxa"/>
            </w:tcMar>
            <w:vAlign w:val="center"/>
            <w:hideMark/>
          </w:tcPr>
          <w:p w14:paraId="57259090" w14:textId="28ECB2F5" w:rsidR="006D09D7" w:rsidRPr="00A56016" w:rsidRDefault="006D09D7" w:rsidP="000E2EA7">
            <w:pPr>
              <w:spacing w:after="0" w:line="240" w:lineRule="auto"/>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202</w:t>
            </w:r>
            <w:r w:rsidR="00C72917" w:rsidRPr="00A56016">
              <w:rPr>
                <w:rFonts w:ascii="Times New Roman" w:eastAsia="Times New Roman" w:hAnsi="Times New Roman" w:cs="Times New Roman"/>
                <w:i/>
                <w:sz w:val="24"/>
                <w:szCs w:val="24"/>
              </w:rPr>
              <w:t>5</w:t>
            </w:r>
          </w:p>
        </w:tc>
        <w:tc>
          <w:tcPr>
            <w:tcW w:w="1134" w:type="dxa"/>
            <w:tcBorders>
              <w:top w:val="single" w:sz="6" w:space="0" w:color="333333"/>
              <w:left w:val="single" w:sz="6" w:space="0" w:color="333333"/>
              <w:bottom w:val="single" w:sz="6" w:space="0" w:color="333333"/>
              <w:right w:val="single" w:sz="6" w:space="0" w:color="333333"/>
            </w:tcBorders>
            <w:shd w:val="clear" w:color="auto" w:fill="C6D9F1" w:themeFill="text2" w:themeFillTint="33"/>
            <w:vAlign w:val="center"/>
          </w:tcPr>
          <w:p w14:paraId="5727C0C6" w14:textId="06FE4013" w:rsidR="006D09D7" w:rsidRPr="00A56016" w:rsidRDefault="006D09D7" w:rsidP="000E2EA7">
            <w:pPr>
              <w:spacing w:after="0" w:line="240" w:lineRule="auto"/>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202</w:t>
            </w:r>
            <w:r w:rsidR="00C72917" w:rsidRPr="00A56016">
              <w:rPr>
                <w:rFonts w:ascii="Times New Roman" w:eastAsia="Times New Roman" w:hAnsi="Times New Roman" w:cs="Times New Roman"/>
                <w:i/>
                <w:sz w:val="24"/>
                <w:szCs w:val="24"/>
              </w:rPr>
              <w:t>6</w:t>
            </w:r>
          </w:p>
        </w:tc>
        <w:tc>
          <w:tcPr>
            <w:tcW w:w="1275" w:type="dxa"/>
            <w:tcBorders>
              <w:top w:val="single" w:sz="6" w:space="0" w:color="333333"/>
              <w:left w:val="single" w:sz="6" w:space="0" w:color="333333"/>
              <w:bottom w:val="single" w:sz="6" w:space="0" w:color="333333"/>
              <w:right w:val="single" w:sz="6" w:space="0" w:color="333333"/>
            </w:tcBorders>
            <w:shd w:val="clear" w:color="auto" w:fill="C6D9F1" w:themeFill="text2" w:themeFillTint="33"/>
            <w:vAlign w:val="center"/>
          </w:tcPr>
          <w:p w14:paraId="2B1B4B51" w14:textId="32F62510" w:rsidR="006D09D7" w:rsidRPr="00A56016" w:rsidRDefault="006D09D7" w:rsidP="000E2EA7">
            <w:pPr>
              <w:spacing w:after="0" w:line="240" w:lineRule="auto"/>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202</w:t>
            </w:r>
            <w:r w:rsidR="00C72917" w:rsidRPr="00A56016">
              <w:rPr>
                <w:rFonts w:ascii="Times New Roman" w:eastAsia="Times New Roman" w:hAnsi="Times New Roman" w:cs="Times New Roman"/>
                <w:i/>
                <w:sz w:val="24"/>
                <w:szCs w:val="24"/>
              </w:rPr>
              <w:t>7</w:t>
            </w:r>
            <w:r w:rsidRPr="00A56016">
              <w:rPr>
                <w:rFonts w:ascii="Times New Roman" w:eastAsia="Times New Roman" w:hAnsi="Times New Roman" w:cs="Times New Roman"/>
                <w:i/>
                <w:sz w:val="24"/>
                <w:szCs w:val="24"/>
              </w:rPr>
              <w:t xml:space="preserve"> </w:t>
            </w:r>
          </w:p>
        </w:tc>
      </w:tr>
      <w:tr w:rsidR="00A56016" w:rsidRPr="004B0D3E" w14:paraId="799C791F" w14:textId="77777777" w:rsidTr="00A56016">
        <w:trPr>
          <w:trHeight w:val="387"/>
        </w:trPr>
        <w:tc>
          <w:tcPr>
            <w:tcW w:w="5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166176" w14:textId="77777777" w:rsidR="006D09D7" w:rsidRPr="004B0D3E" w:rsidRDefault="006D09D7"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2.1.</w:t>
            </w:r>
          </w:p>
        </w:tc>
        <w:tc>
          <w:tcPr>
            <w:tcW w:w="366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A5AF74" w14:textId="77777777" w:rsidR="006D09D7" w:rsidRPr="004B0D3E" w:rsidRDefault="006D09D7" w:rsidP="000E2EA7">
            <w:pPr>
              <w:spacing w:after="0" w:line="240" w:lineRule="auto"/>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Numărul beneficiarilor la sediu</w:t>
            </w:r>
            <w:r w:rsidR="00274906" w:rsidRPr="004B0D3E">
              <w:rPr>
                <w:rFonts w:ascii="Times New Roman" w:eastAsia="Times New Roman" w:hAnsi="Times New Roman" w:cs="Times New Roman"/>
                <w:sz w:val="24"/>
                <w:szCs w:val="24"/>
              </w:rPr>
              <w:t xml:space="preserve"> (plătitori de taxe) </w:t>
            </w:r>
          </w:p>
        </w:tc>
        <w:tc>
          <w:tcPr>
            <w:tcW w:w="1042" w:type="dxa"/>
            <w:tcBorders>
              <w:top w:val="single" w:sz="6" w:space="0" w:color="333333"/>
              <w:left w:val="single" w:sz="6" w:space="0" w:color="333333"/>
              <w:bottom w:val="single" w:sz="6" w:space="0" w:color="333333"/>
              <w:right w:val="single" w:sz="6" w:space="0" w:color="333333"/>
            </w:tcBorders>
            <w:vAlign w:val="center"/>
          </w:tcPr>
          <w:p w14:paraId="4848C8D6" w14:textId="7AEB3F92" w:rsidR="006D09D7" w:rsidRPr="004B0D3E" w:rsidRDefault="00BA0A5E"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380</w:t>
            </w:r>
          </w:p>
        </w:tc>
        <w:tc>
          <w:tcPr>
            <w:tcW w:w="1005" w:type="dxa"/>
            <w:tcBorders>
              <w:top w:val="single" w:sz="6" w:space="0" w:color="333333"/>
              <w:left w:val="single" w:sz="6" w:space="0" w:color="333333"/>
              <w:bottom w:val="single" w:sz="6" w:space="0" w:color="333333"/>
              <w:right w:val="single" w:sz="6" w:space="0" w:color="333333"/>
            </w:tcBorders>
            <w:vAlign w:val="center"/>
          </w:tcPr>
          <w:p w14:paraId="2B4D8F76" w14:textId="3E1C8454" w:rsidR="006D09D7" w:rsidRPr="004B0D3E" w:rsidRDefault="00BA0A5E"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385</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8573EA" w14:textId="439F7110" w:rsidR="006D09D7" w:rsidRPr="004B0D3E" w:rsidRDefault="00BA0A5E"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385</w:t>
            </w:r>
          </w:p>
        </w:tc>
        <w:tc>
          <w:tcPr>
            <w:tcW w:w="1134" w:type="dxa"/>
            <w:tcBorders>
              <w:top w:val="single" w:sz="6" w:space="0" w:color="333333"/>
              <w:left w:val="single" w:sz="6" w:space="0" w:color="333333"/>
              <w:bottom w:val="single" w:sz="6" w:space="0" w:color="333333"/>
              <w:right w:val="single" w:sz="6" w:space="0" w:color="333333"/>
            </w:tcBorders>
            <w:vAlign w:val="center"/>
          </w:tcPr>
          <w:p w14:paraId="6FBCADE0" w14:textId="2AFECC06" w:rsidR="006D09D7" w:rsidRPr="004B0D3E" w:rsidRDefault="00BA0A5E"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390</w:t>
            </w:r>
          </w:p>
        </w:tc>
        <w:tc>
          <w:tcPr>
            <w:tcW w:w="1275" w:type="dxa"/>
            <w:tcBorders>
              <w:top w:val="single" w:sz="6" w:space="0" w:color="333333"/>
              <w:left w:val="single" w:sz="6" w:space="0" w:color="333333"/>
              <w:bottom w:val="single" w:sz="6" w:space="0" w:color="333333"/>
              <w:right w:val="single" w:sz="6" w:space="0" w:color="333333"/>
            </w:tcBorders>
            <w:vAlign w:val="center"/>
          </w:tcPr>
          <w:p w14:paraId="34674A5C" w14:textId="36BC0EBA" w:rsidR="006D09D7" w:rsidRPr="004B0D3E" w:rsidRDefault="00BA0A5E"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400</w:t>
            </w:r>
          </w:p>
        </w:tc>
      </w:tr>
      <w:tr w:rsidR="00A56016" w:rsidRPr="004B0D3E" w14:paraId="734EF697" w14:textId="77777777" w:rsidTr="00A56016">
        <w:trPr>
          <w:trHeight w:val="345"/>
        </w:trPr>
        <w:tc>
          <w:tcPr>
            <w:tcW w:w="5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DF81F7" w14:textId="77777777" w:rsidR="006D09D7" w:rsidRPr="004B0D3E" w:rsidRDefault="006D09D7"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2.2.</w:t>
            </w:r>
          </w:p>
        </w:tc>
        <w:tc>
          <w:tcPr>
            <w:tcW w:w="366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89A331" w14:textId="77777777" w:rsidR="006D09D7" w:rsidRPr="004B0D3E" w:rsidRDefault="006D09D7" w:rsidP="000E2EA7">
            <w:pPr>
              <w:spacing w:after="0" w:line="240" w:lineRule="auto"/>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Numărul beneficiarilor în afara sediului</w:t>
            </w:r>
            <w:r w:rsidR="00274906" w:rsidRPr="004B0D3E">
              <w:rPr>
                <w:rFonts w:ascii="Times New Roman" w:eastAsia="Times New Roman" w:hAnsi="Times New Roman" w:cs="Times New Roman"/>
                <w:sz w:val="24"/>
                <w:szCs w:val="24"/>
              </w:rPr>
              <w:t xml:space="preserve"> (</w:t>
            </w:r>
            <w:r w:rsidR="002E7582" w:rsidRPr="004B0D3E">
              <w:rPr>
                <w:rFonts w:ascii="Times New Roman" w:eastAsia="Times New Roman" w:hAnsi="Times New Roman" w:cs="Times New Roman"/>
                <w:sz w:val="24"/>
                <w:szCs w:val="24"/>
              </w:rPr>
              <w:t xml:space="preserve">copiii și tinerii din mediul rural și mic urban, elevii de la instituțiile de învățământ și </w:t>
            </w:r>
            <w:r w:rsidR="00274906" w:rsidRPr="004B0D3E">
              <w:rPr>
                <w:rFonts w:ascii="Times New Roman" w:eastAsia="Times New Roman" w:hAnsi="Times New Roman" w:cs="Times New Roman"/>
                <w:sz w:val="24"/>
                <w:szCs w:val="24"/>
              </w:rPr>
              <w:t>publicul participant)</w:t>
            </w:r>
          </w:p>
        </w:tc>
        <w:tc>
          <w:tcPr>
            <w:tcW w:w="1042" w:type="dxa"/>
            <w:tcBorders>
              <w:top w:val="single" w:sz="6" w:space="0" w:color="333333"/>
              <w:left w:val="single" w:sz="6" w:space="0" w:color="333333"/>
              <w:bottom w:val="single" w:sz="6" w:space="0" w:color="333333"/>
              <w:right w:val="single" w:sz="6" w:space="0" w:color="333333"/>
            </w:tcBorders>
            <w:vAlign w:val="center"/>
          </w:tcPr>
          <w:p w14:paraId="62466D10" w14:textId="77777777" w:rsidR="006D09D7" w:rsidRPr="004B0D3E" w:rsidRDefault="00274906"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5.0</w:t>
            </w:r>
            <w:r w:rsidR="006D09D7" w:rsidRPr="004B0D3E">
              <w:rPr>
                <w:rFonts w:ascii="Times New Roman" w:eastAsia="Times New Roman" w:hAnsi="Times New Roman" w:cs="Times New Roman"/>
                <w:sz w:val="24"/>
                <w:szCs w:val="24"/>
              </w:rPr>
              <w:t>00</w:t>
            </w:r>
          </w:p>
        </w:tc>
        <w:tc>
          <w:tcPr>
            <w:tcW w:w="1005" w:type="dxa"/>
            <w:tcBorders>
              <w:top w:val="single" w:sz="6" w:space="0" w:color="333333"/>
              <w:left w:val="single" w:sz="6" w:space="0" w:color="333333"/>
              <w:bottom w:val="single" w:sz="6" w:space="0" w:color="333333"/>
              <w:right w:val="single" w:sz="6" w:space="0" w:color="333333"/>
            </w:tcBorders>
            <w:vAlign w:val="center"/>
          </w:tcPr>
          <w:p w14:paraId="42D2DC9F" w14:textId="77777777" w:rsidR="006D09D7" w:rsidRPr="004B0D3E" w:rsidRDefault="00274906"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5.2</w:t>
            </w:r>
            <w:r w:rsidR="006D09D7" w:rsidRPr="004B0D3E">
              <w:rPr>
                <w:rFonts w:ascii="Times New Roman" w:eastAsia="Times New Roman" w:hAnsi="Times New Roman" w:cs="Times New Roman"/>
                <w:sz w:val="24"/>
                <w:szCs w:val="24"/>
              </w:rPr>
              <w:t>00</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66A97D" w14:textId="77777777" w:rsidR="006D09D7" w:rsidRPr="004B0D3E" w:rsidRDefault="00274906"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5.3</w:t>
            </w:r>
            <w:r w:rsidR="006D09D7" w:rsidRPr="004B0D3E">
              <w:rPr>
                <w:rFonts w:ascii="Times New Roman" w:eastAsia="Times New Roman" w:hAnsi="Times New Roman" w:cs="Times New Roman"/>
                <w:sz w:val="24"/>
                <w:szCs w:val="24"/>
              </w:rPr>
              <w:t>00</w:t>
            </w:r>
          </w:p>
        </w:tc>
        <w:tc>
          <w:tcPr>
            <w:tcW w:w="1134" w:type="dxa"/>
            <w:tcBorders>
              <w:top w:val="single" w:sz="6" w:space="0" w:color="333333"/>
              <w:left w:val="single" w:sz="6" w:space="0" w:color="333333"/>
              <w:bottom w:val="single" w:sz="6" w:space="0" w:color="333333"/>
              <w:right w:val="single" w:sz="6" w:space="0" w:color="333333"/>
            </w:tcBorders>
            <w:vAlign w:val="center"/>
          </w:tcPr>
          <w:p w14:paraId="3380DF33" w14:textId="77777777" w:rsidR="006D09D7" w:rsidRPr="004B0D3E" w:rsidRDefault="00274906"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5.3</w:t>
            </w:r>
            <w:r w:rsidR="006D09D7" w:rsidRPr="004B0D3E">
              <w:rPr>
                <w:rFonts w:ascii="Times New Roman" w:eastAsia="Times New Roman" w:hAnsi="Times New Roman" w:cs="Times New Roman"/>
                <w:sz w:val="24"/>
                <w:szCs w:val="24"/>
              </w:rPr>
              <w:t>00</w:t>
            </w:r>
          </w:p>
        </w:tc>
        <w:tc>
          <w:tcPr>
            <w:tcW w:w="1275" w:type="dxa"/>
            <w:tcBorders>
              <w:top w:val="single" w:sz="6" w:space="0" w:color="333333"/>
              <w:left w:val="single" w:sz="6" w:space="0" w:color="333333"/>
              <w:bottom w:val="single" w:sz="6" w:space="0" w:color="333333"/>
              <w:right w:val="single" w:sz="6" w:space="0" w:color="333333"/>
            </w:tcBorders>
            <w:vAlign w:val="center"/>
          </w:tcPr>
          <w:p w14:paraId="71FF899B" w14:textId="20CD395A" w:rsidR="006D09D7" w:rsidRPr="004B0D3E" w:rsidRDefault="00274906" w:rsidP="000E2EA7">
            <w:pPr>
              <w:spacing w:after="0" w:line="240" w:lineRule="auto"/>
              <w:jc w:val="center"/>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5</w:t>
            </w:r>
            <w:r w:rsidR="00A56016">
              <w:rPr>
                <w:rFonts w:ascii="Times New Roman" w:eastAsia="Times New Roman" w:hAnsi="Times New Roman" w:cs="Times New Roman"/>
                <w:sz w:val="24"/>
                <w:szCs w:val="24"/>
              </w:rPr>
              <w:t>.</w:t>
            </w:r>
            <w:r w:rsidRPr="004B0D3E">
              <w:rPr>
                <w:rFonts w:ascii="Times New Roman" w:eastAsia="Times New Roman" w:hAnsi="Times New Roman" w:cs="Times New Roman"/>
                <w:sz w:val="24"/>
                <w:szCs w:val="24"/>
              </w:rPr>
              <w:t>5</w:t>
            </w:r>
            <w:r w:rsidR="006D09D7" w:rsidRPr="004B0D3E">
              <w:rPr>
                <w:rFonts w:ascii="Times New Roman" w:eastAsia="Times New Roman" w:hAnsi="Times New Roman" w:cs="Times New Roman"/>
                <w:sz w:val="24"/>
                <w:szCs w:val="24"/>
              </w:rPr>
              <w:t>00</w:t>
            </w:r>
          </w:p>
        </w:tc>
      </w:tr>
    </w:tbl>
    <w:p w14:paraId="375705A7" w14:textId="684A00D8" w:rsidR="000E2EA7" w:rsidRPr="004B0D3E" w:rsidRDefault="00BA0A5E" w:rsidP="00BA0A5E">
      <w:pPr>
        <w:autoSpaceDE w:val="0"/>
        <w:autoSpaceDN w:val="0"/>
        <w:adjustRightInd w:val="0"/>
        <w:spacing w:after="0" w:line="240" w:lineRule="auto"/>
        <w:jc w:val="both"/>
        <w:rPr>
          <w:rFonts w:ascii="Times New Roman" w:eastAsia="Times New Roman" w:hAnsi="Times New Roman" w:cs="Times New Roman"/>
          <w:i/>
          <w:iCs/>
          <w:sz w:val="24"/>
          <w:szCs w:val="24"/>
          <w:lang w:eastAsia="ro-RO"/>
        </w:rPr>
      </w:pPr>
      <w:r w:rsidRPr="004B0D3E">
        <w:rPr>
          <w:rFonts w:ascii="Times New Roman" w:eastAsia="Times New Roman" w:hAnsi="Times New Roman" w:cs="Times New Roman"/>
          <w:i/>
          <w:iCs/>
          <w:sz w:val="24"/>
          <w:szCs w:val="24"/>
          <w:lang w:eastAsia="ro-RO"/>
        </w:rPr>
        <w:t>*Numărul beneficiarilor plătitori de taxe</w:t>
      </w:r>
      <w:r w:rsidR="002B6CF0" w:rsidRPr="004B0D3E">
        <w:rPr>
          <w:rFonts w:ascii="Times New Roman" w:eastAsia="Times New Roman" w:hAnsi="Times New Roman" w:cs="Times New Roman"/>
          <w:i/>
          <w:iCs/>
          <w:sz w:val="24"/>
          <w:szCs w:val="24"/>
          <w:lang w:eastAsia="ro-RO"/>
        </w:rPr>
        <w:t xml:space="preserve"> ar putea crește în cazul în care în perioada 2022-2027 s-ar înființa noi secții în cadrul școlii.</w:t>
      </w:r>
    </w:p>
    <w:p w14:paraId="2080A8D1" w14:textId="77777777" w:rsidR="00167906" w:rsidRPr="004B0D3E" w:rsidRDefault="00167906" w:rsidP="00906C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p>
    <w:p w14:paraId="02D928E7" w14:textId="77777777" w:rsidR="00167906" w:rsidRPr="004B0D3E" w:rsidRDefault="00906CAC" w:rsidP="00906C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4B0D3E">
        <w:rPr>
          <w:rFonts w:ascii="Times New Roman" w:eastAsia="Times New Roman" w:hAnsi="Times New Roman" w:cs="Times New Roman"/>
          <w:sz w:val="24"/>
          <w:szCs w:val="24"/>
          <w:lang w:eastAsia="ro-RO"/>
        </w:rPr>
        <w:t xml:space="preserve">   </w:t>
      </w:r>
    </w:p>
    <w:p w14:paraId="6002EAA0" w14:textId="42D75458" w:rsidR="00906CAC" w:rsidRPr="00BE5857" w:rsidRDefault="00906CAC" w:rsidP="00BE5857">
      <w:pPr>
        <w:autoSpaceDE w:val="0"/>
        <w:autoSpaceDN w:val="0"/>
        <w:adjustRightInd w:val="0"/>
        <w:spacing w:after="0" w:line="240" w:lineRule="auto"/>
        <w:ind w:firstLine="720"/>
        <w:contextualSpacing/>
        <w:jc w:val="both"/>
        <w:rPr>
          <w:rFonts w:ascii="Times New Roman" w:eastAsia="Times New Roman" w:hAnsi="Times New Roman" w:cs="Times New Roman"/>
          <w:b/>
          <w:i/>
          <w:sz w:val="24"/>
          <w:szCs w:val="24"/>
          <w:lang w:eastAsia="ro-RO"/>
        </w:rPr>
      </w:pPr>
      <w:r w:rsidRPr="00BE5857">
        <w:rPr>
          <w:rFonts w:ascii="Times New Roman" w:eastAsia="Times New Roman" w:hAnsi="Times New Roman" w:cs="Times New Roman"/>
          <w:b/>
          <w:i/>
          <w:sz w:val="24"/>
          <w:szCs w:val="24"/>
          <w:lang w:eastAsia="ro-RO"/>
        </w:rPr>
        <w:t>3. Programul minimal estimat pentru perioada de management aprobată</w:t>
      </w:r>
    </w:p>
    <w:p w14:paraId="6AEFEB9E" w14:textId="77777777" w:rsidR="003A1FCE" w:rsidRPr="00BE5857" w:rsidRDefault="003A1FCE" w:rsidP="00906CAC">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o-RO"/>
        </w:rPr>
      </w:pPr>
    </w:p>
    <w:tbl>
      <w:tblPr>
        <w:tblStyle w:val="TableGrid1"/>
        <w:tblW w:w="9640" w:type="dxa"/>
        <w:tblInd w:w="-34" w:type="dxa"/>
        <w:tblLayout w:type="fixed"/>
        <w:tblLook w:val="04A0" w:firstRow="1" w:lastRow="0" w:firstColumn="1" w:lastColumn="0" w:noHBand="0" w:noVBand="1"/>
      </w:tblPr>
      <w:tblGrid>
        <w:gridCol w:w="568"/>
        <w:gridCol w:w="1842"/>
        <w:gridCol w:w="94"/>
        <w:gridCol w:w="2600"/>
        <w:gridCol w:w="94"/>
        <w:gridCol w:w="790"/>
        <w:gridCol w:w="94"/>
        <w:gridCol w:w="2282"/>
        <w:gridCol w:w="94"/>
        <w:gridCol w:w="1182"/>
      </w:tblGrid>
      <w:tr w:rsidR="00945E02" w:rsidRPr="004B0D3E" w14:paraId="521D080A" w14:textId="77777777" w:rsidTr="00A56016">
        <w:tc>
          <w:tcPr>
            <w:tcW w:w="568" w:type="dxa"/>
            <w:shd w:val="clear" w:color="auto" w:fill="C6D9F1" w:themeFill="text2" w:themeFillTint="33"/>
          </w:tcPr>
          <w:p w14:paraId="112F0809" w14:textId="4E5F2336" w:rsidR="00945E02" w:rsidRPr="00A56016" w:rsidRDefault="00945E02" w:rsidP="00BE5857">
            <w:pPr>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 xml:space="preserve">Nr. </w:t>
            </w:r>
            <w:r w:rsidR="00A56016" w:rsidRPr="00A56016">
              <w:rPr>
                <w:rFonts w:ascii="Times New Roman" w:eastAsia="Times New Roman" w:hAnsi="Times New Roman" w:cs="Times New Roman"/>
                <w:i/>
                <w:sz w:val="24"/>
                <w:szCs w:val="24"/>
              </w:rPr>
              <w:t>C</w:t>
            </w:r>
            <w:r w:rsidRPr="00A56016">
              <w:rPr>
                <w:rFonts w:ascii="Times New Roman" w:eastAsia="Times New Roman" w:hAnsi="Times New Roman" w:cs="Times New Roman"/>
                <w:i/>
                <w:sz w:val="24"/>
                <w:szCs w:val="24"/>
              </w:rPr>
              <w:t>rt</w:t>
            </w:r>
          </w:p>
        </w:tc>
        <w:tc>
          <w:tcPr>
            <w:tcW w:w="1842" w:type="dxa"/>
            <w:shd w:val="clear" w:color="auto" w:fill="C6D9F1" w:themeFill="text2" w:themeFillTint="33"/>
          </w:tcPr>
          <w:p w14:paraId="5453E9A8" w14:textId="6236826D" w:rsidR="00945E02" w:rsidRPr="00A56016" w:rsidRDefault="00945E02" w:rsidP="00BE5857">
            <w:pPr>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Program</w:t>
            </w:r>
          </w:p>
        </w:tc>
        <w:tc>
          <w:tcPr>
            <w:tcW w:w="2694" w:type="dxa"/>
            <w:gridSpan w:val="2"/>
            <w:shd w:val="clear" w:color="auto" w:fill="C6D9F1" w:themeFill="text2" w:themeFillTint="33"/>
          </w:tcPr>
          <w:p w14:paraId="3237A833" w14:textId="77777777" w:rsidR="00945E02" w:rsidRPr="00A56016" w:rsidRDefault="00945E02" w:rsidP="00BE5857">
            <w:pPr>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Scurta descriere a programului</w:t>
            </w:r>
          </w:p>
        </w:tc>
        <w:tc>
          <w:tcPr>
            <w:tcW w:w="884" w:type="dxa"/>
            <w:gridSpan w:val="2"/>
            <w:shd w:val="clear" w:color="auto" w:fill="C6D9F1" w:themeFill="text2" w:themeFillTint="33"/>
          </w:tcPr>
          <w:p w14:paraId="1C3C8206" w14:textId="77777777" w:rsidR="00945E02" w:rsidRPr="00A56016" w:rsidRDefault="003A1FCE" w:rsidP="00BE5857">
            <w:pPr>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Nr. proiecte/program</w:t>
            </w:r>
          </w:p>
        </w:tc>
        <w:tc>
          <w:tcPr>
            <w:tcW w:w="2376" w:type="dxa"/>
            <w:gridSpan w:val="2"/>
            <w:shd w:val="clear" w:color="auto" w:fill="C6D9F1" w:themeFill="text2" w:themeFillTint="33"/>
          </w:tcPr>
          <w:p w14:paraId="5854DD52" w14:textId="77777777" w:rsidR="00945E02" w:rsidRPr="00A56016" w:rsidRDefault="00945E02" w:rsidP="00BE5857">
            <w:pPr>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Denumirea proiectului</w:t>
            </w:r>
          </w:p>
        </w:tc>
        <w:tc>
          <w:tcPr>
            <w:tcW w:w="1276" w:type="dxa"/>
            <w:gridSpan w:val="2"/>
            <w:shd w:val="clear" w:color="auto" w:fill="C6D9F1" w:themeFill="text2" w:themeFillTint="33"/>
          </w:tcPr>
          <w:p w14:paraId="4ABB7505" w14:textId="603683E2" w:rsidR="00945E02" w:rsidRPr="00A56016" w:rsidRDefault="00945E02" w:rsidP="00BE5857">
            <w:pPr>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Buget prevazut pe program</w:t>
            </w:r>
          </w:p>
          <w:p w14:paraId="14851FAE" w14:textId="77777777" w:rsidR="00945E02" w:rsidRPr="00A56016" w:rsidRDefault="00945E02" w:rsidP="00BE5857">
            <w:pPr>
              <w:jc w:val="center"/>
              <w:rPr>
                <w:rFonts w:ascii="Times New Roman" w:eastAsia="Times New Roman" w:hAnsi="Times New Roman" w:cs="Times New Roman"/>
                <w:i/>
                <w:sz w:val="24"/>
                <w:szCs w:val="24"/>
              </w:rPr>
            </w:pPr>
            <w:r w:rsidRPr="00A56016">
              <w:rPr>
                <w:rFonts w:ascii="Times New Roman" w:eastAsia="Times New Roman" w:hAnsi="Times New Roman" w:cs="Times New Roman"/>
                <w:i/>
                <w:sz w:val="24"/>
                <w:szCs w:val="24"/>
              </w:rPr>
              <w:t>(lei)</w:t>
            </w:r>
          </w:p>
        </w:tc>
      </w:tr>
      <w:tr w:rsidR="00945E02" w:rsidRPr="004B0D3E" w14:paraId="6F0AFE77" w14:textId="77777777" w:rsidTr="00460032">
        <w:tc>
          <w:tcPr>
            <w:tcW w:w="9640" w:type="dxa"/>
            <w:gridSpan w:val="10"/>
          </w:tcPr>
          <w:p w14:paraId="3ECA3974" w14:textId="0C1082CC" w:rsidR="00945E02" w:rsidRPr="00BE5857" w:rsidRDefault="00945E02" w:rsidP="00945E02">
            <w:pPr>
              <w:autoSpaceDE w:val="0"/>
              <w:autoSpaceDN w:val="0"/>
              <w:adjustRightInd w:val="0"/>
              <w:jc w:val="center"/>
              <w:rPr>
                <w:rFonts w:ascii="Times New Roman" w:eastAsia="Times New Roman" w:hAnsi="Times New Roman" w:cs="Times New Roman"/>
                <w:b/>
                <w:i/>
                <w:sz w:val="24"/>
                <w:szCs w:val="24"/>
              </w:rPr>
            </w:pPr>
            <w:r w:rsidRPr="00BE5857">
              <w:rPr>
                <w:rFonts w:ascii="Times New Roman" w:eastAsia="Times New Roman" w:hAnsi="Times New Roman" w:cs="Times New Roman"/>
                <w:b/>
                <w:i/>
                <w:color w:val="632423" w:themeColor="accent2" w:themeShade="80"/>
                <w:sz w:val="24"/>
                <w:szCs w:val="24"/>
              </w:rPr>
              <w:t>Anul 20</w:t>
            </w:r>
            <w:r w:rsidR="00D614A0" w:rsidRPr="00BE5857">
              <w:rPr>
                <w:rFonts w:ascii="Times New Roman" w:eastAsia="Times New Roman" w:hAnsi="Times New Roman" w:cs="Times New Roman"/>
                <w:b/>
                <w:i/>
                <w:color w:val="632423" w:themeColor="accent2" w:themeShade="80"/>
                <w:sz w:val="24"/>
                <w:szCs w:val="24"/>
              </w:rPr>
              <w:t>23</w:t>
            </w:r>
          </w:p>
        </w:tc>
      </w:tr>
      <w:tr w:rsidR="00945E02" w:rsidRPr="004B0D3E" w14:paraId="5E8582F7" w14:textId="77777777" w:rsidTr="00460032">
        <w:tc>
          <w:tcPr>
            <w:tcW w:w="568" w:type="dxa"/>
          </w:tcPr>
          <w:p w14:paraId="13D10794" w14:textId="77777777" w:rsidR="00945E02" w:rsidRPr="004B0D3E" w:rsidRDefault="00945E02" w:rsidP="00945E02">
            <w:pPr>
              <w:numPr>
                <w:ilvl w:val="0"/>
                <w:numId w:val="20"/>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551C856B"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Calibri" w:hAnsi="Times New Roman" w:cs="Times New Roman"/>
                <w:sz w:val="24"/>
                <w:szCs w:val="24"/>
                <w:lang w:val="ro-RO"/>
              </w:rPr>
              <w:t>A.Programul de educaţie artistică – „Învăţăm la Şcoala de Arte</w:t>
            </w:r>
          </w:p>
        </w:tc>
        <w:tc>
          <w:tcPr>
            <w:tcW w:w="2694" w:type="dxa"/>
            <w:gridSpan w:val="2"/>
          </w:tcPr>
          <w:p w14:paraId="42372CBE"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Educație cultural-artistică la sediu și în locațiile asigurate de beneficiari</w:t>
            </w:r>
          </w:p>
        </w:tc>
        <w:tc>
          <w:tcPr>
            <w:tcW w:w="884" w:type="dxa"/>
            <w:gridSpan w:val="2"/>
          </w:tcPr>
          <w:p w14:paraId="59BC4AD1" w14:textId="451CCFAC" w:rsidR="00945E02" w:rsidRPr="004B0D3E" w:rsidRDefault="00962FA9"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D3144A">
              <w:rPr>
                <w:rFonts w:ascii="Times New Roman" w:eastAsia="Times New Roman" w:hAnsi="Times New Roman" w:cs="Times New Roman"/>
                <w:sz w:val="24"/>
                <w:szCs w:val="24"/>
              </w:rPr>
              <w:t>4</w:t>
            </w:r>
          </w:p>
        </w:tc>
        <w:tc>
          <w:tcPr>
            <w:tcW w:w="2376" w:type="dxa"/>
            <w:gridSpan w:val="2"/>
          </w:tcPr>
          <w:p w14:paraId="278F0CF1"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Cursurile la profilele școlii</w:t>
            </w:r>
            <w:r w:rsidR="00962FA9" w:rsidRPr="004B0D3E">
              <w:rPr>
                <w:rFonts w:ascii="Times New Roman" w:eastAsia="Times New Roman" w:hAnsi="Times New Roman" w:cs="Times New Roman"/>
                <w:sz w:val="24"/>
                <w:szCs w:val="24"/>
              </w:rPr>
              <w:t xml:space="preserve"> (11 profile)</w:t>
            </w:r>
            <w:r w:rsidRPr="004B0D3E">
              <w:rPr>
                <w:rFonts w:ascii="Times New Roman" w:eastAsia="Times New Roman" w:hAnsi="Times New Roman" w:cs="Times New Roman"/>
                <w:sz w:val="24"/>
                <w:szCs w:val="24"/>
              </w:rPr>
              <w:t xml:space="preserve"> + acțiunile educaționale cultural-artistice </w:t>
            </w:r>
          </w:p>
        </w:tc>
        <w:tc>
          <w:tcPr>
            <w:tcW w:w="1276" w:type="dxa"/>
            <w:gridSpan w:val="2"/>
          </w:tcPr>
          <w:p w14:paraId="35F04B4C" w14:textId="3A025E4B" w:rsidR="00945E02" w:rsidRPr="004B0D3E" w:rsidRDefault="00D027A1"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942.000</w:t>
            </w:r>
          </w:p>
        </w:tc>
      </w:tr>
      <w:tr w:rsidR="00945E02" w:rsidRPr="004B0D3E" w14:paraId="731EA426" w14:textId="77777777" w:rsidTr="00460032">
        <w:tc>
          <w:tcPr>
            <w:tcW w:w="568" w:type="dxa"/>
          </w:tcPr>
          <w:p w14:paraId="42FE2E33" w14:textId="77777777" w:rsidR="00945E02" w:rsidRPr="004B0D3E" w:rsidRDefault="00945E02" w:rsidP="00945E02">
            <w:pPr>
              <w:numPr>
                <w:ilvl w:val="0"/>
                <w:numId w:val="20"/>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2C3F26A8"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activităţi cultural – artistice - „La Şcoala de Arte”</w:t>
            </w:r>
          </w:p>
        </w:tc>
        <w:tc>
          <w:tcPr>
            <w:tcW w:w="2694" w:type="dxa"/>
            <w:gridSpan w:val="2"/>
          </w:tcPr>
          <w:p w14:paraId="0DBAC37E"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Acțiuni cultural artistice organizate de către Școala de arte </w:t>
            </w:r>
          </w:p>
        </w:tc>
        <w:tc>
          <w:tcPr>
            <w:tcW w:w="884" w:type="dxa"/>
            <w:gridSpan w:val="2"/>
          </w:tcPr>
          <w:p w14:paraId="50EA5EB0" w14:textId="04A0583B" w:rsidR="00945E02" w:rsidRPr="004B0D3E" w:rsidRDefault="00F3015E"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E10DFC">
              <w:rPr>
                <w:rFonts w:ascii="Times New Roman" w:eastAsia="Times New Roman" w:hAnsi="Times New Roman" w:cs="Times New Roman"/>
                <w:sz w:val="24"/>
                <w:szCs w:val="24"/>
              </w:rPr>
              <w:t>3</w:t>
            </w:r>
          </w:p>
        </w:tc>
        <w:tc>
          <w:tcPr>
            <w:tcW w:w="2376" w:type="dxa"/>
            <w:gridSpan w:val="2"/>
          </w:tcPr>
          <w:p w14:paraId="4A3F5C54" w14:textId="77777777" w:rsidR="00945E02" w:rsidRPr="004B0D3E" w:rsidRDefault="00945E02" w:rsidP="0049226C">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Auditii, spectacole, recitaluri, expoziții, </w:t>
            </w:r>
            <w:r w:rsidR="00155BCE" w:rsidRPr="004B0D3E">
              <w:rPr>
                <w:rFonts w:ascii="Times New Roman" w:eastAsia="Times New Roman" w:hAnsi="Times New Roman" w:cs="Times New Roman"/>
                <w:sz w:val="24"/>
                <w:szCs w:val="24"/>
              </w:rPr>
              <w:t>festivaluri</w:t>
            </w:r>
            <w:r w:rsidRPr="004B0D3E">
              <w:rPr>
                <w:rFonts w:ascii="Times New Roman" w:eastAsia="Times New Roman" w:hAnsi="Times New Roman" w:cs="Times New Roman"/>
                <w:sz w:val="24"/>
                <w:szCs w:val="24"/>
              </w:rPr>
              <w:t xml:space="preserve"> </w:t>
            </w:r>
          </w:p>
        </w:tc>
        <w:tc>
          <w:tcPr>
            <w:tcW w:w="1276" w:type="dxa"/>
            <w:gridSpan w:val="2"/>
          </w:tcPr>
          <w:p w14:paraId="7BC5ECE9" w14:textId="4C8D56A6" w:rsidR="00945E02" w:rsidRPr="004B0D3E" w:rsidRDefault="00945E02" w:rsidP="00BE5857">
            <w:pPr>
              <w:autoSpaceDE w:val="0"/>
              <w:autoSpaceDN w:val="0"/>
              <w:adjustRightInd w:val="0"/>
              <w:jc w:val="right"/>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E10DFC">
              <w:rPr>
                <w:rFonts w:ascii="Times New Roman" w:eastAsia="Times New Roman" w:hAnsi="Times New Roman" w:cs="Times New Roman"/>
                <w:sz w:val="24"/>
                <w:szCs w:val="24"/>
              </w:rPr>
              <w:t>5</w:t>
            </w:r>
            <w:r w:rsidRPr="004B0D3E">
              <w:rPr>
                <w:rFonts w:ascii="Times New Roman" w:eastAsia="Times New Roman" w:hAnsi="Times New Roman" w:cs="Times New Roman"/>
                <w:sz w:val="24"/>
                <w:szCs w:val="24"/>
              </w:rPr>
              <w:t>.000</w:t>
            </w:r>
          </w:p>
        </w:tc>
      </w:tr>
      <w:tr w:rsidR="00945E02" w:rsidRPr="004B0D3E" w14:paraId="2A585D68" w14:textId="77777777" w:rsidTr="00460032">
        <w:tc>
          <w:tcPr>
            <w:tcW w:w="568" w:type="dxa"/>
          </w:tcPr>
          <w:p w14:paraId="798C293B" w14:textId="77777777" w:rsidR="00945E02" w:rsidRPr="004B0D3E" w:rsidRDefault="00945E02" w:rsidP="00945E02">
            <w:pPr>
              <w:numPr>
                <w:ilvl w:val="0"/>
                <w:numId w:val="20"/>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1116BE23"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promovare a talentelor „Prin Şcoala de Arte” – participări</w:t>
            </w:r>
          </w:p>
        </w:tc>
        <w:tc>
          <w:tcPr>
            <w:tcW w:w="2694" w:type="dxa"/>
            <w:gridSpan w:val="2"/>
          </w:tcPr>
          <w:p w14:paraId="30890860"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Participări la acțiuni organizate de instituții de cultură din țară și străinătate. </w:t>
            </w:r>
          </w:p>
        </w:tc>
        <w:tc>
          <w:tcPr>
            <w:tcW w:w="884" w:type="dxa"/>
            <w:gridSpan w:val="2"/>
          </w:tcPr>
          <w:p w14:paraId="1413258B" w14:textId="7DEBB0A5" w:rsidR="00945E02" w:rsidRPr="004B0D3E" w:rsidRDefault="00F3015E"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1</w:t>
            </w:r>
            <w:r w:rsidR="00D32922">
              <w:rPr>
                <w:rFonts w:ascii="Times New Roman" w:eastAsia="Times New Roman" w:hAnsi="Times New Roman" w:cs="Times New Roman"/>
                <w:sz w:val="24"/>
                <w:szCs w:val="24"/>
              </w:rPr>
              <w:t>5</w:t>
            </w:r>
          </w:p>
        </w:tc>
        <w:tc>
          <w:tcPr>
            <w:tcW w:w="2376" w:type="dxa"/>
            <w:gridSpan w:val="2"/>
          </w:tcPr>
          <w:p w14:paraId="3D93F0BB"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festivaluri, concursuri, expoziții, spectacole</w:t>
            </w:r>
            <w:r w:rsidR="0049226C" w:rsidRPr="004B0D3E">
              <w:rPr>
                <w:rFonts w:ascii="Times New Roman" w:eastAsia="Times New Roman" w:hAnsi="Times New Roman" w:cs="Times New Roman"/>
                <w:sz w:val="24"/>
                <w:szCs w:val="24"/>
              </w:rPr>
              <w:t xml:space="preserve"> organizate în țară și străinătate</w:t>
            </w:r>
          </w:p>
        </w:tc>
        <w:tc>
          <w:tcPr>
            <w:tcW w:w="1276" w:type="dxa"/>
            <w:gridSpan w:val="2"/>
          </w:tcPr>
          <w:p w14:paraId="6F87085A" w14:textId="180FB141" w:rsidR="00945E02" w:rsidRPr="004B0D3E" w:rsidRDefault="00D32922"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945E02" w:rsidRPr="004B0D3E">
              <w:rPr>
                <w:rFonts w:ascii="Times New Roman" w:eastAsia="Times New Roman" w:hAnsi="Times New Roman" w:cs="Times New Roman"/>
                <w:sz w:val="24"/>
                <w:szCs w:val="24"/>
              </w:rPr>
              <w:t>00</w:t>
            </w:r>
          </w:p>
        </w:tc>
      </w:tr>
      <w:tr w:rsidR="00945E02" w:rsidRPr="004B0D3E" w14:paraId="0C48A21F" w14:textId="77777777" w:rsidTr="00460032">
        <w:tc>
          <w:tcPr>
            <w:tcW w:w="568" w:type="dxa"/>
          </w:tcPr>
          <w:p w14:paraId="1B042A3D" w14:textId="77777777" w:rsidR="00945E02" w:rsidRPr="004B0D3E" w:rsidRDefault="00945E02" w:rsidP="00945E02">
            <w:pPr>
              <w:numPr>
                <w:ilvl w:val="0"/>
                <w:numId w:val="20"/>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09D51645" w14:textId="77777777" w:rsidR="00945E02" w:rsidRPr="004B0D3E" w:rsidRDefault="00945E02" w:rsidP="00945E02">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Programul de schimburi de experienţă „ Între Şcolile de Arte</w:t>
            </w:r>
          </w:p>
        </w:tc>
        <w:tc>
          <w:tcPr>
            <w:tcW w:w="2694" w:type="dxa"/>
            <w:gridSpan w:val="2"/>
          </w:tcPr>
          <w:p w14:paraId="4EC3F9B5"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Schimburi de experiență cu școlile de artă din țară și străinătate. </w:t>
            </w:r>
          </w:p>
        </w:tc>
        <w:tc>
          <w:tcPr>
            <w:tcW w:w="884" w:type="dxa"/>
            <w:gridSpan w:val="2"/>
          </w:tcPr>
          <w:p w14:paraId="4F4F67C6" w14:textId="77777777" w:rsidR="00945E02" w:rsidRPr="004B0D3E" w:rsidRDefault="00F3015E"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5</w:t>
            </w:r>
          </w:p>
        </w:tc>
        <w:tc>
          <w:tcPr>
            <w:tcW w:w="2376" w:type="dxa"/>
            <w:gridSpan w:val="2"/>
          </w:tcPr>
          <w:p w14:paraId="344CFAA9" w14:textId="77777777" w:rsidR="00945E02" w:rsidRPr="004B0D3E" w:rsidRDefault="00F3015E" w:rsidP="0049226C">
            <w:pPr>
              <w:tabs>
                <w:tab w:val="left" w:pos="176"/>
              </w:tabs>
              <w:autoSpaceDE w:val="0"/>
              <w:autoSpaceDN w:val="0"/>
              <w:adjustRightInd w:val="0"/>
              <w:ind w:left="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simpozioane, seminarii, schimburi de experiență</w:t>
            </w:r>
            <w:r w:rsidR="0049226C" w:rsidRPr="004B0D3E">
              <w:rPr>
                <w:rFonts w:ascii="Times New Roman" w:eastAsia="Times New Roman" w:hAnsi="Times New Roman" w:cs="Times New Roman"/>
                <w:noProof/>
                <w:sz w:val="24"/>
                <w:szCs w:val="24"/>
                <w:lang w:val="ro-RO"/>
              </w:rPr>
              <w:t>, conferințe</w:t>
            </w:r>
          </w:p>
        </w:tc>
        <w:tc>
          <w:tcPr>
            <w:tcW w:w="1276" w:type="dxa"/>
            <w:gridSpan w:val="2"/>
          </w:tcPr>
          <w:p w14:paraId="0838F62C" w14:textId="4A5F7D98" w:rsidR="00945E02" w:rsidRPr="004B0D3E" w:rsidRDefault="00D027A1"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45E02" w:rsidRPr="004B0D3E">
              <w:rPr>
                <w:rFonts w:ascii="Times New Roman" w:eastAsia="Times New Roman" w:hAnsi="Times New Roman" w:cs="Times New Roman"/>
                <w:sz w:val="24"/>
                <w:szCs w:val="24"/>
              </w:rPr>
              <w:t>.000</w:t>
            </w:r>
          </w:p>
        </w:tc>
      </w:tr>
      <w:tr w:rsidR="00945E02" w:rsidRPr="004B0D3E" w14:paraId="2D314B9F" w14:textId="77777777" w:rsidTr="00460032">
        <w:tc>
          <w:tcPr>
            <w:tcW w:w="568" w:type="dxa"/>
          </w:tcPr>
          <w:p w14:paraId="59803236" w14:textId="77777777" w:rsidR="00945E02" w:rsidRPr="004B0D3E" w:rsidRDefault="00945E02" w:rsidP="00945E02">
            <w:pPr>
              <w:numPr>
                <w:ilvl w:val="0"/>
                <w:numId w:val="20"/>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26132F3D"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„Workshop la Şcoala de Arte”</w:t>
            </w:r>
          </w:p>
        </w:tc>
        <w:tc>
          <w:tcPr>
            <w:tcW w:w="2694" w:type="dxa"/>
            <w:gridSpan w:val="2"/>
          </w:tcPr>
          <w:p w14:paraId="49080709" w14:textId="77777777" w:rsidR="00945E02" w:rsidRPr="004B0D3E" w:rsidRDefault="0049226C" w:rsidP="0049226C">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Organizare </w:t>
            </w:r>
            <w:r w:rsidR="00945E02" w:rsidRPr="004B0D3E">
              <w:rPr>
                <w:rFonts w:ascii="Times New Roman" w:eastAsia="Times New Roman" w:hAnsi="Times New Roman" w:cs="Times New Roman"/>
                <w:sz w:val="24"/>
                <w:szCs w:val="24"/>
              </w:rPr>
              <w:t>w</w:t>
            </w:r>
            <w:r w:rsidRPr="004B0D3E">
              <w:rPr>
                <w:rFonts w:ascii="Times New Roman" w:eastAsia="Times New Roman" w:hAnsi="Times New Roman" w:cs="Times New Roman"/>
                <w:sz w:val="24"/>
                <w:szCs w:val="24"/>
              </w:rPr>
              <w:t>orkshopuri în diferite domenii de artă</w:t>
            </w:r>
          </w:p>
        </w:tc>
        <w:tc>
          <w:tcPr>
            <w:tcW w:w="884" w:type="dxa"/>
            <w:gridSpan w:val="2"/>
          </w:tcPr>
          <w:p w14:paraId="5402AFDF" w14:textId="326978A6" w:rsidR="00945E02" w:rsidRPr="004B0D3E" w:rsidRDefault="00D32922" w:rsidP="00945E0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76" w:type="dxa"/>
            <w:gridSpan w:val="2"/>
          </w:tcPr>
          <w:p w14:paraId="0621E26B" w14:textId="77777777" w:rsidR="00945E02" w:rsidRPr="004B0D3E" w:rsidRDefault="00F3015E" w:rsidP="00285741">
            <w:pPr>
              <w:autoSpaceDE w:val="0"/>
              <w:autoSpaceDN w:val="0"/>
              <w:adjustRightInd w:val="0"/>
              <w:ind w:left="34"/>
              <w:contextualSpacing/>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Workshopuri la profilele</w:t>
            </w:r>
            <w:r w:rsidR="00285741" w:rsidRPr="004B0D3E">
              <w:rPr>
                <w:rFonts w:ascii="Times New Roman" w:eastAsia="Times New Roman" w:hAnsi="Times New Roman" w:cs="Times New Roman"/>
                <w:sz w:val="24"/>
                <w:szCs w:val="24"/>
              </w:rPr>
              <w:t xml:space="preserve"> muzică, balet, arte plastice </w:t>
            </w:r>
            <w:r w:rsidRPr="004B0D3E">
              <w:rPr>
                <w:rFonts w:ascii="Times New Roman" w:eastAsia="Times New Roman" w:hAnsi="Times New Roman" w:cs="Times New Roman"/>
                <w:sz w:val="24"/>
                <w:szCs w:val="24"/>
              </w:rPr>
              <w:t xml:space="preserve"> </w:t>
            </w:r>
          </w:p>
        </w:tc>
        <w:tc>
          <w:tcPr>
            <w:tcW w:w="1276" w:type="dxa"/>
            <w:gridSpan w:val="2"/>
          </w:tcPr>
          <w:p w14:paraId="5CF7E5A1" w14:textId="0BECA591" w:rsidR="00945E02" w:rsidRPr="004B0D3E" w:rsidRDefault="00D32922"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45E02" w:rsidRPr="004B0D3E">
              <w:rPr>
                <w:rFonts w:ascii="Times New Roman" w:eastAsia="Times New Roman" w:hAnsi="Times New Roman" w:cs="Times New Roman"/>
                <w:sz w:val="24"/>
                <w:szCs w:val="24"/>
              </w:rPr>
              <w:t>.000</w:t>
            </w:r>
          </w:p>
        </w:tc>
      </w:tr>
      <w:tr w:rsidR="00945E02" w:rsidRPr="004B0D3E" w14:paraId="511657B0" w14:textId="77777777" w:rsidTr="00460032">
        <w:tc>
          <w:tcPr>
            <w:tcW w:w="568" w:type="dxa"/>
          </w:tcPr>
          <w:p w14:paraId="572EEF72" w14:textId="77777777" w:rsidR="00945E02" w:rsidRPr="004B0D3E" w:rsidRDefault="00945E02" w:rsidP="00945E02">
            <w:pPr>
              <w:numPr>
                <w:ilvl w:val="0"/>
                <w:numId w:val="20"/>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3EA4DCB4" w14:textId="77777777" w:rsidR="00945E02" w:rsidRPr="004B0D3E" w:rsidRDefault="00945E02" w:rsidP="004C6B13">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Programul de acţiuni competiţionale </w:t>
            </w:r>
            <w:r w:rsidRPr="004B0D3E">
              <w:rPr>
                <w:rFonts w:ascii="Times New Roman" w:eastAsia="Times New Roman" w:hAnsi="Times New Roman" w:cs="Times New Roman"/>
                <w:sz w:val="24"/>
                <w:szCs w:val="24"/>
              </w:rPr>
              <w:lastRenderedPageBreak/>
              <w:t>„Concurs prin Şcoala de Arte”</w:t>
            </w:r>
          </w:p>
        </w:tc>
        <w:tc>
          <w:tcPr>
            <w:tcW w:w="2694" w:type="dxa"/>
            <w:gridSpan w:val="2"/>
          </w:tcPr>
          <w:p w14:paraId="55B3BBA2" w14:textId="46745A55" w:rsidR="00945E02" w:rsidRPr="004B0D3E" w:rsidRDefault="00945E02" w:rsidP="004C6B13">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lastRenderedPageBreak/>
              <w:t>C</w:t>
            </w:r>
            <w:r w:rsidR="004C6B13" w:rsidRPr="004B0D3E">
              <w:rPr>
                <w:rFonts w:ascii="Times New Roman" w:eastAsia="Times New Roman" w:hAnsi="Times New Roman" w:cs="Times New Roman"/>
                <w:sz w:val="24"/>
                <w:szCs w:val="24"/>
              </w:rPr>
              <w:t>oncursurile locale, naționale și</w:t>
            </w:r>
            <w:r w:rsidRPr="004B0D3E">
              <w:rPr>
                <w:rFonts w:ascii="Times New Roman" w:eastAsia="Times New Roman" w:hAnsi="Times New Roman" w:cs="Times New Roman"/>
                <w:sz w:val="24"/>
                <w:szCs w:val="24"/>
              </w:rPr>
              <w:t xml:space="preserve"> internaționale organizate</w:t>
            </w:r>
            <w:r w:rsidR="00D32922">
              <w:rPr>
                <w:rFonts w:ascii="Times New Roman" w:eastAsia="Times New Roman" w:hAnsi="Times New Roman" w:cs="Times New Roman"/>
                <w:sz w:val="24"/>
                <w:szCs w:val="24"/>
              </w:rPr>
              <w:t xml:space="preserve"> de</w:t>
            </w:r>
            <w:r w:rsidRPr="004B0D3E">
              <w:rPr>
                <w:rFonts w:ascii="Times New Roman" w:eastAsia="Times New Roman" w:hAnsi="Times New Roman" w:cs="Times New Roman"/>
                <w:sz w:val="24"/>
                <w:szCs w:val="24"/>
              </w:rPr>
              <w:t xml:space="preserve"> </w:t>
            </w:r>
            <w:r w:rsidR="004C6B13" w:rsidRPr="004B0D3E">
              <w:rPr>
                <w:rFonts w:ascii="Times New Roman" w:eastAsia="Times New Roman" w:hAnsi="Times New Roman" w:cs="Times New Roman"/>
                <w:sz w:val="24"/>
                <w:szCs w:val="24"/>
              </w:rPr>
              <w:t>Școala de Arte</w:t>
            </w:r>
            <w:r w:rsidRPr="004B0D3E">
              <w:rPr>
                <w:rFonts w:ascii="Times New Roman" w:eastAsia="Times New Roman" w:hAnsi="Times New Roman" w:cs="Times New Roman"/>
                <w:sz w:val="24"/>
                <w:szCs w:val="24"/>
              </w:rPr>
              <w:t xml:space="preserve">  </w:t>
            </w:r>
          </w:p>
        </w:tc>
        <w:tc>
          <w:tcPr>
            <w:tcW w:w="884" w:type="dxa"/>
            <w:gridSpan w:val="2"/>
          </w:tcPr>
          <w:p w14:paraId="6B321250" w14:textId="1EA11FB7" w:rsidR="00945E02" w:rsidRPr="004B0D3E" w:rsidRDefault="00D32922" w:rsidP="00945E0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76" w:type="dxa"/>
            <w:gridSpan w:val="2"/>
          </w:tcPr>
          <w:p w14:paraId="7AF56671" w14:textId="77777777" w:rsidR="00945E02" w:rsidRPr="004B0D3E" w:rsidRDefault="00945E02" w:rsidP="00945E02">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w:t>
            </w:r>
            <w:r w:rsidR="004C6B13" w:rsidRPr="004B0D3E">
              <w:rPr>
                <w:rFonts w:ascii="Times New Roman" w:eastAsia="Times New Roman" w:hAnsi="Times New Roman" w:cs="Times New Roman"/>
                <w:noProof/>
                <w:sz w:val="24"/>
                <w:szCs w:val="24"/>
                <w:lang w:val="ro-RO"/>
              </w:rPr>
              <w:t>ul</w:t>
            </w:r>
            <w:r w:rsidRPr="004B0D3E">
              <w:rPr>
                <w:rFonts w:ascii="Times New Roman" w:eastAsia="Times New Roman" w:hAnsi="Times New Roman" w:cs="Times New Roman"/>
                <w:noProof/>
                <w:sz w:val="24"/>
                <w:szCs w:val="24"/>
                <w:lang w:val="ro-RO"/>
              </w:rPr>
              <w:t xml:space="preserve"> concurs „Samus GuitArt”</w:t>
            </w:r>
          </w:p>
          <w:p w14:paraId="33680619" w14:textId="77777777" w:rsidR="00945E02" w:rsidRPr="004B0D3E" w:rsidRDefault="00945E02" w:rsidP="00945E02">
            <w:pPr>
              <w:numPr>
                <w:ilvl w:val="0"/>
                <w:numId w:val="22"/>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lastRenderedPageBreak/>
              <w:t>Festival</w:t>
            </w:r>
            <w:r w:rsidR="004C6B13" w:rsidRPr="004B0D3E">
              <w:rPr>
                <w:rFonts w:ascii="Times New Roman" w:eastAsia="Times New Roman" w:hAnsi="Times New Roman" w:cs="Times New Roman"/>
                <w:noProof/>
                <w:sz w:val="24"/>
                <w:szCs w:val="24"/>
                <w:lang w:val="ro-RO"/>
              </w:rPr>
              <w:t>ul</w:t>
            </w:r>
            <w:r w:rsidRPr="004B0D3E">
              <w:rPr>
                <w:rFonts w:ascii="Times New Roman" w:eastAsia="Times New Roman" w:hAnsi="Times New Roman" w:cs="Times New Roman"/>
                <w:noProof/>
                <w:sz w:val="24"/>
                <w:szCs w:val="24"/>
                <w:lang w:val="ro-RO"/>
              </w:rPr>
              <w:t xml:space="preserve"> – concurs “Muzica Inimii Mele”</w:t>
            </w:r>
          </w:p>
          <w:p w14:paraId="10CE4B24" w14:textId="77777777" w:rsidR="00945E02" w:rsidRDefault="004C6B13" w:rsidP="00945E02">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Concurs -</w:t>
            </w:r>
            <w:r w:rsidR="00945E02" w:rsidRPr="004B0D3E">
              <w:rPr>
                <w:rFonts w:ascii="Times New Roman" w:eastAsia="Times New Roman" w:hAnsi="Times New Roman" w:cs="Times New Roman"/>
                <w:noProof/>
                <w:sz w:val="24"/>
                <w:szCs w:val="24"/>
                <w:lang w:val="ro-RO"/>
              </w:rPr>
              <w:t xml:space="preserve"> arte </w:t>
            </w:r>
            <w:r w:rsidRPr="004B0D3E">
              <w:rPr>
                <w:rFonts w:ascii="Times New Roman" w:eastAsia="Times New Roman" w:hAnsi="Times New Roman" w:cs="Times New Roman"/>
                <w:noProof/>
                <w:sz w:val="24"/>
                <w:szCs w:val="24"/>
                <w:lang w:val="ro-RO"/>
              </w:rPr>
              <w:t>plastice</w:t>
            </w:r>
          </w:p>
          <w:p w14:paraId="38BEA91A" w14:textId="2D248E15" w:rsidR="00D32922" w:rsidRPr="004B0D3E" w:rsidRDefault="00D32922" w:rsidP="00945E02">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Festival ”Cântă și încântă de Dragobete”</w:t>
            </w:r>
          </w:p>
        </w:tc>
        <w:tc>
          <w:tcPr>
            <w:tcW w:w="1276" w:type="dxa"/>
            <w:gridSpan w:val="2"/>
          </w:tcPr>
          <w:p w14:paraId="056A10E2" w14:textId="5E9A2EDF" w:rsidR="00945E02" w:rsidRPr="004B0D3E" w:rsidRDefault="00D027A1"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r w:rsidR="00945E02" w:rsidRPr="004B0D3E">
              <w:rPr>
                <w:rFonts w:ascii="Times New Roman" w:eastAsia="Times New Roman" w:hAnsi="Times New Roman" w:cs="Times New Roman"/>
                <w:sz w:val="24"/>
                <w:szCs w:val="24"/>
              </w:rPr>
              <w:t>.000</w:t>
            </w:r>
          </w:p>
        </w:tc>
      </w:tr>
      <w:tr w:rsidR="00945E02" w:rsidRPr="004B0D3E" w14:paraId="554BB4F3" w14:textId="77777777" w:rsidTr="00460032">
        <w:tc>
          <w:tcPr>
            <w:tcW w:w="568" w:type="dxa"/>
          </w:tcPr>
          <w:p w14:paraId="612ECD82" w14:textId="77777777" w:rsidR="00945E02" w:rsidRPr="004B0D3E" w:rsidRDefault="00945E02" w:rsidP="00945E02">
            <w:pPr>
              <w:numPr>
                <w:ilvl w:val="0"/>
                <w:numId w:val="20"/>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5B8ED482" w14:textId="77777777" w:rsidR="00945E02" w:rsidRPr="004B0D3E" w:rsidRDefault="00945E02"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colaborări cu alte instituţii, firme, ONG-uri „Cu Şcoala de Arte”</w:t>
            </w:r>
          </w:p>
        </w:tc>
        <w:tc>
          <w:tcPr>
            <w:tcW w:w="2694" w:type="dxa"/>
            <w:gridSpan w:val="2"/>
          </w:tcPr>
          <w:p w14:paraId="117B68BB" w14:textId="77777777" w:rsidR="00945E02" w:rsidRPr="004B0D3E" w:rsidRDefault="00945E02" w:rsidP="004C6B13">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Acțiuni organizate în parteneriat cu alte școli de arte, organizații, instituții</w:t>
            </w:r>
            <w:r w:rsidR="004C6B13" w:rsidRPr="004B0D3E">
              <w:rPr>
                <w:rFonts w:ascii="Times New Roman" w:eastAsia="Times New Roman" w:hAnsi="Times New Roman" w:cs="Times New Roman"/>
                <w:sz w:val="24"/>
                <w:szCs w:val="24"/>
                <w:lang w:val="de-DE"/>
              </w:rPr>
              <w:t>, firme,</w:t>
            </w:r>
            <w:r w:rsidRPr="004B0D3E">
              <w:rPr>
                <w:rFonts w:ascii="Times New Roman" w:eastAsia="Times New Roman" w:hAnsi="Times New Roman" w:cs="Times New Roman"/>
                <w:sz w:val="24"/>
                <w:szCs w:val="24"/>
                <w:lang w:val="de-DE"/>
              </w:rPr>
              <w:t xml:space="preserve">etc.  </w:t>
            </w:r>
          </w:p>
        </w:tc>
        <w:tc>
          <w:tcPr>
            <w:tcW w:w="884" w:type="dxa"/>
            <w:gridSpan w:val="2"/>
          </w:tcPr>
          <w:p w14:paraId="466D77D2" w14:textId="11D0E294" w:rsidR="00945E02" w:rsidRPr="004B0D3E" w:rsidRDefault="004C6B13" w:rsidP="00945E02">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747D23">
              <w:rPr>
                <w:rFonts w:ascii="Times New Roman" w:eastAsia="Times New Roman" w:hAnsi="Times New Roman" w:cs="Times New Roman"/>
                <w:sz w:val="24"/>
                <w:szCs w:val="24"/>
              </w:rPr>
              <w:t>5</w:t>
            </w:r>
          </w:p>
        </w:tc>
        <w:tc>
          <w:tcPr>
            <w:tcW w:w="2376" w:type="dxa"/>
            <w:gridSpan w:val="2"/>
          </w:tcPr>
          <w:p w14:paraId="709A7B5E" w14:textId="77777777" w:rsidR="00945E02" w:rsidRPr="004B0D3E" w:rsidRDefault="004C6B13" w:rsidP="00945E02">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Acțiuni cu AAPSM</w:t>
            </w:r>
            <w:r w:rsidR="00945E02" w:rsidRPr="004B0D3E">
              <w:rPr>
                <w:rFonts w:ascii="Times New Roman" w:eastAsia="Times New Roman" w:hAnsi="Times New Roman" w:cs="Times New Roman"/>
                <w:noProof/>
                <w:sz w:val="24"/>
                <w:szCs w:val="24"/>
                <w:lang w:val="ro-RO"/>
              </w:rPr>
              <w:t xml:space="preserve"> </w:t>
            </w:r>
          </w:p>
          <w:p w14:paraId="717BBB4F" w14:textId="77777777" w:rsidR="00945E02" w:rsidRPr="004B0D3E" w:rsidRDefault="004C6B13" w:rsidP="00945E02">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w:t>
            </w:r>
            <w:r w:rsidR="0049226C" w:rsidRPr="004B0D3E">
              <w:rPr>
                <w:rFonts w:ascii="Times New Roman" w:eastAsia="Times New Roman" w:hAnsi="Times New Roman" w:cs="Times New Roman"/>
                <w:noProof/>
                <w:sz w:val="24"/>
                <w:szCs w:val="24"/>
                <w:lang w:val="ro-RO"/>
              </w:rPr>
              <w:t>școli de arte (Teglas,Cluj,etc.)</w:t>
            </w:r>
            <w:r w:rsidR="00945E02" w:rsidRPr="004B0D3E">
              <w:rPr>
                <w:rFonts w:ascii="Times New Roman" w:eastAsia="Times New Roman" w:hAnsi="Times New Roman" w:cs="Times New Roman"/>
                <w:noProof/>
                <w:sz w:val="24"/>
                <w:szCs w:val="24"/>
                <w:lang w:val="ro-RO"/>
              </w:rPr>
              <w:t xml:space="preserve"> </w:t>
            </w:r>
          </w:p>
          <w:p w14:paraId="32CDB0C6" w14:textId="77777777" w:rsidR="004C6B13" w:rsidRPr="004B0D3E" w:rsidRDefault="0049226C" w:rsidP="0049226C">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Spectacole</w:t>
            </w:r>
            <w:r w:rsidR="004C6B13" w:rsidRPr="004B0D3E">
              <w:rPr>
                <w:rFonts w:ascii="Times New Roman" w:eastAsia="Times New Roman" w:hAnsi="Times New Roman" w:cs="Times New Roman"/>
                <w:noProof/>
                <w:sz w:val="24"/>
                <w:szCs w:val="24"/>
                <w:lang w:val="ro-RO"/>
              </w:rPr>
              <w:t xml:space="preserve"> </w:t>
            </w:r>
            <w:r w:rsidRPr="004B0D3E">
              <w:rPr>
                <w:rFonts w:ascii="Times New Roman" w:eastAsia="Times New Roman" w:hAnsi="Times New Roman" w:cs="Times New Roman"/>
                <w:noProof/>
                <w:sz w:val="24"/>
                <w:szCs w:val="24"/>
                <w:lang w:val="ro-RO"/>
              </w:rPr>
              <w:t xml:space="preserve">(de caritate) </w:t>
            </w:r>
            <w:r w:rsidR="004C6B13" w:rsidRPr="004B0D3E">
              <w:rPr>
                <w:rFonts w:ascii="Times New Roman" w:eastAsia="Times New Roman" w:hAnsi="Times New Roman" w:cs="Times New Roman"/>
                <w:noProof/>
                <w:sz w:val="24"/>
                <w:szCs w:val="24"/>
                <w:lang w:val="ro-RO"/>
              </w:rPr>
              <w:t xml:space="preserve">organizate de autorități și alte instituții, firme, ONG.  </w:t>
            </w:r>
          </w:p>
        </w:tc>
        <w:tc>
          <w:tcPr>
            <w:tcW w:w="1276" w:type="dxa"/>
            <w:gridSpan w:val="2"/>
          </w:tcPr>
          <w:p w14:paraId="18036523" w14:textId="793F25F2" w:rsidR="00945E02" w:rsidRPr="004B0D3E" w:rsidRDefault="00747D23"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45E02" w:rsidRPr="004B0D3E">
              <w:rPr>
                <w:rFonts w:ascii="Times New Roman" w:eastAsia="Times New Roman" w:hAnsi="Times New Roman" w:cs="Times New Roman"/>
                <w:sz w:val="24"/>
                <w:szCs w:val="24"/>
              </w:rPr>
              <w:t>.000</w:t>
            </w:r>
          </w:p>
        </w:tc>
      </w:tr>
      <w:tr w:rsidR="0049226C" w:rsidRPr="004B0D3E" w14:paraId="7371E36E" w14:textId="77777777" w:rsidTr="00460032">
        <w:tc>
          <w:tcPr>
            <w:tcW w:w="9640" w:type="dxa"/>
            <w:gridSpan w:val="10"/>
          </w:tcPr>
          <w:p w14:paraId="5469A1D2" w14:textId="308BC45A" w:rsidR="0049226C" w:rsidRPr="00BE5857" w:rsidRDefault="0049226C" w:rsidP="00155BCE">
            <w:pPr>
              <w:autoSpaceDE w:val="0"/>
              <w:autoSpaceDN w:val="0"/>
              <w:adjustRightInd w:val="0"/>
              <w:jc w:val="center"/>
              <w:rPr>
                <w:rFonts w:ascii="Times New Roman" w:eastAsia="Times New Roman" w:hAnsi="Times New Roman" w:cs="Times New Roman"/>
                <w:b/>
                <w:i/>
                <w:sz w:val="24"/>
                <w:szCs w:val="24"/>
              </w:rPr>
            </w:pPr>
            <w:r w:rsidRPr="00BE5857">
              <w:rPr>
                <w:rFonts w:ascii="Times New Roman" w:eastAsia="Times New Roman" w:hAnsi="Times New Roman" w:cs="Times New Roman"/>
                <w:b/>
                <w:i/>
                <w:color w:val="632423" w:themeColor="accent2" w:themeShade="80"/>
                <w:sz w:val="24"/>
                <w:szCs w:val="24"/>
              </w:rPr>
              <w:t>Anul 20</w:t>
            </w:r>
            <w:r w:rsidR="00747D23" w:rsidRPr="00BE5857">
              <w:rPr>
                <w:rFonts w:ascii="Times New Roman" w:eastAsia="Times New Roman" w:hAnsi="Times New Roman" w:cs="Times New Roman"/>
                <w:b/>
                <w:i/>
                <w:color w:val="632423" w:themeColor="accent2" w:themeShade="80"/>
                <w:sz w:val="24"/>
                <w:szCs w:val="24"/>
              </w:rPr>
              <w:t>24</w:t>
            </w:r>
          </w:p>
        </w:tc>
      </w:tr>
      <w:tr w:rsidR="0049226C" w:rsidRPr="004B0D3E" w14:paraId="129CD2C1" w14:textId="77777777" w:rsidTr="00460032">
        <w:tc>
          <w:tcPr>
            <w:tcW w:w="568" w:type="dxa"/>
          </w:tcPr>
          <w:p w14:paraId="732EF39C" w14:textId="77777777" w:rsidR="0049226C" w:rsidRPr="004B0D3E" w:rsidRDefault="0049226C" w:rsidP="00A23F73">
            <w:pPr>
              <w:numPr>
                <w:ilvl w:val="0"/>
                <w:numId w:val="26"/>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6B44A33A"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Calibri" w:hAnsi="Times New Roman" w:cs="Times New Roman"/>
                <w:sz w:val="24"/>
                <w:szCs w:val="24"/>
                <w:lang w:val="ro-RO"/>
              </w:rPr>
              <w:t>A.Programul de educaţie artistică – „Învăţăm la Şcoala de Arte</w:t>
            </w:r>
          </w:p>
        </w:tc>
        <w:tc>
          <w:tcPr>
            <w:tcW w:w="2788" w:type="dxa"/>
            <w:gridSpan w:val="3"/>
          </w:tcPr>
          <w:p w14:paraId="4336D624"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Educație cultural-artistică la sediu și în locațiile asigurate de beneficiari</w:t>
            </w:r>
          </w:p>
        </w:tc>
        <w:tc>
          <w:tcPr>
            <w:tcW w:w="884" w:type="dxa"/>
            <w:gridSpan w:val="2"/>
          </w:tcPr>
          <w:p w14:paraId="29C1F67A" w14:textId="61A04CB6"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747D23">
              <w:rPr>
                <w:rFonts w:ascii="Times New Roman" w:eastAsia="Times New Roman" w:hAnsi="Times New Roman" w:cs="Times New Roman"/>
                <w:sz w:val="24"/>
                <w:szCs w:val="24"/>
              </w:rPr>
              <w:t>5</w:t>
            </w:r>
          </w:p>
        </w:tc>
        <w:tc>
          <w:tcPr>
            <w:tcW w:w="2376" w:type="dxa"/>
            <w:gridSpan w:val="2"/>
          </w:tcPr>
          <w:p w14:paraId="1119602B"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Cursurile la profilele școlii + acțiunile educaționale cultural-artistice </w:t>
            </w:r>
          </w:p>
        </w:tc>
        <w:tc>
          <w:tcPr>
            <w:tcW w:w="1182" w:type="dxa"/>
          </w:tcPr>
          <w:p w14:paraId="158B0DCB" w14:textId="681B0478" w:rsidR="0049226C" w:rsidRPr="004B0D3E" w:rsidRDefault="00D027A1"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1.043.500</w:t>
            </w:r>
          </w:p>
        </w:tc>
      </w:tr>
      <w:tr w:rsidR="0049226C" w:rsidRPr="004B0D3E" w14:paraId="1D8F31B3" w14:textId="77777777" w:rsidTr="00460032">
        <w:tc>
          <w:tcPr>
            <w:tcW w:w="568" w:type="dxa"/>
          </w:tcPr>
          <w:p w14:paraId="254DFDD2" w14:textId="77777777" w:rsidR="0049226C" w:rsidRPr="004B0D3E" w:rsidRDefault="0049226C" w:rsidP="00A23F73">
            <w:pPr>
              <w:numPr>
                <w:ilvl w:val="0"/>
                <w:numId w:val="26"/>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3C0F349C"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activităţi cultural – artistice - „La Şcoala de Arte”</w:t>
            </w:r>
          </w:p>
        </w:tc>
        <w:tc>
          <w:tcPr>
            <w:tcW w:w="2788" w:type="dxa"/>
            <w:gridSpan w:val="3"/>
          </w:tcPr>
          <w:p w14:paraId="2E621DEA"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Acțiuni cultural artistice organizate de către Școala de arte </w:t>
            </w:r>
          </w:p>
        </w:tc>
        <w:tc>
          <w:tcPr>
            <w:tcW w:w="884" w:type="dxa"/>
            <w:gridSpan w:val="2"/>
          </w:tcPr>
          <w:p w14:paraId="05225A4D" w14:textId="77777777"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23</w:t>
            </w:r>
          </w:p>
        </w:tc>
        <w:tc>
          <w:tcPr>
            <w:tcW w:w="2376" w:type="dxa"/>
            <w:gridSpan w:val="2"/>
          </w:tcPr>
          <w:p w14:paraId="11EEE99B" w14:textId="4EC3C107" w:rsidR="0049226C" w:rsidRPr="004B0D3E" w:rsidRDefault="0049226C" w:rsidP="003B54B3">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Audi</w:t>
            </w:r>
            <w:r w:rsidR="003B54B3">
              <w:rPr>
                <w:rFonts w:ascii="Times New Roman" w:eastAsia="Times New Roman" w:hAnsi="Times New Roman" w:cs="Times New Roman"/>
                <w:sz w:val="24"/>
                <w:szCs w:val="24"/>
              </w:rPr>
              <w:t>ț</w:t>
            </w:r>
            <w:r w:rsidRPr="004B0D3E">
              <w:rPr>
                <w:rFonts w:ascii="Times New Roman" w:eastAsia="Times New Roman" w:hAnsi="Times New Roman" w:cs="Times New Roman"/>
                <w:sz w:val="24"/>
                <w:szCs w:val="24"/>
              </w:rPr>
              <w:t xml:space="preserve">ii, spectacole, recitaluri, expoziții,  </w:t>
            </w:r>
          </w:p>
        </w:tc>
        <w:tc>
          <w:tcPr>
            <w:tcW w:w="1182" w:type="dxa"/>
          </w:tcPr>
          <w:p w14:paraId="1584AA8A" w14:textId="2E82BAAD" w:rsidR="0049226C" w:rsidRPr="004B0D3E" w:rsidRDefault="00A12E7A" w:rsidP="00BE5857">
            <w:pPr>
              <w:autoSpaceDE w:val="0"/>
              <w:autoSpaceDN w:val="0"/>
              <w:adjustRightInd w:val="0"/>
              <w:jc w:val="right"/>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   2</w:t>
            </w:r>
            <w:r w:rsidR="00747D23">
              <w:rPr>
                <w:rFonts w:ascii="Times New Roman" w:eastAsia="Times New Roman" w:hAnsi="Times New Roman" w:cs="Times New Roman"/>
                <w:sz w:val="24"/>
                <w:szCs w:val="24"/>
              </w:rPr>
              <w:t>5</w:t>
            </w:r>
            <w:r w:rsidRPr="004B0D3E">
              <w:rPr>
                <w:rFonts w:ascii="Times New Roman" w:eastAsia="Times New Roman" w:hAnsi="Times New Roman" w:cs="Times New Roman"/>
                <w:sz w:val="24"/>
                <w:szCs w:val="24"/>
              </w:rPr>
              <w:t>.000</w:t>
            </w:r>
          </w:p>
        </w:tc>
      </w:tr>
      <w:tr w:rsidR="0049226C" w:rsidRPr="004B0D3E" w14:paraId="5C2E3ABF" w14:textId="77777777" w:rsidTr="00460032">
        <w:tc>
          <w:tcPr>
            <w:tcW w:w="568" w:type="dxa"/>
          </w:tcPr>
          <w:p w14:paraId="19725108" w14:textId="77777777" w:rsidR="0049226C" w:rsidRPr="004B0D3E" w:rsidRDefault="0049226C" w:rsidP="00A23F73">
            <w:pPr>
              <w:numPr>
                <w:ilvl w:val="0"/>
                <w:numId w:val="26"/>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519B71CD"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promovare a talentelor „Prin Şcoala de Arte” – participări</w:t>
            </w:r>
          </w:p>
        </w:tc>
        <w:tc>
          <w:tcPr>
            <w:tcW w:w="2788" w:type="dxa"/>
            <w:gridSpan w:val="3"/>
          </w:tcPr>
          <w:p w14:paraId="5369B3C4"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Participări la acțiuni organizate de instituții de cultură din țară și străinătate. </w:t>
            </w:r>
          </w:p>
        </w:tc>
        <w:tc>
          <w:tcPr>
            <w:tcW w:w="884" w:type="dxa"/>
            <w:gridSpan w:val="2"/>
          </w:tcPr>
          <w:p w14:paraId="19224E6E" w14:textId="77777777"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17</w:t>
            </w:r>
          </w:p>
        </w:tc>
        <w:tc>
          <w:tcPr>
            <w:tcW w:w="2376" w:type="dxa"/>
            <w:gridSpan w:val="2"/>
          </w:tcPr>
          <w:p w14:paraId="54279ED6"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festivaluri, concursuri, expoziții, spectacole organizate în țară și străinătate</w:t>
            </w:r>
          </w:p>
        </w:tc>
        <w:tc>
          <w:tcPr>
            <w:tcW w:w="1182" w:type="dxa"/>
          </w:tcPr>
          <w:p w14:paraId="0F055F85" w14:textId="02B1E200" w:rsidR="0049226C" w:rsidRPr="004B0D3E" w:rsidRDefault="00A12E7A" w:rsidP="00BE5857">
            <w:pPr>
              <w:autoSpaceDE w:val="0"/>
              <w:autoSpaceDN w:val="0"/>
              <w:adjustRightInd w:val="0"/>
              <w:jc w:val="right"/>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    </w:t>
            </w:r>
            <w:r w:rsidR="00747D23">
              <w:rPr>
                <w:rFonts w:ascii="Times New Roman" w:eastAsia="Times New Roman" w:hAnsi="Times New Roman" w:cs="Times New Roman"/>
                <w:sz w:val="24"/>
                <w:szCs w:val="24"/>
              </w:rPr>
              <w:t>5</w:t>
            </w:r>
            <w:r w:rsidRPr="004B0D3E">
              <w:rPr>
                <w:rFonts w:ascii="Times New Roman" w:eastAsia="Times New Roman" w:hAnsi="Times New Roman" w:cs="Times New Roman"/>
                <w:sz w:val="24"/>
                <w:szCs w:val="24"/>
              </w:rPr>
              <w:t>.000</w:t>
            </w:r>
          </w:p>
        </w:tc>
      </w:tr>
      <w:tr w:rsidR="0049226C" w:rsidRPr="004B0D3E" w14:paraId="05C67045" w14:textId="77777777" w:rsidTr="00460032">
        <w:tc>
          <w:tcPr>
            <w:tcW w:w="568" w:type="dxa"/>
          </w:tcPr>
          <w:p w14:paraId="74908B86" w14:textId="77777777" w:rsidR="0049226C" w:rsidRPr="004B0D3E" w:rsidRDefault="0049226C" w:rsidP="00A23F73">
            <w:pPr>
              <w:numPr>
                <w:ilvl w:val="0"/>
                <w:numId w:val="26"/>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68458139" w14:textId="77777777" w:rsidR="0049226C" w:rsidRPr="004B0D3E" w:rsidRDefault="0049226C"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Programul de schimburi de experienţă „ Între Şcolile de Arte</w:t>
            </w:r>
          </w:p>
        </w:tc>
        <w:tc>
          <w:tcPr>
            <w:tcW w:w="2788" w:type="dxa"/>
            <w:gridSpan w:val="3"/>
          </w:tcPr>
          <w:p w14:paraId="4D7B5720"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Schimburi de experiență cu școlile de artă din țară și străinătate. </w:t>
            </w:r>
          </w:p>
        </w:tc>
        <w:tc>
          <w:tcPr>
            <w:tcW w:w="884" w:type="dxa"/>
            <w:gridSpan w:val="2"/>
          </w:tcPr>
          <w:p w14:paraId="0FCA444A" w14:textId="77777777"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6</w:t>
            </w:r>
          </w:p>
        </w:tc>
        <w:tc>
          <w:tcPr>
            <w:tcW w:w="2376" w:type="dxa"/>
            <w:gridSpan w:val="2"/>
          </w:tcPr>
          <w:p w14:paraId="5DAA804E" w14:textId="77777777" w:rsidR="0049226C" w:rsidRPr="004B0D3E" w:rsidRDefault="0049226C" w:rsidP="00155BCE">
            <w:pPr>
              <w:tabs>
                <w:tab w:val="left" w:pos="176"/>
              </w:tabs>
              <w:autoSpaceDE w:val="0"/>
              <w:autoSpaceDN w:val="0"/>
              <w:adjustRightInd w:val="0"/>
              <w:ind w:left="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simpozioane, seminarii, schimburi de experiență, conferințe</w:t>
            </w:r>
          </w:p>
        </w:tc>
        <w:tc>
          <w:tcPr>
            <w:tcW w:w="1182" w:type="dxa"/>
          </w:tcPr>
          <w:p w14:paraId="71091DBB" w14:textId="51E0EF29" w:rsidR="0049226C" w:rsidRPr="004B0D3E" w:rsidRDefault="00A12E7A" w:rsidP="00BE5857">
            <w:pPr>
              <w:autoSpaceDE w:val="0"/>
              <w:autoSpaceDN w:val="0"/>
              <w:adjustRightInd w:val="0"/>
              <w:jc w:val="right"/>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   </w:t>
            </w:r>
            <w:r w:rsidR="009F7346">
              <w:rPr>
                <w:rFonts w:ascii="Times New Roman" w:eastAsia="Times New Roman" w:hAnsi="Times New Roman" w:cs="Times New Roman"/>
                <w:sz w:val="24"/>
                <w:szCs w:val="24"/>
              </w:rPr>
              <w:t>5.0</w:t>
            </w:r>
            <w:r w:rsidRPr="004B0D3E">
              <w:rPr>
                <w:rFonts w:ascii="Times New Roman" w:eastAsia="Times New Roman" w:hAnsi="Times New Roman" w:cs="Times New Roman"/>
                <w:sz w:val="24"/>
                <w:szCs w:val="24"/>
              </w:rPr>
              <w:t>00</w:t>
            </w:r>
          </w:p>
        </w:tc>
      </w:tr>
      <w:tr w:rsidR="0049226C" w:rsidRPr="004B0D3E" w14:paraId="770C7C50" w14:textId="77777777" w:rsidTr="00460032">
        <w:tc>
          <w:tcPr>
            <w:tcW w:w="568" w:type="dxa"/>
          </w:tcPr>
          <w:p w14:paraId="28CDB8BF" w14:textId="77777777" w:rsidR="0049226C" w:rsidRPr="004B0D3E" w:rsidRDefault="0049226C" w:rsidP="00A23F73">
            <w:pPr>
              <w:numPr>
                <w:ilvl w:val="0"/>
                <w:numId w:val="26"/>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77353B45"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„Workshop la Şcoala de Arte”</w:t>
            </w:r>
          </w:p>
        </w:tc>
        <w:tc>
          <w:tcPr>
            <w:tcW w:w="2788" w:type="dxa"/>
            <w:gridSpan w:val="3"/>
          </w:tcPr>
          <w:p w14:paraId="502FB5A2"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Organizare workshopuri în diferite domenii de artă</w:t>
            </w:r>
          </w:p>
        </w:tc>
        <w:tc>
          <w:tcPr>
            <w:tcW w:w="884" w:type="dxa"/>
            <w:gridSpan w:val="2"/>
          </w:tcPr>
          <w:p w14:paraId="5157F386" w14:textId="0D9BFAB1" w:rsidR="0049226C" w:rsidRPr="004B0D3E" w:rsidRDefault="009143D5"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76" w:type="dxa"/>
            <w:gridSpan w:val="2"/>
          </w:tcPr>
          <w:p w14:paraId="36263632" w14:textId="77777777" w:rsidR="0049226C" w:rsidRPr="004B0D3E" w:rsidRDefault="0049226C" w:rsidP="00155BCE">
            <w:pPr>
              <w:autoSpaceDE w:val="0"/>
              <w:autoSpaceDN w:val="0"/>
              <w:adjustRightInd w:val="0"/>
              <w:ind w:left="34"/>
              <w:contextualSpacing/>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Workshopuri la profilele muzică, balet, arte plastice  </w:t>
            </w:r>
          </w:p>
        </w:tc>
        <w:tc>
          <w:tcPr>
            <w:tcW w:w="1182" w:type="dxa"/>
          </w:tcPr>
          <w:p w14:paraId="72F9DFD2" w14:textId="2A032AC8" w:rsidR="0049226C" w:rsidRPr="004B0D3E" w:rsidRDefault="00A12E7A" w:rsidP="00BE5857">
            <w:pPr>
              <w:autoSpaceDE w:val="0"/>
              <w:autoSpaceDN w:val="0"/>
              <w:adjustRightInd w:val="0"/>
              <w:jc w:val="right"/>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    </w:t>
            </w:r>
            <w:r w:rsidR="009143D5">
              <w:rPr>
                <w:rFonts w:ascii="Times New Roman" w:eastAsia="Times New Roman" w:hAnsi="Times New Roman" w:cs="Times New Roman"/>
                <w:sz w:val="24"/>
                <w:szCs w:val="24"/>
              </w:rPr>
              <w:t>3</w:t>
            </w:r>
            <w:r w:rsidRPr="004B0D3E">
              <w:rPr>
                <w:rFonts w:ascii="Times New Roman" w:eastAsia="Times New Roman" w:hAnsi="Times New Roman" w:cs="Times New Roman"/>
                <w:sz w:val="24"/>
                <w:szCs w:val="24"/>
              </w:rPr>
              <w:t>.500</w:t>
            </w:r>
          </w:p>
        </w:tc>
      </w:tr>
      <w:tr w:rsidR="0049226C" w:rsidRPr="004B0D3E" w14:paraId="39AEB2F3" w14:textId="77777777" w:rsidTr="00460032">
        <w:tc>
          <w:tcPr>
            <w:tcW w:w="568" w:type="dxa"/>
          </w:tcPr>
          <w:p w14:paraId="350A012C" w14:textId="77777777" w:rsidR="0049226C" w:rsidRPr="004B0D3E" w:rsidRDefault="0049226C" w:rsidP="00A23F73">
            <w:pPr>
              <w:numPr>
                <w:ilvl w:val="0"/>
                <w:numId w:val="26"/>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5BDBD56A"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acţiuni competiţionale „Concurs prin Şcoala de Arte”</w:t>
            </w:r>
          </w:p>
        </w:tc>
        <w:tc>
          <w:tcPr>
            <w:tcW w:w="2788" w:type="dxa"/>
            <w:gridSpan w:val="3"/>
          </w:tcPr>
          <w:p w14:paraId="1B973AF2"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Concursurile locale, naționale și internaționale organizate Școala de Arte  </w:t>
            </w:r>
          </w:p>
        </w:tc>
        <w:tc>
          <w:tcPr>
            <w:tcW w:w="884" w:type="dxa"/>
            <w:gridSpan w:val="2"/>
          </w:tcPr>
          <w:p w14:paraId="13BD1DEC" w14:textId="3684B248" w:rsidR="0049226C" w:rsidRPr="004B0D3E" w:rsidRDefault="009143D5"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76" w:type="dxa"/>
            <w:gridSpan w:val="2"/>
          </w:tcPr>
          <w:p w14:paraId="5931AF90" w14:textId="77777777" w:rsidR="0049226C" w:rsidRPr="004B0D3E" w:rsidRDefault="0049226C"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concurs „Samus GuitArt”</w:t>
            </w:r>
          </w:p>
          <w:p w14:paraId="6229166E" w14:textId="77777777" w:rsidR="0049226C" w:rsidRPr="004B0D3E" w:rsidRDefault="0049226C" w:rsidP="00155BCE">
            <w:pPr>
              <w:numPr>
                <w:ilvl w:val="0"/>
                <w:numId w:val="22"/>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 concurs “Muzica Inimii Mele”</w:t>
            </w:r>
          </w:p>
          <w:p w14:paraId="40754F2A" w14:textId="77777777" w:rsidR="0049226C" w:rsidRDefault="0049226C"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Concurs - arte plastice</w:t>
            </w:r>
          </w:p>
          <w:p w14:paraId="5D4E621C" w14:textId="6F6ADFE3" w:rsidR="009143D5" w:rsidRPr="004B0D3E" w:rsidRDefault="009143D5"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Festival ”Cântă și încântă de Dragobete”</w:t>
            </w:r>
          </w:p>
        </w:tc>
        <w:tc>
          <w:tcPr>
            <w:tcW w:w="1182" w:type="dxa"/>
          </w:tcPr>
          <w:p w14:paraId="2316B872" w14:textId="2271DB3E" w:rsidR="0049226C" w:rsidRPr="004B0D3E" w:rsidRDefault="00A12E7A" w:rsidP="00BE5857">
            <w:pPr>
              <w:autoSpaceDE w:val="0"/>
              <w:autoSpaceDN w:val="0"/>
              <w:adjustRightInd w:val="0"/>
              <w:jc w:val="right"/>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   </w:t>
            </w:r>
            <w:r w:rsidR="009F7346">
              <w:rPr>
                <w:rFonts w:ascii="Times New Roman" w:eastAsia="Times New Roman" w:hAnsi="Times New Roman" w:cs="Times New Roman"/>
                <w:sz w:val="24"/>
                <w:szCs w:val="24"/>
              </w:rPr>
              <w:t>34</w:t>
            </w:r>
            <w:r w:rsidRPr="004B0D3E">
              <w:rPr>
                <w:rFonts w:ascii="Times New Roman" w:eastAsia="Times New Roman" w:hAnsi="Times New Roman" w:cs="Times New Roman"/>
                <w:sz w:val="24"/>
                <w:szCs w:val="24"/>
              </w:rPr>
              <w:t>.000</w:t>
            </w:r>
          </w:p>
        </w:tc>
      </w:tr>
      <w:tr w:rsidR="0049226C" w:rsidRPr="004B0D3E" w14:paraId="3572595D" w14:textId="77777777" w:rsidTr="00460032">
        <w:tc>
          <w:tcPr>
            <w:tcW w:w="568" w:type="dxa"/>
          </w:tcPr>
          <w:p w14:paraId="7E13DD54" w14:textId="77777777" w:rsidR="0049226C" w:rsidRPr="004B0D3E" w:rsidRDefault="0049226C" w:rsidP="00A23F73">
            <w:pPr>
              <w:numPr>
                <w:ilvl w:val="0"/>
                <w:numId w:val="26"/>
              </w:numPr>
              <w:autoSpaceDE w:val="0"/>
              <w:autoSpaceDN w:val="0"/>
              <w:adjustRightInd w:val="0"/>
              <w:contextualSpacing/>
              <w:rPr>
                <w:rFonts w:ascii="Times New Roman" w:eastAsia="Times New Roman" w:hAnsi="Times New Roman" w:cs="Times New Roman"/>
                <w:noProof/>
                <w:sz w:val="24"/>
                <w:szCs w:val="24"/>
                <w:lang w:val="ro-RO"/>
              </w:rPr>
            </w:pPr>
          </w:p>
        </w:tc>
        <w:tc>
          <w:tcPr>
            <w:tcW w:w="1842" w:type="dxa"/>
          </w:tcPr>
          <w:p w14:paraId="5B1EE38A"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colaborări cu alte instituţii, firme, ONG-uri „Cu Şcoala de Arte”</w:t>
            </w:r>
          </w:p>
        </w:tc>
        <w:tc>
          <w:tcPr>
            <w:tcW w:w="2788" w:type="dxa"/>
            <w:gridSpan w:val="3"/>
          </w:tcPr>
          <w:p w14:paraId="4B0C0112" w14:textId="77777777" w:rsidR="0049226C" w:rsidRPr="004B0D3E" w:rsidRDefault="0049226C"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 xml:space="preserve">Acțiuni organizate în parteneriat cu alte școli de arte, organizații, instituții, firme,etc.  </w:t>
            </w:r>
          </w:p>
        </w:tc>
        <w:tc>
          <w:tcPr>
            <w:tcW w:w="884" w:type="dxa"/>
            <w:gridSpan w:val="2"/>
          </w:tcPr>
          <w:p w14:paraId="2691E482" w14:textId="728FE255"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143D5">
              <w:rPr>
                <w:rFonts w:ascii="Times New Roman" w:eastAsia="Times New Roman" w:hAnsi="Times New Roman" w:cs="Times New Roman"/>
                <w:sz w:val="24"/>
                <w:szCs w:val="24"/>
              </w:rPr>
              <w:t>7</w:t>
            </w:r>
          </w:p>
        </w:tc>
        <w:tc>
          <w:tcPr>
            <w:tcW w:w="2376" w:type="dxa"/>
            <w:gridSpan w:val="2"/>
          </w:tcPr>
          <w:p w14:paraId="45F82851"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AAPSM </w:t>
            </w:r>
          </w:p>
          <w:p w14:paraId="5C2F8424"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școli de arte (Teglas,Cluj,etc.) </w:t>
            </w:r>
          </w:p>
          <w:p w14:paraId="25ED3551"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Spectacole (de caritate) organizate de autorități și alte instituții, firme, ONG.  </w:t>
            </w:r>
          </w:p>
          <w:p w14:paraId="18232EE8" w14:textId="77777777" w:rsidR="000F2CF9" w:rsidRPr="004B0D3E" w:rsidRDefault="000F2CF9" w:rsidP="000F2CF9">
            <w:pPr>
              <w:tabs>
                <w:tab w:val="left" w:pos="176"/>
              </w:tabs>
              <w:autoSpaceDE w:val="0"/>
              <w:autoSpaceDN w:val="0"/>
              <w:adjustRightInd w:val="0"/>
              <w:contextualSpacing/>
              <w:rPr>
                <w:rFonts w:ascii="Times New Roman" w:eastAsia="Times New Roman" w:hAnsi="Times New Roman" w:cs="Times New Roman"/>
                <w:noProof/>
                <w:sz w:val="24"/>
                <w:szCs w:val="24"/>
                <w:lang w:val="ro-RO"/>
              </w:rPr>
            </w:pPr>
          </w:p>
          <w:p w14:paraId="18CB42E4" w14:textId="77777777" w:rsidR="000F2CF9" w:rsidRPr="004B0D3E" w:rsidRDefault="000F2CF9" w:rsidP="000F2CF9">
            <w:pPr>
              <w:tabs>
                <w:tab w:val="left" w:pos="176"/>
              </w:tabs>
              <w:autoSpaceDE w:val="0"/>
              <w:autoSpaceDN w:val="0"/>
              <w:adjustRightInd w:val="0"/>
              <w:contextualSpacing/>
              <w:rPr>
                <w:rFonts w:ascii="Times New Roman" w:eastAsia="Times New Roman" w:hAnsi="Times New Roman" w:cs="Times New Roman"/>
                <w:noProof/>
                <w:sz w:val="24"/>
                <w:szCs w:val="24"/>
                <w:lang w:val="ro-RO"/>
              </w:rPr>
            </w:pPr>
          </w:p>
        </w:tc>
        <w:tc>
          <w:tcPr>
            <w:tcW w:w="1182" w:type="dxa"/>
          </w:tcPr>
          <w:p w14:paraId="48D1D8AE" w14:textId="11134953" w:rsidR="0049226C" w:rsidRPr="004B0D3E" w:rsidRDefault="00A12E7A"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    </w:t>
            </w:r>
            <w:r w:rsidR="009143D5">
              <w:rPr>
                <w:rFonts w:ascii="Times New Roman" w:eastAsia="Times New Roman" w:hAnsi="Times New Roman" w:cs="Times New Roman"/>
                <w:sz w:val="24"/>
                <w:szCs w:val="24"/>
              </w:rPr>
              <w:t>5</w:t>
            </w:r>
            <w:r w:rsidRPr="004B0D3E">
              <w:rPr>
                <w:rFonts w:ascii="Times New Roman" w:eastAsia="Times New Roman" w:hAnsi="Times New Roman" w:cs="Times New Roman"/>
                <w:sz w:val="24"/>
                <w:szCs w:val="24"/>
              </w:rPr>
              <w:t>.500</w:t>
            </w:r>
          </w:p>
        </w:tc>
      </w:tr>
      <w:tr w:rsidR="0049226C" w:rsidRPr="004B0D3E" w14:paraId="340AF623" w14:textId="77777777" w:rsidTr="000F2CF9">
        <w:tc>
          <w:tcPr>
            <w:tcW w:w="9640" w:type="dxa"/>
            <w:gridSpan w:val="10"/>
          </w:tcPr>
          <w:p w14:paraId="7EDB0991" w14:textId="4E3F2F18" w:rsidR="00A74FE2" w:rsidRPr="00BE5857" w:rsidRDefault="00BF7A14" w:rsidP="00155BCE">
            <w:pPr>
              <w:autoSpaceDE w:val="0"/>
              <w:autoSpaceDN w:val="0"/>
              <w:adjustRightInd w:val="0"/>
              <w:jc w:val="center"/>
              <w:rPr>
                <w:rFonts w:ascii="Times New Roman" w:eastAsia="Times New Roman" w:hAnsi="Times New Roman" w:cs="Times New Roman"/>
                <w:b/>
                <w:i/>
                <w:color w:val="632423" w:themeColor="accent2" w:themeShade="80"/>
                <w:sz w:val="24"/>
                <w:szCs w:val="24"/>
              </w:rPr>
            </w:pPr>
            <w:r w:rsidRPr="00BE5857">
              <w:rPr>
                <w:rFonts w:ascii="Times New Roman" w:eastAsia="Times New Roman" w:hAnsi="Times New Roman" w:cs="Times New Roman"/>
                <w:b/>
                <w:i/>
                <w:color w:val="632423" w:themeColor="accent2" w:themeShade="80"/>
                <w:sz w:val="24"/>
                <w:szCs w:val="24"/>
              </w:rPr>
              <w:t>Anul 202</w:t>
            </w:r>
            <w:r w:rsidR="009143D5" w:rsidRPr="00BE5857">
              <w:rPr>
                <w:rFonts w:ascii="Times New Roman" w:eastAsia="Times New Roman" w:hAnsi="Times New Roman" w:cs="Times New Roman"/>
                <w:b/>
                <w:i/>
                <w:color w:val="632423" w:themeColor="accent2" w:themeShade="80"/>
                <w:sz w:val="24"/>
                <w:szCs w:val="24"/>
              </w:rPr>
              <w:t>5</w:t>
            </w:r>
          </w:p>
        </w:tc>
      </w:tr>
      <w:tr w:rsidR="0049226C" w:rsidRPr="004B0D3E" w14:paraId="5A6C8A03" w14:textId="77777777" w:rsidTr="00460032">
        <w:tc>
          <w:tcPr>
            <w:tcW w:w="568" w:type="dxa"/>
          </w:tcPr>
          <w:p w14:paraId="23917D4D" w14:textId="77777777" w:rsidR="0049226C" w:rsidRPr="004B0D3E" w:rsidRDefault="0049226C" w:rsidP="00A23F73">
            <w:pPr>
              <w:numPr>
                <w:ilvl w:val="0"/>
                <w:numId w:val="27"/>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1F80AB9F"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Calibri" w:hAnsi="Times New Roman" w:cs="Times New Roman"/>
                <w:sz w:val="24"/>
                <w:szCs w:val="24"/>
                <w:lang w:val="ro-RO"/>
              </w:rPr>
              <w:t>A.Programul de educaţie artistică – „Învăţăm la Şcoala de Arte</w:t>
            </w:r>
          </w:p>
        </w:tc>
        <w:tc>
          <w:tcPr>
            <w:tcW w:w="2694" w:type="dxa"/>
            <w:gridSpan w:val="2"/>
          </w:tcPr>
          <w:p w14:paraId="2644B287"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Educație cultural-artistică la sediu și în locațiile asigurate de beneficiari</w:t>
            </w:r>
          </w:p>
        </w:tc>
        <w:tc>
          <w:tcPr>
            <w:tcW w:w="884" w:type="dxa"/>
            <w:gridSpan w:val="2"/>
          </w:tcPr>
          <w:p w14:paraId="3481AEA0" w14:textId="0895A245"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143D5">
              <w:rPr>
                <w:rFonts w:ascii="Times New Roman" w:eastAsia="Times New Roman" w:hAnsi="Times New Roman" w:cs="Times New Roman"/>
                <w:sz w:val="24"/>
                <w:szCs w:val="24"/>
              </w:rPr>
              <w:t>5</w:t>
            </w:r>
          </w:p>
        </w:tc>
        <w:tc>
          <w:tcPr>
            <w:tcW w:w="2376" w:type="dxa"/>
            <w:gridSpan w:val="2"/>
          </w:tcPr>
          <w:p w14:paraId="6E14F1D6"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Cursurile la profilele școlii + acțiunile educaționale cultural-artistice </w:t>
            </w:r>
          </w:p>
        </w:tc>
        <w:tc>
          <w:tcPr>
            <w:tcW w:w="1182" w:type="dxa"/>
          </w:tcPr>
          <w:p w14:paraId="348E840C" w14:textId="65BAB7FB" w:rsidR="0049226C" w:rsidRPr="004B0D3E" w:rsidRDefault="009F7346"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1.156</w:t>
            </w:r>
            <w:r w:rsidR="009143D5">
              <w:rPr>
                <w:rFonts w:ascii="Times New Roman" w:eastAsia="Times New Roman" w:hAnsi="Times New Roman" w:cs="Times New Roman"/>
                <w:sz w:val="24"/>
                <w:szCs w:val="24"/>
              </w:rPr>
              <w:t>.000</w:t>
            </w:r>
          </w:p>
        </w:tc>
      </w:tr>
      <w:tr w:rsidR="0049226C" w:rsidRPr="004B0D3E" w14:paraId="7625A5A2" w14:textId="77777777" w:rsidTr="00460032">
        <w:tc>
          <w:tcPr>
            <w:tcW w:w="568" w:type="dxa"/>
          </w:tcPr>
          <w:p w14:paraId="10F78423" w14:textId="77777777" w:rsidR="0049226C" w:rsidRPr="004B0D3E" w:rsidRDefault="0049226C" w:rsidP="00A23F73">
            <w:pPr>
              <w:numPr>
                <w:ilvl w:val="0"/>
                <w:numId w:val="27"/>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0294ED8A"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activităţi cultural – artistice - „La Şcoala de Arte”</w:t>
            </w:r>
          </w:p>
        </w:tc>
        <w:tc>
          <w:tcPr>
            <w:tcW w:w="2694" w:type="dxa"/>
            <w:gridSpan w:val="2"/>
          </w:tcPr>
          <w:p w14:paraId="26696ACD"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Acțiuni cultural artistice organizate de către Școala de arte </w:t>
            </w:r>
          </w:p>
        </w:tc>
        <w:tc>
          <w:tcPr>
            <w:tcW w:w="884" w:type="dxa"/>
            <w:gridSpan w:val="2"/>
          </w:tcPr>
          <w:p w14:paraId="3532FFA3" w14:textId="77777777"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23</w:t>
            </w:r>
          </w:p>
        </w:tc>
        <w:tc>
          <w:tcPr>
            <w:tcW w:w="2376" w:type="dxa"/>
            <w:gridSpan w:val="2"/>
          </w:tcPr>
          <w:p w14:paraId="0085CD6F"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Auditii, spectacole, recitaluri, expoziții,  </w:t>
            </w:r>
          </w:p>
        </w:tc>
        <w:tc>
          <w:tcPr>
            <w:tcW w:w="1182" w:type="dxa"/>
          </w:tcPr>
          <w:p w14:paraId="2826DE29" w14:textId="26DBFA45" w:rsidR="0049226C" w:rsidRPr="004B0D3E" w:rsidRDefault="00A12E7A" w:rsidP="00BE5857">
            <w:pPr>
              <w:autoSpaceDE w:val="0"/>
              <w:autoSpaceDN w:val="0"/>
              <w:adjustRightInd w:val="0"/>
              <w:jc w:val="right"/>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143D5">
              <w:rPr>
                <w:rFonts w:ascii="Times New Roman" w:eastAsia="Times New Roman" w:hAnsi="Times New Roman" w:cs="Times New Roman"/>
                <w:sz w:val="24"/>
                <w:szCs w:val="24"/>
              </w:rPr>
              <w:t>6</w:t>
            </w:r>
            <w:r w:rsidRPr="004B0D3E">
              <w:rPr>
                <w:rFonts w:ascii="Times New Roman" w:eastAsia="Times New Roman" w:hAnsi="Times New Roman" w:cs="Times New Roman"/>
                <w:sz w:val="24"/>
                <w:szCs w:val="24"/>
              </w:rPr>
              <w:t>.000</w:t>
            </w:r>
          </w:p>
        </w:tc>
      </w:tr>
      <w:tr w:rsidR="0049226C" w:rsidRPr="004B0D3E" w14:paraId="070392F6" w14:textId="77777777" w:rsidTr="00460032">
        <w:tc>
          <w:tcPr>
            <w:tcW w:w="568" w:type="dxa"/>
          </w:tcPr>
          <w:p w14:paraId="1D501BEC" w14:textId="77777777" w:rsidR="0049226C" w:rsidRPr="004B0D3E" w:rsidRDefault="0049226C" w:rsidP="00A23F73">
            <w:pPr>
              <w:numPr>
                <w:ilvl w:val="0"/>
                <w:numId w:val="27"/>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254BE35C"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promovare a talentelor „Prin Şcoala de Arte” – participări</w:t>
            </w:r>
          </w:p>
        </w:tc>
        <w:tc>
          <w:tcPr>
            <w:tcW w:w="2694" w:type="dxa"/>
            <w:gridSpan w:val="2"/>
          </w:tcPr>
          <w:p w14:paraId="6B5E03DB"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Participări la acțiuni organizate de instituții de cultură din țară și străinătate. </w:t>
            </w:r>
          </w:p>
        </w:tc>
        <w:tc>
          <w:tcPr>
            <w:tcW w:w="884" w:type="dxa"/>
            <w:gridSpan w:val="2"/>
          </w:tcPr>
          <w:p w14:paraId="10C6D4AF" w14:textId="77777777" w:rsidR="0049226C" w:rsidRPr="004B0D3E" w:rsidRDefault="008C0B72"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17</w:t>
            </w:r>
          </w:p>
        </w:tc>
        <w:tc>
          <w:tcPr>
            <w:tcW w:w="2376" w:type="dxa"/>
            <w:gridSpan w:val="2"/>
          </w:tcPr>
          <w:p w14:paraId="36D9F53F"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festivaluri, concursuri, expoziții, spectacole organizate în țară și străinătate</w:t>
            </w:r>
          </w:p>
        </w:tc>
        <w:tc>
          <w:tcPr>
            <w:tcW w:w="1182" w:type="dxa"/>
          </w:tcPr>
          <w:p w14:paraId="62A24A27" w14:textId="503F7B68" w:rsidR="0049226C" w:rsidRPr="004B0D3E" w:rsidRDefault="009143D5"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2E7A" w:rsidRPr="004B0D3E">
              <w:rPr>
                <w:rFonts w:ascii="Times New Roman" w:eastAsia="Times New Roman" w:hAnsi="Times New Roman" w:cs="Times New Roman"/>
                <w:sz w:val="24"/>
                <w:szCs w:val="24"/>
              </w:rPr>
              <w:t>.500</w:t>
            </w:r>
          </w:p>
        </w:tc>
      </w:tr>
      <w:tr w:rsidR="0049226C" w:rsidRPr="004B0D3E" w14:paraId="46A51B0D" w14:textId="77777777" w:rsidTr="00460032">
        <w:tc>
          <w:tcPr>
            <w:tcW w:w="568" w:type="dxa"/>
          </w:tcPr>
          <w:p w14:paraId="2F29A436" w14:textId="77777777" w:rsidR="0049226C" w:rsidRPr="004B0D3E" w:rsidRDefault="0049226C" w:rsidP="00A23F73">
            <w:pPr>
              <w:numPr>
                <w:ilvl w:val="0"/>
                <w:numId w:val="27"/>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6B8D71F9" w14:textId="77777777" w:rsidR="0049226C" w:rsidRPr="004B0D3E" w:rsidRDefault="0049226C"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Programul de schimburi de experienţă „ Între Şcolile de Arte</w:t>
            </w:r>
          </w:p>
        </w:tc>
        <w:tc>
          <w:tcPr>
            <w:tcW w:w="2694" w:type="dxa"/>
            <w:gridSpan w:val="2"/>
          </w:tcPr>
          <w:p w14:paraId="2C5A4CCD"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Schimburi de experiență cu școlile de artă din țară și străinătate. </w:t>
            </w:r>
          </w:p>
        </w:tc>
        <w:tc>
          <w:tcPr>
            <w:tcW w:w="884" w:type="dxa"/>
            <w:gridSpan w:val="2"/>
          </w:tcPr>
          <w:p w14:paraId="1F412B51" w14:textId="77777777"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6</w:t>
            </w:r>
          </w:p>
        </w:tc>
        <w:tc>
          <w:tcPr>
            <w:tcW w:w="2376" w:type="dxa"/>
            <w:gridSpan w:val="2"/>
          </w:tcPr>
          <w:p w14:paraId="222789E9" w14:textId="77777777" w:rsidR="0049226C" w:rsidRPr="004B0D3E" w:rsidRDefault="0049226C" w:rsidP="00155BCE">
            <w:pPr>
              <w:tabs>
                <w:tab w:val="left" w:pos="176"/>
              </w:tabs>
              <w:autoSpaceDE w:val="0"/>
              <w:autoSpaceDN w:val="0"/>
              <w:adjustRightInd w:val="0"/>
              <w:ind w:left="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simpozioane, seminarii, schimburi de experiență, conferințe</w:t>
            </w:r>
          </w:p>
        </w:tc>
        <w:tc>
          <w:tcPr>
            <w:tcW w:w="1182" w:type="dxa"/>
          </w:tcPr>
          <w:p w14:paraId="61E26E0F" w14:textId="47A40C47" w:rsidR="0049226C" w:rsidRPr="004B0D3E" w:rsidRDefault="009143D5"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A12E7A" w:rsidRPr="004B0D3E">
              <w:rPr>
                <w:rFonts w:ascii="Times New Roman" w:eastAsia="Times New Roman" w:hAnsi="Times New Roman" w:cs="Times New Roman"/>
                <w:sz w:val="24"/>
                <w:szCs w:val="24"/>
              </w:rPr>
              <w:t>00</w:t>
            </w:r>
          </w:p>
        </w:tc>
      </w:tr>
      <w:tr w:rsidR="0049226C" w:rsidRPr="004B0D3E" w14:paraId="1CCF5168" w14:textId="77777777" w:rsidTr="00460032">
        <w:tc>
          <w:tcPr>
            <w:tcW w:w="568" w:type="dxa"/>
          </w:tcPr>
          <w:p w14:paraId="470BA740" w14:textId="77777777" w:rsidR="0049226C" w:rsidRPr="004B0D3E" w:rsidRDefault="0049226C" w:rsidP="00A23F73">
            <w:pPr>
              <w:numPr>
                <w:ilvl w:val="0"/>
                <w:numId w:val="27"/>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251C20D0"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„Workshop la Şcoala de Arte”</w:t>
            </w:r>
          </w:p>
        </w:tc>
        <w:tc>
          <w:tcPr>
            <w:tcW w:w="2694" w:type="dxa"/>
            <w:gridSpan w:val="2"/>
          </w:tcPr>
          <w:p w14:paraId="432387E1"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Organizare workshopuri în diferite domenii de artă</w:t>
            </w:r>
          </w:p>
        </w:tc>
        <w:tc>
          <w:tcPr>
            <w:tcW w:w="884" w:type="dxa"/>
            <w:gridSpan w:val="2"/>
          </w:tcPr>
          <w:p w14:paraId="4520A50B" w14:textId="450C7A79" w:rsidR="0049226C" w:rsidRPr="004B0D3E" w:rsidRDefault="009143D5"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76" w:type="dxa"/>
            <w:gridSpan w:val="2"/>
          </w:tcPr>
          <w:p w14:paraId="10687CD4" w14:textId="77777777" w:rsidR="0049226C" w:rsidRPr="004B0D3E" w:rsidRDefault="0049226C" w:rsidP="00155BCE">
            <w:pPr>
              <w:autoSpaceDE w:val="0"/>
              <w:autoSpaceDN w:val="0"/>
              <w:adjustRightInd w:val="0"/>
              <w:ind w:left="34"/>
              <w:contextualSpacing/>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Workshopuri la profilele muzică, balet, arte plastice  </w:t>
            </w:r>
          </w:p>
        </w:tc>
        <w:tc>
          <w:tcPr>
            <w:tcW w:w="1182" w:type="dxa"/>
          </w:tcPr>
          <w:p w14:paraId="13897EBA" w14:textId="7771F916" w:rsidR="0049226C" w:rsidRPr="004B0D3E" w:rsidRDefault="009143D5"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r>
      <w:tr w:rsidR="0049226C" w:rsidRPr="004B0D3E" w14:paraId="5B2C770B" w14:textId="77777777" w:rsidTr="00460032">
        <w:tc>
          <w:tcPr>
            <w:tcW w:w="568" w:type="dxa"/>
          </w:tcPr>
          <w:p w14:paraId="5872C039" w14:textId="77777777" w:rsidR="0049226C" w:rsidRPr="004B0D3E" w:rsidRDefault="0049226C" w:rsidP="00A23F73">
            <w:pPr>
              <w:numPr>
                <w:ilvl w:val="0"/>
                <w:numId w:val="27"/>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45452273"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acţiuni competiţionale „Concurs prin Şcoala de Arte”</w:t>
            </w:r>
          </w:p>
        </w:tc>
        <w:tc>
          <w:tcPr>
            <w:tcW w:w="2694" w:type="dxa"/>
            <w:gridSpan w:val="2"/>
          </w:tcPr>
          <w:p w14:paraId="08476428"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Concursurile locale, naționale și internaționale organizate Școala de Arte  </w:t>
            </w:r>
          </w:p>
        </w:tc>
        <w:tc>
          <w:tcPr>
            <w:tcW w:w="884" w:type="dxa"/>
            <w:gridSpan w:val="2"/>
          </w:tcPr>
          <w:p w14:paraId="35DA05DC" w14:textId="5ADB17E9" w:rsidR="0049226C" w:rsidRPr="004B0D3E" w:rsidRDefault="009143D5"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76" w:type="dxa"/>
            <w:gridSpan w:val="2"/>
          </w:tcPr>
          <w:p w14:paraId="081F8CA9" w14:textId="77777777" w:rsidR="0049226C" w:rsidRPr="004B0D3E" w:rsidRDefault="0049226C"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concurs „Samus GuitArt”</w:t>
            </w:r>
          </w:p>
          <w:p w14:paraId="3D63EAAA" w14:textId="77777777" w:rsidR="0049226C" w:rsidRPr="004B0D3E" w:rsidRDefault="0049226C" w:rsidP="00155BCE">
            <w:pPr>
              <w:numPr>
                <w:ilvl w:val="0"/>
                <w:numId w:val="22"/>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 concurs “Muzica Inimii Mele”</w:t>
            </w:r>
          </w:p>
          <w:p w14:paraId="6EF42F56" w14:textId="77777777" w:rsidR="0049226C" w:rsidRDefault="0049226C"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Concurs - arte plastice</w:t>
            </w:r>
          </w:p>
          <w:p w14:paraId="3D2E493C" w14:textId="28C8E8E2" w:rsidR="009143D5" w:rsidRPr="004B0D3E" w:rsidRDefault="009143D5"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Festival ”Cântă și încântă de Dragobete”</w:t>
            </w:r>
          </w:p>
        </w:tc>
        <w:tc>
          <w:tcPr>
            <w:tcW w:w="1182" w:type="dxa"/>
          </w:tcPr>
          <w:p w14:paraId="33BC5598" w14:textId="09F0627F" w:rsidR="0049226C" w:rsidRPr="004B0D3E" w:rsidRDefault="009F7346"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A12E7A" w:rsidRPr="004B0D3E">
              <w:rPr>
                <w:rFonts w:ascii="Times New Roman" w:eastAsia="Times New Roman" w:hAnsi="Times New Roman" w:cs="Times New Roman"/>
                <w:sz w:val="24"/>
                <w:szCs w:val="24"/>
              </w:rPr>
              <w:t>.000</w:t>
            </w:r>
          </w:p>
        </w:tc>
      </w:tr>
      <w:tr w:rsidR="0049226C" w:rsidRPr="004B0D3E" w14:paraId="01C1541E" w14:textId="77777777" w:rsidTr="00460032">
        <w:tc>
          <w:tcPr>
            <w:tcW w:w="568" w:type="dxa"/>
          </w:tcPr>
          <w:p w14:paraId="53DFBE22" w14:textId="77777777" w:rsidR="0049226C" w:rsidRPr="004B0D3E" w:rsidRDefault="0049226C" w:rsidP="00A23F73">
            <w:pPr>
              <w:numPr>
                <w:ilvl w:val="0"/>
                <w:numId w:val="27"/>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498DEFB9"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colaborări cu alte instituţii, firme, ONG-uri „Cu Şcoala de Arte”</w:t>
            </w:r>
          </w:p>
        </w:tc>
        <w:tc>
          <w:tcPr>
            <w:tcW w:w="2694" w:type="dxa"/>
            <w:gridSpan w:val="2"/>
          </w:tcPr>
          <w:p w14:paraId="65327016" w14:textId="77777777" w:rsidR="0049226C" w:rsidRPr="004B0D3E" w:rsidRDefault="0049226C"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 xml:space="preserve">Acțiuni organizate în parteneriat cu alte școli de arte, organizații, instituții, firme,etc.  </w:t>
            </w:r>
          </w:p>
        </w:tc>
        <w:tc>
          <w:tcPr>
            <w:tcW w:w="884" w:type="dxa"/>
            <w:gridSpan w:val="2"/>
          </w:tcPr>
          <w:p w14:paraId="5B02DAB3" w14:textId="158DCFFD"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143D5">
              <w:rPr>
                <w:rFonts w:ascii="Times New Roman" w:eastAsia="Times New Roman" w:hAnsi="Times New Roman" w:cs="Times New Roman"/>
                <w:sz w:val="24"/>
                <w:szCs w:val="24"/>
              </w:rPr>
              <w:t>7</w:t>
            </w:r>
          </w:p>
        </w:tc>
        <w:tc>
          <w:tcPr>
            <w:tcW w:w="2376" w:type="dxa"/>
            <w:gridSpan w:val="2"/>
          </w:tcPr>
          <w:p w14:paraId="178CF5A6"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AAPSM </w:t>
            </w:r>
          </w:p>
          <w:p w14:paraId="15B89502"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școli de arte (Teglas,Cluj,etc.) </w:t>
            </w:r>
          </w:p>
          <w:p w14:paraId="65392DF0"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Spectacole (de caritate) organizate de autorități și alte instituții, firme, ONG.  </w:t>
            </w:r>
          </w:p>
        </w:tc>
        <w:tc>
          <w:tcPr>
            <w:tcW w:w="1182" w:type="dxa"/>
          </w:tcPr>
          <w:p w14:paraId="5DA44393" w14:textId="68017925" w:rsidR="0049226C" w:rsidRPr="004B0D3E" w:rsidRDefault="009143D5"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tc>
      </w:tr>
      <w:tr w:rsidR="0049226C" w:rsidRPr="004B0D3E" w14:paraId="47A35AE2" w14:textId="77777777" w:rsidTr="00460032">
        <w:tc>
          <w:tcPr>
            <w:tcW w:w="9640" w:type="dxa"/>
            <w:gridSpan w:val="10"/>
          </w:tcPr>
          <w:p w14:paraId="70C4C415" w14:textId="352CAC34" w:rsidR="0049226C" w:rsidRPr="00BE5857" w:rsidRDefault="0049226C" w:rsidP="00155BCE">
            <w:pPr>
              <w:autoSpaceDE w:val="0"/>
              <w:autoSpaceDN w:val="0"/>
              <w:adjustRightInd w:val="0"/>
              <w:jc w:val="center"/>
              <w:rPr>
                <w:rFonts w:ascii="Times New Roman" w:eastAsia="Times New Roman" w:hAnsi="Times New Roman" w:cs="Times New Roman"/>
                <w:b/>
                <w:i/>
                <w:color w:val="632423" w:themeColor="accent2" w:themeShade="80"/>
                <w:sz w:val="24"/>
                <w:szCs w:val="24"/>
              </w:rPr>
            </w:pPr>
            <w:r w:rsidRPr="00BE5857">
              <w:rPr>
                <w:rFonts w:ascii="Times New Roman" w:eastAsia="Times New Roman" w:hAnsi="Times New Roman" w:cs="Times New Roman"/>
                <w:b/>
                <w:i/>
                <w:color w:val="632423" w:themeColor="accent2" w:themeShade="80"/>
                <w:sz w:val="24"/>
                <w:szCs w:val="24"/>
              </w:rPr>
              <w:lastRenderedPageBreak/>
              <w:t>Anul 202</w:t>
            </w:r>
            <w:r w:rsidR="009143D5" w:rsidRPr="00BE5857">
              <w:rPr>
                <w:rFonts w:ascii="Times New Roman" w:eastAsia="Times New Roman" w:hAnsi="Times New Roman" w:cs="Times New Roman"/>
                <w:b/>
                <w:i/>
                <w:color w:val="632423" w:themeColor="accent2" w:themeShade="80"/>
                <w:sz w:val="24"/>
                <w:szCs w:val="24"/>
              </w:rPr>
              <w:t>6</w:t>
            </w:r>
          </w:p>
        </w:tc>
      </w:tr>
      <w:tr w:rsidR="0049226C" w:rsidRPr="004B0D3E" w14:paraId="5F4D2B38" w14:textId="77777777" w:rsidTr="00460032">
        <w:tc>
          <w:tcPr>
            <w:tcW w:w="568" w:type="dxa"/>
          </w:tcPr>
          <w:p w14:paraId="60E2673E" w14:textId="77777777" w:rsidR="0049226C" w:rsidRPr="004B0D3E" w:rsidRDefault="0049226C" w:rsidP="002C4DA9">
            <w:pPr>
              <w:numPr>
                <w:ilvl w:val="0"/>
                <w:numId w:val="28"/>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689F98E0"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Calibri" w:hAnsi="Times New Roman" w:cs="Times New Roman"/>
                <w:sz w:val="24"/>
                <w:szCs w:val="24"/>
                <w:lang w:val="ro-RO"/>
              </w:rPr>
              <w:t>A.Programul de educaţie artistică – „Învăţăm la Şcoala de Arte</w:t>
            </w:r>
          </w:p>
        </w:tc>
        <w:tc>
          <w:tcPr>
            <w:tcW w:w="2694" w:type="dxa"/>
            <w:gridSpan w:val="2"/>
          </w:tcPr>
          <w:p w14:paraId="4DB8C408"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Educație cultural-artistică la sediu și în locațiile asigurate de beneficiari</w:t>
            </w:r>
          </w:p>
        </w:tc>
        <w:tc>
          <w:tcPr>
            <w:tcW w:w="884" w:type="dxa"/>
            <w:gridSpan w:val="2"/>
          </w:tcPr>
          <w:p w14:paraId="44454E02" w14:textId="1165B3BB"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143D5">
              <w:rPr>
                <w:rFonts w:ascii="Times New Roman" w:eastAsia="Times New Roman" w:hAnsi="Times New Roman" w:cs="Times New Roman"/>
                <w:sz w:val="24"/>
                <w:szCs w:val="24"/>
              </w:rPr>
              <w:t>5</w:t>
            </w:r>
          </w:p>
        </w:tc>
        <w:tc>
          <w:tcPr>
            <w:tcW w:w="2376" w:type="dxa"/>
            <w:gridSpan w:val="2"/>
          </w:tcPr>
          <w:p w14:paraId="31CE7A2B"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Cursurile la profilele școlii + acțiunile educaționale cultural-artistice </w:t>
            </w:r>
          </w:p>
        </w:tc>
        <w:tc>
          <w:tcPr>
            <w:tcW w:w="1182" w:type="dxa"/>
          </w:tcPr>
          <w:p w14:paraId="59319C7C" w14:textId="61EB347B" w:rsidR="0049226C" w:rsidRPr="004B0D3E" w:rsidRDefault="009F7346"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1.441</w:t>
            </w:r>
            <w:r w:rsidR="00933A2A">
              <w:rPr>
                <w:rFonts w:ascii="Times New Roman" w:eastAsia="Times New Roman" w:hAnsi="Times New Roman" w:cs="Times New Roman"/>
                <w:sz w:val="24"/>
                <w:szCs w:val="24"/>
              </w:rPr>
              <w:t>.000</w:t>
            </w:r>
          </w:p>
        </w:tc>
      </w:tr>
      <w:tr w:rsidR="002C4DA9" w:rsidRPr="004B0D3E" w14:paraId="350150AC" w14:textId="77777777" w:rsidTr="00460032">
        <w:tc>
          <w:tcPr>
            <w:tcW w:w="568" w:type="dxa"/>
          </w:tcPr>
          <w:p w14:paraId="2E7FEBF2" w14:textId="77777777" w:rsidR="002C4DA9" w:rsidRPr="004B0D3E" w:rsidRDefault="002C4DA9" w:rsidP="002C4DA9">
            <w:pPr>
              <w:numPr>
                <w:ilvl w:val="0"/>
                <w:numId w:val="28"/>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7C8B6C44"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activităţi cultural – artistice - „La Şcoala de Arte”</w:t>
            </w:r>
          </w:p>
        </w:tc>
        <w:tc>
          <w:tcPr>
            <w:tcW w:w="2694" w:type="dxa"/>
            <w:gridSpan w:val="2"/>
          </w:tcPr>
          <w:p w14:paraId="0BC5663E"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Acțiuni cultural artistice organizate de către Școala de arte </w:t>
            </w:r>
          </w:p>
        </w:tc>
        <w:tc>
          <w:tcPr>
            <w:tcW w:w="884" w:type="dxa"/>
            <w:gridSpan w:val="2"/>
          </w:tcPr>
          <w:p w14:paraId="2EEFFD9D"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23</w:t>
            </w:r>
          </w:p>
        </w:tc>
        <w:tc>
          <w:tcPr>
            <w:tcW w:w="2376" w:type="dxa"/>
            <w:gridSpan w:val="2"/>
          </w:tcPr>
          <w:p w14:paraId="47E14681"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Auditii, spectacole, recitaluri, expoziții,  </w:t>
            </w:r>
          </w:p>
        </w:tc>
        <w:tc>
          <w:tcPr>
            <w:tcW w:w="1182" w:type="dxa"/>
          </w:tcPr>
          <w:p w14:paraId="285A8DDE" w14:textId="02F15AA3" w:rsidR="002C4DA9" w:rsidRPr="004B0D3E" w:rsidRDefault="00933A2A"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26.500</w:t>
            </w:r>
          </w:p>
        </w:tc>
      </w:tr>
      <w:tr w:rsidR="002C4DA9" w:rsidRPr="004B0D3E" w14:paraId="3545C5DC" w14:textId="77777777" w:rsidTr="00460032">
        <w:tc>
          <w:tcPr>
            <w:tcW w:w="568" w:type="dxa"/>
          </w:tcPr>
          <w:p w14:paraId="0E8093DB" w14:textId="77777777" w:rsidR="002C4DA9" w:rsidRPr="004B0D3E" w:rsidRDefault="002C4DA9" w:rsidP="002C4DA9">
            <w:pPr>
              <w:numPr>
                <w:ilvl w:val="0"/>
                <w:numId w:val="28"/>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75B4E2F7"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promovare a talentelor „Prin Şcoala de Arte” – participări</w:t>
            </w:r>
          </w:p>
        </w:tc>
        <w:tc>
          <w:tcPr>
            <w:tcW w:w="2694" w:type="dxa"/>
            <w:gridSpan w:val="2"/>
          </w:tcPr>
          <w:p w14:paraId="37741697"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Participări la acțiuni organizate de instituții de cultură din țară și străinătate. </w:t>
            </w:r>
          </w:p>
        </w:tc>
        <w:tc>
          <w:tcPr>
            <w:tcW w:w="884" w:type="dxa"/>
            <w:gridSpan w:val="2"/>
          </w:tcPr>
          <w:p w14:paraId="7B93783E" w14:textId="77777777" w:rsidR="002C4DA9" w:rsidRPr="004B0D3E" w:rsidRDefault="002C4DA9" w:rsidP="006E2221">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1</w:t>
            </w:r>
            <w:r w:rsidR="006E2221" w:rsidRPr="004B0D3E">
              <w:rPr>
                <w:rFonts w:ascii="Times New Roman" w:eastAsia="Times New Roman" w:hAnsi="Times New Roman" w:cs="Times New Roman"/>
                <w:sz w:val="24"/>
                <w:szCs w:val="24"/>
              </w:rPr>
              <w:t>8</w:t>
            </w:r>
          </w:p>
        </w:tc>
        <w:tc>
          <w:tcPr>
            <w:tcW w:w="2376" w:type="dxa"/>
            <w:gridSpan w:val="2"/>
          </w:tcPr>
          <w:p w14:paraId="6378D71C"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festivaluri, concursuri, expoziții, spectacole organizate în țară și străinătate</w:t>
            </w:r>
          </w:p>
        </w:tc>
        <w:tc>
          <w:tcPr>
            <w:tcW w:w="1182" w:type="dxa"/>
          </w:tcPr>
          <w:p w14:paraId="2DE13F4A" w14:textId="3DA3CEF2" w:rsidR="002C4DA9" w:rsidRPr="004B0D3E" w:rsidRDefault="00933A2A"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2C4DA9" w:rsidRPr="004B0D3E" w14:paraId="042CABD0" w14:textId="77777777" w:rsidTr="00460032">
        <w:tc>
          <w:tcPr>
            <w:tcW w:w="568" w:type="dxa"/>
          </w:tcPr>
          <w:p w14:paraId="50C469CE" w14:textId="77777777" w:rsidR="002C4DA9" w:rsidRPr="004B0D3E" w:rsidRDefault="002C4DA9" w:rsidP="002C4DA9">
            <w:pPr>
              <w:numPr>
                <w:ilvl w:val="0"/>
                <w:numId w:val="28"/>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1A1BD85C" w14:textId="77777777" w:rsidR="002C4DA9" w:rsidRPr="004B0D3E" w:rsidRDefault="002C4DA9"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Programul de schimburi de experienţă „ Între Şcolile de Arte</w:t>
            </w:r>
          </w:p>
        </w:tc>
        <w:tc>
          <w:tcPr>
            <w:tcW w:w="2694" w:type="dxa"/>
            <w:gridSpan w:val="2"/>
          </w:tcPr>
          <w:p w14:paraId="3947F0B4"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Schimburi de experiență cu școlile de artă din țară și străinătate. </w:t>
            </w:r>
          </w:p>
        </w:tc>
        <w:tc>
          <w:tcPr>
            <w:tcW w:w="884" w:type="dxa"/>
            <w:gridSpan w:val="2"/>
          </w:tcPr>
          <w:p w14:paraId="17E9F479"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6</w:t>
            </w:r>
          </w:p>
        </w:tc>
        <w:tc>
          <w:tcPr>
            <w:tcW w:w="2376" w:type="dxa"/>
            <w:gridSpan w:val="2"/>
          </w:tcPr>
          <w:p w14:paraId="05547996" w14:textId="77777777" w:rsidR="002C4DA9" w:rsidRPr="004B0D3E" w:rsidRDefault="002C4DA9" w:rsidP="00155BCE">
            <w:pPr>
              <w:tabs>
                <w:tab w:val="left" w:pos="176"/>
              </w:tabs>
              <w:autoSpaceDE w:val="0"/>
              <w:autoSpaceDN w:val="0"/>
              <w:adjustRightInd w:val="0"/>
              <w:ind w:left="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simpozioane, seminarii, schimburi de experiență, conferințe</w:t>
            </w:r>
          </w:p>
        </w:tc>
        <w:tc>
          <w:tcPr>
            <w:tcW w:w="1182" w:type="dxa"/>
          </w:tcPr>
          <w:p w14:paraId="14C928BE" w14:textId="710550E4" w:rsidR="002C4DA9" w:rsidRPr="004B0D3E" w:rsidRDefault="00933A2A"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C4DA9" w:rsidRPr="004B0D3E">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00</w:t>
            </w:r>
          </w:p>
        </w:tc>
      </w:tr>
      <w:tr w:rsidR="002C4DA9" w:rsidRPr="004B0D3E" w14:paraId="3A3420E7" w14:textId="77777777" w:rsidTr="00460032">
        <w:tc>
          <w:tcPr>
            <w:tcW w:w="568" w:type="dxa"/>
          </w:tcPr>
          <w:p w14:paraId="40C7F32D" w14:textId="77777777" w:rsidR="002C4DA9" w:rsidRPr="004B0D3E" w:rsidRDefault="002C4DA9" w:rsidP="002C4DA9">
            <w:pPr>
              <w:numPr>
                <w:ilvl w:val="0"/>
                <w:numId w:val="28"/>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51C8CA0E"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„Workshop la Şcoala de Arte”</w:t>
            </w:r>
          </w:p>
        </w:tc>
        <w:tc>
          <w:tcPr>
            <w:tcW w:w="2694" w:type="dxa"/>
            <w:gridSpan w:val="2"/>
          </w:tcPr>
          <w:p w14:paraId="1EFC6A95"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Organizare workshopuri în diferite domenii de artă</w:t>
            </w:r>
          </w:p>
        </w:tc>
        <w:tc>
          <w:tcPr>
            <w:tcW w:w="884" w:type="dxa"/>
            <w:gridSpan w:val="2"/>
          </w:tcPr>
          <w:p w14:paraId="54919465" w14:textId="55724C35" w:rsidR="002C4DA9" w:rsidRPr="004B0D3E" w:rsidRDefault="00933A2A"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76" w:type="dxa"/>
            <w:gridSpan w:val="2"/>
          </w:tcPr>
          <w:p w14:paraId="6FF6BE5B" w14:textId="77777777" w:rsidR="002C4DA9" w:rsidRPr="004B0D3E" w:rsidRDefault="002C4DA9" w:rsidP="00155BCE">
            <w:pPr>
              <w:autoSpaceDE w:val="0"/>
              <w:autoSpaceDN w:val="0"/>
              <w:adjustRightInd w:val="0"/>
              <w:ind w:left="34"/>
              <w:contextualSpacing/>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Workshopuri la profilele muzică, balet, arte plastice  </w:t>
            </w:r>
          </w:p>
        </w:tc>
        <w:tc>
          <w:tcPr>
            <w:tcW w:w="1182" w:type="dxa"/>
          </w:tcPr>
          <w:p w14:paraId="67F196D4" w14:textId="33D65E30" w:rsidR="002C4DA9" w:rsidRPr="004B0D3E" w:rsidRDefault="00933A2A"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.000</w:t>
            </w:r>
          </w:p>
        </w:tc>
      </w:tr>
      <w:tr w:rsidR="002C4DA9" w:rsidRPr="004B0D3E" w14:paraId="249BD81B" w14:textId="77777777" w:rsidTr="00460032">
        <w:tc>
          <w:tcPr>
            <w:tcW w:w="568" w:type="dxa"/>
          </w:tcPr>
          <w:p w14:paraId="7CDF083E" w14:textId="77777777" w:rsidR="002C4DA9" w:rsidRPr="004B0D3E" w:rsidRDefault="002C4DA9" w:rsidP="002C4DA9">
            <w:pPr>
              <w:numPr>
                <w:ilvl w:val="0"/>
                <w:numId w:val="28"/>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134C39EC"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acţiuni competiţionale „Concurs prin Şcoala de Arte”</w:t>
            </w:r>
          </w:p>
        </w:tc>
        <w:tc>
          <w:tcPr>
            <w:tcW w:w="2694" w:type="dxa"/>
            <w:gridSpan w:val="2"/>
          </w:tcPr>
          <w:p w14:paraId="6E56CEE6"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Concursurile locale, naționale și internaționale organizate Școala de Arte  </w:t>
            </w:r>
          </w:p>
        </w:tc>
        <w:tc>
          <w:tcPr>
            <w:tcW w:w="884" w:type="dxa"/>
            <w:gridSpan w:val="2"/>
          </w:tcPr>
          <w:p w14:paraId="134C484A" w14:textId="6FAA6EF4" w:rsidR="002C4DA9" w:rsidRPr="004B0D3E" w:rsidRDefault="00933A2A"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76" w:type="dxa"/>
            <w:gridSpan w:val="2"/>
          </w:tcPr>
          <w:p w14:paraId="707E06BD" w14:textId="77777777" w:rsidR="002C4DA9" w:rsidRPr="004B0D3E" w:rsidRDefault="002C4DA9"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concurs „Samus GuitArt”</w:t>
            </w:r>
          </w:p>
          <w:p w14:paraId="2DD561EB" w14:textId="77777777" w:rsidR="002C4DA9" w:rsidRPr="004B0D3E" w:rsidRDefault="002C4DA9" w:rsidP="00155BCE">
            <w:pPr>
              <w:numPr>
                <w:ilvl w:val="0"/>
                <w:numId w:val="22"/>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 concurs “Muzica Inimii Mele”</w:t>
            </w:r>
          </w:p>
          <w:p w14:paraId="7FA6B147" w14:textId="77777777" w:rsidR="002C4DA9" w:rsidRDefault="002C4DA9"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Concurs - arte plastice</w:t>
            </w:r>
          </w:p>
          <w:p w14:paraId="6E1A4584" w14:textId="38EBEC33" w:rsidR="00933A2A" w:rsidRPr="004B0D3E" w:rsidRDefault="00933A2A"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Festival ”Cântă și încântă de Dragobete”</w:t>
            </w:r>
          </w:p>
        </w:tc>
        <w:tc>
          <w:tcPr>
            <w:tcW w:w="1182" w:type="dxa"/>
          </w:tcPr>
          <w:p w14:paraId="00E9CE4C" w14:textId="745F6350" w:rsidR="002C4DA9" w:rsidRPr="004B0D3E" w:rsidRDefault="009F7346"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r w:rsidR="002C4DA9" w:rsidRPr="004B0D3E">
              <w:rPr>
                <w:rFonts w:ascii="Times New Roman" w:eastAsia="Times New Roman" w:hAnsi="Times New Roman" w:cs="Times New Roman"/>
                <w:sz w:val="24"/>
                <w:szCs w:val="24"/>
              </w:rPr>
              <w:t>00</w:t>
            </w:r>
          </w:p>
        </w:tc>
      </w:tr>
      <w:tr w:rsidR="0049226C" w:rsidRPr="004B0D3E" w14:paraId="6EC3918B" w14:textId="77777777" w:rsidTr="00460032">
        <w:tc>
          <w:tcPr>
            <w:tcW w:w="568" w:type="dxa"/>
          </w:tcPr>
          <w:p w14:paraId="09BE5AE1" w14:textId="77777777" w:rsidR="0049226C" w:rsidRPr="004B0D3E" w:rsidRDefault="0049226C" w:rsidP="002C4DA9">
            <w:pPr>
              <w:numPr>
                <w:ilvl w:val="0"/>
                <w:numId w:val="28"/>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66B12B43"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colaborări cu alte instituţii, firme, ONG-uri „Cu Şcoala de Arte”</w:t>
            </w:r>
          </w:p>
        </w:tc>
        <w:tc>
          <w:tcPr>
            <w:tcW w:w="2694" w:type="dxa"/>
            <w:gridSpan w:val="2"/>
          </w:tcPr>
          <w:p w14:paraId="35D59068" w14:textId="77777777" w:rsidR="0049226C" w:rsidRPr="004B0D3E" w:rsidRDefault="0049226C"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 xml:space="preserve">Acțiuni organizate în parteneriat cu alte școli de arte, organizații, instituții, firme,etc.  </w:t>
            </w:r>
          </w:p>
        </w:tc>
        <w:tc>
          <w:tcPr>
            <w:tcW w:w="884" w:type="dxa"/>
            <w:gridSpan w:val="2"/>
          </w:tcPr>
          <w:p w14:paraId="5D11A685" w14:textId="77777777"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25</w:t>
            </w:r>
          </w:p>
        </w:tc>
        <w:tc>
          <w:tcPr>
            <w:tcW w:w="2376" w:type="dxa"/>
            <w:gridSpan w:val="2"/>
          </w:tcPr>
          <w:p w14:paraId="092E13C3"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AAPSM </w:t>
            </w:r>
          </w:p>
          <w:p w14:paraId="47B8D257" w14:textId="77777777" w:rsidR="0049226C" w:rsidRPr="004B0D3E" w:rsidRDefault="0049226C"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școli de arte (Teglas,Cluj,etc.) </w:t>
            </w:r>
          </w:p>
          <w:p w14:paraId="186A3DC8" w14:textId="77777777" w:rsidR="0049226C" w:rsidRPr="004B0D3E" w:rsidRDefault="0049226C" w:rsidP="00460032">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Spectacole (de caritate) organizate de autorități și alte instituții, firme, ONG. </w:t>
            </w:r>
          </w:p>
        </w:tc>
        <w:tc>
          <w:tcPr>
            <w:tcW w:w="1182" w:type="dxa"/>
          </w:tcPr>
          <w:p w14:paraId="3ED0E3E5" w14:textId="62104AD5" w:rsidR="0049226C" w:rsidRPr="004B0D3E" w:rsidRDefault="00933A2A" w:rsidP="00BE5857">
            <w:pPr>
              <w:autoSpaceDE w:val="0"/>
              <w:autoSpaceDN w:val="0"/>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.500</w:t>
            </w:r>
          </w:p>
        </w:tc>
      </w:tr>
      <w:tr w:rsidR="0049226C" w:rsidRPr="004B0D3E" w14:paraId="0383AD5D" w14:textId="77777777" w:rsidTr="00460032">
        <w:tc>
          <w:tcPr>
            <w:tcW w:w="9640" w:type="dxa"/>
            <w:gridSpan w:val="10"/>
          </w:tcPr>
          <w:p w14:paraId="5FB37B07" w14:textId="5EA916FC" w:rsidR="00A12E7A" w:rsidRPr="00BE5857" w:rsidRDefault="00BF7A14" w:rsidP="00155BCE">
            <w:pPr>
              <w:autoSpaceDE w:val="0"/>
              <w:autoSpaceDN w:val="0"/>
              <w:adjustRightInd w:val="0"/>
              <w:jc w:val="center"/>
              <w:rPr>
                <w:rFonts w:ascii="Times New Roman" w:eastAsia="Times New Roman" w:hAnsi="Times New Roman" w:cs="Times New Roman"/>
                <w:b/>
                <w:i/>
                <w:color w:val="632423" w:themeColor="accent2" w:themeShade="80"/>
                <w:sz w:val="24"/>
                <w:szCs w:val="24"/>
              </w:rPr>
            </w:pPr>
            <w:r w:rsidRPr="00BE5857">
              <w:rPr>
                <w:rFonts w:ascii="Times New Roman" w:eastAsia="Times New Roman" w:hAnsi="Times New Roman" w:cs="Times New Roman"/>
                <w:b/>
                <w:i/>
                <w:color w:val="632423" w:themeColor="accent2" w:themeShade="80"/>
                <w:sz w:val="24"/>
                <w:szCs w:val="24"/>
              </w:rPr>
              <w:t>Anul 202</w:t>
            </w:r>
            <w:r w:rsidR="00933A2A" w:rsidRPr="00BE5857">
              <w:rPr>
                <w:rFonts w:ascii="Times New Roman" w:eastAsia="Times New Roman" w:hAnsi="Times New Roman" w:cs="Times New Roman"/>
                <w:b/>
                <w:i/>
                <w:color w:val="632423" w:themeColor="accent2" w:themeShade="80"/>
                <w:sz w:val="24"/>
                <w:szCs w:val="24"/>
              </w:rPr>
              <w:t>7</w:t>
            </w:r>
          </w:p>
        </w:tc>
      </w:tr>
      <w:tr w:rsidR="0049226C" w:rsidRPr="004B0D3E" w14:paraId="7F59FB68" w14:textId="77777777" w:rsidTr="00460032">
        <w:tc>
          <w:tcPr>
            <w:tcW w:w="568" w:type="dxa"/>
          </w:tcPr>
          <w:p w14:paraId="6D9E78E3" w14:textId="77777777" w:rsidR="0049226C" w:rsidRPr="004B0D3E" w:rsidRDefault="0049226C" w:rsidP="002C4DA9">
            <w:pPr>
              <w:numPr>
                <w:ilvl w:val="0"/>
                <w:numId w:val="29"/>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73908DD4"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Calibri" w:hAnsi="Times New Roman" w:cs="Times New Roman"/>
                <w:sz w:val="24"/>
                <w:szCs w:val="24"/>
                <w:lang w:val="ro-RO"/>
              </w:rPr>
              <w:t>A.Programul de educaţie artistică – „Învăţăm la Şcoala de Arte</w:t>
            </w:r>
          </w:p>
        </w:tc>
        <w:tc>
          <w:tcPr>
            <w:tcW w:w="2694" w:type="dxa"/>
            <w:gridSpan w:val="2"/>
          </w:tcPr>
          <w:p w14:paraId="0B9DF77A"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Educație cultural-artistică la sediu și în locațiile asigurate de beneficiari</w:t>
            </w:r>
          </w:p>
        </w:tc>
        <w:tc>
          <w:tcPr>
            <w:tcW w:w="884" w:type="dxa"/>
            <w:gridSpan w:val="2"/>
          </w:tcPr>
          <w:p w14:paraId="462BC7BB" w14:textId="123D1199" w:rsidR="0049226C" w:rsidRPr="004B0D3E" w:rsidRDefault="00A23F73"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33A2A">
              <w:rPr>
                <w:rFonts w:ascii="Times New Roman" w:eastAsia="Times New Roman" w:hAnsi="Times New Roman" w:cs="Times New Roman"/>
                <w:sz w:val="24"/>
                <w:szCs w:val="24"/>
              </w:rPr>
              <w:t>5</w:t>
            </w:r>
          </w:p>
        </w:tc>
        <w:tc>
          <w:tcPr>
            <w:tcW w:w="2376" w:type="dxa"/>
            <w:gridSpan w:val="2"/>
          </w:tcPr>
          <w:p w14:paraId="189A248E" w14:textId="77777777" w:rsidR="0049226C" w:rsidRPr="004B0D3E" w:rsidRDefault="0049226C"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Cursurile la profilele școlii + acțiunile educaționale cultural-artistice </w:t>
            </w:r>
          </w:p>
        </w:tc>
        <w:tc>
          <w:tcPr>
            <w:tcW w:w="1182" w:type="dxa"/>
          </w:tcPr>
          <w:p w14:paraId="6C792A55" w14:textId="20C6FD16" w:rsidR="0049226C" w:rsidRPr="004B0D3E" w:rsidRDefault="009F7346"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r w:rsidR="00933A2A">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933A2A">
              <w:rPr>
                <w:rFonts w:ascii="Times New Roman" w:eastAsia="Times New Roman" w:hAnsi="Times New Roman" w:cs="Times New Roman"/>
                <w:sz w:val="24"/>
                <w:szCs w:val="24"/>
              </w:rPr>
              <w:t>00</w:t>
            </w:r>
          </w:p>
        </w:tc>
      </w:tr>
      <w:tr w:rsidR="002C4DA9" w:rsidRPr="004B0D3E" w14:paraId="5A193F1C" w14:textId="77777777" w:rsidTr="00460032">
        <w:tc>
          <w:tcPr>
            <w:tcW w:w="568" w:type="dxa"/>
          </w:tcPr>
          <w:p w14:paraId="3A0EC0CA" w14:textId="77777777" w:rsidR="002C4DA9" w:rsidRPr="004B0D3E" w:rsidRDefault="002C4DA9" w:rsidP="002C4DA9">
            <w:pPr>
              <w:numPr>
                <w:ilvl w:val="0"/>
                <w:numId w:val="29"/>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6306D089"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activităţi cultural – artistice - „La Şcoala de Arte”</w:t>
            </w:r>
          </w:p>
        </w:tc>
        <w:tc>
          <w:tcPr>
            <w:tcW w:w="2694" w:type="dxa"/>
            <w:gridSpan w:val="2"/>
          </w:tcPr>
          <w:p w14:paraId="177AF8BB"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Acțiuni cultural artistice organizate de către Școala de arte </w:t>
            </w:r>
          </w:p>
        </w:tc>
        <w:tc>
          <w:tcPr>
            <w:tcW w:w="884" w:type="dxa"/>
            <w:gridSpan w:val="2"/>
          </w:tcPr>
          <w:p w14:paraId="63A4D30E"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23</w:t>
            </w:r>
          </w:p>
        </w:tc>
        <w:tc>
          <w:tcPr>
            <w:tcW w:w="2376" w:type="dxa"/>
            <w:gridSpan w:val="2"/>
          </w:tcPr>
          <w:p w14:paraId="4541B7F9"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Auditii, spectacole, recitaluri, expoziții,  </w:t>
            </w:r>
          </w:p>
        </w:tc>
        <w:tc>
          <w:tcPr>
            <w:tcW w:w="1182" w:type="dxa"/>
          </w:tcPr>
          <w:p w14:paraId="053B96EA" w14:textId="6F7C6FDE" w:rsidR="002C4DA9" w:rsidRPr="004B0D3E" w:rsidRDefault="002C4DA9" w:rsidP="00D65156">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33A2A">
              <w:rPr>
                <w:rFonts w:ascii="Times New Roman" w:eastAsia="Times New Roman" w:hAnsi="Times New Roman" w:cs="Times New Roman"/>
                <w:sz w:val="24"/>
                <w:szCs w:val="24"/>
              </w:rPr>
              <w:t>7</w:t>
            </w:r>
            <w:r w:rsidRPr="004B0D3E">
              <w:rPr>
                <w:rFonts w:ascii="Times New Roman" w:eastAsia="Times New Roman" w:hAnsi="Times New Roman" w:cs="Times New Roman"/>
                <w:sz w:val="24"/>
                <w:szCs w:val="24"/>
              </w:rPr>
              <w:t>.</w:t>
            </w:r>
            <w:r w:rsidR="00933A2A">
              <w:rPr>
                <w:rFonts w:ascii="Times New Roman" w:eastAsia="Times New Roman" w:hAnsi="Times New Roman" w:cs="Times New Roman"/>
                <w:sz w:val="24"/>
                <w:szCs w:val="24"/>
              </w:rPr>
              <w:t>0</w:t>
            </w:r>
            <w:r w:rsidRPr="004B0D3E">
              <w:rPr>
                <w:rFonts w:ascii="Times New Roman" w:eastAsia="Times New Roman" w:hAnsi="Times New Roman" w:cs="Times New Roman"/>
                <w:sz w:val="24"/>
                <w:szCs w:val="24"/>
              </w:rPr>
              <w:t>00</w:t>
            </w:r>
          </w:p>
        </w:tc>
      </w:tr>
      <w:tr w:rsidR="002C4DA9" w:rsidRPr="004B0D3E" w14:paraId="71C58009" w14:textId="77777777" w:rsidTr="00460032">
        <w:tc>
          <w:tcPr>
            <w:tcW w:w="568" w:type="dxa"/>
          </w:tcPr>
          <w:p w14:paraId="1597068B" w14:textId="77777777" w:rsidR="002C4DA9" w:rsidRPr="004B0D3E" w:rsidRDefault="002C4DA9" w:rsidP="002C4DA9">
            <w:pPr>
              <w:numPr>
                <w:ilvl w:val="0"/>
                <w:numId w:val="29"/>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5DE2AF27"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promovare a talentelor „Prin Şcoala de Arte” – participări</w:t>
            </w:r>
          </w:p>
        </w:tc>
        <w:tc>
          <w:tcPr>
            <w:tcW w:w="2694" w:type="dxa"/>
            <w:gridSpan w:val="2"/>
          </w:tcPr>
          <w:p w14:paraId="5C664EE5"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Participări la acțiuni organizate de instituții de cultură din țară și străinătate. </w:t>
            </w:r>
          </w:p>
        </w:tc>
        <w:tc>
          <w:tcPr>
            <w:tcW w:w="884" w:type="dxa"/>
            <w:gridSpan w:val="2"/>
          </w:tcPr>
          <w:p w14:paraId="5BED9E53" w14:textId="77777777" w:rsidR="002C4DA9" w:rsidRPr="004B0D3E" w:rsidRDefault="006E2221"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19</w:t>
            </w:r>
          </w:p>
        </w:tc>
        <w:tc>
          <w:tcPr>
            <w:tcW w:w="2376" w:type="dxa"/>
            <w:gridSpan w:val="2"/>
          </w:tcPr>
          <w:p w14:paraId="45DFCF03"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Participări la festivaluri, concursuri, expoziții, spectacole organizate în țară și străinătate</w:t>
            </w:r>
          </w:p>
        </w:tc>
        <w:tc>
          <w:tcPr>
            <w:tcW w:w="1182" w:type="dxa"/>
          </w:tcPr>
          <w:p w14:paraId="36157F68" w14:textId="0F3089BD" w:rsidR="002C4DA9" w:rsidRPr="004B0D3E" w:rsidRDefault="00933A2A" w:rsidP="00D65156">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C4DA9" w:rsidRPr="004B0D3E">
              <w:rPr>
                <w:rFonts w:ascii="Times New Roman" w:eastAsia="Times New Roman" w:hAnsi="Times New Roman" w:cs="Times New Roman"/>
                <w:sz w:val="24"/>
                <w:szCs w:val="24"/>
              </w:rPr>
              <w:t>.500</w:t>
            </w:r>
          </w:p>
        </w:tc>
      </w:tr>
      <w:tr w:rsidR="002C4DA9" w:rsidRPr="004B0D3E" w14:paraId="47814655" w14:textId="77777777" w:rsidTr="00460032">
        <w:tc>
          <w:tcPr>
            <w:tcW w:w="568" w:type="dxa"/>
          </w:tcPr>
          <w:p w14:paraId="40CDCF82" w14:textId="77777777" w:rsidR="002C4DA9" w:rsidRPr="004B0D3E" w:rsidRDefault="002C4DA9" w:rsidP="002C4DA9">
            <w:pPr>
              <w:numPr>
                <w:ilvl w:val="0"/>
                <w:numId w:val="29"/>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329E79FB" w14:textId="77777777" w:rsidR="002C4DA9" w:rsidRPr="004B0D3E" w:rsidRDefault="002C4DA9"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Programul de schimburi de experienţă „ Între Şcolile de Arte</w:t>
            </w:r>
          </w:p>
        </w:tc>
        <w:tc>
          <w:tcPr>
            <w:tcW w:w="2694" w:type="dxa"/>
            <w:gridSpan w:val="2"/>
          </w:tcPr>
          <w:p w14:paraId="04BA5E2A"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Schimburi de experiență cu școlile de artă din țară și străinătate. </w:t>
            </w:r>
          </w:p>
        </w:tc>
        <w:tc>
          <w:tcPr>
            <w:tcW w:w="884" w:type="dxa"/>
            <w:gridSpan w:val="2"/>
          </w:tcPr>
          <w:p w14:paraId="7CBB2BC6" w14:textId="09826ADD" w:rsidR="002C4DA9" w:rsidRPr="004B0D3E" w:rsidRDefault="00933A2A"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76" w:type="dxa"/>
            <w:gridSpan w:val="2"/>
          </w:tcPr>
          <w:p w14:paraId="338B45D0" w14:textId="77777777" w:rsidR="002C4DA9" w:rsidRPr="004B0D3E" w:rsidRDefault="002C4DA9" w:rsidP="00155BCE">
            <w:pPr>
              <w:tabs>
                <w:tab w:val="left" w:pos="176"/>
              </w:tabs>
              <w:autoSpaceDE w:val="0"/>
              <w:autoSpaceDN w:val="0"/>
              <w:adjustRightInd w:val="0"/>
              <w:ind w:left="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simpozioane, seminarii, schimburi de experiență, conferințe</w:t>
            </w:r>
          </w:p>
        </w:tc>
        <w:tc>
          <w:tcPr>
            <w:tcW w:w="1182" w:type="dxa"/>
          </w:tcPr>
          <w:p w14:paraId="01021236" w14:textId="2FADBE01" w:rsidR="002C4DA9" w:rsidRPr="004B0D3E" w:rsidRDefault="00933A2A" w:rsidP="00D65156">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00</w:t>
            </w:r>
          </w:p>
        </w:tc>
      </w:tr>
      <w:tr w:rsidR="002C4DA9" w:rsidRPr="004B0D3E" w14:paraId="0894476D" w14:textId="77777777" w:rsidTr="00460032">
        <w:tc>
          <w:tcPr>
            <w:tcW w:w="568" w:type="dxa"/>
          </w:tcPr>
          <w:p w14:paraId="457404DE" w14:textId="77777777" w:rsidR="002C4DA9" w:rsidRPr="004B0D3E" w:rsidRDefault="002C4DA9" w:rsidP="002C4DA9">
            <w:pPr>
              <w:numPr>
                <w:ilvl w:val="0"/>
                <w:numId w:val="29"/>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0EEBA3B9"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„Workshop la Şcoala de Arte”</w:t>
            </w:r>
          </w:p>
        </w:tc>
        <w:tc>
          <w:tcPr>
            <w:tcW w:w="2694" w:type="dxa"/>
            <w:gridSpan w:val="2"/>
          </w:tcPr>
          <w:p w14:paraId="00F4B957"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Organizare workshopuri în diferite domenii de artă</w:t>
            </w:r>
          </w:p>
        </w:tc>
        <w:tc>
          <w:tcPr>
            <w:tcW w:w="884" w:type="dxa"/>
            <w:gridSpan w:val="2"/>
          </w:tcPr>
          <w:p w14:paraId="4776FCDF" w14:textId="524198CA" w:rsidR="002C4DA9" w:rsidRPr="004B0D3E" w:rsidRDefault="00933A2A"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76" w:type="dxa"/>
            <w:gridSpan w:val="2"/>
          </w:tcPr>
          <w:p w14:paraId="3ACFCEAE" w14:textId="40745CE5" w:rsidR="002C4DA9" w:rsidRPr="004B0D3E" w:rsidRDefault="002C4DA9" w:rsidP="00155BCE">
            <w:pPr>
              <w:autoSpaceDE w:val="0"/>
              <w:autoSpaceDN w:val="0"/>
              <w:adjustRightInd w:val="0"/>
              <w:ind w:left="34"/>
              <w:contextualSpacing/>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Workshopuri la profilele muzică, balet, arte plastice </w:t>
            </w:r>
          </w:p>
        </w:tc>
        <w:tc>
          <w:tcPr>
            <w:tcW w:w="1182" w:type="dxa"/>
          </w:tcPr>
          <w:p w14:paraId="5138BC15" w14:textId="384A2370" w:rsidR="002C4DA9" w:rsidRPr="004B0D3E" w:rsidRDefault="00933A2A" w:rsidP="00D65156">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00</w:t>
            </w:r>
          </w:p>
        </w:tc>
      </w:tr>
      <w:tr w:rsidR="002C4DA9" w:rsidRPr="004B0D3E" w14:paraId="028EA9C9" w14:textId="77777777" w:rsidTr="00460032">
        <w:tc>
          <w:tcPr>
            <w:tcW w:w="568" w:type="dxa"/>
          </w:tcPr>
          <w:p w14:paraId="3B84D340" w14:textId="77777777" w:rsidR="002C4DA9" w:rsidRPr="004B0D3E" w:rsidRDefault="002C4DA9" w:rsidP="002C4DA9">
            <w:pPr>
              <w:numPr>
                <w:ilvl w:val="0"/>
                <w:numId w:val="29"/>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71A90FFE"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acţiuni competiţionale „Concurs prin Şcoala de Arte”</w:t>
            </w:r>
          </w:p>
        </w:tc>
        <w:tc>
          <w:tcPr>
            <w:tcW w:w="2694" w:type="dxa"/>
            <w:gridSpan w:val="2"/>
          </w:tcPr>
          <w:p w14:paraId="7DD789FE"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 xml:space="preserve">Concursurile locale, naționale și internaționale organizate Școala de Arte  </w:t>
            </w:r>
          </w:p>
        </w:tc>
        <w:tc>
          <w:tcPr>
            <w:tcW w:w="884" w:type="dxa"/>
            <w:gridSpan w:val="2"/>
          </w:tcPr>
          <w:p w14:paraId="50D5C5E4" w14:textId="484FF37D" w:rsidR="002C4DA9" w:rsidRPr="004B0D3E" w:rsidRDefault="00933A2A" w:rsidP="00155BC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76" w:type="dxa"/>
            <w:gridSpan w:val="2"/>
          </w:tcPr>
          <w:p w14:paraId="341595F8" w14:textId="77777777" w:rsidR="002C4DA9" w:rsidRPr="004B0D3E" w:rsidRDefault="002C4DA9"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concurs „Samus GuitArt”</w:t>
            </w:r>
          </w:p>
          <w:p w14:paraId="3B271247" w14:textId="77777777" w:rsidR="002C4DA9" w:rsidRPr="004B0D3E" w:rsidRDefault="002C4DA9" w:rsidP="00155BCE">
            <w:pPr>
              <w:numPr>
                <w:ilvl w:val="0"/>
                <w:numId w:val="22"/>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Festivalul – concurs “Muzica Inimii Mele”</w:t>
            </w:r>
          </w:p>
          <w:p w14:paraId="64E96E21" w14:textId="77777777" w:rsidR="002C4DA9" w:rsidRDefault="002C4DA9"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Concurs - arte plastice</w:t>
            </w:r>
          </w:p>
          <w:p w14:paraId="64F4F6B2" w14:textId="6A32CD5D" w:rsidR="00933A2A" w:rsidRPr="004B0D3E" w:rsidRDefault="00933A2A" w:rsidP="00155BCE">
            <w:pPr>
              <w:numPr>
                <w:ilvl w:val="0"/>
                <w:numId w:val="22"/>
              </w:numPr>
              <w:autoSpaceDE w:val="0"/>
              <w:autoSpaceDN w:val="0"/>
              <w:adjustRightInd w:val="0"/>
              <w:ind w:left="34" w:hanging="142"/>
              <w:contextualSpacing/>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Festival ”Cântă și încântă de Dragobete”</w:t>
            </w:r>
          </w:p>
        </w:tc>
        <w:tc>
          <w:tcPr>
            <w:tcW w:w="1182" w:type="dxa"/>
          </w:tcPr>
          <w:p w14:paraId="24A900C1" w14:textId="6FFD64BE" w:rsidR="002C4DA9" w:rsidRPr="004B0D3E" w:rsidRDefault="009F7346" w:rsidP="00D65156">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933A2A">
              <w:rPr>
                <w:rFonts w:ascii="Times New Roman" w:eastAsia="Times New Roman" w:hAnsi="Times New Roman" w:cs="Times New Roman"/>
                <w:sz w:val="24"/>
                <w:szCs w:val="24"/>
              </w:rPr>
              <w:t>.000</w:t>
            </w:r>
          </w:p>
        </w:tc>
      </w:tr>
      <w:tr w:rsidR="002C4DA9" w:rsidRPr="004B0D3E" w14:paraId="6EE7F97A" w14:textId="77777777" w:rsidTr="00460032">
        <w:tc>
          <w:tcPr>
            <w:tcW w:w="568" w:type="dxa"/>
          </w:tcPr>
          <w:p w14:paraId="361423F1" w14:textId="77777777" w:rsidR="002C4DA9" w:rsidRPr="004B0D3E" w:rsidRDefault="002C4DA9" w:rsidP="002C4DA9">
            <w:pPr>
              <w:numPr>
                <w:ilvl w:val="0"/>
                <w:numId w:val="29"/>
              </w:numPr>
              <w:autoSpaceDE w:val="0"/>
              <w:autoSpaceDN w:val="0"/>
              <w:adjustRightInd w:val="0"/>
              <w:contextualSpacing/>
              <w:rPr>
                <w:rFonts w:ascii="Times New Roman" w:eastAsia="Times New Roman" w:hAnsi="Times New Roman" w:cs="Times New Roman"/>
                <w:noProof/>
                <w:sz w:val="24"/>
                <w:szCs w:val="24"/>
                <w:lang w:val="ro-RO"/>
              </w:rPr>
            </w:pPr>
          </w:p>
        </w:tc>
        <w:tc>
          <w:tcPr>
            <w:tcW w:w="1936" w:type="dxa"/>
            <w:gridSpan w:val="2"/>
          </w:tcPr>
          <w:p w14:paraId="3DB39691" w14:textId="77777777" w:rsidR="002C4DA9" w:rsidRPr="004B0D3E" w:rsidRDefault="002C4DA9"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Programul de colaborări cu alte instituţii, firme, ONG-uri „Cu Şcoala de Arte”</w:t>
            </w:r>
          </w:p>
        </w:tc>
        <w:tc>
          <w:tcPr>
            <w:tcW w:w="2694" w:type="dxa"/>
            <w:gridSpan w:val="2"/>
          </w:tcPr>
          <w:p w14:paraId="2DA40421" w14:textId="77777777" w:rsidR="002C4DA9" w:rsidRPr="004B0D3E" w:rsidRDefault="002C4DA9" w:rsidP="00155BCE">
            <w:pPr>
              <w:autoSpaceDE w:val="0"/>
              <w:autoSpaceDN w:val="0"/>
              <w:adjustRightInd w:val="0"/>
              <w:rPr>
                <w:rFonts w:ascii="Times New Roman" w:eastAsia="Times New Roman" w:hAnsi="Times New Roman" w:cs="Times New Roman"/>
                <w:sz w:val="24"/>
                <w:szCs w:val="24"/>
                <w:lang w:val="de-DE"/>
              </w:rPr>
            </w:pPr>
            <w:r w:rsidRPr="004B0D3E">
              <w:rPr>
                <w:rFonts w:ascii="Times New Roman" w:eastAsia="Times New Roman" w:hAnsi="Times New Roman" w:cs="Times New Roman"/>
                <w:sz w:val="24"/>
                <w:szCs w:val="24"/>
                <w:lang w:val="de-DE"/>
              </w:rPr>
              <w:t xml:space="preserve">Acțiuni organizate în parteneriat cu alte școli de arte, organizații, instituții, firme,etc.  </w:t>
            </w:r>
          </w:p>
        </w:tc>
        <w:tc>
          <w:tcPr>
            <w:tcW w:w="884" w:type="dxa"/>
            <w:gridSpan w:val="2"/>
          </w:tcPr>
          <w:p w14:paraId="083F3C76" w14:textId="2F927529" w:rsidR="002C4DA9" w:rsidRPr="004B0D3E" w:rsidRDefault="006E2221" w:rsidP="00155BCE">
            <w:pPr>
              <w:autoSpaceDE w:val="0"/>
              <w:autoSpaceDN w:val="0"/>
              <w:adjustRightInd w:val="0"/>
              <w:rPr>
                <w:rFonts w:ascii="Times New Roman" w:eastAsia="Times New Roman" w:hAnsi="Times New Roman" w:cs="Times New Roman"/>
                <w:sz w:val="24"/>
                <w:szCs w:val="24"/>
              </w:rPr>
            </w:pPr>
            <w:r w:rsidRPr="004B0D3E">
              <w:rPr>
                <w:rFonts w:ascii="Times New Roman" w:eastAsia="Times New Roman" w:hAnsi="Times New Roman" w:cs="Times New Roman"/>
                <w:sz w:val="24"/>
                <w:szCs w:val="24"/>
              </w:rPr>
              <w:t>2</w:t>
            </w:r>
            <w:r w:rsidR="00933A2A">
              <w:rPr>
                <w:rFonts w:ascii="Times New Roman" w:eastAsia="Times New Roman" w:hAnsi="Times New Roman" w:cs="Times New Roman"/>
                <w:sz w:val="24"/>
                <w:szCs w:val="24"/>
              </w:rPr>
              <w:t>7</w:t>
            </w:r>
          </w:p>
        </w:tc>
        <w:tc>
          <w:tcPr>
            <w:tcW w:w="2376" w:type="dxa"/>
            <w:gridSpan w:val="2"/>
          </w:tcPr>
          <w:p w14:paraId="7CFF1F81" w14:textId="77777777" w:rsidR="002C4DA9" w:rsidRPr="004B0D3E" w:rsidRDefault="002C4DA9"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AAPSM </w:t>
            </w:r>
          </w:p>
          <w:p w14:paraId="6268913F" w14:textId="77777777" w:rsidR="002C4DA9" w:rsidRPr="004B0D3E" w:rsidRDefault="002C4DA9"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Acțiuni cu școli de arte (Teglas,Cluj,etc.) </w:t>
            </w:r>
          </w:p>
          <w:p w14:paraId="6099019D" w14:textId="77777777" w:rsidR="002C4DA9" w:rsidRPr="004B0D3E" w:rsidRDefault="002C4DA9" w:rsidP="00155BCE">
            <w:pPr>
              <w:numPr>
                <w:ilvl w:val="0"/>
                <w:numId w:val="23"/>
              </w:numPr>
              <w:tabs>
                <w:tab w:val="left" w:pos="176"/>
              </w:tabs>
              <w:autoSpaceDE w:val="0"/>
              <w:autoSpaceDN w:val="0"/>
              <w:adjustRightInd w:val="0"/>
              <w:ind w:left="34" w:hanging="34"/>
              <w:contextualSpacing/>
              <w:rPr>
                <w:rFonts w:ascii="Times New Roman" w:eastAsia="Times New Roman" w:hAnsi="Times New Roman" w:cs="Times New Roman"/>
                <w:noProof/>
                <w:sz w:val="24"/>
                <w:szCs w:val="24"/>
                <w:lang w:val="ro-RO"/>
              </w:rPr>
            </w:pPr>
            <w:r w:rsidRPr="004B0D3E">
              <w:rPr>
                <w:rFonts w:ascii="Times New Roman" w:eastAsia="Times New Roman" w:hAnsi="Times New Roman" w:cs="Times New Roman"/>
                <w:noProof/>
                <w:sz w:val="24"/>
                <w:szCs w:val="24"/>
                <w:lang w:val="ro-RO"/>
              </w:rPr>
              <w:t xml:space="preserve">Spectacole (de caritate) organizate de autorități și alte instituții, firme, ONG.  </w:t>
            </w:r>
          </w:p>
        </w:tc>
        <w:tc>
          <w:tcPr>
            <w:tcW w:w="1182" w:type="dxa"/>
          </w:tcPr>
          <w:p w14:paraId="68DFDB2B" w14:textId="07F4230B" w:rsidR="002C4DA9" w:rsidRPr="004B0D3E" w:rsidRDefault="00933A2A" w:rsidP="00D65156">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C4DA9" w:rsidRPr="004B0D3E">
              <w:rPr>
                <w:rFonts w:ascii="Times New Roman" w:eastAsia="Times New Roman" w:hAnsi="Times New Roman" w:cs="Times New Roman"/>
                <w:sz w:val="24"/>
                <w:szCs w:val="24"/>
              </w:rPr>
              <w:t>.500</w:t>
            </w:r>
          </w:p>
        </w:tc>
      </w:tr>
    </w:tbl>
    <w:p w14:paraId="545ABCFF" w14:textId="23D99C01" w:rsidR="0049226C" w:rsidRDefault="0049226C">
      <w:pPr>
        <w:rPr>
          <w:rFonts w:ascii="Times New Roman" w:hAnsi="Times New Roman" w:cs="Times New Roman"/>
          <w:sz w:val="24"/>
          <w:szCs w:val="24"/>
        </w:rPr>
      </w:pPr>
    </w:p>
    <w:p w14:paraId="6E428C35" w14:textId="6A13984D" w:rsidR="004F4D36" w:rsidRDefault="004F4D36">
      <w:pPr>
        <w:rPr>
          <w:rFonts w:ascii="Times New Roman" w:hAnsi="Times New Roman" w:cs="Times New Roman"/>
          <w:sz w:val="24"/>
          <w:szCs w:val="24"/>
        </w:rPr>
      </w:pPr>
    </w:p>
    <w:p w14:paraId="0CC6B5D1" w14:textId="268F89C9" w:rsidR="004F4D36" w:rsidRDefault="004F4D36">
      <w:pPr>
        <w:rPr>
          <w:rFonts w:ascii="Times New Roman" w:hAnsi="Times New Roman" w:cs="Times New Roman"/>
          <w:sz w:val="24"/>
          <w:szCs w:val="24"/>
        </w:rPr>
      </w:pPr>
    </w:p>
    <w:p w14:paraId="6BA5BE15" w14:textId="4E8F71CB" w:rsidR="004F4D36" w:rsidRPr="00AC1821" w:rsidRDefault="00AC1821">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1821">
        <w:rPr>
          <w:rFonts w:ascii="Times New Roman" w:hAnsi="Times New Roman" w:cs="Times New Roman"/>
          <w:i/>
          <w:sz w:val="24"/>
          <w:szCs w:val="24"/>
        </w:rPr>
        <w:t>Mircea Grigore Deac</w:t>
      </w:r>
    </w:p>
    <w:sectPr w:rsidR="004F4D36" w:rsidRPr="00AC1821" w:rsidSect="00F6012F">
      <w:headerReference w:type="default" r:id="rId15"/>
      <w:footerReference w:type="default" r:id="rId16"/>
      <w:pgSz w:w="11907" w:h="16839"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F48E" w14:textId="77777777" w:rsidR="000F3C26" w:rsidRDefault="000F3C26" w:rsidP="006D0C55">
      <w:pPr>
        <w:spacing w:after="0" w:line="240" w:lineRule="auto"/>
      </w:pPr>
      <w:r>
        <w:separator/>
      </w:r>
    </w:p>
  </w:endnote>
  <w:endnote w:type="continuationSeparator" w:id="0">
    <w:p w14:paraId="41B4D32B" w14:textId="77777777" w:rsidR="000F3C26" w:rsidRDefault="000F3C26" w:rsidP="006D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font>
  <w:font w:name="Wingdings-Regular">
    <w:altName w:val="Wing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87434"/>
      <w:docPartObj>
        <w:docPartGallery w:val="Page Numbers (Bottom of Page)"/>
        <w:docPartUnique/>
      </w:docPartObj>
    </w:sdtPr>
    <w:sdtEndPr>
      <w:rPr>
        <w:noProof/>
      </w:rPr>
    </w:sdtEndPr>
    <w:sdtContent>
      <w:p w14:paraId="5AC8DC29" w14:textId="68C5CB6A" w:rsidR="00E56489" w:rsidRDefault="00E56489">
        <w:pPr>
          <w:pStyle w:val="Subsol"/>
          <w:jc w:val="center"/>
        </w:pPr>
        <w:r>
          <w:fldChar w:fldCharType="begin"/>
        </w:r>
        <w:r>
          <w:instrText xml:space="preserve"> PAGE   \* MERGEFORMAT </w:instrText>
        </w:r>
        <w:r>
          <w:fldChar w:fldCharType="separate"/>
        </w:r>
        <w:r w:rsidR="00794BE0">
          <w:rPr>
            <w:noProof/>
          </w:rPr>
          <w:t>25</w:t>
        </w:r>
        <w:r>
          <w:rPr>
            <w:noProof/>
          </w:rPr>
          <w:fldChar w:fldCharType="end"/>
        </w:r>
      </w:p>
    </w:sdtContent>
  </w:sdt>
  <w:p w14:paraId="7E52B2B4" w14:textId="77777777" w:rsidR="00E56489" w:rsidRDefault="00E5648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E21C" w14:textId="77777777" w:rsidR="000F3C26" w:rsidRDefault="000F3C26" w:rsidP="006D0C55">
      <w:pPr>
        <w:spacing w:after="0" w:line="240" w:lineRule="auto"/>
      </w:pPr>
      <w:r>
        <w:separator/>
      </w:r>
    </w:p>
  </w:footnote>
  <w:footnote w:type="continuationSeparator" w:id="0">
    <w:p w14:paraId="509B924D" w14:textId="77777777" w:rsidR="000F3C26" w:rsidRDefault="000F3C26" w:rsidP="006D0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319"/>
      <w:gridCol w:w="2708"/>
    </w:tblGrid>
    <w:tr w:rsidR="00E56489" w14:paraId="17FB194F" w14:textId="77777777" w:rsidTr="00CD62CE">
      <w:tc>
        <w:tcPr>
          <w:tcW w:w="3500" w:type="pct"/>
          <w:tcBorders>
            <w:bottom w:val="single" w:sz="4" w:space="0" w:color="auto"/>
          </w:tcBorders>
          <w:vAlign w:val="bottom"/>
        </w:tcPr>
        <w:p w14:paraId="5267077B" w14:textId="0C9CC2C1" w:rsidR="00E56489" w:rsidRPr="00470D1C" w:rsidRDefault="00000000" w:rsidP="00615577">
          <w:pPr>
            <w:pStyle w:val="Antet"/>
            <w:jc w:val="center"/>
            <w:rPr>
              <w:rFonts w:ascii="Times New Roman" w:hAnsi="Times New Roman" w:cs="Times New Roman"/>
              <w:i/>
              <w:noProof/>
              <w:color w:val="76923C" w:themeColor="accent3" w:themeShade="BF"/>
              <w:sz w:val="24"/>
              <w:szCs w:val="24"/>
            </w:rPr>
          </w:pPr>
          <w:sdt>
            <w:sdtPr>
              <w:rPr>
                <w:rFonts w:ascii="Times New Roman" w:hAnsi="Times New Roman" w:cs="Times New Roman"/>
                <w:b/>
                <w:bCs/>
                <w:i/>
                <w:caps/>
                <w:color w:val="070401"/>
                <w:sz w:val="24"/>
                <w:szCs w:val="24"/>
              </w:rPr>
              <w:alias w:val="Title"/>
              <w:id w:val="77677295"/>
              <w:placeholder>
                <w:docPart w:val="12F7222F07C14F5CAE6EC390EE76BE4D"/>
              </w:placeholder>
              <w:dataBinding w:prefixMappings="xmlns:ns0='http://schemas.openxmlformats.org/package/2006/metadata/core-properties' xmlns:ns1='http://purl.org/dc/elements/1.1/'" w:xpath="/ns0:coreProperties[1]/ns1:title[1]" w:storeItemID="{6C3C8BC8-F283-45AE-878A-BAB7291924A1}"/>
              <w:text/>
            </w:sdtPr>
            <w:sdtContent>
              <w:r w:rsidR="00E56489" w:rsidRPr="00470D1C">
                <w:rPr>
                  <w:rFonts w:ascii="Times New Roman" w:hAnsi="Times New Roman" w:cs="Times New Roman"/>
                  <w:b/>
                  <w:bCs/>
                  <w:i/>
                  <w:caps/>
                  <w:color w:val="070401"/>
                  <w:sz w:val="24"/>
                  <w:szCs w:val="24"/>
                </w:rPr>
                <w:t>Proiect de management</w:t>
              </w:r>
            </w:sdtContent>
          </w:sdt>
        </w:p>
      </w:tc>
      <w:sdt>
        <w:sdtPr>
          <w:rPr>
            <w:rFonts w:ascii="Times New Roman" w:hAnsi="Times New Roman" w:cs="Times New Roman"/>
            <w:b/>
            <w:bCs/>
            <w:i/>
            <w:caps/>
            <w:color w:val="000000" w:themeColor="text1"/>
            <w:sz w:val="24"/>
            <w:szCs w:val="24"/>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E3B485"/>
              <w:vAlign w:val="bottom"/>
            </w:tcPr>
            <w:p w14:paraId="5596DF23" w14:textId="522BF78B" w:rsidR="00E56489" w:rsidRPr="00470D1C" w:rsidRDefault="00E56489" w:rsidP="00615577">
              <w:pPr>
                <w:pStyle w:val="Antet"/>
                <w:jc w:val="center"/>
                <w:rPr>
                  <w:rFonts w:ascii="Times New Roman" w:hAnsi="Times New Roman" w:cs="Times New Roman"/>
                  <w:b/>
                  <w:bCs/>
                  <w:i/>
                  <w:caps/>
                  <w:color w:val="C00000"/>
                  <w:sz w:val="24"/>
                  <w:szCs w:val="24"/>
                </w:rPr>
              </w:pPr>
              <w:r w:rsidRPr="00470D1C">
                <w:rPr>
                  <w:rFonts w:ascii="Times New Roman" w:hAnsi="Times New Roman" w:cs="Times New Roman"/>
                  <w:b/>
                  <w:bCs/>
                  <w:i/>
                  <w:caps/>
                  <w:color w:val="000000" w:themeColor="text1"/>
                  <w:sz w:val="24"/>
                  <w:szCs w:val="24"/>
                </w:rPr>
                <w:t xml:space="preserve"> 2022 - 2027</w:t>
              </w:r>
            </w:p>
          </w:tc>
        </w:sdtContent>
      </w:sdt>
    </w:tr>
  </w:tbl>
  <w:p w14:paraId="1706AC24" w14:textId="77777777" w:rsidR="00E56489" w:rsidRPr="00234AFB" w:rsidRDefault="00E56489" w:rsidP="00615577">
    <w:pPr>
      <w:pStyle w:val="Antet"/>
      <w:jc w:val="center"/>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119"/>
    <w:multiLevelType w:val="hybridMultilevel"/>
    <w:tmpl w:val="BA7E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A570F"/>
    <w:multiLevelType w:val="hybridMultilevel"/>
    <w:tmpl w:val="4126A8A8"/>
    <w:lvl w:ilvl="0" w:tplc="0D4C5D3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5DED"/>
    <w:multiLevelType w:val="hybridMultilevel"/>
    <w:tmpl w:val="4AA6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0778B"/>
    <w:multiLevelType w:val="hybridMultilevel"/>
    <w:tmpl w:val="AEFED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6B7FF7"/>
    <w:multiLevelType w:val="hybridMultilevel"/>
    <w:tmpl w:val="022C9A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152B9"/>
    <w:multiLevelType w:val="hybridMultilevel"/>
    <w:tmpl w:val="AEFED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951AC3"/>
    <w:multiLevelType w:val="hybridMultilevel"/>
    <w:tmpl w:val="C41E5362"/>
    <w:lvl w:ilvl="0" w:tplc="7F8480C6">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B0DF8"/>
    <w:multiLevelType w:val="hybridMultilevel"/>
    <w:tmpl w:val="A1E667DE"/>
    <w:lvl w:ilvl="0" w:tplc="05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B59CC"/>
    <w:multiLevelType w:val="hybridMultilevel"/>
    <w:tmpl w:val="4110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83023"/>
    <w:multiLevelType w:val="hybridMultilevel"/>
    <w:tmpl w:val="B1DCCCC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035BB"/>
    <w:multiLevelType w:val="hybridMultilevel"/>
    <w:tmpl w:val="27D0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718DB"/>
    <w:multiLevelType w:val="hybridMultilevel"/>
    <w:tmpl w:val="9AEE076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15:restartNumberingAfterBreak="0">
    <w:nsid w:val="1EC064FB"/>
    <w:multiLevelType w:val="hybridMultilevel"/>
    <w:tmpl w:val="4110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0189E"/>
    <w:multiLevelType w:val="hybridMultilevel"/>
    <w:tmpl w:val="BA7E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60AC7"/>
    <w:multiLevelType w:val="hybridMultilevel"/>
    <w:tmpl w:val="6658C5F8"/>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95D8A"/>
    <w:multiLevelType w:val="hybridMultilevel"/>
    <w:tmpl w:val="80DA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1D3E"/>
    <w:multiLevelType w:val="hybridMultilevel"/>
    <w:tmpl w:val="FEB03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07EB8"/>
    <w:multiLevelType w:val="hybridMultilevel"/>
    <w:tmpl w:val="35349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DB6B4E"/>
    <w:multiLevelType w:val="hybridMultilevel"/>
    <w:tmpl w:val="C972A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B05337"/>
    <w:multiLevelType w:val="hybridMultilevel"/>
    <w:tmpl w:val="B04E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3228A"/>
    <w:multiLevelType w:val="hybridMultilevel"/>
    <w:tmpl w:val="65EA25C6"/>
    <w:lvl w:ilvl="0" w:tplc="04090001">
      <w:start w:val="1"/>
      <w:numFmt w:val="bullet"/>
      <w:lvlText w:val=""/>
      <w:lvlJc w:val="left"/>
      <w:pPr>
        <w:tabs>
          <w:tab w:val="num" w:pos="1080"/>
        </w:tabs>
        <w:ind w:left="1080" w:hanging="360"/>
      </w:pPr>
      <w:rPr>
        <w:rFonts w:ascii="Symbol" w:hAnsi="Symbol" w:hint="default"/>
      </w:rPr>
    </w:lvl>
    <w:lvl w:ilvl="1" w:tplc="300EF5D8">
      <w:start w:val="5"/>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F95A0F"/>
    <w:multiLevelType w:val="hybridMultilevel"/>
    <w:tmpl w:val="4FFCE80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9760D3"/>
    <w:multiLevelType w:val="hybridMultilevel"/>
    <w:tmpl w:val="A6BE6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20039"/>
    <w:multiLevelType w:val="hybridMultilevel"/>
    <w:tmpl w:val="9322ED48"/>
    <w:lvl w:ilvl="0" w:tplc="C1325614">
      <w:start w:val="1"/>
      <w:numFmt w:val="lowerLetter"/>
      <w:lvlText w:val="%1)"/>
      <w:lvlJc w:val="left"/>
      <w:pPr>
        <w:ind w:left="720" w:hanging="54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4" w15:restartNumberingAfterBreak="0">
    <w:nsid w:val="3E853276"/>
    <w:multiLevelType w:val="hybridMultilevel"/>
    <w:tmpl w:val="2396BD76"/>
    <w:lvl w:ilvl="0" w:tplc="181AF1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7B2578"/>
    <w:multiLevelType w:val="multilevel"/>
    <w:tmpl w:val="462C5D46"/>
    <w:lvl w:ilvl="0">
      <w:start w:val="5"/>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732136D"/>
    <w:multiLevelType w:val="hybridMultilevel"/>
    <w:tmpl w:val="DA6052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8010759"/>
    <w:multiLevelType w:val="hybridMultilevel"/>
    <w:tmpl w:val="F266E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E6AD1"/>
    <w:multiLevelType w:val="hybridMultilevel"/>
    <w:tmpl w:val="FC94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861C1D"/>
    <w:multiLevelType w:val="hybridMultilevel"/>
    <w:tmpl w:val="FEB03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320F51"/>
    <w:multiLevelType w:val="hybridMultilevel"/>
    <w:tmpl w:val="05249CDC"/>
    <w:lvl w:ilvl="0" w:tplc="3DFEA6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697BC5"/>
    <w:multiLevelType w:val="hybridMultilevel"/>
    <w:tmpl w:val="BA7E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051A38"/>
    <w:multiLevelType w:val="hybridMultilevel"/>
    <w:tmpl w:val="BA7E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E84B3B"/>
    <w:multiLevelType w:val="hybridMultilevel"/>
    <w:tmpl w:val="BA7E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25E6C"/>
    <w:multiLevelType w:val="hybridMultilevel"/>
    <w:tmpl w:val="BA7E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9811BE"/>
    <w:multiLevelType w:val="hybridMultilevel"/>
    <w:tmpl w:val="734E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F2F1F"/>
    <w:multiLevelType w:val="hybridMultilevel"/>
    <w:tmpl w:val="DD20CD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76667BE"/>
    <w:multiLevelType w:val="hybridMultilevel"/>
    <w:tmpl w:val="736A3D0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67242"/>
    <w:multiLevelType w:val="hybridMultilevel"/>
    <w:tmpl w:val="FC94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B6393B"/>
    <w:multiLevelType w:val="hybridMultilevel"/>
    <w:tmpl w:val="BA7E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BA373F"/>
    <w:multiLevelType w:val="hybridMultilevel"/>
    <w:tmpl w:val="6E60E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7961DD"/>
    <w:multiLevelType w:val="hybridMultilevel"/>
    <w:tmpl w:val="4466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216668">
    <w:abstractNumId w:val="7"/>
  </w:num>
  <w:num w:numId="2" w16cid:durableId="1289093969">
    <w:abstractNumId w:val="6"/>
  </w:num>
  <w:num w:numId="3" w16cid:durableId="1734698724">
    <w:abstractNumId w:val="1"/>
  </w:num>
  <w:num w:numId="4" w16cid:durableId="378092061">
    <w:abstractNumId w:val="24"/>
  </w:num>
  <w:num w:numId="5" w16cid:durableId="668482052">
    <w:abstractNumId w:val="27"/>
  </w:num>
  <w:num w:numId="6" w16cid:durableId="2131853065">
    <w:abstractNumId w:val="20"/>
  </w:num>
  <w:num w:numId="7" w16cid:durableId="366832040">
    <w:abstractNumId w:val="26"/>
  </w:num>
  <w:num w:numId="8" w16cid:durableId="763571776">
    <w:abstractNumId w:val="30"/>
  </w:num>
  <w:num w:numId="9" w16cid:durableId="975911921">
    <w:abstractNumId w:val="15"/>
  </w:num>
  <w:num w:numId="10" w16cid:durableId="823355171">
    <w:abstractNumId w:val="8"/>
  </w:num>
  <w:num w:numId="11" w16cid:durableId="220362453">
    <w:abstractNumId w:val="12"/>
  </w:num>
  <w:num w:numId="12" w16cid:durableId="722338710">
    <w:abstractNumId w:val="16"/>
  </w:num>
  <w:num w:numId="13" w16cid:durableId="242110375">
    <w:abstractNumId w:val="29"/>
  </w:num>
  <w:num w:numId="14" w16cid:durableId="2105153507">
    <w:abstractNumId w:val="5"/>
  </w:num>
  <w:num w:numId="15" w16cid:durableId="1517580239">
    <w:abstractNumId w:val="18"/>
  </w:num>
  <w:num w:numId="16" w16cid:durableId="656806075">
    <w:abstractNumId w:val="28"/>
  </w:num>
  <w:num w:numId="17" w16cid:durableId="784348710">
    <w:abstractNumId w:val="3"/>
  </w:num>
  <w:num w:numId="18" w16cid:durableId="321128957">
    <w:abstractNumId w:val="38"/>
  </w:num>
  <w:num w:numId="19" w16cid:durableId="292642568">
    <w:abstractNumId w:val="19"/>
  </w:num>
  <w:num w:numId="20" w16cid:durableId="611671363">
    <w:abstractNumId w:val="34"/>
  </w:num>
  <w:num w:numId="21" w16cid:durableId="306131664">
    <w:abstractNumId w:val="41"/>
  </w:num>
  <w:num w:numId="22" w16cid:durableId="331686461">
    <w:abstractNumId w:val="11"/>
  </w:num>
  <w:num w:numId="23" w16cid:durableId="153643079">
    <w:abstractNumId w:val="2"/>
  </w:num>
  <w:num w:numId="24" w16cid:durableId="1382365930">
    <w:abstractNumId w:val="33"/>
  </w:num>
  <w:num w:numId="25" w16cid:durableId="1100763205">
    <w:abstractNumId w:val="13"/>
  </w:num>
  <w:num w:numId="26" w16cid:durableId="1555000997">
    <w:abstractNumId w:val="32"/>
  </w:num>
  <w:num w:numId="27" w16cid:durableId="230772261">
    <w:abstractNumId w:val="0"/>
  </w:num>
  <w:num w:numId="28" w16cid:durableId="537082587">
    <w:abstractNumId w:val="39"/>
  </w:num>
  <w:num w:numId="29" w16cid:durableId="2030914348">
    <w:abstractNumId w:val="31"/>
  </w:num>
  <w:num w:numId="30" w16cid:durableId="211425391">
    <w:abstractNumId w:val="6"/>
  </w:num>
  <w:num w:numId="31" w16cid:durableId="12273551">
    <w:abstractNumId w:val="25"/>
  </w:num>
  <w:num w:numId="32" w16cid:durableId="1458916431">
    <w:abstractNumId w:val="23"/>
  </w:num>
  <w:num w:numId="33" w16cid:durableId="283972569">
    <w:abstractNumId w:val="10"/>
  </w:num>
  <w:num w:numId="34" w16cid:durableId="32383951">
    <w:abstractNumId w:val="35"/>
  </w:num>
  <w:num w:numId="35" w16cid:durableId="670111202">
    <w:abstractNumId w:val="40"/>
  </w:num>
  <w:num w:numId="36" w16cid:durableId="1264147312">
    <w:abstractNumId w:val="36"/>
  </w:num>
  <w:num w:numId="37" w16cid:durableId="128328448">
    <w:abstractNumId w:val="17"/>
  </w:num>
  <w:num w:numId="38" w16cid:durableId="1130712165">
    <w:abstractNumId w:val="37"/>
  </w:num>
  <w:num w:numId="39" w16cid:durableId="679816609">
    <w:abstractNumId w:val="14"/>
  </w:num>
  <w:num w:numId="40" w16cid:durableId="1650209655">
    <w:abstractNumId w:val="21"/>
  </w:num>
  <w:num w:numId="41" w16cid:durableId="37973661">
    <w:abstractNumId w:val="22"/>
  </w:num>
  <w:num w:numId="42" w16cid:durableId="475028992">
    <w:abstractNumId w:val="4"/>
  </w:num>
  <w:num w:numId="43" w16cid:durableId="1598904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AC"/>
    <w:rsid w:val="000061AB"/>
    <w:rsid w:val="000105E2"/>
    <w:rsid w:val="0001251C"/>
    <w:rsid w:val="0004325A"/>
    <w:rsid w:val="00050F98"/>
    <w:rsid w:val="000513A8"/>
    <w:rsid w:val="0005184B"/>
    <w:rsid w:val="000541E0"/>
    <w:rsid w:val="00055406"/>
    <w:rsid w:val="00055574"/>
    <w:rsid w:val="00055E22"/>
    <w:rsid w:val="000711F9"/>
    <w:rsid w:val="000762F3"/>
    <w:rsid w:val="00080A62"/>
    <w:rsid w:val="000845AC"/>
    <w:rsid w:val="00090E29"/>
    <w:rsid w:val="00097DFF"/>
    <w:rsid w:val="000A2BC8"/>
    <w:rsid w:val="000B2F78"/>
    <w:rsid w:val="000B3BEA"/>
    <w:rsid w:val="000B3D27"/>
    <w:rsid w:val="000C1009"/>
    <w:rsid w:val="000C168A"/>
    <w:rsid w:val="000C3E8C"/>
    <w:rsid w:val="000C6810"/>
    <w:rsid w:val="000D23E4"/>
    <w:rsid w:val="000E2D01"/>
    <w:rsid w:val="000E2EA7"/>
    <w:rsid w:val="000E425A"/>
    <w:rsid w:val="000E599F"/>
    <w:rsid w:val="000F2CF9"/>
    <w:rsid w:val="000F3627"/>
    <w:rsid w:val="000F3C26"/>
    <w:rsid w:val="000F5081"/>
    <w:rsid w:val="00101ADD"/>
    <w:rsid w:val="00102005"/>
    <w:rsid w:val="0010229A"/>
    <w:rsid w:val="00135ED5"/>
    <w:rsid w:val="0014363B"/>
    <w:rsid w:val="001537DD"/>
    <w:rsid w:val="0015591B"/>
    <w:rsid w:val="00155BCE"/>
    <w:rsid w:val="00157F1D"/>
    <w:rsid w:val="00160E13"/>
    <w:rsid w:val="00167906"/>
    <w:rsid w:val="00170614"/>
    <w:rsid w:val="00173BD1"/>
    <w:rsid w:val="001765CB"/>
    <w:rsid w:val="00177873"/>
    <w:rsid w:val="00180502"/>
    <w:rsid w:val="00181379"/>
    <w:rsid w:val="00184496"/>
    <w:rsid w:val="00186021"/>
    <w:rsid w:val="0019016D"/>
    <w:rsid w:val="001924EB"/>
    <w:rsid w:val="0019704B"/>
    <w:rsid w:val="0019762D"/>
    <w:rsid w:val="001A45B8"/>
    <w:rsid w:val="001A61D8"/>
    <w:rsid w:val="001B558D"/>
    <w:rsid w:val="001C1376"/>
    <w:rsid w:val="001C4B4C"/>
    <w:rsid w:val="001C789E"/>
    <w:rsid w:val="001D3FFD"/>
    <w:rsid w:val="001D51F8"/>
    <w:rsid w:val="001D6430"/>
    <w:rsid w:val="001E36C1"/>
    <w:rsid w:val="001E58DD"/>
    <w:rsid w:val="001F3631"/>
    <w:rsid w:val="00202BD5"/>
    <w:rsid w:val="00205C20"/>
    <w:rsid w:val="0020632B"/>
    <w:rsid w:val="0020726B"/>
    <w:rsid w:val="00211795"/>
    <w:rsid w:val="00223D11"/>
    <w:rsid w:val="00226BC3"/>
    <w:rsid w:val="00234AFB"/>
    <w:rsid w:val="002423EC"/>
    <w:rsid w:val="00250C2D"/>
    <w:rsid w:val="00265BCA"/>
    <w:rsid w:val="00270396"/>
    <w:rsid w:val="00274906"/>
    <w:rsid w:val="0027493C"/>
    <w:rsid w:val="00275561"/>
    <w:rsid w:val="00285741"/>
    <w:rsid w:val="002A13FF"/>
    <w:rsid w:val="002A6411"/>
    <w:rsid w:val="002B1EC9"/>
    <w:rsid w:val="002B6CF0"/>
    <w:rsid w:val="002C3838"/>
    <w:rsid w:val="002C4DA9"/>
    <w:rsid w:val="002C56E9"/>
    <w:rsid w:val="002D2CCB"/>
    <w:rsid w:val="002E7582"/>
    <w:rsid w:val="002F2730"/>
    <w:rsid w:val="00300888"/>
    <w:rsid w:val="00300FB1"/>
    <w:rsid w:val="00311C87"/>
    <w:rsid w:val="0032106F"/>
    <w:rsid w:val="00335B5B"/>
    <w:rsid w:val="00342B27"/>
    <w:rsid w:val="00346ADA"/>
    <w:rsid w:val="00347903"/>
    <w:rsid w:val="003525E1"/>
    <w:rsid w:val="0035275D"/>
    <w:rsid w:val="00366F42"/>
    <w:rsid w:val="0037168C"/>
    <w:rsid w:val="00374032"/>
    <w:rsid w:val="003747DF"/>
    <w:rsid w:val="00375AE8"/>
    <w:rsid w:val="00375E9F"/>
    <w:rsid w:val="0037775A"/>
    <w:rsid w:val="00382E33"/>
    <w:rsid w:val="003858A0"/>
    <w:rsid w:val="00385A6A"/>
    <w:rsid w:val="00386AB5"/>
    <w:rsid w:val="00386BDA"/>
    <w:rsid w:val="00396189"/>
    <w:rsid w:val="0039749D"/>
    <w:rsid w:val="003A1FCE"/>
    <w:rsid w:val="003B54B3"/>
    <w:rsid w:val="003C1B9D"/>
    <w:rsid w:val="003D7087"/>
    <w:rsid w:val="003F25D9"/>
    <w:rsid w:val="003F3DA7"/>
    <w:rsid w:val="00402CE7"/>
    <w:rsid w:val="00413556"/>
    <w:rsid w:val="00413ADC"/>
    <w:rsid w:val="00420E7D"/>
    <w:rsid w:val="00426E96"/>
    <w:rsid w:val="00427448"/>
    <w:rsid w:val="004362B2"/>
    <w:rsid w:val="0044555D"/>
    <w:rsid w:val="00445833"/>
    <w:rsid w:val="00450FCC"/>
    <w:rsid w:val="00452BCD"/>
    <w:rsid w:val="00460032"/>
    <w:rsid w:val="00461D5C"/>
    <w:rsid w:val="004635F7"/>
    <w:rsid w:val="00470D1C"/>
    <w:rsid w:val="0049226C"/>
    <w:rsid w:val="004923CF"/>
    <w:rsid w:val="004A065D"/>
    <w:rsid w:val="004B0D3E"/>
    <w:rsid w:val="004B3CBF"/>
    <w:rsid w:val="004C6B13"/>
    <w:rsid w:val="004C767B"/>
    <w:rsid w:val="004D1A32"/>
    <w:rsid w:val="004D6493"/>
    <w:rsid w:val="004E004C"/>
    <w:rsid w:val="004E5F00"/>
    <w:rsid w:val="004E6125"/>
    <w:rsid w:val="004F25B2"/>
    <w:rsid w:val="004F4B30"/>
    <w:rsid w:val="004F4D36"/>
    <w:rsid w:val="005152D9"/>
    <w:rsid w:val="00524C59"/>
    <w:rsid w:val="00526041"/>
    <w:rsid w:val="00535C30"/>
    <w:rsid w:val="0054277F"/>
    <w:rsid w:val="0055401A"/>
    <w:rsid w:val="00560568"/>
    <w:rsid w:val="00563CB3"/>
    <w:rsid w:val="0056406A"/>
    <w:rsid w:val="005649AC"/>
    <w:rsid w:val="00565302"/>
    <w:rsid w:val="00570269"/>
    <w:rsid w:val="00574ABC"/>
    <w:rsid w:val="00574C94"/>
    <w:rsid w:val="00574FC6"/>
    <w:rsid w:val="005757B7"/>
    <w:rsid w:val="005852F6"/>
    <w:rsid w:val="005908EE"/>
    <w:rsid w:val="00592518"/>
    <w:rsid w:val="005A1B39"/>
    <w:rsid w:val="005A3103"/>
    <w:rsid w:val="005A4064"/>
    <w:rsid w:val="005B1EFA"/>
    <w:rsid w:val="005C55E1"/>
    <w:rsid w:val="005C78D4"/>
    <w:rsid w:val="005F49B2"/>
    <w:rsid w:val="006018A6"/>
    <w:rsid w:val="00606963"/>
    <w:rsid w:val="00615577"/>
    <w:rsid w:val="00624C1F"/>
    <w:rsid w:val="00625F97"/>
    <w:rsid w:val="00626AF3"/>
    <w:rsid w:val="00627CE5"/>
    <w:rsid w:val="0063379F"/>
    <w:rsid w:val="00633ADB"/>
    <w:rsid w:val="00633B6B"/>
    <w:rsid w:val="00635E84"/>
    <w:rsid w:val="006455DE"/>
    <w:rsid w:val="00647FEF"/>
    <w:rsid w:val="00653C50"/>
    <w:rsid w:val="00672D4E"/>
    <w:rsid w:val="00673A5A"/>
    <w:rsid w:val="00681AA6"/>
    <w:rsid w:val="0068606E"/>
    <w:rsid w:val="006871D5"/>
    <w:rsid w:val="00694E63"/>
    <w:rsid w:val="0069738C"/>
    <w:rsid w:val="006A3123"/>
    <w:rsid w:val="006A3770"/>
    <w:rsid w:val="006B267F"/>
    <w:rsid w:val="006B3016"/>
    <w:rsid w:val="006B3404"/>
    <w:rsid w:val="006C3576"/>
    <w:rsid w:val="006C5336"/>
    <w:rsid w:val="006C6AAF"/>
    <w:rsid w:val="006D09D7"/>
    <w:rsid w:val="006D0C55"/>
    <w:rsid w:val="006D123B"/>
    <w:rsid w:val="006D18DE"/>
    <w:rsid w:val="006D5A7E"/>
    <w:rsid w:val="006E2221"/>
    <w:rsid w:val="006F6852"/>
    <w:rsid w:val="006F73D8"/>
    <w:rsid w:val="00703A23"/>
    <w:rsid w:val="007047AA"/>
    <w:rsid w:val="007064A2"/>
    <w:rsid w:val="007064ED"/>
    <w:rsid w:val="007067F1"/>
    <w:rsid w:val="0071170B"/>
    <w:rsid w:val="00721081"/>
    <w:rsid w:val="00744226"/>
    <w:rsid w:val="0074605C"/>
    <w:rsid w:val="00747214"/>
    <w:rsid w:val="00747D23"/>
    <w:rsid w:val="007514C5"/>
    <w:rsid w:val="007612B7"/>
    <w:rsid w:val="00761743"/>
    <w:rsid w:val="00771521"/>
    <w:rsid w:val="00772DE6"/>
    <w:rsid w:val="00774300"/>
    <w:rsid w:val="00791E64"/>
    <w:rsid w:val="00794BE0"/>
    <w:rsid w:val="00795E89"/>
    <w:rsid w:val="00795E91"/>
    <w:rsid w:val="00797506"/>
    <w:rsid w:val="007977B7"/>
    <w:rsid w:val="007B6293"/>
    <w:rsid w:val="007C291B"/>
    <w:rsid w:val="007D2CD9"/>
    <w:rsid w:val="007D4023"/>
    <w:rsid w:val="007D6476"/>
    <w:rsid w:val="00804F2D"/>
    <w:rsid w:val="00813B8C"/>
    <w:rsid w:val="00814B57"/>
    <w:rsid w:val="00814B65"/>
    <w:rsid w:val="00817073"/>
    <w:rsid w:val="0082297E"/>
    <w:rsid w:val="0083373A"/>
    <w:rsid w:val="008374EB"/>
    <w:rsid w:val="0083771C"/>
    <w:rsid w:val="008441CB"/>
    <w:rsid w:val="008451DB"/>
    <w:rsid w:val="00847836"/>
    <w:rsid w:val="00853D07"/>
    <w:rsid w:val="008555D0"/>
    <w:rsid w:val="00855DBD"/>
    <w:rsid w:val="00862FA1"/>
    <w:rsid w:val="008678E5"/>
    <w:rsid w:val="00877C75"/>
    <w:rsid w:val="008900EF"/>
    <w:rsid w:val="00891A23"/>
    <w:rsid w:val="00892D51"/>
    <w:rsid w:val="00894110"/>
    <w:rsid w:val="008957B7"/>
    <w:rsid w:val="00897C8A"/>
    <w:rsid w:val="008B3C33"/>
    <w:rsid w:val="008C0B72"/>
    <w:rsid w:val="008C45CA"/>
    <w:rsid w:val="008C5450"/>
    <w:rsid w:val="008D1797"/>
    <w:rsid w:val="008D27E0"/>
    <w:rsid w:val="008D36C6"/>
    <w:rsid w:val="008D3AEC"/>
    <w:rsid w:val="008E0072"/>
    <w:rsid w:val="008E4147"/>
    <w:rsid w:val="008F3704"/>
    <w:rsid w:val="008F6043"/>
    <w:rsid w:val="00906CAC"/>
    <w:rsid w:val="00911DBC"/>
    <w:rsid w:val="009143D5"/>
    <w:rsid w:val="0092339D"/>
    <w:rsid w:val="0092440B"/>
    <w:rsid w:val="009274FF"/>
    <w:rsid w:val="00927EAA"/>
    <w:rsid w:val="00933A2A"/>
    <w:rsid w:val="00933D47"/>
    <w:rsid w:val="00944F71"/>
    <w:rsid w:val="00945E02"/>
    <w:rsid w:val="00947C88"/>
    <w:rsid w:val="00960FFC"/>
    <w:rsid w:val="0096264E"/>
    <w:rsid w:val="00962FA9"/>
    <w:rsid w:val="00971988"/>
    <w:rsid w:val="00973D0C"/>
    <w:rsid w:val="00976118"/>
    <w:rsid w:val="00981C54"/>
    <w:rsid w:val="00982132"/>
    <w:rsid w:val="00991EFA"/>
    <w:rsid w:val="00993932"/>
    <w:rsid w:val="009B2448"/>
    <w:rsid w:val="009B4862"/>
    <w:rsid w:val="009B611D"/>
    <w:rsid w:val="009C2D57"/>
    <w:rsid w:val="009C3157"/>
    <w:rsid w:val="009C4F7B"/>
    <w:rsid w:val="009C6A0A"/>
    <w:rsid w:val="009E2985"/>
    <w:rsid w:val="009E494D"/>
    <w:rsid w:val="009F7346"/>
    <w:rsid w:val="00A001AA"/>
    <w:rsid w:val="00A0073F"/>
    <w:rsid w:val="00A078D5"/>
    <w:rsid w:val="00A12E7A"/>
    <w:rsid w:val="00A13364"/>
    <w:rsid w:val="00A138B8"/>
    <w:rsid w:val="00A13F93"/>
    <w:rsid w:val="00A17830"/>
    <w:rsid w:val="00A21CDC"/>
    <w:rsid w:val="00A23C3F"/>
    <w:rsid w:val="00A23F73"/>
    <w:rsid w:val="00A25DEF"/>
    <w:rsid w:val="00A26DD3"/>
    <w:rsid w:val="00A40DC6"/>
    <w:rsid w:val="00A43200"/>
    <w:rsid w:val="00A443D5"/>
    <w:rsid w:val="00A56016"/>
    <w:rsid w:val="00A7262C"/>
    <w:rsid w:val="00A733B6"/>
    <w:rsid w:val="00A74FE2"/>
    <w:rsid w:val="00A801CA"/>
    <w:rsid w:val="00A930D5"/>
    <w:rsid w:val="00A93C95"/>
    <w:rsid w:val="00AA0F13"/>
    <w:rsid w:val="00AA28A6"/>
    <w:rsid w:val="00AA301F"/>
    <w:rsid w:val="00AA495F"/>
    <w:rsid w:val="00AB02AB"/>
    <w:rsid w:val="00AB34F4"/>
    <w:rsid w:val="00AB7657"/>
    <w:rsid w:val="00AC1821"/>
    <w:rsid w:val="00AC35BD"/>
    <w:rsid w:val="00AC3C7A"/>
    <w:rsid w:val="00AD399F"/>
    <w:rsid w:val="00AE14A7"/>
    <w:rsid w:val="00AF0B45"/>
    <w:rsid w:val="00AF34AB"/>
    <w:rsid w:val="00AF546B"/>
    <w:rsid w:val="00B14D12"/>
    <w:rsid w:val="00B252B2"/>
    <w:rsid w:val="00B4085D"/>
    <w:rsid w:val="00B41D35"/>
    <w:rsid w:val="00B47785"/>
    <w:rsid w:val="00B569C5"/>
    <w:rsid w:val="00B60BBC"/>
    <w:rsid w:val="00B672B9"/>
    <w:rsid w:val="00B7324D"/>
    <w:rsid w:val="00B8175A"/>
    <w:rsid w:val="00BA0A5E"/>
    <w:rsid w:val="00BA1198"/>
    <w:rsid w:val="00BA2FF4"/>
    <w:rsid w:val="00BB2A73"/>
    <w:rsid w:val="00BB4847"/>
    <w:rsid w:val="00BB5302"/>
    <w:rsid w:val="00BC6617"/>
    <w:rsid w:val="00BD455A"/>
    <w:rsid w:val="00BE5857"/>
    <w:rsid w:val="00BF0049"/>
    <w:rsid w:val="00BF47DB"/>
    <w:rsid w:val="00BF5EB0"/>
    <w:rsid w:val="00BF7A14"/>
    <w:rsid w:val="00C024A8"/>
    <w:rsid w:val="00C109F7"/>
    <w:rsid w:val="00C15C92"/>
    <w:rsid w:val="00C17B9A"/>
    <w:rsid w:val="00C329D6"/>
    <w:rsid w:val="00C32C28"/>
    <w:rsid w:val="00C35EF1"/>
    <w:rsid w:val="00C363B5"/>
    <w:rsid w:val="00C45EE5"/>
    <w:rsid w:val="00C478F4"/>
    <w:rsid w:val="00C528D6"/>
    <w:rsid w:val="00C546C7"/>
    <w:rsid w:val="00C57DD2"/>
    <w:rsid w:val="00C62FE8"/>
    <w:rsid w:val="00C63A1C"/>
    <w:rsid w:val="00C64C57"/>
    <w:rsid w:val="00C66FE3"/>
    <w:rsid w:val="00C72917"/>
    <w:rsid w:val="00C73F83"/>
    <w:rsid w:val="00C758A8"/>
    <w:rsid w:val="00C800D6"/>
    <w:rsid w:val="00C80227"/>
    <w:rsid w:val="00C812FC"/>
    <w:rsid w:val="00C834FB"/>
    <w:rsid w:val="00C93CD1"/>
    <w:rsid w:val="00C962EC"/>
    <w:rsid w:val="00CA2BCC"/>
    <w:rsid w:val="00CA2CBD"/>
    <w:rsid w:val="00CA3E7F"/>
    <w:rsid w:val="00CA5EC6"/>
    <w:rsid w:val="00CB0B47"/>
    <w:rsid w:val="00CB158C"/>
    <w:rsid w:val="00CB3EB7"/>
    <w:rsid w:val="00CB77FA"/>
    <w:rsid w:val="00CC31D5"/>
    <w:rsid w:val="00CC6936"/>
    <w:rsid w:val="00CD62CE"/>
    <w:rsid w:val="00CD7BE5"/>
    <w:rsid w:val="00CE22FC"/>
    <w:rsid w:val="00CE44CE"/>
    <w:rsid w:val="00CE4FF5"/>
    <w:rsid w:val="00CE7190"/>
    <w:rsid w:val="00CF0DB5"/>
    <w:rsid w:val="00CF1076"/>
    <w:rsid w:val="00CF6272"/>
    <w:rsid w:val="00D027A1"/>
    <w:rsid w:val="00D21260"/>
    <w:rsid w:val="00D21823"/>
    <w:rsid w:val="00D22E6C"/>
    <w:rsid w:val="00D26452"/>
    <w:rsid w:val="00D3144A"/>
    <w:rsid w:val="00D3186F"/>
    <w:rsid w:val="00D32922"/>
    <w:rsid w:val="00D353B8"/>
    <w:rsid w:val="00D43459"/>
    <w:rsid w:val="00D44019"/>
    <w:rsid w:val="00D44DA9"/>
    <w:rsid w:val="00D44E91"/>
    <w:rsid w:val="00D519CE"/>
    <w:rsid w:val="00D614A0"/>
    <w:rsid w:val="00D62027"/>
    <w:rsid w:val="00D641CA"/>
    <w:rsid w:val="00D65156"/>
    <w:rsid w:val="00D66CF1"/>
    <w:rsid w:val="00D757FD"/>
    <w:rsid w:val="00D80CF3"/>
    <w:rsid w:val="00D8513F"/>
    <w:rsid w:val="00D85FD7"/>
    <w:rsid w:val="00D86400"/>
    <w:rsid w:val="00D92BD8"/>
    <w:rsid w:val="00D978C0"/>
    <w:rsid w:val="00DA0DDD"/>
    <w:rsid w:val="00DA3139"/>
    <w:rsid w:val="00DA5912"/>
    <w:rsid w:val="00DB4AB4"/>
    <w:rsid w:val="00DB574C"/>
    <w:rsid w:val="00DC408A"/>
    <w:rsid w:val="00DD6B13"/>
    <w:rsid w:val="00DE5167"/>
    <w:rsid w:val="00E05574"/>
    <w:rsid w:val="00E06809"/>
    <w:rsid w:val="00E10DFC"/>
    <w:rsid w:val="00E36424"/>
    <w:rsid w:val="00E4231A"/>
    <w:rsid w:val="00E53AFF"/>
    <w:rsid w:val="00E56489"/>
    <w:rsid w:val="00E60921"/>
    <w:rsid w:val="00E609A9"/>
    <w:rsid w:val="00E80E53"/>
    <w:rsid w:val="00E81EE1"/>
    <w:rsid w:val="00E901F7"/>
    <w:rsid w:val="00E903D8"/>
    <w:rsid w:val="00EB40EA"/>
    <w:rsid w:val="00EC0482"/>
    <w:rsid w:val="00EC3061"/>
    <w:rsid w:val="00EE0BBE"/>
    <w:rsid w:val="00EE7699"/>
    <w:rsid w:val="00EE7B24"/>
    <w:rsid w:val="00EF59B1"/>
    <w:rsid w:val="00F02BDB"/>
    <w:rsid w:val="00F15247"/>
    <w:rsid w:val="00F3015E"/>
    <w:rsid w:val="00F41F38"/>
    <w:rsid w:val="00F4213B"/>
    <w:rsid w:val="00F45200"/>
    <w:rsid w:val="00F477E0"/>
    <w:rsid w:val="00F5070B"/>
    <w:rsid w:val="00F5319A"/>
    <w:rsid w:val="00F6012F"/>
    <w:rsid w:val="00F734E5"/>
    <w:rsid w:val="00F76C57"/>
    <w:rsid w:val="00F800A9"/>
    <w:rsid w:val="00F80579"/>
    <w:rsid w:val="00F80D99"/>
    <w:rsid w:val="00F867E0"/>
    <w:rsid w:val="00F86DF3"/>
    <w:rsid w:val="00F9246E"/>
    <w:rsid w:val="00F93022"/>
    <w:rsid w:val="00FA5CD4"/>
    <w:rsid w:val="00FA7BA8"/>
    <w:rsid w:val="00FC2537"/>
    <w:rsid w:val="00FC72A0"/>
    <w:rsid w:val="00FC7686"/>
    <w:rsid w:val="00FD0DE3"/>
    <w:rsid w:val="00FE1B1C"/>
    <w:rsid w:val="00FE25C1"/>
    <w:rsid w:val="00FE569D"/>
    <w:rsid w:val="00FF4CE0"/>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1D81F"/>
  <w15:docId w15:val="{3CAA078B-EB89-48C6-B96A-FD0C0599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F6043"/>
    <w:pPr>
      <w:ind w:left="720"/>
      <w:contextualSpacing/>
    </w:pPr>
  </w:style>
  <w:style w:type="character" w:styleId="Accentuat">
    <w:name w:val="Emphasis"/>
    <w:basedOn w:val="Fontdeparagrafimplicit"/>
    <w:uiPriority w:val="20"/>
    <w:qFormat/>
    <w:rsid w:val="00AC35BD"/>
    <w:rPr>
      <w:i/>
      <w:iCs/>
    </w:rPr>
  </w:style>
  <w:style w:type="paragraph" w:styleId="Frspaiere">
    <w:name w:val="No Spacing"/>
    <w:link w:val="FrspaiereCaracter"/>
    <w:uiPriority w:val="1"/>
    <w:qFormat/>
    <w:rsid w:val="00C329D6"/>
    <w:pPr>
      <w:spacing w:after="0" w:line="240" w:lineRule="auto"/>
    </w:pPr>
    <w:rPr>
      <w:rFonts w:ascii="Calibri" w:eastAsia="Calibri" w:hAnsi="Calibri" w:cs="Times New Roman"/>
      <w:lang w:val="ro-RO"/>
    </w:rPr>
  </w:style>
  <w:style w:type="table" w:styleId="Tabelgril">
    <w:name w:val="Table Grid"/>
    <w:basedOn w:val="TabelNormal"/>
    <w:uiPriority w:val="1"/>
    <w:rsid w:val="001E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uiPriority w:val="59"/>
    <w:rsid w:val="00945E0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rspaiereCaracter">
    <w:name w:val="Fără spațiere Caracter"/>
    <w:basedOn w:val="Fontdeparagrafimplicit"/>
    <w:link w:val="Frspaiere"/>
    <w:uiPriority w:val="1"/>
    <w:rsid w:val="00897C8A"/>
    <w:rPr>
      <w:rFonts w:ascii="Calibri" w:eastAsia="Calibri" w:hAnsi="Calibri" w:cs="Times New Roman"/>
      <w:lang w:val="ro-RO"/>
    </w:rPr>
  </w:style>
  <w:style w:type="paragraph" w:styleId="TextnBalon">
    <w:name w:val="Balloon Text"/>
    <w:basedOn w:val="Normal"/>
    <w:link w:val="TextnBalonCaracter"/>
    <w:uiPriority w:val="99"/>
    <w:semiHidden/>
    <w:unhideWhenUsed/>
    <w:rsid w:val="00897C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97C8A"/>
    <w:rPr>
      <w:rFonts w:ascii="Tahoma" w:hAnsi="Tahoma" w:cs="Tahoma"/>
      <w:sz w:val="16"/>
      <w:szCs w:val="16"/>
    </w:rPr>
  </w:style>
  <w:style w:type="paragraph" w:styleId="Antet">
    <w:name w:val="header"/>
    <w:basedOn w:val="Normal"/>
    <w:link w:val="AntetCaracter"/>
    <w:uiPriority w:val="99"/>
    <w:unhideWhenUsed/>
    <w:rsid w:val="006D0C5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D0C55"/>
  </w:style>
  <w:style w:type="paragraph" w:styleId="Subsol">
    <w:name w:val="footer"/>
    <w:basedOn w:val="Normal"/>
    <w:link w:val="SubsolCaracter"/>
    <w:uiPriority w:val="99"/>
    <w:unhideWhenUsed/>
    <w:rsid w:val="006D0C5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D0C55"/>
  </w:style>
  <w:style w:type="character" w:customStyle="1" w:styleId="fontstyle01">
    <w:name w:val="fontstyle01"/>
    <w:basedOn w:val="Fontdeparagrafimplicit"/>
    <w:rsid w:val="00F41F38"/>
    <w:rPr>
      <w:rFonts w:ascii="Cambria" w:hAnsi="Cambria" w:hint="default"/>
      <w:b w:val="0"/>
      <w:bCs w:val="0"/>
      <w:i w:val="0"/>
      <w:iCs w:val="0"/>
      <w:color w:val="000000"/>
      <w:sz w:val="24"/>
      <w:szCs w:val="24"/>
    </w:rPr>
  </w:style>
  <w:style w:type="character" w:customStyle="1" w:styleId="fontstyle21">
    <w:name w:val="fontstyle21"/>
    <w:basedOn w:val="Fontdeparagrafimplicit"/>
    <w:rsid w:val="00CF0DB5"/>
    <w:rPr>
      <w:rFonts w:ascii="Cambria-Italic" w:hAnsi="Cambria-Italic" w:hint="default"/>
      <w:b w:val="0"/>
      <w:bCs w:val="0"/>
      <w:i/>
      <w:iCs/>
      <w:color w:val="000000"/>
      <w:sz w:val="24"/>
      <w:szCs w:val="24"/>
    </w:rPr>
  </w:style>
  <w:style w:type="character" w:customStyle="1" w:styleId="fontstyle31">
    <w:name w:val="fontstyle31"/>
    <w:basedOn w:val="Fontdeparagrafimplicit"/>
    <w:rsid w:val="00CF0DB5"/>
    <w:rPr>
      <w:rFonts w:ascii="Wingdings-Regular" w:hAnsi="Wingdings-Regular" w:hint="default"/>
      <w:b w:val="0"/>
      <w:bCs w:val="0"/>
      <w:i w:val="0"/>
      <w:iCs w:val="0"/>
      <w:color w:val="000000"/>
      <w:sz w:val="24"/>
      <w:szCs w:val="24"/>
    </w:rPr>
  </w:style>
  <w:style w:type="character" w:customStyle="1" w:styleId="fontstyle41">
    <w:name w:val="fontstyle41"/>
    <w:basedOn w:val="Fontdeparagrafimplicit"/>
    <w:rsid w:val="00CF0DB5"/>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6278">
      <w:bodyDiv w:val="1"/>
      <w:marLeft w:val="0"/>
      <w:marRight w:val="0"/>
      <w:marTop w:val="0"/>
      <w:marBottom w:val="0"/>
      <w:divBdr>
        <w:top w:val="none" w:sz="0" w:space="0" w:color="auto"/>
        <w:left w:val="none" w:sz="0" w:space="0" w:color="auto"/>
        <w:bottom w:val="none" w:sz="0" w:space="0" w:color="auto"/>
        <w:right w:val="none" w:sz="0" w:space="0" w:color="auto"/>
      </w:divBdr>
    </w:div>
    <w:div w:id="841503915">
      <w:bodyDiv w:val="1"/>
      <w:marLeft w:val="0"/>
      <w:marRight w:val="0"/>
      <w:marTop w:val="0"/>
      <w:marBottom w:val="0"/>
      <w:divBdr>
        <w:top w:val="none" w:sz="0" w:space="0" w:color="auto"/>
        <w:left w:val="none" w:sz="0" w:space="0" w:color="auto"/>
        <w:bottom w:val="none" w:sz="0" w:space="0" w:color="auto"/>
        <w:right w:val="none" w:sz="0" w:space="0" w:color="auto"/>
      </w:divBdr>
    </w:div>
    <w:div w:id="1249926256">
      <w:bodyDiv w:val="1"/>
      <w:marLeft w:val="0"/>
      <w:marRight w:val="0"/>
      <w:marTop w:val="0"/>
      <w:marBottom w:val="0"/>
      <w:divBdr>
        <w:top w:val="none" w:sz="0" w:space="0" w:color="auto"/>
        <w:left w:val="none" w:sz="0" w:space="0" w:color="auto"/>
        <w:bottom w:val="none" w:sz="0" w:space="0" w:color="auto"/>
        <w:right w:val="none" w:sz="0" w:space="0" w:color="auto"/>
      </w:divBdr>
    </w:div>
    <w:div w:id="1616254979">
      <w:bodyDiv w:val="1"/>
      <w:marLeft w:val="0"/>
      <w:marRight w:val="0"/>
      <w:marTop w:val="0"/>
      <w:marBottom w:val="0"/>
      <w:divBdr>
        <w:top w:val="none" w:sz="0" w:space="0" w:color="auto"/>
        <w:left w:val="none" w:sz="0" w:space="0" w:color="auto"/>
        <w:bottom w:val="none" w:sz="0" w:space="0" w:color="auto"/>
        <w:right w:val="none" w:sz="0" w:space="0" w:color="auto"/>
      </w:divBdr>
    </w:div>
    <w:div w:id="1619333598">
      <w:bodyDiv w:val="1"/>
      <w:marLeft w:val="0"/>
      <w:marRight w:val="0"/>
      <w:marTop w:val="0"/>
      <w:marBottom w:val="0"/>
      <w:divBdr>
        <w:top w:val="none" w:sz="0" w:space="0" w:color="auto"/>
        <w:left w:val="none" w:sz="0" w:space="0" w:color="auto"/>
        <w:bottom w:val="none" w:sz="0" w:space="0" w:color="auto"/>
        <w:right w:val="none" w:sz="0" w:space="0" w:color="auto"/>
      </w:divBdr>
    </w:div>
    <w:div w:id="20256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F7222F07C14F5CAE6EC390EE76BE4D"/>
        <w:category>
          <w:name w:val="General"/>
          <w:gallery w:val="placeholder"/>
        </w:category>
        <w:types>
          <w:type w:val="bbPlcHdr"/>
        </w:types>
        <w:behaviors>
          <w:behavior w:val="content"/>
        </w:behaviors>
        <w:guid w:val="{B3C3964C-BD25-4C34-838C-5BF6F2E13E35}"/>
      </w:docPartPr>
      <w:docPartBody>
        <w:p w:rsidR="00FD4CD7" w:rsidRDefault="00FD4CD7" w:rsidP="00FD4CD7">
          <w:pPr>
            <w:pStyle w:val="12F7222F07C14F5CAE6EC390EE76BE4D"/>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font>
  <w:font w:name="Wingdings-Regular">
    <w:altName w:val="Wingdi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CD7"/>
    <w:rsid w:val="000A3385"/>
    <w:rsid w:val="000D5F4F"/>
    <w:rsid w:val="00150395"/>
    <w:rsid w:val="001B2170"/>
    <w:rsid w:val="00237B63"/>
    <w:rsid w:val="0028350F"/>
    <w:rsid w:val="00287C8F"/>
    <w:rsid w:val="002B79BE"/>
    <w:rsid w:val="00387578"/>
    <w:rsid w:val="00405203"/>
    <w:rsid w:val="004E6B4B"/>
    <w:rsid w:val="004F0391"/>
    <w:rsid w:val="00575ED5"/>
    <w:rsid w:val="006D0A97"/>
    <w:rsid w:val="0072158D"/>
    <w:rsid w:val="00741F87"/>
    <w:rsid w:val="008B30C0"/>
    <w:rsid w:val="008E5F1A"/>
    <w:rsid w:val="009147E1"/>
    <w:rsid w:val="00946E97"/>
    <w:rsid w:val="009620CF"/>
    <w:rsid w:val="009D41D9"/>
    <w:rsid w:val="00A51C65"/>
    <w:rsid w:val="00B022C4"/>
    <w:rsid w:val="00B3332A"/>
    <w:rsid w:val="00B362EE"/>
    <w:rsid w:val="00B80B03"/>
    <w:rsid w:val="00BB6930"/>
    <w:rsid w:val="00BE7F2A"/>
    <w:rsid w:val="00BF7C1E"/>
    <w:rsid w:val="00C36809"/>
    <w:rsid w:val="00D101E3"/>
    <w:rsid w:val="00D46DF0"/>
    <w:rsid w:val="00D951F4"/>
    <w:rsid w:val="00EB22DD"/>
    <w:rsid w:val="00FD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12F7222F07C14F5CAE6EC390EE76BE4D">
    <w:name w:val="12F7222F07C14F5CAE6EC390EE76BE4D"/>
    <w:rsid w:val="00FD4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2022 - 2027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5E41E-6C7B-4896-A04C-836F6042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8437</Words>
  <Characters>48940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Proiect de management</vt:lpstr>
    </vt:vector>
  </TitlesOfParts>
  <Company>CtrlSoft</Company>
  <LinksUpToDate>false</LinksUpToDate>
  <CharactersWithSpaces>57263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de management</dc:title>
  <dc:creator>x</dc:creator>
  <cp:lastModifiedBy>Craciun Mihaita</cp:lastModifiedBy>
  <cp:revision>2</cp:revision>
  <cp:lastPrinted>2022-09-21T09:42:00Z</cp:lastPrinted>
  <dcterms:created xsi:type="dcterms:W3CDTF">2022-10-06T09:18:00Z</dcterms:created>
  <dcterms:modified xsi:type="dcterms:W3CDTF">2022-10-06T09:18:00Z</dcterms:modified>
</cp:coreProperties>
</file>