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5023B" w14:textId="77777777" w:rsidR="00537049" w:rsidRDefault="00537049" w:rsidP="00537049">
      <w:pPr>
        <w:shd w:val="clear" w:color="auto" w:fill="FFFFFF"/>
        <w:spacing w:line="360" w:lineRule="auto"/>
        <w:jc w:val="both"/>
        <w:rPr>
          <w:sz w:val="22"/>
          <w:szCs w:val="22"/>
        </w:rPr>
      </w:pPr>
    </w:p>
    <w:p w14:paraId="3893582B" w14:textId="49DBD573" w:rsidR="00537049" w:rsidRDefault="00537049" w:rsidP="00537049">
      <w:pPr>
        <w:jc w:val="center"/>
        <w:rPr>
          <w:rFonts w:eastAsia="SimSun"/>
          <w:sz w:val="30"/>
          <w:szCs w:val="30"/>
          <w:lang w:val="ro-RO" w:eastAsia="zh-CN"/>
        </w:rPr>
      </w:pPr>
      <w:r>
        <w:rPr>
          <w:noProof/>
        </w:rPr>
        <w:drawing>
          <wp:anchor distT="0" distB="0" distL="114300" distR="114300" simplePos="0" relativeHeight="251659264" behindDoc="0" locked="0" layoutInCell="1" allowOverlap="1" wp14:anchorId="045219D4" wp14:editId="4CB7FFC4">
            <wp:simplePos x="0" y="0"/>
            <wp:positionH relativeFrom="column">
              <wp:posOffset>-133350</wp:posOffset>
            </wp:positionH>
            <wp:positionV relativeFrom="paragraph">
              <wp:posOffset>35560</wp:posOffset>
            </wp:positionV>
            <wp:extent cx="1154430" cy="1412240"/>
            <wp:effectExtent l="0" t="0" r="7620" b="0"/>
            <wp:wrapSquare wrapText="bothSides"/>
            <wp:docPr id="1" name="Picture 1" descr="logo 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no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4430" cy="1412240"/>
                    </a:xfrm>
                    <a:prstGeom prst="rect">
                      <a:avLst/>
                    </a:prstGeom>
                    <a:noFill/>
                  </pic:spPr>
                </pic:pic>
              </a:graphicData>
            </a:graphic>
            <wp14:sizeRelH relativeFrom="page">
              <wp14:pctWidth>0</wp14:pctWidth>
            </wp14:sizeRelH>
            <wp14:sizeRelV relativeFrom="page">
              <wp14:pctHeight>0</wp14:pctHeight>
            </wp14:sizeRelV>
          </wp:anchor>
        </w:drawing>
      </w:r>
      <w:r>
        <w:rPr>
          <w:rFonts w:eastAsia="SimSun"/>
          <w:sz w:val="30"/>
          <w:szCs w:val="30"/>
          <w:lang w:val="ro-RO" w:eastAsia="zh-CN"/>
        </w:rPr>
        <w:t>Centrul Județean pentru Conservarea și Promovarea Culturii Tradiționale Satu Mare</w:t>
      </w:r>
    </w:p>
    <w:p w14:paraId="07AA2F15" w14:textId="77777777" w:rsidR="00537049" w:rsidRDefault="00537049" w:rsidP="00537049">
      <w:pPr>
        <w:jc w:val="both"/>
        <w:rPr>
          <w:rFonts w:eastAsia="SimSun"/>
          <w:sz w:val="28"/>
          <w:szCs w:val="28"/>
          <w:lang w:val="ro-RO" w:eastAsia="zh-CN"/>
        </w:rPr>
      </w:pPr>
    </w:p>
    <w:p w14:paraId="26DCFAB8" w14:textId="77777777" w:rsidR="00537049" w:rsidRDefault="00537049" w:rsidP="00537049">
      <w:pPr>
        <w:rPr>
          <w:rFonts w:eastAsia="SimSun"/>
          <w:color w:val="000000"/>
          <w:lang w:val="ro-RO" w:eastAsia="zh-CN"/>
        </w:rPr>
      </w:pPr>
      <w:r>
        <w:rPr>
          <w:rFonts w:eastAsia="SimSun"/>
          <w:color w:val="000000"/>
          <w:lang w:val="ro-RO" w:eastAsia="zh-CN"/>
        </w:rPr>
        <w:t>Str. Mihai Viteazu, nr. 32</w:t>
      </w:r>
    </w:p>
    <w:p w14:paraId="068B2044" w14:textId="77777777" w:rsidR="00537049" w:rsidRDefault="00537049" w:rsidP="00537049">
      <w:pPr>
        <w:rPr>
          <w:rFonts w:eastAsia="PT Sans"/>
          <w:color w:val="000000"/>
          <w:shd w:val="clear" w:color="auto" w:fill="FFFFFF"/>
          <w:lang w:val="de-DE" w:eastAsia="zh-CN"/>
        </w:rPr>
      </w:pPr>
      <w:r>
        <w:rPr>
          <w:rFonts w:eastAsia="SimSun"/>
          <w:color w:val="000000"/>
          <w:lang w:val="ro-RO" w:eastAsia="zh-CN"/>
        </w:rPr>
        <w:t xml:space="preserve">Satu Mare, </w:t>
      </w:r>
      <w:r>
        <w:rPr>
          <w:rFonts w:eastAsia="PT Sans"/>
          <w:color w:val="000000"/>
          <w:shd w:val="clear" w:color="auto" w:fill="FFFFFF"/>
          <w:lang w:val="de-DE" w:eastAsia="zh-CN"/>
        </w:rPr>
        <w:t>440030</w:t>
      </w:r>
    </w:p>
    <w:p w14:paraId="226185C1" w14:textId="77777777" w:rsidR="00537049" w:rsidRDefault="00537049" w:rsidP="00537049">
      <w:pPr>
        <w:shd w:val="clear" w:color="auto" w:fill="FFFFFF"/>
        <w:rPr>
          <w:rFonts w:eastAsia="PT Sans"/>
          <w:color w:val="000000"/>
          <w:shd w:val="clear" w:color="auto" w:fill="FFFFFF"/>
          <w:lang w:eastAsia="zh-CN"/>
        </w:rPr>
      </w:pPr>
      <w:r>
        <w:rPr>
          <w:rFonts w:eastAsia="PT Sans"/>
          <w:color w:val="000000"/>
          <w:shd w:val="clear" w:color="auto" w:fill="FFFFFF"/>
          <w:lang w:val="ro-RO" w:eastAsia="zh-CN"/>
        </w:rPr>
        <w:t xml:space="preserve">Tel. </w:t>
      </w:r>
      <w:r>
        <w:rPr>
          <w:rFonts w:eastAsia="PT Sans"/>
          <w:color w:val="000000"/>
          <w:shd w:val="clear" w:color="auto" w:fill="FFFFFF"/>
          <w:lang w:eastAsia="zh-CN"/>
        </w:rPr>
        <w:t>0361</w:t>
      </w:r>
      <w:r>
        <w:rPr>
          <w:rFonts w:eastAsia="PT Sans"/>
          <w:color w:val="000000"/>
          <w:shd w:val="clear" w:color="auto" w:fill="FFFFFF"/>
          <w:lang w:val="ro-RO" w:eastAsia="zh-CN"/>
        </w:rPr>
        <w:t>.</w:t>
      </w:r>
      <w:r>
        <w:rPr>
          <w:rFonts w:eastAsia="PT Sans"/>
          <w:color w:val="000000"/>
          <w:shd w:val="clear" w:color="auto" w:fill="FFFFFF"/>
          <w:lang w:eastAsia="zh-CN"/>
        </w:rPr>
        <w:t>407511</w:t>
      </w:r>
      <w:r>
        <w:rPr>
          <w:rFonts w:eastAsia="PT Sans"/>
          <w:color w:val="000000"/>
          <w:shd w:val="clear" w:color="auto" w:fill="FFFFFF"/>
          <w:lang w:val="ro-RO" w:eastAsia="zh-CN"/>
        </w:rPr>
        <w:t xml:space="preserve">    </w:t>
      </w:r>
      <w:r>
        <w:rPr>
          <w:rFonts w:eastAsia="PT Sans"/>
          <w:color w:val="000000"/>
          <w:shd w:val="clear" w:color="auto" w:fill="FFFFFF"/>
          <w:lang w:val="ro-RO" w:eastAsia="zh-CN"/>
        </w:rPr>
        <w:tab/>
        <w:t xml:space="preserve"> </w:t>
      </w:r>
      <w:r>
        <w:rPr>
          <w:rFonts w:eastAsia="PT Sans"/>
          <w:color w:val="000000"/>
          <w:shd w:val="clear" w:color="auto" w:fill="FFFFFF"/>
          <w:lang w:val="ro-RO" w:eastAsia="zh-CN"/>
        </w:rPr>
        <w:tab/>
      </w:r>
      <w:r>
        <w:rPr>
          <w:rFonts w:eastAsia="PT Sans"/>
          <w:color w:val="000000"/>
          <w:shd w:val="clear" w:color="auto" w:fill="FFFFFF"/>
          <w:lang w:eastAsia="zh-CN"/>
        </w:rPr>
        <w:t>Fax: 0361</w:t>
      </w:r>
      <w:r>
        <w:rPr>
          <w:rFonts w:eastAsia="PT Sans"/>
          <w:color w:val="000000"/>
          <w:shd w:val="clear" w:color="auto" w:fill="FFFFFF"/>
          <w:lang w:val="ro-RO" w:eastAsia="zh-CN"/>
        </w:rPr>
        <w:t>.</w:t>
      </w:r>
      <w:r>
        <w:rPr>
          <w:rFonts w:eastAsia="PT Sans"/>
          <w:color w:val="000000"/>
          <w:shd w:val="clear" w:color="auto" w:fill="FFFFFF"/>
          <w:lang w:eastAsia="zh-CN"/>
        </w:rPr>
        <w:t>407512</w:t>
      </w:r>
    </w:p>
    <w:p w14:paraId="125507AC" w14:textId="77777777" w:rsidR="00537049" w:rsidRDefault="00537049" w:rsidP="00537049">
      <w:pPr>
        <w:jc w:val="both"/>
        <w:rPr>
          <w:rFonts w:eastAsia="PT Sans"/>
          <w:color w:val="000000"/>
          <w:shd w:val="clear" w:color="auto" w:fill="FFFFFF"/>
          <w:lang w:eastAsia="zh-CN"/>
        </w:rPr>
      </w:pPr>
      <w:r>
        <w:rPr>
          <w:rFonts w:eastAsia="PT Sans"/>
          <w:color w:val="000000"/>
          <w:shd w:val="clear" w:color="auto" w:fill="FFFFFF"/>
          <w:lang w:val="ro-RO" w:eastAsia="zh-CN"/>
        </w:rPr>
        <w:t xml:space="preserve">e-mail: </w:t>
      </w:r>
      <w:r>
        <w:fldChar w:fldCharType="begin"/>
      </w:r>
      <w:r>
        <w:instrText xml:space="preserve"> HYPERLINK "mailto:cjcreatie@yahoo.com" </w:instrText>
      </w:r>
      <w:r>
        <w:fldChar w:fldCharType="separate"/>
      </w:r>
      <w:r>
        <w:rPr>
          <w:rStyle w:val="Hyperlink"/>
          <w:rFonts w:eastAsia="PT Sans"/>
          <w:color w:val="000000"/>
          <w:shd w:val="clear" w:color="auto" w:fill="FFFFFF"/>
          <w:lang w:val="ro-RO" w:eastAsia="zh-CN"/>
        </w:rPr>
        <w:t>cjcreatie@yahoo.com</w:t>
      </w:r>
      <w:r>
        <w:fldChar w:fldCharType="end"/>
      </w:r>
      <w:r>
        <w:rPr>
          <w:rFonts w:eastAsia="PT Sans"/>
          <w:color w:val="000000"/>
          <w:shd w:val="clear" w:color="auto" w:fill="FFFFFF"/>
          <w:lang w:val="ro-RO" w:eastAsia="zh-CN"/>
        </w:rPr>
        <w:t xml:space="preserve">        web: </w:t>
      </w:r>
      <w:r>
        <w:fldChar w:fldCharType="begin"/>
      </w:r>
      <w:r>
        <w:instrText xml:space="preserve"> HYPERLINK "http://www.traditiesm.ro/" </w:instrText>
      </w:r>
      <w:r>
        <w:fldChar w:fldCharType="separate"/>
      </w:r>
      <w:r>
        <w:rPr>
          <w:rStyle w:val="Hyperlink"/>
          <w:rFonts w:eastAsia="PT Sans"/>
          <w:color w:val="000000"/>
          <w:shd w:val="clear" w:color="auto" w:fill="FFFFFF"/>
          <w:lang w:eastAsia="zh-CN"/>
        </w:rPr>
        <w:t>www.traditiesm.ro</w:t>
      </w:r>
      <w:r>
        <w:fldChar w:fldCharType="end"/>
      </w:r>
    </w:p>
    <w:p w14:paraId="6313FAB1" w14:textId="4AFF6622" w:rsidR="00537049" w:rsidRDefault="00537049" w:rsidP="00537049">
      <w:pPr>
        <w:jc w:val="both"/>
        <w:rPr>
          <w:rFonts w:ascii="Calibri" w:eastAsia="SimSun" w:hAnsi="Calibri"/>
          <w:szCs w:val="20"/>
          <w:lang w:eastAsia="zh-CN"/>
        </w:rPr>
      </w:pPr>
      <w:r>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5CB59369" wp14:editId="79DA691D">
                <wp:simplePos x="0" y="0"/>
                <wp:positionH relativeFrom="column">
                  <wp:posOffset>-275590</wp:posOffset>
                </wp:positionH>
                <wp:positionV relativeFrom="paragraph">
                  <wp:posOffset>152400</wp:posOffset>
                </wp:positionV>
                <wp:extent cx="5657850" cy="2857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850" cy="28575"/>
                        </a:xfrm>
                        <a:prstGeom prst="line">
                          <a:avLst/>
                        </a:prstGeom>
                        <a:noFill/>
                        <a:ln w="1270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86C2D6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2pt" to="423.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" strokeweight="1pt">
                <v:stroke joinstyle="miter"/>
                <o:lock v:ext="edit" shapetype="f"/>
              </v:line>
            </w:pict>
          </mc:Fallback>
        </mc:AlternateContent>
      </w:r>
    </w:p>
    <w:p w14:paraId="108554C3" w14:textId="77777777" w:rsidR="00537049" w:rsidRDefault="00537049" w:rsidP="00537049">
      <w:pPr>
        <w:jc w:val="both"/>
        <w:rPr>
          <w:rFonts w:eastAsia="SimSun"/>
          <w:szCs w:val="20"/>
          <w:lang w:eastAsia="zh-CN"/>
        </w:rPr>
      </w:pPr>
    </w:p>
    <w:p w14:paraId="66116500" w14:textId="6B50EC8B" w:rsidR="00537049" w:rsidRDefault="00537049" w:rsidP="00537049">
      <w:pPr>
        <w:jc w:val="both"/>
        <w:rPr>
          <w:rFonts w:eastAsia="SimSun"/>
          <w:szCs w:val="20"/>
          <w:u w:val="single"/>
          <w:lang w:val="ro-RO" w:eastAsia="zh-CN"/>
        </w:rPr>
      </w:pPr>
      <w:r>
        <w:rPr>
          <w:rFonts w:eastAsia="SimSun"/>
          <w:szCs w:val="20"/>
          <w:lang w:val="ro-RO" w:eastAsia="zh-CN"/>
        </w:rPr>
        <w:t xml:space="preserve">NR. </w:t>
      </w:r>
      <w:r w:rsidR="00363623" w:rsidRPr="00363623">
        <w:rPr>
          <w:rFonts w:eastAsia="SimSun"/>
          <w:szCs w:val="20"/>
          <w:u w:val="single"/>
          <w:lang w:val="ro-RO" w:eastAsia="zh-CN"/>
        </w:rPr>
        <w:t>980</w:t>
      </w:r>
      <w:r w:rsidRPr="00363623">
        <w:rPr>
          <w:rFonts w:eastAsia="SimSun"/>
          <w:szCs w:val="20"/>
          <w:u w:val="single"/>
          <w:lang w:val="ro-RO" w:eastAsia="zh-CN"/>
        </w:rPr>
        <w:t>/</w:t>
      </w:r>
      <w:r w:rsidR="00363623" w:rsidRPr="00363623">
        <w:rPr>
          <w:rFonts w:eastAsia="SimSun"/>
          <w:szCs w:val="20"/>
          <w:u w:val="single"/>
          <w:lang w:val="ro-RO" w:eastAsia="zh-CN"/>
        </w:rPr>
        <w:t xml:space="preserve"> 16.05.2024</w:t>
      </w:r>
      <w:r>
        <w:rPr>
          <w:rFonts w:eastAsia="SimSun"/>
          <w:szCs w:val="20"/>
          <w:u w:val="single"/>
          <w:lang w:val="ro-RO" w:eastAsia="zh-CN"/>
        </w:rPr>
        <w:t xml:space="preserve">             </w:t>
      </w:r>
    </w:p>
    <w:p w14:paraId="445C98A0" w14:textId="77777777" w:rsidR="00537049" w:rsidRDefault="00537049" w:rsidP="00537049">
      <w:pPr>
        <w:shd w:val="clear" w:color="auto" w:fill="FFFFFF"/>
        <w:spacing w:line="360" w:lineRule="auto"/>
        <w:ind w:left="720" w:hanging="360"/>
        <w:jc w:val="both"/>
        <w:rPr>
          <w:rFonts w:eastAsia="Calibri"/>
          <w:sz w:val="22"/>
          <w:szCs w:val="22"/>
        </w:rPr>
      </w:pPr>
    </w:p>
    <w:p w14:paraId="2F5813FC" w14:textId="77777777" w:rsidR="00537049" w:rsidRDefault="00537049" w:rsidP="00537049">
      <w:pPr>
        <w:shd w:val="clear" w:color="auto" w:fill="FFFFFF"/>
        <w:spacing w:line="360" w:lineRule="auto"/>
        <w:ind w:left="720" w:hanging="360"/>
        <w:jc w:val="both"/>
      </w:pPr>
    </w:p>
    <w:p w14:paraId="61036690" w14:textId="77777777" w:rsidR="00537049" w:rsidRDefault="00537049" w:rsidP="00537049">
      <w:pPr>
        <w:shd w:val="clear" w:color="auto" w:fill="FFFFFF"/>
        <w:spacing w:line="360" w:lineRule="auto"/>
        <w:ind w:left="720" w:hanging="360"/>
        <w:jc w:val="both"/>
        <w:rPr>
          <w:b/>
          <w:bCs/>
          <w:sz w:val="28"/>
          <w:szCs w:val="28"/>
        </w:rPr>
      </w:pPr>
      <w:proofErr w:type="spellStart"/>
      <w:r>
        <w:rPr>
          <w:b/>
          <w:bCs/>
          <w:sz w:val="28"/>
          <w:szCs w:val="28"/>
        </w:rPr>
        <w:t>Către</w:t>
      </w:r>
      <w:proofErr w:type="spellEnd"/>
      <w:r>
        <w:rPr>
          <w:b/>
          <w:bCs/>
          <w:sz w:val="28"/>
          <w:szCs w:val="28"/>
        </w:rPr>
        <w:t>,</w:t>
      </w:r>
    </w:p>
    <w:p w14:paraId="5A828F1B" w14:textId="77777777" w:rsidR="00537049" w:rsidRDefault="00537049" w:rsidP="00537049">
      <w:pPr>
        <w:shd w:val="clear" w:color="auto" w:fill="FFFFFF"/>
        <w:spacing w:line="360" w:lineRule="auto"/>
        <w:ind w:left="720" w:firstLine="720"/>
        <w:jc w:val="both"/>
        <w:rPr>
          <w:sz w:val="28"/>
          <w:szCs w:val="28"/>
        </w:rPr>
      </w:pPr>
      <w:proofErr w:type="spellStart"/>
      <w:r>
        <w:rPr>
          <w:sz w:val="28"/>
          <w:szCs w:val="28"/>
        </w:rPr>
        <w:t>Consiliul</w:t>
      </w:r>
      <w:proofErr w:type="spellEnd"/>
      <w:r>
        <w:rPr>
          <w:sz w:val="28"/>
          <w:szCs w:val="28"/>
        </w:rPr>
        <w:t xml:space="preserve"> </w:t>
      </w:r>
      <w:proofErr w:type="spellStart"/>
      <w:r>
        <w:rPr>
          <w:sz w:val="28"/>
          <w:szCs w:val="28"/>
        </w:rPr>
        <w:t>Județean</w:t>
      </w:r>
      <w:proofErr w:type="spellEnd"/>
      <w:r>
        <w:rPr>
          <w:sz w:val="28"/>
          <w:szCs w:val="28"/>
        </w:rPr>
        <w:t xml:space="preserve"> Satu Mare</w:t>
      </w:r>
    </w:p>
    <w:p w14:paraId="5DB8F51E" w14:textId="77777777" w:rsidR="00537049" w:rsidRDefault="00537049" w:rsidP="00537049">
      <w:pPr>
        <w:shd w:val="clear" w:color="auto" w:fill="FFFFFF"/>
        <w:spacing w:line="360" w:lineRule="auto"/>
        <w:ind w:left="720" w:firstLine="720"/>
        <w:jc w:val="both"/>
        <w:rPr>
          <w:sz w:val="28"/>
          <w:szCs w:val="28"/>
        </w:rPr>
      </w:pPr>
      <w:proofErr w:type="spellStart"/>
      <w:r>
        <w:rPr>
          <w:sz w:val="28"/>
          <w:szCs w:val="28"/>
        </w:rPr>
        <w:t>Secretar</w:t>
      </w:r>
      <w:proofErr w:type="spellEnd"/>
      <w:r>
        <w:rPr>
          <w:sz w:val="28"/>
          <w:szCs w:val="28"/>
        </w:rPr>
        <w:t xml:space="preserve"> General al </w:t>
      </w:r>
      <w:proofErr w:type="spellStart"/>
      <w:r>
        <w:rPr>
          <w:sz w:val="28"/>
          <w:szCs w:val="28"/>
        </w:rPr>
        <w:t>Județului</w:t>
      </w:r>
      <w:proofErr w:type="spellEnd"/>
    </w:p>
    <w:p w14:paraId="1BA078D6" w14:textId="77777777" w:rsidR="00537049" w:rsidRDefault="00537049" w:rsidP="00537049">
      <w:pPr>
        <w:shd w:val="clear" w:color="auto" w:fill="FFFFFF"/>
        <w:spacing w:line="360" w:lineRule="auto"/>
        <w:ind w:left="720" w:hanging="360"/>
        <w:jc w:val="both"/>
        <w:rPr>
          <w:sz w:val="28"/>
          <w:szCs w:val="28"/>
        </w:rPr>
      </w:pPr>
    </w:p>
    <w:p w14:paraId="764863A9" w14:textId="77777777" w:rsidR="00537049" w:rsidRDefault="00537049" w:rsidP="00537049">
      <w:pPr>
        <w:shd w:val="clear" w:color="auto" w:fill="FFFFFF"/>
        <w:spacing w:line="360" w:lineRule="auto"/>
        <w:ind w:left="720" w:firstLine="720"/>
        <w:jc w:val="both"/>
        <w:rPr>
          <w:lang w:val="ro-RO"/>
        </w:rPr>
      </w:pPr>
      <w:r>
        <w:rPr>
          <w:lang w:val="ro-RO"/>
        </w:rPr>
        <w:t>Având în vedere adresa nr. 122 din 12.04.2024,  de la SECRETAR GENERAL AL JUDEȚULUI, prin Dispoziția nr. 100 din 12.04.2024 înregistrată la instituție cu nr. 698 din 12.04.2024, privind organizarea și desfășurarea procedurii de analizare a noului proiect de management al domnului Laszlo Robert Istvan – managerul Centrului Județean pentru Conservarea și Promovarea Culturii Tradiționale Satu Mare, vă transmit proiectul de management pentru perioada de management de 5 ani, începând cu data semnării contractului de management.</w:t>
      </w:r>
    </w:p>
    <w:p w14:paraId="522433E5" w14:textId="77777777" w:rsidR="00537049" w:rsidRDefault="00537049" w:rsidP="00537049">
      <w:pPr>
        <w:shd w:val="clear" w:color="auto" w:fill="FFFFFF"/>
        <w:spacing w:line="360" w:lineRule="auto"/>
        <w:ind w:left="720" w:firstLine="720"/>
        <w:jc w:val="both"/>
        <w:rPr>
          <w:lang w:val="ro-RO"/>
        </w:rPr>
      </w:pPr>
    </w:p>
    <w:p w14:paraId="51E7A870" w14:textId="77777777" w:rsidR="00537049" w:rsidRDefault="00537049" w:rsidP="00537049">
      <w:pPr>
        <w:shd w:val="clear" w:color="auto" w:fill="FFFFFF"/>
        <w:spacing w:line="360" w:lineRule="auto"/>
        <w:ind w:left="720" w:firstLine="720"/>
        <w:jc w:val="both"/>
        <w:rPr>
          <w:lang w:val="ro-RO"/>
        </w:rPr>
      </w:pPr>
      <w:r>
        <w:rPr>
          <w:lang w:val="ro-RO"/>
        </w:rPr>
        <w:t>Cu considerație,</w:t>
      </w:r>
    </w:p>
    <w:p w14:paraId="3F35BF22" w14:textId="77777777" w:rsidR="00537049" w:rsidRDefault="00537049" w:rsidP="00537049">
      <w:pPr>
        <w:shd w:val="clear" w:color="auto" w:fill="FFFFFF"/>
        <w:spacing w:line="360" w:lineRule="auto"/>
        <w:ind w:left="720" w:firstLine="720"/>
        <w:jc w:val="both"/>
        <w:rPr>
          <w:lang w:val="ro-RO"/>
        </w:rPr>
      </w:pPr>
    </w:p>
    <w:p w14:paraId="0BF24B27" w14:textId="77777777" w:rsidR="00537049" w:rsidRDefault="00537049" w:rsidP="00655942">
      <w:pPr>
        <w:shd w:val="clear" w:color="auto" w:fill="FFFFFF"/>
        <w:spacing w:line="360" w:lineRule="auto"/>
        <w:ind w:left="720" w:firstLine="720"/>
        <w:jc w:val="center"/>
        <w:rPr>
          <w:lang w:val="ro-RO"/>
        </w:rPr>
      </w:pPr>
    </w:p>
    <w:p w14:paraId="6939DBCD" w14:textId="77777777" w:rsidR="00537049" w:rsidRDefault="00537049" w:rsidP="00655942">
      <w:pPr>
        <w:shd w:val="clear" w:color="auto" w:fill="FFFFFF"/>
        <w:spacing w:line="360" w:lineRule="auto"/>
        <w:ind w:left="720" w:firstLine="720"/>
        <w:jc w:val="center"/>
        <w:rPr>
          <w:b/>
          <w:bCs/>
          <w:lang w:val="ro-RO"/>
        </w:rPr>
      </w:pPr>
      <w:r>
        <w:rPr>
          <w:b/>
          <w:bCs/>
          <w:lang w:val="ro-RO"/>
        </w:rPr>
        <w:t>Manager,</w:t>
      </w:r>
    </w:p>
    <w:p w14:paraId="6BB22FFF" w14:textId="77777777" w:rsidR="00537049" w:rsidRDefault="00537049" w:rsidP="00655942">
      <w:pPr>
        <w:shd w:val="clear" w:color="auto" w:fill="FFFFFF"/>
        <w:spacing w:line="360" w:lineRule="auto"/>
        <w:ind w:left="720" w:firstLine="720"/>
        <w:jc w:val="center"/>
        <w:rPr>
          <w:lang w:val="ro-RO"/>
        </w:rPr>
      </w:pPr>
      <w:r>
        <w:rPr>
          <w:lang w:val="ro-RO"/>
        </w:rPr>
        <w:t>Robert Laszlo</w:t>
      </w:r>
    </w:p>
    <w:p w14:paraId="328FC312" w14:textId="2560E278" w:rsidR="00537049" w:rsidRDefault="00537049" w:rsidP="00DB7C1A">
      <w:pPr>
        <w:autoSpaceDE w:val="0"/>
        <w:autoSpaceDN w:val="0"/>
        <w:adjustRightInd w:val="0"/>
        <w:spacing w:line="360" w:lineRule="auto"/>
        <w:jc w:val="both"/>
        <w:rPr>
          <w:lang w:val="ro-RO" w:eastAsia="ro-RO"/>
        </w:rPr>
      </w:pPr>
    </w:p>
    <w:p w14:paraId="10DCDB0E" w14:textId="03CC6A2D" w:rsidR="00537049" w:rsidRDefault="00537049" w:rsidP="00DB7C1A">
      <w:pPr>
        <w:autoSpaceDE w:val="0"/>
        <w:autoSpaceDN w:val="0"/>
        <w:adjustRightInd w:val="0"/>
        <w:spacing w:line="360" w:lineRule="auto"/>
        <w:jc w:val="both"/>
        <w:rPr>
          <w:lang w:val="ro-RO" w:eastAsia="ro-RO"/>
        </w:rPr>
      </w:pPr>
    </w:p>
    <w:p w14:paraId="05C62C68" w14:textId="23C9CB66" w:rsidR="00830FF4" w:rsidRPr="00DB7C1A" w:rsidRDefault="00830FF4" w:rsidP="00537049">
      <w:pPr>
        <w:autoSpaceDE w:val="0"/>
        <w:autoSpaceDN w:val="0"/>
        <w:adjustRightInd w:val="0"/>
        <w:spacing w:line="360" w:lineRule="auto"/>
        <w:jc w:val="both"/>
        <w:rPr>
          <w:b/>
          <w:lang w:val="ro-RO" w:eastAsia="ro-RO"/>
        </w:rPr>
      </w:pPr>
      <w:r w:rsidRPr="00DB7C1A">
        <w:rPr>
          <w:b/>
          <w:lang w:val="ro-RO" w:eastAsia="ro-RO"/>
        </w:rPr>
        <w:lastRenderedPageBreak/>
        <w:t>A. Analiza socioculturală a mediului în care îşi desfăşoară activitatea instituţia şi propuneri privind evoluţia acesteia în sistemul instituţional existent:</w:t>
      </w:r>
    </w:p>
    <w:p w14:paraId="62A98D2C" w14:textId="77777777" w:rsidR="00D11C8B" w:rsidRPr="00DB7C1A" w:rsidRDefault="00D11C8B" w:rsidP="00DB7C1A">
      <w:pPr>
        <w:autoSpaceDE w:val="0"/>
        <w:autoSpaceDN w:val="0"/>
        <w:adjustRightInd w:val="0"/>
        <w:spacing w:line="360" w:lineRule="auto"/>
        <w:jc w:val="both"/>
        <w:rPr>
          <w:b/>
          <w:lang w:val="ro-RO" w:eastAsia="ro-RO"/>
        </w:rPr>
      </w:pPr>
    </w:p>
    <w:p w14:paraId="1EA24FC0" w14:textId="6459304B" w:rsidR="00830FF4" w:rsidRPr="00DB7C1A" w:rsidRDefault="00830FF4" w:rsidP="00DB7C1A">
      <w:pPr>
        <w:autoSpaceDE w:val="0"/>
        <w:autoSpaceDN w:val="0"/>
        <w:adjustRightInd w:val="0"/>
        <w:spacing w:line="360" w:lineRule="auto"/>
        <w:ind w:firstLine="720"/>
        <w:jc w:val="both"/>
        <w:rPr>
          <w:lang w:val="ro-RO" w:eastAsia="ro-RO"/>
        </w:rPr>
      </w:pPr>
      <w:r w:rsidRPr="00DB7C1A">
        <w:rPr>
          <w:lang w:val="ro-RO" w:eastAsia="ro-RO"/>
        </w:rPr>
        <w:t>1. instituţii, organizaţii, grupuri informale (analiza factorilor interesaţi) care se adresează aceleiaşi comunităţi;</w:t>
      </w:r>
    </w:p>
    <w:p w14:paraId="4C9E947F" w14:textId="6B1884AB" w:rsidR="00830FF4" w:rsidRPr="00DB7C1A" w:rsidRDefault="00830FF4" w:rsidP="00DB7C1A">
      <w:pPr>
        <w:autoSpaceDE w:val="0"/>
        <w:autoSpaceDN w:val="0"/>
        <w:adjustRightInd w:val="0"/>
        <w:spacing w:line="360" w:lineRule="auto"/>
        <w:ind w:firstLine="720"/>
        <w:jc w:val="both"/>
        <w:rPr>
          <w:lang w:val="ro-RO" w:eastAsia="ro-RO"/>
        </w:rPr>
      </w:pPr>
    </w:p>
    <w:p w14:paraId="0393BBE8" w14:textId="148AC9EC" w:rsidR="009F4EC7" w:rsidRPr="00DB7C1A" w:rsidRDefault="009F4EC7" w:rsidP="00B244F4">
      <w:pPr>
        <w:shd w:val="clear" w:color="auto" w:fill="FFFFFF"/>
        <w:spacing w:line="360" w:lineRule="auto"/>
        <w:ind w:right="393" w:firstLine="360"/>
        <w:jc w:val="both"/>
        <w:textAlignment w:val="baseline"/>
        <w:rPr>
          <w:color w:val="000000"/>
          <w:lang w:val="ro-RO"/>
        </w:rPr>
      </w:pPr>
      <w:r w:rsidRPr="00DB7C1A">
        <w:rPr>
          <w:color w:val="000000"/>
          <w:lang w:val="ro-RO"/>
        </w:rPr>
        <w:t xml:space="preserve">Centrul Județean pentru Conservarea și Promovarea Culturii Tradiționale Satu Mare a </w:t>
      </w:r>
      <w:r w:rsidR="00DB7C1A">
        <w:rPr>
          <w:color w:val="000000"/>
          <w:lang w:val="ro-RO"/>
        </w:rPr>
        <w:t xml:space="preserve">    </w:t>
      </w:r>
      <w:r w:rsidRPr="00DB7C1A">
        <w:rPr>
          <w:color w:val="000000"/>
          <w:lang w:val="ro-RO"/>
        </w:rPr>
        <w:t>elaborat programe proprii pe care le-a desfăşurat în parteneriat sau în colaborare cu instituţii din domenii diverse, nu doar din cel cultural –  primării din judeţ, instituţii şi aşezăminte culturale, instituţii de cult, instituţii de învăţământ, asociaţii, organizaţii şi fundaţii, cât și în străinătate.</w:t>
      </w:r>
    </w:p>
    <w:p w14:paraId="559C646F" w14:textId="4C876537" w:rsidR="009F4EC7" w:rsidRPr="00DB7C1A" w:rsidRDefault="009F4EC7" w:rsidP="00DB7C1A">
      <w:pPr>
        <w:pStyle w:val="ListParagraph"/>
        <w:numPr>
          <w:ilvl w:val="0"/>
          <w:numId w:val="1"/>
        </w:numPr>
        <w:shd w:val="clear" w:color="auto" w:fill="FFFFFF"/>
        <w:spacing w:after="153" w:line="360" w:lineRule="auto"/>
        <w:ind w:right="393"/>
        <w:jc w:val="both"/>
        <w:textAlignment w:val="baseline"/>
        <w:rPr>
          <w:rFonts w:ascii="Times New Roman" w:hAnsi="Times New Roman"/>
          <w:bCs/>
          <w:color w:val="000000"/>
          <w:sz w:val="24"/>
          <w:szCs w:val="24"/>
        </w:rPr>
      </w:pPr>
      <w:r w:rsidRPr="00DB7C1A">
        <w:rPr>
          <w:rFonts w:ascii="Times New Roman" w:hAnsi="Times New Roman"/>
          <w:bCs/>
          <w:color w:val="000000"/>
          <w:sz w:val="24"/>
          <w:szCs w:val="24"/>
        </w:rPr>
        <w:t>Primării din judeţul Satu Mare:</w:t>
      </w:r>
    </w:p>
    <w:p w14:paraId="162B1742" w14:textId="5820D46F" w:rsidR="009F4EC7" w:rsidRPr="00DB7C1A" w:rsidRDefault="009F4EC7" w:rsidP="00DB7C1A">
      <w:pPr>
        <w:numPr>
          <w:ilvl w:val="1"/>
          <w:numId w:val="1"/>
        </w:numPr>
        <w:shd w:val="clear" w:color="auto" w:fill="FFFFFF"/>
        <w:spacing w:after="153" w:line="360" w:lineRule="auto"/>
        <w:ind w:right="393"/>
        <w:contextualSpacing/>
        <w:jc w:val="both"/>
        <w:textAlignment w:val="baseline"/>
        <w:rPr>
          <w:bCs/>
          <w:color w:val="000000"/>
          <w:lang w:val="ro-RO"/>
        </w:rPr>
      </w:pPr>
      <w:r w:rsidRPr="00DB7C1A">
        <w:rPr>
          <w:bCs/>
          <w:color w:val="000000"/>
          <w:lang w:val="ro-RO"/>
        </w:rPr>
        <w:t>Municipii:</w:t>
      </w:r>
      <w:r w:rsidR="0068755C" w:rsidRPr="00DB7C1A">
        <w:rPr>
          <w:bCs/>
          <w:color w:val="000000"/>
          <w:lang w:val="ro-RO"/>
        </w:rPr>
        <w:t xml:space="preserve"> </w:t>
      </w:r>
      <w:r w:rsidRPr="00DB7C1A">
        <w:rPr>
          <w:bCs/>
          <w:color w:val="000000"/>
          <w:lang w:val="ro-RO"/>
        </w:rPr>
        <w:t>Satu Mare</w:t>
      </w:r>
      <w:r w:rsidR="0068755C" w:rsidRPr="00DB7C1A">
        <w:rPr>
          <w:bCs/>
          <w:color w:val="000000"/>
          <w:lang w:val="ro-RO"/>
        </w:rPr>
        <w:t xml:space="preserve">, </w:t>
      </w:r>
      <w:r w:rsidRPr="00DB7C1A">
        <w:rPr>
          <w:bCs/>
          <w:color w:val="000000"/>
          <w:lang w:val="ro-RO"/>
        </w:rPr>
        <w:t>Carei</w:t>
      </w:r>
    </w:p>
    <w:p w14:paraId="1119C684" w14:textId="033CB991" w:rsidR="009F4EC7" w:rsidRPr="00DB7C1A" w:rsidRDefault="009F4EC7" w:rsidP="00DB7C1A">
      <w:pPr>
        <w:numPr>
          <w:ilvl w:val="1"/>
          <w:numId w:val="1"/>
        </w:numPr>
        <w:shd w:val="clear" w:color="auto" w:fill="FFFFFF"/>
        <w:spacing w:after="153" w:line="360" w:lineRule="auto"/>
        <w:ind w:right="393"/>
        <w:contextualSpacing/>
        <w:jc w:val="both"/>
        <w:textAlignment w:val="baseline"/>
        <w:rPr>
          <w:bCs/>
          <w:color w:val="000000"/>
          <w:lang w:val="ro-RO"/>
        </w:rPr>
      </w:pPr>
      <w:r w:rsidRPr="00DB7C1A">
        <w:rPr>
          <w:bCs/>
          <w:color w:val="000000"/>
          <w:lang w:val="ro-RO"/>
        </w:rPr>
        <w:t>Orașe:</w:t>
      </w:r>
      <w:r w:rsidR="0068755C" w:rsidRPr="00DB7C1A">
        <w:rPr>
          <w:bCs/>
          <w:color w:val="000000"/>
          <w:lang w:val="ro-RO"/>
        </w:rPr>
        <w:t xml:space="preserve"> </w:t>
      </w:r>
      <w:r w:rsidRPr="00DB7C1A">
        <w:rPr>
          <w:bCs/>
          <w:color w:val="000000"/>
          <w:lang w:val="ro-RO"/>
        </w:rPr>
        <w:t>Negrești Oaș</w:t>
      </w:r>
      <w:r w:rsidR="0068755C" w:rsidRPr="00DB7C1A">
        <w:rPr>
          <w:bCs/>
          <w:color w:val="000000"/>
          <w:lang w:val="ro-RO"/>
        </w:rPr>
        <w:t xml:space="preserve">, </w:t>
      </w:r>
      <w:r w:rsidRPr="00DB7C1A">
        <w:rPr>
          <w:bCs/>
          <w:color w:val="000000"/>
          <w:lang w:val="ro-RO"/>
        </w:rPr>
        <w:t>Tășnad</w:t>
      </w:r>
      <w:r w:rsidR="0068755C" w:rsidRPr="00DB7C1A">
        <w:rPr>
          <w:bCs/>
          <w:color w:val="000000"/>
          <w:lang w:val="ro-RO"/>
        </w:rPr>
        <w:t xml:space="preserve">, </w:t>
      </w:r>
      <w:r w:rsidRPr="00DB7C1A">
        <w:rPr>
          <w:bCs/>
          <w:color w:val="000000"/>
          <w:lang w:val="ro-RO"/>
        </w:rPr>
        <w:t>Ardud</w:t>
      </w:r>
      <w:r w:rsidR="0068755C" w:rsidRPr="00DB7C1A">
        <w:rPr>
          <w:bCs/>
          <w:color w:val="000000"/>
          <w:lang w:val="ro-RO"/>
        </w:rPr>
        <w:t xml:space="preserve">, </w:t>
      </w:r>
      <w:r w:rsidRPr="00DB7C1A">
        <w:rPr>
          <w:bCs/>
          <w:color w:val="000000"/>
          <w:lang w:val="ro-RO"/>
        </w:rPr>
        <w:t>Livada</w:t>
      </w:r>
    </w:p>
    <w:p w14:paraId="1B65165A" w14:textId="049B2A0D" w:rsidR="009F4EC7" w:rsidRPr="00B244F4" w:rsidRDefault="009F4EC7" w:rsidP="00B244F4">
      <w:pPr>
        <w:numPr>
          <w:ilvl w:val="1"/>
          <w:numId w:val="1"/>
        </w:numPr>
        <w:shd w:val="clear" w:color="auto" w:fill="FFFFFF"/>
        <w:spacing w:after="153" w:line="360" w:lineRule="auto"/>
        <w:ind w:right="393"/>
        <w:contextualSpacing/>
        <w:jc w:val="both"/>
        <w:textAlignment w:val="baseline"/>
        <w:rPr>
          <w:bCs/>
          <w:color w:val="000000"/>
          <w:lang w:val="ro-RO"/>
        </w:rPr>
      </w:pPr>
      <w:r w:rsidRPr="00DB7C1A">
        <w:rPr>
          <w:bCs/>
          <w:color w:val="000000"/>
          <w:lang w:val="ro-RO"/>
        </w:rPr>
        <w:t>Comune</w:t>
      </w:r>
      <w:r w:rsidR="0068755C" w:rsidRPr="00DB7C1A">
        <w:rPr>
          <w:bCs/>
          <w:color w:val="000000"/>
          <w:lang w:val="ro-RO"/>
        </w:rPr>
        <w:t xml:space="preserve">: </w:t>
      </w:r>
      <w:r w:rsidRPr="00DB7C1A">
        <w:rPr>
          <w:bCs/>
          <w:color w:val="000000"/>
          <w:lang w:val="ro-RO"/>
        </w:rPr>
        <w:t>Acâș</w:t>
      </w:r>
      <w:r w:rsidR="0068755C" w:rsidRPr="00DB7C1A">
        <w:rPr>
          <w:bCs/>
          <w:color w:val="000000"/>
          <w:lang w:val="ro-RO"/>
        </w:rPr>
        <w:t xml:space="preserve">, </w:t>
      </w:r>
      <w:r w:rsidRPr="00DB7C1A">
        <w:rPr>
          <w:bCs/>
          <w:color w:val="000000"/>
          <w:lang w:val="ro-RO"/>
        </w:rPr>
        <w:t>Agriș</w:t>
      </w:r>
      <w:r w:rsidR="0068755C" w:rsidRPr="00DB7C1A">
        <w:rPr>
          <w:bCs/>
          <w:color w:val="000000"/>
          <w:lang w:val="ro-RO"/>
        </w:rPr>
        <w:t xml:space="preserve">, </w:t>
      </w:r>
      <w:r w:rsidRPr="00DB7C1A">
        <w:rPr>
          <w:bCs/>
          <w:color w:val="000000"/>
          <w:lang w:val="ro-RO"/>
        </w:rPr>
        <w:t>Apa</w:t>
      </w:r>
      <w:r w:rsidR="0068755C" w:rsidRPr="00DB7C1A">
        <w:rPr>
          <w:bCs/>
          <w:color w:val="000000"/>
          <w:lang w:val="ro-RO"/>
        </w:rPr>
        <w:t xml:space="preserve">, </w:t>
      </w:r>
      <w:r w:rsidRPr="00DB7C1A">
        <w:rPr>
          <w:bCs/>
          <w:color w:val="000000"/>
          <w:lang w:val="ro-RO"/>
        </w:rPr>
        <w:t>Batarci</w:t>
      </w:r>
      <w:r w:rsidR="0068755C" w:rsidRPr="00DB7C1A">
        <w:rPr>
          <w:bCs/>
          <w:color w:val="000000"/>
          <w:lang w:val="ro-RO"/>
        </w:rPr>
        <w:t xml:space="preserve">, </w:t>
      </w:r>
      <w:r w:rsidRPr="00DB7C1A">
        <w:rPr>
          <w:bCs/>
          <w:color w:val="000000"/>
          <w:lang w:val="ro-RO"/>
        </w:rPr>
        <w:t>Beltiug</w:t>
      </w:r>
      <w:r w:rsidR="0068755C" w:rsidRPr="00DB7C1A">
        <w:rPr>
          <w:bCs/>
          <w:color w:val="000000"/>
          <w:lang w:val="ro-RO"/>
        </w:rPr>
        <w:t xml:space="preserve">, </w:t>
      </w:r>
      <w:r w:rsidRPr="00DB7C1A">
        <w:rPr>
          <w:bCs/>
          <w:color w:val="000000"/>
          <w:lang w:val="ro-RO"/>
        </w:rPr>
        <w:t>Bogdand</w:t>
      </w:r>
      <w:r w:rsidR="0068755C" w:rsidRPr="00DB7C1A">
        <w:rPr>
          <w:bCs/>
          <w:color w:val="000000"/>
          <w:lang w:val="ro-RO"/>
        </w:rPr>
        <w:t xml:space="preserve">, </w:t>
      </w:r>
      <w:r w:rsidRPr="00DB7C1A">
        <w:rPr>
          <w:bCs/>
          <w:color w:val="000000"/>
          <w:lang w:val="ro-RO"/>
        </w:rPr>
        <w:t>Botiz</w:t>
      </w:r>
      <w:r w:rsidR="0068755C" w:rsidRPr="00DB7C1A">
        <w:rPr>
          <w:bCs/>
          <w:color w:val="000000"/>
          <w:lang w:val="ro-RO"/>
        </w:rPr>
        <w:t xml:space="preserve">, </w:t>
      </w:r>
      <w:r w:rsidRPr="00DB7C1A">
        <w:rPr>
          <w:bCs/>
          <w:color w:val="000000"/>
          <w:lang w:val="ro-RO"/>
        </w:rPr>
        <w:t>Cămârzana</w:t>
      </w:r>
      <w:r w:rsidR="0068755C" w:rsidRPr="00DB7C1A">
        <w:rPr>
          <w:bCs/>
          <w:color w:val="000000"/>
          <w:lang w:val="ro-RO"/>
        </w:rPr>
        <w:t xml:space="preserve">, </w:t>
      </w:r>
      <w:r w:rsidRPr="00DB7C1A">
        <w:rPr>
          <w:bCs/>
          <w:color w:val="000000"/>
          <w:lang w:val="ro-RO"/>
        </w:rPr>
        <w:t>Căpleni</w:t>
      </w:r>
      <w:r w:rsidR="0068755C" w:rsidRPr="00DB7C1A">
        <w:rPr>
          <w:bCs/>
          <w:color w:val="000000"/>
          <w:lang w:val="ro-RO"/>
        </w:rPr>
        <w:t xml:space="preserve">, </w:t>
      </w:r>
      <w:r w:rsidRPr="00DB7C1A">
        <w:rPr>
          <w:bCs/>
          <w:color w:val="000000"/>
          <w:lang w:val="ro-RO"/>
        </w:rPr>
        <w:t>Căuaș</w:t>
      </w:r>
      <w:r w:rsidR="0068755C" w:rsidRPr="00DB7C1A">
        <w:rPr>
          <w:bCs/>
          <w:color w:val="000000"/>
          <w:lang w:val="ro-RO"/>
        </w:rPr>
        <w:t xml:space="preserve">, </w:t>
      </w:r>
      <w:r w:rsidRPr="00DB7C1A">
        <w:rPr>
          <w:bCs/>
          <w:color w:val="000000"/>
          <w:lang w:val="ro-RO"/>
        </w:rPr>
        <w:t>Certeze</w:t>
      </w:r>
      <w:r w:rsidR="0068755C" w:rsidRPr="00DB7C1A">
        <w:rPr>
          <w:bCs/>
          <w:color w:val="000000"/>
          <w:lang w:val="ro-RO"/>
        </w:rPr>
        <w:t xml:space="preserve">, </w:t>
      </w:r>
      <w:r w:rsidRPr="00DB7C1A">
        <w:rPr>
          <w:bCs/>
          <w:color w:val="000000"/>
          <w:lang w:val="ro-RO"/>
        </w:rPr>
        <w:t>Doba</w:t>
      </w:r>
      <w:r w:rsidR="0068755C" w:rsidRPr="00DB7C1A">
        <w:rPr>
          <w:bCs/>
          <w:color w:val="000000"/>
          <w:lang w:val="ro-RO"/>
        </w:rPr>
        <w:t xml:space="preserve">, </w:t>
      </w:r>
      <w:r w:rsidRPr="00DB7C1A">
        <w:rPr>
          <w:bCs/>
          <w:color w:val="000000"/>
          <w:lang w:val="ro-RO"/>
        </w:rPr>
        <w:t>Gherța Mică</w:t>
      </w:r>
      <w:r w:rsidR="0068755C" w:rsidRPr="00DB7C1A">
        <w:rPr>
          <w:bCs/>
          <w:color w:val="000000"/>
          <w:lang w:val="ro-RO"/>
        </w:rPr>
        <w:t xml:space="preserve">, </w:t>
      </w:r>
      <w:r w:rsidRPr="00DB7C1A">
        <w:rPr>
          <w:bCs/>
          <w:color w:val="000000"/>
          <w:lang w:val="ro-RO"/>
        </w:rPr>
        <w:t>Homoroade</w:t>
      </w:r>
      <w:r w:rsidR="0068755C" w:rsidRPr="00DB7C1A">
        <w:rPr>
          <w:bCs/>
          <w:color w:val="000000"/>
          <w:lang w:val="ro-RO"/>
        </w:rPr>
        <w:t xml:space="preserve">, </w:t>
      </w:r>
      <w:r w:rsidRPr="00DB7C1A">
        <w:rPr>
          <w:bCs/>
          <w:color w:val="000000"/>
          <w:lang w:val="ro-RO"/>
        </w:rPr>
        <w:t>Medieșu Aurit</w:t>
      </w:r>
      <w:r w:rsidR="0068755C" w:rsidRPr="00DB7C1A">
        <w:rPr>
          <w:bCs/>
          <w:color w:val="000000"/>
          <w:lang w:val="ro-RO"/>
        </w:rPr>
        <w:t xml:space="preserve">, </w:t>
      </w:r>
      <w:r w:rsidRPr="00DB7C1A">
        <w:rPr>
          <w:bCs/>
          <w:color w:val="000000"/>
          <w:lang w:val="ro-RO"/>
        </w:rPr>
        <w:t>Micula</w:t>
      </w:r>
      <w:r w:rsidR="0068755C" w:rsidRPr="00DB7C1A">
        <w:rPr>
          <w:bCs/>
          <w:color w:val="000000"/>
          <w:lang w:val="ro-RO"/>
        </w:rPr>
        <w:t xml:space="preserve">, </w:t>
      </w:r>
      <w:r w:rsidRPr="00DB7C1A">
        <w:rPr>
          <w:bCs/>
          <w:color w:val="000000"/>
          <w:lang w:val="ro-RO"/>
        </w:rPr>
        <w:t>Odoreu</w:t>
      </w:r>
      <w:r w:rsidR="0068755C" w:rsidRPr="00DB7C1A">
        <w:rPr>
          <w:bCs/>
          <w:color w:val="000000"/>
          <w:lang w:val="ro-RO"/>
        </w:rPr>
        <w:t xml:space="preserve">, </w:t>
      </w:r>
      <w:r w:rsidRPr="00DB7C1A">
        <w:rPr>
          <w:bCs/>
          <w:color w:val="000000"/>
          <w:lang w:val="ro-RO"/>
        </w:rPr>
        <w:t>Oraşu Nou</w:t>
      </w:r>
      <w:r w:rsidR="0068755C" w:rsidRPr="00DB7C1A">
        <w:rPr>
          <w:bCs/>
          <w:color w:val="000000"/>
          <w:lang w:val="ro-RO"/>
        </w:rPr>
        <w:t xml:space="preserve">, </w:t>
      </w:r>
      <w:r w:rsidRPr="00DB7C1A">
        <w:rPr>
          <w:bCs/>
          <w:color w:val="000000"/>
          <w:lang w:val="ro-RO"/>
        </w:rPr>
        <w:t>Păuleşti</w:t>
      </w:r>
      <w:r w:rsidR="0068755C" w:rsidRPr="00DB7C1A">
        <w:rPr>
          <w:bCs/>
          <w:color w:val="000000"/>
          <w:lang w:val="ro-RO"/>
        </w:rPr>
        <w:t xml:space="preserve">, </w:t>
      </w:r>
      <w:r w:rsidRPr="00DB7C1A">
        <w:rPr>
          <w:bCs/>
          <w:color w:val="000000"/>
          <w:lang w:val="ro-RO"/>
        </w:rPr>
        <w:t>Santău</w:t>
      </w:r>
      <w:r w:rsidR="0068755C" w:rsidRPr="00DB7C1A">
        <w:rPr>
          <w:bCs/>
          <w:color w:val="000000"/>
          <w:lang w:val="ro-RO"/>
        </w:rPr>
        <w:t xml:space="preserve">, </w:t>
      </w:r>
      <w:r w:rsidRPr="00DB7C1A">
        <w:rPr>
          <w:bCs/>
          <w:color w:val="000000"/>
          <w:lang w:val="ro-RO"/>
        </w:rPr>
        <w:t>Socond</w:t>
      </w:r>
      <w:r w:rsidR="0068755C" w:rsidRPr="00DB7C1A">
        <w:rPr>
          <w:bCs/>
          <w:color w:val="000000"/>
          <w:lang w:val="ro-RO"/>
        </w:rPr>
        <w:t xml:space="preserve">, </w:t>
      </w:r>
      <w:r w:rsidRPr="00DB7C1A">
        <w:rPr>
          <w:bCs/>
          <w:color w:val="000000"/>
          <w:lang w:val="ro-RO"/>
        </w:rPr>
        <w:t>Supur</w:t>
      </w:r>
      <w:r w:rsidR="0068755C" w:rsidRPr="00DB7C1A">
        <w:rPr>
          <w:bCs/>
          <w:color w:val="000000"/>
          <w:lang w:val="ro-RO"/>
        </w:rPr>
        <w:t xml:space="preserve">, </w:t>
      </w:r>
      <w:r w:rsidRPr="00DB7C1A">
        <w:rPr>
          <w:bCs/>
          <w:color w:val="000000"/>
          <w:lang w:val="ro-RO"/>
        </w:rPr>
        <w:t>Tarna Mare</w:t>
      </w:r>
      <w:r w:rsidR="0068755C" w:rsidRPr="00DB7C1A">
        <w:rPr>
          <w:bCs/>
          <w:color w:val="000000"/>
          <w:lang w:val="ro-RO"/>
        </w:rPr>
        <w:t xml:space="preserve">, </w:t>
      </w:r>
      <w:r w:rsidRPr="00DB7C1A">
        <w:rPr>
          <w:bCs/>
          <w:color w:val="000000"/>
          <w:lang w:val="ro-RO"/>
        </w:rPr>
        <w:t>Târşolţ</w:t>
      </w:r>
      <w:r w:rsidR="0068755C" w:rsidRPr="00DB7C1A">
        <w:rPr>
          <w:bCs/>
          <w:color w:val="000000"/>
          <w:lang w:val="ro-RO"/>
        </w:rPr>
        <w:t xml:space="preserve">, </w:t>
      </w:r>
      <w:r w:rsidRPr="00DB7C1A">
        <w:rPr>
          <w:bCs/>
          <w:color w:val="000000"/>
          <w:lang w:val="ro-RO"/>
        </w:rPr>
        <w:t>Valea Vinului</w:t>
      </w:r>
      <w:r w:rsidR="0068755C" w:rsidRPr="00DB7C1A">
        <w:rPr>
          <w:bCs/>
          <w:color w:val="000000"/>
          <w:lang w:val="ro-RO"/>
        </w:rPr>
        <w:t xml:space="preserve">, </w:t>
      </w:r>
      <w:r w:rsidRPr="00DB7C1A">
        <w:rPr>
          <w:bCs/>
          <w:color w:val="000000"/>
          <w:lang w:val="ro-RO"/>
        </w:rPr>
        <w:t>Terebeşti</w:t>
      </w:r>
      <w:r w:rsidR="0068755C" w:rsidRPr="00DB7C1A">
        <w:rPr>
          <w:bCs/>
          <w:color w:val="000000"/>
          <w:lang w:val="ro-RO"/>
        </w:rPr>
        <w:t xml:space="preserve">, </w:t>
      </w:r>
      <w:r w:rsidRPr="00DB7C1A">
        <w:rPr>
          <w:bCs/>
          <w:color w:val="000000"/>
          <w:lang w:val="ro-RO"/>
        </w:rPr>
        <w:t>Turţ</w:t>
      </w:r>
      <w:r w:rsidR="0068755C" w:rsidRPr="00DB7C1A">
        <w:rPr>
          <w:bCs/>
          <w:color w:val="000000"/>
          <w:lang w:val="ro-RO"/>
        </w:rPr>
        <w:t xml:space="preserve">, </w:t>
      </w:r>
      <w:r w:rsidRPr="00DB7C1A">
        <w:rPr>
          <w:bCs/>
          <w:color w:val="000000"/>
          <w:lang w:val="ro-RO"/>
        </w:rPr>
        <w:t>Vetiș</w:t>
      </w:r>
      <w:r w:rsidR="0068755C" w:rsidRPr="00DB7C1A">
        <w:rPr>
          <w:bCs/>
          <w:color w:val="000000"/>
          <w:lang w:val="ro-RO"/>
        </w:rPr>
        <w:t xml:space="preserve">, </w:t>
      </w:r>
      <w:r w:rsidRPr="00DB7C1A">
        <w:rPr>
          <w:bCs/>
          <w:color w:val="000000"/>
          <w:lang w:val="ro-RO"/>
        </w:rPr>
        <w:t>Viile Satu Mare</w:t>
      </w:r>
      <w:r w:rsidR="0068755C" w:rsidRPr="00DB7C1A">
        <w:rPr>
          <w:bCs/>
          <w:color w:val="000000"/>
          <w:lang w:val="ro-RO"/>
        </w:rPr>
        <w:t xml:space="preserve">, </w:t>
      </w:r>
      <w:r w:rsidRPr="00DB7C1A">
        <w:rPr>
          <w:bCs/>
          <w:color w:val="000000"/>
          <w:lang w:val="ro-RO"/>
        </w:rPr>
        <w:t>Vama</w:t>
      </w:r>
    </w:p>
    <w:p w14:paraId="2A270BBD" w14:textId="1F517A9F" w:rsidR="009F4EC7" w:rsidRPr="00DB7C1A" w:rsidRDefault="009F4EC7" w:rsidP="00DB7C1A">
      <w:pPr>
        <w:pStyle w:val="ListParagraph"/>
        <w:numPr>
          <w:ilvl w:val="0"/>
          <w:numId w:val="1"/>
        </w:numPr>
        <w:shd w:val="clear" w:color="auto" w:fill="FFFFFF"/>
        <w:spacing w:after="153" w:line="360" w:lineRule="auto"/>
        <w:ind w:right="393"/>
        <w:jc w:val="both"/>
        <w:textAlignment w:val="baseline"/>
        <w:rPr>
          <w:rFonts w:ascii="Times New Roman" w:hAnsi="Times New Roman"/>
          <w:bCs/>
          <w:color w:val="000000"/>
          <w:sz w:val="24"/>
          <w:szCs w:val="24"/>
        </w:rPr>
      </w:pPr>
      <w:r w:rsidRPr="00DB7C1A">
        <w:rPr>
          <w:rFonts w:ascii="Times New Roman" w:hAnsi="Times New Roman"/>
          <w:bCs/>
          <w:color w:val="000000"/>
          <w:sz w:val="24"/>
          <w:szCs w:val="24"/>
        </w:rPr>
        <w:t>Instituţii şi aşezăminte culturale:</w:t>
      </w:r>
      <w:r w:rsidR="005D1E24" w:rsidRPr="00DB7C1A">
        <w:rPr>
          <w:rFonts w:ascii="Times New Roman" w:hAnsi="Times New Roman"/>
          <w:bCs/>
          <w:color w:val="000000"/>
          <w:sz w:val="24"/>
          <w:szCs w:val="24"/>
        </w:rPr>
        <w:t xml:space="preserve"> </w:t>
      </w:r>
      <w:r w:rsidRPr="00DB7C1A">
        <w:rPr>
          <w:rFonts w:ascii="Times New Roman" w:hAnsi="Times New Roman"/>
          <w:bCs/>
          <w:color w:val="000000"/>
          <w:sz w:val="24"/>
          <w:szCs w:val="24"/>
        </w:rPr>
        <w:t>Direcția Județeană de Cultură Satu Mare</w:t>
      </w:r>
      <w:r w:rsidR="005D1E24" w:rsidRPr="00DB7C1A">
        <w:rPr>
          <w:rFonts w:ascii="Times New Roman" w:hAnsi="Times New Roman"/>
          <w:bCs/>
          <w:color w:val="000000"/>
          <w:sz w:val="24"/>
          <w:szCs w:val="24"/>
        </w:rPr>
        <w:t xml:space="preserve">, </w:t>
      </w:r>
      <w:r w:rsidRPr="00DB7C1A">
        <w:rPr>
          <w:rFonts w:ascii="Times New Roman" w:hAnsi="Times New Roman"/>
          <w:color w:val="000000"/>
          <w:sz w:val="24"/>
          <w:szCs w:val="24"/>
        </w:rPr>
        <w:t>Filarmonica de Stat „Dinu Lipatti”</w:t>
      </w:r>
      <w:r w:rsidR="005D1E24" w:rsidRPr="00DB7C1A">
        <w:rPr>
          <w:rFonts w:ascii="Times New Roman" w:hAnsi="Times New Roman"/>
          <w:bCs/>
          <w:color w:val="000000"/>
          <w:sz w:val="24"/>
          <w:szCs w:val="24"/>
        </w:rPr>
        <w:t xml:space="preserve">, </w:t>
      </w:r>
      <w:r w:rsidRPr="00DB7C1A">
        <w:rPr>
          <w:rFonts w:ascii="Times New Roman" w:hAnsi="Times New Roman"/>
          <w:color w:val="000000"/>
          <w:sz w:val="24"/>
          <w:szCs w:val="24"/>
        </w:rPr>
        <w:t>Teatrul de Nord Satu Mare</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Centrul Municipal de Cultură „G.M. Zamfirescu”</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Muzeul Județean Satu Mare</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Biblioteca Județeană Satu Mare</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Centrul Cultural Carei</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Direcția de Cultură Carei</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Casa Orășenească de Cultură Tășnad</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Casa Orășenească de Cultură Negrești Oaș</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Casa de Cultură „Augustin Mircea” Ardud</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Școala de Arte Satu Mare</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Muzeul Țării Oașului</w:t>
      </w:r>
    </w:p>
    <w:p w14:paraId="6C1952A6" w14:textId="2B7126FF" w:rsidR="009F4EC7" w:rsidRPr="00DB7C1A" w:rsidRDefault="005D1E24" w:rsidP="00B244F4">
      <w:pPr>
        <w:shd w:val="clear" w:color="auto" w:fill="FFFFFF"/>
        <w:spacing w:after="153" w:line="360" w:lineRule="auto"/>
        <w:ind w:right="393" w:firstLine="360"/>
        <w:jc w:val="both"/>
        <w:textAlignment w:val="baseline"/>
        <w:rPr>
          <w:bCs/>
          <w:color w:val="000000"/>
          <w:lang w:val="ro-RO"/>
        </w:rPr>
      </w:pPr>
      <w:r w:rsidRPr="00DB7C1A">
        <w:rPr>
          <w:bCs/>
          <w:color w:val="000000"/>
          <w:lang w:val="ro-RO"/>
        </w:rPr>
        <w:t xml:space="preserve">-  </w:t>
      </w:r>
      <w:r w:rsidR="009F4EC7" w:rsidRPr="00DB7C1A">
        <w:rPr>
          <w:bCs/>
          <w:color w:val="000000"/>
          <w:lang w:val="ro-RO"/>
        </w:rPr>
        <w:t>Instituţii de învăţământ: Colegiul Național „Ioan Slavici”</w:t>
      </w:r>
      <w:r w:rsidRPr="00DB7C1A">
        <w:rPr>
          <w:bCs/>
          <w:color w:val="000000"/>
          <w:lang w:val="ro-RO"/>
        </w:rPr>
        <w:t xml:space="preserve">, </w:t>
      </w:r>
      <w:r w:rsidR="009F4EC7" w:rsidRPr="00DB7C1A">
        <w:rPr>
          <w:bCs/>
          <w:color w:val="000000"/>
          <w:lang w:val="ro-RO"/>
        </w:rPr>
        <w:t>Colegiul Național „Mihai Eminescu”</w:t>
      </w:r>
      <w:r w:rsidRPr="00DB7C1A">
        <w:rPr>
          <w:bCs/>
          <w:color w:val="000000"/>
          <w:lang w:val="ro-RO"/>
        </w:rPr>
        <w:t xml:space="preserve">, </w:t>
      </w:r>
      <w:r w:rsidR="009F4EC7" w:rsidRPr="00DB7C1A">
        <w:rPr>
          <w:bCs/>
          <w:color w:val="000000"/>
          <w:lang w:val="ro-RO"/>
        </w:rPr>
        <w:t>Colegiul Național „Doamna Stanca”</w:t>
      </w:r>
      <w:r w:rsidRPr="00DB7C1A">
        <w:rPr>
          <w:bCs/>
          <w:color w:val="000000"/>
          <w:lang w:val="ro-RO"/>
        </w:rPr>
        <w:t xml:space="preserve">, </w:t>
      </w:r>
      <w:r w:rsidR="009F4EC7" w:rsidRPr="00DB7C1A">
        <w:rPr>
          <w:bCs/>
          <w:color w:val="000000"/>
          <w:lang w:val="ro-RO"/>
        </w:rPr>
        <w:t>Colegiul Național „Kölcsey Ferenc”</w:t>
      </w:r>
      <w:r w:rsidRPr="00DB7C1A">
        <w:rPr>
          <w:bCs/>
          <w:color w:val="000000"/>
          <w:lang w:val="ro-RO"/>
        </w:rPr>
        <w:t xml:space="preserve">, </w:t>
      </w:r>
      <w:r w:rsidR="009F4EC7" w:rsidRPr="00DB7C1A">
        <w:rPr>
          <w:bCs/>
          <w:color w:val="000000"/>
          <w:lang w:val="ro-RO"/>
        </w:rPr>
        <w:t>Colegiul Economic „Gheorghe Dragoș”</w:t>
      </w:r>
      <w:r w:rsidRPr="00DB7C1A">
        <w:rPr>
          <w:bCs/>
          <w:color w:val="000000"/>
          <w:lang w:val="ro-RO"/>
        </w:rPr>
        <w:t xml:space="preserve">, </w:t>
      </w:r>
      <w:r w:rsidR="009F4EC7" w:rsidRPr="00DB7C1A">
        <w:rPr>
          <w:bCs/>
          <w:color w:val="000000"/>
          <w:lang w:val="ro-RO"/>
        </w:rPr>
        <w:t>Liceul Teologic Reformat</w:t>
      </w:r>
      <w:r w:rsidRPr="00DB7C1A">
        <w:rPr>
          <w:bCs/>
          <w:color w:val="000000"/>
          <w:lang w:val="ro-RO"/>
        </w:rPr>
        <w:t xml:space="preserve">, </w:t>
      </w:r>
      <w:r w:rsidR="009F4EC7" w:rsidRPr="00DB7C1A">
        <w:rPr>
          <w:bCs/>
          <w:color w:val="000000"/>
          <w:lang w:val="ro-RO"/>
        </w:rPr>
        <w:t>Liceul de Artă „Aurel Popp”</w:t>
      </w:r>
      <w:r w:rsidRPr="00DB7C1A">
        <w:rPr>
          <w:bCs/>
          <w:color w:val="000000"/>
          <w:lang w:val="ro-RO"/>
        </w:rPr>
        <w:t xml:space="preserve">, </w:t>
      </w:r>
      <w:r w:rsidR="009F4EC7" w:rsidRPr="00DB7C1A">
        <w:rPr>
          <w:bCs/>
          <w:color w:val="000000"/>
          <w:lang w:val="ro-RO"/>
        </w:rPr>
        <w:t>Liceul Teoretic German „Johann Ettinger”</w:t>
      </w:r>
      <w:r w:rsidRPr="00DB7C1A">
        <w:rPr>
          <w:bCs/>
          <w:color w:val="000000"/>
          <w:lang w:val="ro-RO"/>
        </w:rPr>
        <w:t xml:space="preserve">, </w:t>
      </w:r>
      <w:r w:rsidR="009F4EC7" w:rsidRPr="00DB7C1A">
        <w:rPr>
          <w:rFonts w:eastAsia="Arial"/>
          <w:color w:val="000000"/>
          <w:lang w:val="ro-RO"/>
        </w:rPr>
        <w:t>Liceul Tehnologic „Constantin Brâncuși”</w:t>
      </w:r>
      <w:r w:rsidRPr="00DB7C1A">
        <w:rPr>
          <w:rFonts w:eastAsia="Arial"/>
          <w:color w:val="000000"/>
          <w:lang w:val="ro-RO"/>
        </w:rPr>
        <w:t xml:space="preserve">, </w:t>
      </w:r>
      <w:r w:rsidR="009F4EC7" w:rsidRPr="00DB7C1A">
        <w:rPr>
          <w:rFonts w:eastAsia="Arial"/>
          <w:color w:val="000000"/>
          <w:lang w:val="ro-RO"/>
        </w:rPr>
        <w:t>Liceul „George Pop de Băsești”</w:t>
      </w:r>
      <w:r w:rsidRPr="00DB7C1A">
        <w:rPr>
          <w:rFonts w:eastAsia="Arial"/>
          <w:color w:val="000000"/>
          <w:lang w:val="ro-RO"/>
        </w:rPr>
        <w:t xml:space="preserve">, </w:t>
      </w:r>
      <w:r w:rsidR="009F4EC7" w:rsidRPr="00DB7C1A">
        <w:rPr>
          <w:rFonts w:eastAsia="Arial"/>
          <w:color w:val="000000"/>
          <w:lang w:val="ro-RO"/>
        </w:rPr>
        <w:t>Școala Gimnazială „Mircea Eliade”</w:t>
      </w:r>
      <w:r w:rsidRPr="00DB7C1A">
        <w:rPr>
          <w:rFonts w:eastAsia="Arial"/>
          <w:color w:val="000000"/>
          <w:lang w:val="ro-RO"/>
        </w:rPr>
        <w:t xml:space="preserve">, </w:t>
      </w:r>
      <w:r w:rsidR="009F4EC7" w:rsidRPr="00DB7C1A">
        <w:rPr>
          <w:rFonts w:eastAsia="Arial"/>
          <w:color w:val="000000"/>
          <w:lang w:val="ro-RO"/>
        </w:rPr>
        <w:t>Școala Gimnazială Odoreu</w:t>
      </w:r>
      <w:r w:rsidRPr="00DB7C1A">
        <w:rPr>
          <w:rFonts w:eastAsia="Arial"/>
          <w:color w:val="000000"/>
          <w:lang w:val="ro-RO"/>
        </w:rPr>
        <w:t xml:space="preserve">, </w:t>
      </w:r>
      <w:r w:rsidR="009F4EC7" w:rsidRPr="00DB7C1A">
        <w:rPr>
          <w:rFonts w:eastAsia="Arial"/>
          <w:color w:val="000000"/>
          <w:lang w:val="ro-RO"/>
        </w:rPr>
        <w:t>Școala Gimnazială „Octavian Goga”</w:t>
      </w:r>
      <w:r w:rsidRPr="00DB7C1A">
        <w:rPr>
          <w:rFonts w:eastAsia="Arial"/>
          <w:color w:val="000000"/>
          <w:lang w:val="ro-RO"/>
        </w:rPr>
        <w:t xml:space="preserve">, </w:t>
      </w:r>
      <w:r w:rsidR="009F4EC7" w:rsidRPr="00DB7C1A">
        <w:rPr>
          <w:rFonts w:eastAsia="Arial"/>
          <w:color w:val="000000"/>
          <w:lang w:val="ro-RO"/>
        </w:rPr>
        <w:t>Școala Gimnazială „Constantin Brâncoveanu”</w:t>
      </w:r>
    </w:p>
    <w:p w14:paraId="0775B36D" w14:textId="1020361F" w:rsidR="009F4EC7" w:rsidRPr="00B244F4" w:rsidRDefault="009F4EC7" w:rsidP="00DB7C1A">
      <w:pPr>
        <w:pStyle w:val="ListParagraph"/>
        <w:numPr>
          <w:ilvl w:val="0"/>
          <w:numId w:val="1"/>
        </w:numPr>
        <w:shd w:val="clear" w:color="auto" w:fill="FFFFFF"/>
        <w:spacing w:after="153" w:line="360" w:lineRule="auto"/>
        <w:ind w:right="393"/>
        <w:jc w:val="both"/>
        <w:textAlignment w:val="baseline"/>
        <w:rPr>
          <w:rFonts w:ascii="Times New Roman" w:hAnsi="Times New Roman"/>
          <w:bCs/>
          <w:color w:val="000000"/>
          <w:sz w:val="24"/>
          <w:szCs w:val="24"/>
        </w:rPr>
      </w:pPr>
      <w:r w:rsidRPr="00DB7C1A">
        <w:rPr>
          <w:rFonts w:ascii="Times New Roman" w:hAnsi="Times New Roman"/>
          <w:bCs/>
          <w:color w:val="000000"/>
          <w:sz w:val="24"/>
          <w:szCs w:val="24"/>
        </w:rPr>
        <w:lastRenderedPageBreak/>
        <w:t>Instituţii de cult: Episcopia Ortodoxă a Maramureșului și Sătmarului</w:t>
      </w:r>
      <w:r w:rsidR="005D1E24" w:rsidRPr="00DB7C1A">
        <w:rPr>
          <w:rFonts w:ascii="Times New Roman" w:hAnsi="Times New Roman"/>
          <w:bCs/>
          <w:color w:val="000000"/>
          <w:sz w:val="24"/>
          <w:szCs w:val="24"/>
        </w:rPr>
        <w:t xml:space="preserve">, </w:t>
      </w:r>
      <w:r w:rsidRPr="00DB7C1A">
        <w:rPr>
          <w:rFonts w:ascii="Times New Roman" w:hAnsi="Times New Roman"/>
          <w:color w:val="000000"/>
          <w:sz w:val="24"/>
          <w:szCs w:val="24"/>
        </w:rPr>
        <w:t>Protopopiatul Greco- Catolic</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Protopopiatul Ortodox Satu Mare</w:t>
      </w:r>
      <w:r w:rsidR="005D1E24" w:rsidRPr="00DB7C1A">
        <w:rPr>
          <w:rFonts w:ascii="Times New Roman" w:hAnsi="Times New Roman"/>
          <w:color w:val="000000"/>
          <w:sz w:val="24"/>
          <w:szCs w:val="24"/>
        </w:rPr>
        <w:t xml:space="preserve">, </w:t>
      </w:r>
      <w:r w:rsidRPr="00DB7C1A">
        <w:rPr>
          <w:rFonts w:ascii="Times New Roman" w:hAnsi="Times New Roman"/>
          <w:color w:val="000000"/>
          <w:sz w:val="24"/>
          <w:szCs w:val="24"/>
        </w:rPr>
        <w:t>Protopopiatul Reformat</w:t>
      </w:r>
    </w:p>
    <w:p w14:paraId="185319BD" w14:textId="560DB6A3" w:rsidR="009F4EC7" w:rsidRPr="00B244F4" w:rsidRDefault="009F4EC7" w:rsidP="00B244F4">
      <w:pPr>
        <w:pStyle w:val="ListParagraph"/>
        <w:numPr>
          <w:ilvl w:val="0"/>
          <w:numId w:val="1"/>
        </w:numPr>
        <w:spacing w:after="153" w:line="360" w:lineRule="auto"/>
        <w:ind w:right="393"/>
        <w:jc w:val="both"/>
        <w:rPr>
          <w:rFonts w:ascii="Times New Roman" w:hAnsi="Times New Roman"/>
          <w:color w:val="000000"/>
          <w:sz w:val="24"/>
          <w:szCs w:val="24"/>
        </w:rPr>
      </w:pPr>
      <w:r w:rsidRPr="00DB7C1A">
        <w:rPr>
          <w:rFonts w:ascii="Times New Roman" w:hAnsi="Times New Roman"/>
          <w:bCs/>
          <w:color w:val="000000"/>
          <w:sz w:val="24"/>
          <w:szCs w:val="24"/>
        </w:rPr>
        <w:t>Asociaţii/fundaţii/ONG-uri:</w:t>
      </w:r>
      <w:r w:rsidRPr="00DB7C1A">
        <w:rPr>
          <w:rFonts w:ascii="Times New Roman" w:hAnsi="Times New Roman"/>
          <w:color w:val="000000"/>
          <w:sz w:val="24"/>
          <w:szCs w:val="24"/>
        </w:rPr>
        <w:t> </w:t>
      </w:r>
      <w:r w:rsidRPr="00DB7C1A">
        <w:rPr>
          <w:rFonts w:ascii="Times New Roman" w:eastAsia="Arial" w:hAnsi="Times New Roman"/>
          <w:color w:val="000000"/>
          <w:sz w:val="24"/>
          <w:szCs w:val="24"/>
        </w:rPr>
        <w:t>Uniunea Mondială de Folclor</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Asociația Națională de Folclor din România</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Fundația Etnologică Cununița</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Asociația Culturală Ceatăra</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Asociația Culturală Maria Tripon - Țara Oașului</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Asociația Comitetului de Părinți a Școlii Gimnaziale Tășnad</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Asociația Bartok Bela</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Fundația Csillagocska</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Asociația Culturală Ținutul Codrului</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Asociația Culturală Rapsodia Oașului</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Asociația „Copiii de cristal sunt cheia sufletului”</w:t>
      </w:r>
      <w:r w:rsidR="00F5560C" w:rsidRPr="00DB7C1A">
        <w:rPr>
          <w:rFonts w:ascii="Times New Roman" w:eastAsia="Arial" w:hAnsi="Times New Roman"/>
          <w:color w:val="000000"/>
          <w:sz w:val="24"/>
          <w:szCs w:val="24"/>
        </w:rPr>
        <w:t xml:space="preserve">, </w:t>
      </w:r>
      <w:r w:rsidRPr="00DB7C1A">
        <w:rPr>
          <w:rFonts w:ascii="Times New Roman" w:hAnsi="Times New Roman"/>
          <w:color w:val="000000"/>
          <w:sz w:val="24"/>
          <w:szCs w:val="24"/>
        </w:rPr>
        <w:t>Asociația „Hagyományörző Egyesület” – Asociația pentru Promovarea Culturii</w:t>
      </w:r>
    </w:p>
    <w:p w14:paraId="663B39BD" w14:textId="599880BC" w:rsidR="00F5560C" w:rsidRPr="00B244F4" w:rsidRDefault="009F4EC7" w:rsidP="00B244F4">
      <w:pPr>
        <w:numPr>
          <w:ilvl w:val="0"/>
          <w:numId w:val="1"/>
        </w:numPr>
        <w:shd w:val="clear" w:color="auto" w:fill="FFFFFF"/>
        <w:spacing w:after="153" w:line="360" w:lineRule="auto"/>
        <w:ind w:right="393"/>
        <w:jc w:val="both"/>
        <w:textAlignment w:val="baseline"/>
        <w:rPr>
          <w:color w:val="000000"/>
          <w:lang w:val="ro-RO"/>
        </w:rPr>
      </w:pPr>
      <w:r w:rsidRPr="00DB7C1A">
        <w:rPr>
          <w:bCs/>
          <w:color w:val="000000"/>
          <w:lang w:val="ro-RO"/>
        </w:rPr>
        <w:t>Alte instituţii:</w:t>
      </w:r>
      <w:r w:rsidRPr="00DB7C1A">
        <w:rPr>
          <w:color w:val="000000"/>
          <w:lang w:val="ro-RO"/>
        </w:rPr>
        <w:t> Instituția Prefectului</w:t>
      </w:r>
      <w:r w:rsidR="00F5560C" w:rsidRPr="00DB7C1A">
        <w:rPr>
          <w:color w:val="000000"/>
          <w:lang w:val="ro-RO"/>
        </w:rPr>
        <w:t xml:space="preserve">, </w:t>
      </w:r>
      <w:r w:rsidRPr="00DB7C1A">
        <w:rPr>
          <w:color w:val="000000"/>
          <w:lang w:val="ro-RO"/>
        </w:rPr>
        <w:t>Inspectoratul Școlar Județean Satu Mare</w:t>
      </w:r>
    </w:p>
    <w:p w14:paraId="26A67FF2" w14:textId="4D4C2117" w:rsidR="009F4EC7" w:rsidRPr="00DB7C1A" w:rsidRDefault="009F4EC7" w:rsidP="00DB7C1A">
      <w:pPr>
        <w:pStyle w:val="ListParagraph"/>
        <w:numPr>
          <w:ilvl w:val="0"/>
          <w:numId w:val="1"/>
        </w:numPr>
        <w:spacing w:after="153" w:line="360" w:lineRule="auto"/>
        <w:ind w:right="393"/>
        <w:jc w:val="both"/>
        <w:rPr>
          <w:rFonts w:ascii="Times New Roman" w:eastAsia="Arial" w:hAnsi="Times New Roman"/>
          <w:bCs/>
          <w:color w:val="000000"/>
          <w:sz w:val="24"/>
          <w:szCs w:val="24"/>
        </w:rPr>
      </w:pPr>
      <w:r w:rsidRPr="00DB7C1A">
        <w:rPr>
          <w:rFonts w:ascii="Times New Roman" w:eastAsia="Arial" w:hAnsi="Times New Roman"/>
          <w:bCs/>
          <w:color w:val="000000"/>
          <w:sz w:val="24"/>
          <w:szCs w:val="24"/>
        </w:rPr>
        <w:t>străinătate: Egipt</w:t>
      </w:r>
      <w:r w:rsidR="00F5560C" w:rsidRPr="00DB7C1A">
        <w:rPr>
          <w:rFonts w:ascii="Times New Roman" w:eastAsia="Arial" w:hAnsi="Times New Roman"/>
          <w:bCs/>
          <w:color w:val="000000"/>
          <w:sz w:val="24"/>
          <w:szCs w:val="24"/>
        </w:rPr>
        <w:t xml:space="preserve">, </w:t>
      </w:r>
      <w:r w:rsidRPr="00DB7C1A">
        <w:rPr>
          <w:rFonts w:ascii="Times New Roman" w:eastAsia="Arial" w:hAnsi="Times New Roman"/>
          <w:bCs/>
          <w:color w:val="000000"/>
          <w:sz w:val="24"/>
          <w:szCs w:val="24"/>
        </w:rPr>
        <w:t>Grecia</w:t>
      </w:r>
      <w:r w:rsidR="00F5560C" w:rsidRPr="00DB7C1A">
        <w:rPr>
          <w:rFonts w:ascii="Times New Roman" w:eastAsia="Arial" w:hAnsi="Times New Roman"/>
          <w:bCs/>
          <w:color w:val="000000"/>
          <w:sz w:val="24"/>
          <w:szCs w:val="24"/>
        </w:rPr>
        <w:t xml:space="preserve">, </w:t>
      </w:r>
      <w:r w:rsidRPr="00DB7C1A">
        <w:rPr>
          <w:rFonts w:ascii="Times New Roman" w:eastAsia="Arial" w:hAnsi="Times New Roman"/>
          <w:color w:val="000000"/>
          <w:sz w:val="24"/>
          <w:szCs w:val="24"/>
        </w:rPr>
        <w:t>Ucraina</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Ungaria</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Republica Moldova</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Italia</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Polonia</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Spania</w:t>
      </w:r>
      <w:r w:rsidR="00F5560C" w:rsidRPr="00DB7C1A">
        <w:rPr>
          <w:rFonts w:ascii="Times New Roman" w:eastAsia="Arial" w:hAnsi="Times New Roman"/>
          <w:color w:val="000000"/>
          <w:sz w:val="24"/>
          <w:szCs w:val="24"/>
        </w:rPr>
        <w:t xml:space="preserve">, </w:t>
      </w:r>
      <w:r w:rsidRPr="00DB7C1A">
        <w:rPr>
          <w:rFonts w:ascii="Times New Roman" w:eastAsia="Arial" w:hAnsi="Times New Roman"/>
          <w:color w:val="000000"/>
          <w:sz w:val="24"/>
          <w:szCs w:val="24"/>
        </w:rPr>
        <w:t>Israel</w:t>
      </w:r>
    </w:p>
    <w:p w14:paraId="53DA348B" w14:textId="7AB3B183" w:rsidR="00830FF4" w:rsidRPr="00DB7C1A" w:rsidRDefault="00830FF4" w:rsidP="00B244F4">
      <w:pPr>
        <w:autoSpaceDE w:val="0"/>
        <w:autoSpaceDN w:val="0"/>
        <w:adjustRightInd w:val="0"/>
        <w:spacing w:line="360" w:lineRule="auto"/>
        <w:jc w:val="both"/>
        <w:rPr>
          <w:lang w:val="ro-RO" w:eastAsia="ro-RO"/>
        </w:rPr>
      </w:pPr>
      <w:r w:rsidRPr="00DB7C1A">
        <w:rPr>
          <w:lang w:val="ro-RO" w:eastAsia="ro-RO"/>
        </w:rPr>
        <w:t>2. analiza SWOT (analiza mediului intern şi extern, puncte tari, puncte slabe, oportunităţi, ameninţări);</w:t>
      </w:r>
    </w:p>
    <w:p w14:paraId="5AADE593" w14:textId="7937A370" w:rsidR="00830FF4" w:rsidRPr="00DB7C1A" w:rsidRDefault="00830FF4" w:rsidP="00DB7C1A">
      <w:pPr>
        <w:autoSpaceDE w:val="0"/>
        <w:autoSpaceDN w:val="0"/>
        <w:adjustRightInd w:val="0"/>
        <w:spacing w:line="360" w:lineRule="auto"/>
        <w:ind w:firstLine="720"/>
        <w:jc w:val="both"/>
        <w:rPr>
          <w:lang w:val="ro-RO" w:eastAsia="ro-RO"/>
        </w:rPr>
      </w:pPr>
    </w:p>
    <w:p w14:paraId="2747280B" w14:textId="4FA8E0A1" w:rsidR="009F4EC7" w:rsidRPr="00DB7C1A" w:rsidRDefault="009F4EC7" w:rsidP="00B244F4">
      <w:pPr>
        <w:shd w:val="clear" w:color="auto" w:fill="FFFFFF"/>
        <w:spacing w:line="360" w:lineRule="auto"/>
        <w:ind w:left="10" w:right="393" w:hanging="10"/>
        <w:jc w:val="both"/>
        <w:textAlignment w:val="baseline"/>
        <w:rPr>
          <w:bCs/>
          <w:color w:val="000000"/>
          <w:lang w:val="ro-RO"/>
        </w:rPr>
      </w:pPr>
      <w:r w:rsidRPr="00DB7C1A">
        <w:rPr>
          <w:bCs/>
          <w:color w:val="000000"/>
          <w:lang w:val="ro-RO"/>
        </w:rPr>
        <w:t>Puncte tari:</w:t>
      </w:r>
    </w:p>
    <w:p w14:paraId="6FD7FACC" w14:textId="7C9E45BF"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bogăţia şi patrimoniul cultural tradiţional existent la nivelul judeţului Satu Mare</w:t>
      </w:r>
      <w:r w:rsidR="00ED1A5F" w:rsidRPr="00DB7C1A">
        <w:rPr>
          <w:color w:val="000000"/>
          <w:lang w:val="ro-RO"/>
        </w:rPr>
        <w:t>;</w:t>
      </w:r>
    </w:p>
    <w:p w14:paraId="4BBD44EB" w14:textId="77777777"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existenţa unui sediu propriu;</w:t>
      </w:r>
    </w:p>
    <w:p w14:paraId="3709B8EC" w14:textId="6DD270D8"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Ansamblul Folcloric al Județului „Doruri Sătmărene” – secția română și Szatmar Megyei „Szamoshat” Neptáncegyüttes, sectia maghiar</w:t>
      </w:r>
      <w:r w:rsidR="00FA78DB" w:rsidRPr="00DB7C1A">
        <w:rPr>
          <w:color w:val="000000"/>
          <w:lang w:val="ro-RO"/>
        </w:rPr>
        <w:t>ă</w:t>
      </w:r>
      <w:r w:rsidRPr="00DB7C1A">
        <w:rPr>
          <w:color w:val="000000"/>
          <w:lang w:val="ro-RO"/>
        </w:rPr>
        <w:t>;</w:t>
      </w:r>
    </w:p>
    <w:p w14:paraId="0B080F81" w14:textId="58D4B2F9"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experienţa colectivului în organizarea unor manifestări culturale de anvergură</w:t>
      </w:r>
      <w:r w:rsidR="00DB7C1A">
        <w:rPr>
          <w:color w:val="000000"/>
          <w:lang w:val="ro-RO"/>
        </w:rPr>
        <w:t>;</w:t>
      </w:r>
    </w:p>
    <w:p w14:paraId="4F476C34" w14:textId="1E7EDC0D" w:rsidR="009F4EC7" w:rsidRPr="00DB7C1A" w:rsidRDefault="009F4EC7" w:rsidP="00DB7C1A">
      <w:pPr>
        <w:snapToGrid w:val="0"/>
        <w:spacing w:line="360" w:lineRule="auto"/>
        <w:ind w:right="390"/>
        <w:jc w:val="both"/>
        <w:rPr>
          <w:rFonts w:eastAsia="Arial"/>
          <w:color w:val="000000"/>
          <w:lang w:val="ro-RO"/>
        </w:rPr>
      </w:pPr>
      <w:r w:rsidRPr="00DB7C1A">
        <w:rPr>
          <w:rFonts w:eastAsia="Arial"/>
          <w:color w:val="000000"/>
          <w:lang w:val="ro-RO"/>
        </w:rPr>
        <w:t xml:space="preserve">- </w:t>
      </w:r>
      <w:r w:rsidR="00DB7C1A">
        <w:rPr>
          <w:rFonts w:eastAsia="Arial"/>
          <w:color w:val="000000"/>
          <w:lang w:val="ro-RO"/>
        </w:rPr>
        <w:t>p</w:t>
      </w:r>
      <w:r w:rsidRPr="00DB7C1A">
        <w:rPr>
          <w:rFonts w:eastAsia="Arial"/>
          <w:color w:val="000000"/>
          <w:lang w:val="ro-RO"/>
        </w:rPr>
        <w:t>ersonalul dinamic şi cu medie tânără de vârstă a instituţiei</w:t>
      </w:r>
      <w:r w:rsidR="00DB7C1A">
        <w:rPr>
          <w:rFonts w:eastAsia="Arial"/>
          <w:color w:val="000000"/>
          <w:lang w:val="ro-RO"/>
        </w:rPr>
        <w:t>;</w:t>
      </w:r>
    </w:p>
    <w:p w14:paraId="020EE468" w14:textId="53AFC4DA" w:rsidR="009F4EC7" w:rsidRPr="00DB7C1A" w:rsidRDefault="009F4EC7" w:rsidP="00DB7C1A">
      <w:pPr>
        <w:snapToGrid w:val="0"/>
        <w:spacing w:line="360" w:lineRule="auto"/>
        <w:ind w:right="390"/>
        <w:jc w:val="both"/>
        <w:rPr>
          <w:rFonts w:eastAsia="Symbol"/>
          <w:color w:val="000000"/>
          <w:lang w:val="ro-RO"/>
        </w:rPr>
      </w:pPr>
      <w:r w:rsidRPr="00DB7C1A">
        <w:rPr>
          <w:rFonts w:eastAsia="Arial"/>
          <w:color w:val="000000"/>
          <w:lang w:val="ro-RO"/>
        </w:rPr>
        <w:t xml:space="preserve">- </w:t>
      </w:r>
      <w:r w:rsidRPr="00DB7C1A">
        <w:rPr>
          <w:color w:val="000000"/>
          <w:lang w:val="ro-RO"/>
        </w:rPr>
        <w:t>colaborările cu alte instituţii de cultură şi cu mijloacele mass media</w:t>
      </w:r>
      <w:r w:rsidR="00DB7C1A">
        <w:rPr>
          <w:color w:val="000000"/>
          <w:lang w:val="ro-RO"/>
        </w:rPr>
        <w:t>;</w:t>
      </w:r>
    </w:p>
    <w:p w14:paraId="105D1146" w14:textId="191FC567" w:rsidR="009F4EC7" w:rsidRPr="00DB7C1A" w:rsidRDefault="009F4EC7" w:rsidP="00DB7C1A">
      <w:pPr>
        <w:tabs>
          <w:tab w:val="left" w:pos="840"/>
        </w:tabs>
        <w:snapToGrid w:val="0"/>
        <w:spacing w:line="360" w:lineRule="auto"/>
        <w:ind w:right="393"/>
        <w:jc w:val="both"/>
        <w:rPr>
          <w:rFonts w:eastAsia="Symbol"/>
          <w:color w:val="000000"/>
          <w:lang w:val="ro-RO"/>
        </w:rPr>
      </w:pPr>
      <w:r w:rsidRPr="00DB7C1A">
        <w:rPr>
          <w:color w:val="000000"/>
          <w:lang w:val="ro-RO"/>
        </w:rPr>
        <w:t>- consecvenţa în derularea activităţilor culturale</w:t>
      </w:r>
      <w:r w:rsidR="00DB7C1A">
        <w:rPr>
          <w:color w:val="000000"/>
          <w:lang w:val="ro-RO"/>
        </w:rPr>
        <w:t>;</w:t>
      </w:r>
    </w:p>
    <w:p w14:paraId="5D6C5357" w14:textId="40351F7A" w:rsidR="009F4EC7" w:rsidRPr="00DB7C1A" w:rsidRDefault="009F4EC7" w:rsidP="00DB7C1A">
      <w:pPr>
        <w:snapToGrid w:val="0"/>
        <w:spacing w:line="360" w:lineRule="auto"/>
        <w:ind w:right="390"/>
        <w:jc w:val="both"/>
        <w:rPr>
          <w:color w:val="000000"/>
          <w:lang w:val="ro-RO"/>
        </w:rPr>
      </w:pPr>
      <w:r w:rsidRPr="00DB7C1A">
        <w:rPr>
          <w:color w:val="000000"/>
          <w:lang w:val="ro-RO"/>
        </w:rPr>
        <w:t>- renumele/ popularitatea în rândul publicului/ beneficiarilor de cultură din judeţul</w:t>
      </w:r>
    </w:p>
    <w:p w14:paraId="1FC62831" w14:textId="72E4C19A" w:rsidR="009F4EC7" w:rsidRPr="00DB7C1A" w:rsidRDefault="009F4EC7" w:rsidP="00DB7C1A">
      <w:pPr>
        <w:snapToGrid w:val="0"/>
        <w:spacing w:line="360" w:lineRule="auto"/>
        <w:ind w:right="390"/>
        <w:jc w:val="both"/>
        <w:rPr>
          <w:color w:val="000000"/>
          <w:lang w:val="ro-RO"/>
        </w:rPr>
      </w:pPr>
      <w:r w:rsidRPr="00DB7C1A">
        <w:rPr>
          <w:color w:val="000000"/>
          <w:lang w:val="ro-RO"/>
        </w:rPr>
        <w:t>Satu Mare</w:t>
      </w:r>
      <w:r w:rsidR="00DB7C1A">
        <w:rPr>
          <w:color w:val="000000"/>
          <w:lang w:val="ro-RO"/>
        </w:rPr>
        <w:t>;</w:t>
      </w:r>
    </w:p>
    <w:p w14:paraId="52CEF81E" w14:textId="77777777" w:rsidR="00B244F4" w:rsidRDefault="009F4EC7" w:rsidP="00B244F4">
      <w:pPr>
        <w:snapToGrid w:val="0"/>
        <w:spacing w:line="360" w:lineRule="auto"/>
        <w:ind w:right="390"/>
        <w:jc w:val="both"/>
        <w:rPr>
          <w:color w:val="000000"/>
          <w:lang w:val="ro-RO"/>
        </w:rPr>
      </w:pPr>
      <w:r w:rsidRPr="00DB7C1A">
        <w:rPr>
          <w:color w:val="000000"/>
          <w:lang w:val="ro-RO"/>
        </w:rPr>
        <w:t>- evenimentele organizate de instituţie sunt realizate în spaţii cu trafic mare al publicului, ce le oferă acces uşor beneficiarilor de cultură</w:t>
      </w:r>
      <w:r w:rsidR="00DB7C1A">
        <w:rPr>
          <w:color w:val="000000"/>
          <w:lang w:val="ro-RO"/>
        </w:rPr>
        <w:t>;</w:t>
      </w:r>
    </w:p>
    <w:p w14:paraId="3E82E053" w14:textId="5025BCF6" w:rsidR="009F4EC7" w:rsidRPr="00B244F4" w:rsidRDefault="009F4EC7" w:rsidP="00B244F4">
      <w:pPr>
        <w:snapToGrid w:val="0"/>
        <w:spacing w:line="360" w:lineRule="auto"/>
        <w:ind w:right="390"/>
        <w:jc w:val="both"/>
        <w:rPr>
          <w:color w:val="000000"/>
          <w:lang w:val="ro-RO"/>
        </w:rPr>
      </w:pPr>
      <w:r w:rsidRPr="00DB7C1A">
        <w:rPr>
          <w:bCs/>
          <w:color w:val="000000"/>
          <w:lang w:val="ro-RO"/>
        </w:rPr>
        <w:t>Puncte slabe:</w:t>
      </w:r>
    </w:p>
    <w:p w14:paraId="3DE4B143" w14:textId="77777777" w:rsidR="009F4EC7" w:rsidRPr="00DB7C1A" w:rsidRDefault="009F4EC7" w:rsidP="00DB7C1A">
      <w:pPr>
        <w:shd w:val="clear" w:color="auto" w:fill="FFFFFF"/>
        <w:spacing w:line="360" w:lineRule="auto"/>
        <w:ind w:right="393"/>
        <w:jc w:val="both"/>
        <w:textAlignment w:val="baseline"/>
        <w:rPr>
          <w:color w:val="000000"/>
          <w:lang w:val="ro-RO"/>
        </w:rPr>
      </w:pPr>
    </w:p>
    <w:p w14:paraId="09711A68" w14:textId="5870D745" w:rsidR="009F4EC7" w:rsidRPr="00DB7C1A" w:rsidRDefault="009F4EC7" w:rsidP="00DB7C1A">
      <w:pPr>
        <w:snapToGrid w:val="0"/>
        <w:spacing w:line="360" w:lineRule="auto"/>
        <w:ind w:left="10" w:right="180" w:hanging="10"/>
        <w:jc w:val="both"/>
        <w:rPr>
          <w:color w:val="000000"/>
          <w:lang w:val="ro-RO"/>
        </w:rPr>
      </w:pPr>
      <w:r w:rsidRPr="00DB7C1A">
        <w:rPr>
          <w:color w:val="000000"/>
          <w:lang w:val="ro-RO"/>
        </w:rPr>
        <w:lastRenderedPageBreak/>
        <w:t>- lipsa de personal specializat în conceperea şi redactarea proiectelor pentru accesarea fondurilor europene şi naţionale nerambursabile;</w:t>
      </w:r>
    </w:p>
    <w:p w14:paraId="530EAAB2" w14:textId="5E20A6FD" w:rsidR="009F4EC7" w:rsidRPr="00DB7C1A" w:rsidRDefault="009F4EC7" w:rsidP="00DB7C1A">
      <w:pPr>
        <w:tabs>
          <w:tab w:val="left" w:pos="1060"/>
        </w:tabs>
        <w:snapToGrid w:val="0"/>
        <w:spacing w:line="360" w:lineRule="auto"/>
        <w:ind w:right="393"/>
        <w:jc w:val="both"/>
        <w:rPr>
          <w:color w:val="000000"/>
          <w:lang w:val="ro-RO"/>
        </w:rPr>
      </w:pPr>
      <w:r w:rsidRPr="00DB7C1A">
        <w:rPr>
          <w:color w:val="000000"/>
          <w:lang w:val="ro-RO"/>
        </w:rPr>
        <w:t>- lipsa unei legislaţii care să permită controlul/</w:t>
      </w:r>
      <w:r w:rsidR="00FA78DB" w:rsidRPr="00DB7C1A">
        <w:rPr>
          <w:color w:val="000000"/>
          <w:lang w:val="ro-RO"/>
        </w:rPr>
        <w:t xml:space="preserve"> </w:t>
      </w:r>
      <w:r w:rsidRPr="00DB7C1A">
        <w:rPr>
          <w:color w:val="000000"/>
          <w:lang w:val="ro-RO"/>
        </w:rPr>
        <w:t>intervenţia asupra actului cultural desfăşurat în mediul rural;</w:t>
      </w:r>
    </w:p>
    <w:p w14:paraId="74B7613A" w14:textId="77777777" w:rsidR="009F4EC7" w:rsidRPr="00DB7C1A" w:rsidRDefault="009F4EC7" w:rsidP="00DB7C1A">
      <w:pPr>
        <w:tabs>
          <w:tab w:val="left" w:pos="1060"/>
        </w:tabs>
        <w:snapToGrid w:val="0"/>
        <w:spacing w:line="360" w:lineRule="auto"/>
        <w:ind w:right="393"/>
        <w:jc w:val="both"/>
        <w:rPr>
          <w:rFonts w:eastAsia="Symbol"/>
          <w:color w:val="000000"/>
          <w:lang w:val="ro-RO"/>
        </w:rPr>
      </w:pPr>
      <w:r w:rsidRPr="00DB7C1A">
        <w:rPr>
          <w:color w:val="000000"/>
          <w:lang w:val="ro-RO"/>
        </w:rPr>
        <w:t>- lipsa unei legislații în ceea ce privește meșterii populari;</w:t>
      </w:r>
    </w:p>
    <w:p w14:paraId="3A19E3DC" w14:textId="77777777" w:rsidR="009F4EC7" w:rsidRPr="00DB7C1A" w:rsidRDefault="009F4EC7" w:rsidP="00DB7C1A">
      <w:pPr>
        <w:shd w:val="clear" w:color="auto" w:fill="FFFFFF"/>
        <w:spacing w:line="360" w:lineRule="auto"/>
        <w:ind w:right="393"/>
        <w:jc w:val="both"/>
        <w:textAlignment w:val="baseline"/>
        <w:rPr>
          <w:color w:val="000000"/>
          <w:lang w:val="ro-RO"/>
        </w:rPr>
      </w:pPr>
    </w:p>
    <w:p w14:paraId="0E473715" w14:textId="77777777" w:rsidR="009F4EC7" w:rsidRPr="00DB7C1A" w:rsidRDefault="009F4EC7" w:rsidP="00DB7C1A">
      <w:pPr>
        <w:shd w:val="clear" w:color="auto" w:fill="FFFFFF"/>
        <w:spacing w:line="360" w:lineRule="auto"/>
        <w:ind w:left="10" w:right="393" w:hanging="10"/>
        <w:jc w:val="both"/>
        <w:textAlignment w:val="baseline"/>
        <w:rPr>
          <w:bCs/>
          <w:color w:val="000000"/>
          <w:lang w:val="ro-RO"/>
        </w:rPr>
      </w:pPr>
      <w:r w:rsidRPr="00DB7C1A">
        <w:rPr>
          <w:bCs/>
          <w:color w:val="000000"/>
          <w:lang w:val="ro-RO"/>
        </w:rPr>
        <w:t>Oportunităţi:</w:t>
      </w:r>
    </w:p>
    <w:p w14:paraId="5D18D108" w14:textId="77777777" w:rsidR="009F4EC7" w:rsidRPr="00DB7C1A" w:rsidRDefault="009F4EC7" w:rsidP="00DB7C1A">
      <w:pPr>
        <w:shd w:val="clear" w:color="auto" w:fill="FFFFFF"/>
        <w:spacing w:line="360" w:lineRule="auto"/>
        <w:ind w:left="10" w:right="393" w:hanging="10"/>
        <w:jc w:val="both"/>
        <w:textAlignment w:val="baseline"/>
        <w:rPr>
          <w:color w:val="000000"/>
          <w:lang w:val="ro-RO"/>
        </w:rPr>
      </w:pPr>
    </w:p>
    <w:p w14:paraId="1C1806C9" w14:textId="77777777"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deschiderea tot mai mare către proiecte dedicate salvării patrimoniului cultural local, a păstrării tradiţiilor şi obiceiurilor locale;</w:t>
      </w:r>
    </w:p>
    <w:p w14:paraId="60C90F8E" w14:textId="77777777"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dezvoltarea turismului cultural, istoric şi literar</w:t>
      </w:r>
    </w:p>
    <w:p w14:paraId="1C669FD1" w14:textId="77777777"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intensificarea relaţiilor de cooperare internaţională cu localităţile înfrăţite;</w:t>
      </w:r>
    </w:p>
    <w:p w14:paraId="280DD79D" w14:textId="77777777"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revigorarea şi promovarea tradiţiilor şi obiceiurilor populare în unele comunităţi;</w:t>
      </w:r>
    </w:p>
    <w:p w14:paraId="36156ED6" w14:textId="77777777"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includerea manifestărilor Centrului Județean pentru Conservarea și Promovarea Culturii Tradiționale Satu Mare în ofertele de turism;</w:t>
      </w:r>
    </w:p>
    <w:p w14:paraId="6F49E88C" w14:textId="77777777"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posibilitatea de a promova Județul Satu Mare prin evenimentele instituției ca promotor al tradiţiei autentice.</w:t>
      </w:r>
    </w:p>
    <w:p w14:paraId="5C91FAAB" w14:textId="77777777" w:rsidR="00B244F4" w:rsidRDefault="00B244F4" w:rsidP="00DB7C1A">
      <w:pPr>
        <w:shd w:val="clear" w:color="auto" w:fill="FFFFFF"/>
        <w:spacing w:line="360" w:lineRule="auto"/>
        <w:ind w:right="393"/>
        <w:jc w:val="both"/>
        <w:textAlignment w:val="baseline"/>
        <w:rPr>
          <w:bCs/>
          <w:color w:val="000000"/>
          <w:lang w:val="ro-RO"/>
        </w:rPr>
      </w:pPr>
    </w:p>
    <w:p w14:paraId="092123C6" w14:textId="69116D10" w:rsidR="009F4EC7" w:rsidRPr="00DB7C1A" w:rsidRDefault="009F4EC7" w:rsidP="00DB7C1A">
      <w:pPr>
        <w:shd w:val="clear" w:color="auto" w:fill="FFFFFF"/>
        <w:spacing w:line="360" w:lineRule="auto"/>
        <w:ind w:right="393"/>
        <w:jc w:val="both"/>
        <w:textAlignment w:val="baseline"/>
        <w:rPr>
          <w:bCs/>
          <w:color w:val="000000"/>
          <w:lang w:val="ro-RO"/>
        </w:rPr>
      </w:pPr>
      <w:r w:rsidRPr="00DB7C1A">
        <w:rPr>
          <w:bCs/>
          <w:color w:val="000000"/>
          <w:lang w:val="ro-RO"/>
        </w:rPr>
        <w:t>Ameninţări</w:t>
      </w:r>
    </w:p>
    <w:p w14:paraId="57660E3D" w14:textId="77777777" w:rsidR="009F4EC7" w:rsidRPr="00DB7C1A" w:rsidRDefault="009F4EC7" w:rsidP="00DB7C1A">
      <w:pPr>
        <w:shd w:val="clear" w:color="auto" w:fill="FFFFFF"/>
        <w:spacing w:line="360" w:lineRule="auto"/>
        <w:ind w:left="10" w:right="393" w:hanging="10"/>
        <w:jc w:val="both"/>
        <w:textAlignment w:val="baseline"/>
        <w:rPr>
          <w:bCs/>
          <w:color w:val="000000"/>
          <w:lang w:val="ro-RO"/>
        </w:rPr>
      </w:pPr>
    </w:p>
    <w:p w14:paraId="013D1F0E" w14:textId="77777777"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insuficienta implicare a autorităţilor din multe zone etnografice în protejarea şi conservarea specificului local;</w:t>
      </w:r>
    </w:p>
    <w:p w14:paraId="20DD12A3" w14:textId="77777777"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pierderea meşteşugurilor tradiţionale o dată cu dispariţia practicanţilor în domeniu;</w:t>
      </w:r>
    </w:p>
    <w:p w14:paraId="5C20B3AF" w14:textId="77777777"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scăderea interesului tinerilor pentru perpetuarea tradiţiilor locale;</w:t>
      </w:r>
    </w:p>
    <w:p w14:paraId="6D9A15F4" w14:textId="77777777" w:rsidR="009F4EC7" w:rsidRPr="00DB7C1A" w:rsidRDefault="009F4EC7" w:rsidP="00DB7C1A">
      <w:pPr>
        <w:shd w:val="clear" w:color="auto" w:fill="FFFFFF"/>
        <w:spacing w:line="360" w:lineRule="auto"/>
        <w:ind w:left="90" w:right="393"/>
        <w:jc w:val="both"/>
        <w:textAlignment w:val="baseline"/>
        <w:rPr>
          <w:color w:val="000000"/>
          <w:lang w:val="ro-RO"/>
        </w:rPr>
      </w:pPr>
      <w:r w:rsidRPr="00DB7C1A">
        <w:rPr>
          <w:color w:val="000000"/>
          <w:lang w:val="ro-RO"/>
        </w:rPr>
        <w:t>- contaminarea repertoriului autentic cu elemente străine spaţiului cultural al judeţului Satu Mare;</w:t>
      </w:r>
    </w:p>
    <w:p w14:paraId="4B491DD6" w14:textId="2AC1DD3F" w:rsidR="009F4EC7" w:rsidRPr="00DB7C1A" w:rsidRDefault="009F4EC7" w:rsidP="00DB7C1A">
      <w:pPr>
        <w:spacing w:line="360" w:lineRule="auto"/>
        <w:ind w:left="10" w:right="393" w:hanging="10"/>
        <w:jc w:val="both"/>
        <w:rPr>
          <w:color w:val="000000"/>
          <w:lang w:val="ro-RO"/>
        </w:rPr>
      </w:pPr>
      <w:r w:rsidRPr="00DB7C1A">
        <w:rPr>
          <w:color w:val="000000"/>
          <w:lang w:val="ro-RO"/>
        </w:rPr>
        <w:t>- ofensiva pseudoculturii la care populaţia are acces gratuit oricând şi oriunde</w:t>
      </w:r>
      <w:r w:rsidR="00DB7C1A">
        <w:rPr>
          <w:color w:val="000000"/>
          <w:lang w:val="ro-RO"/>
        </w:rPr>
        <w:t>;</w:t>
      </w:r>
    </w:p>
    <w:p w14:paraId="4F0A7FAC" w14:textId="6A517A06" w:rsidR="009F4EC7" w:rsidRPr="00DB7C1A" w:rsidRDefault="009F4EC7" w:rsidP="00DB7C1A">
      <w:pPr>
        <w:spacing w:line="360" w:lineRule="auto"/>
        <w:ind w:right="390"/>
        <w:jc w:val="both"/>
        <w:rPr>
          <w:rFonts w:eastAsia="Arial"/>
          <w:color w:val="000000"/>
          <w:lang w:val="ro-RO"/>
        </w:rPr>
      </w:pPr>
      <w:r w:rsidRPr="00DB7C1A">
        <w:rPr>
          <w:rFonts w:eastAsia="Arial"/>
          <w:color w:val="000000"/>
          <w:lang w:val="ro-RO"/>
        </w:rPr>
        <w:t>- lipsa relativ scăzută a mass- mediei în promovarea evenimentelor culturale</w:t>
      </w:r>
      <w:r w:rsidR="00DB7C1A">
        <w:rPr>
          <w:rFonts w:eastAsia="Arial"/>
          <w:color w:val="000000"/>
          <w:lang w:val="ro-RO"/>
        </w:rPr>
        <w:t>;</w:t>
      </w:r>
    </w:p>
    <w:p w14:paraId="56469CA6" w14:textId="77777777" w:rsidR="00830FF4" w:rsidRPr="00DB7C1A" w:rsidRDefault="00830FF4" w:rsidP="00DB7C1A">
      <w:pPr>
        <w:autoSpaceDE w:val="0"/>
        <w:autoSpaceDN w:val="0"/>
        <w:adjustRightInd w:val="0"/>
        <w:spacing w:line="360" w:lineRule="auto"/>
        <w:jc w:val="both"/>
        <w:rPr>
          <w:lang w:val="ro-RO" w:eastAsia="ro-RO"/>
        </w:rPr>
      </w:pPr>
    </w:p>
    <w:p w14:paraId="751E9062" w14:textId="5C4D2353" w:rsidR="00830FF4" w:rsidRPr="00DB7C1A" w:rsidRDefault="00830FF4" w:rsidP="00DB7C1A">
      <w:pPr>
        <w:autoSpaceDE w:val="0"/>
        <w:autoSpaceDN w:val="0"/>
        <w:adjustRightInd w:val="0"/>
        <w:spacing w:line="360" w:lineRule="auto"/>
        <w:jc w:val="both"/>
        <w:rPr>
          <w:lang w:val="ro-RO" w:eastAsia="ro-RO"/>
        </w:rPr>
      </w:pPr>
      <w:r w:rsidRPr="00DB7C1A">
        <w:rPr>
          <w:lang w:val="ro-RO" w:eastAsia="ro-RO"/>
        </w:rPr>
        <w:t>3. analiza imaginii existente a instituţiei şi propuneri pentru îmbunătăţirea acesteia;</w:t>
      </w:r>
    </w:p>
    <w:p w14:paraId="41FC4EAE" w14:textId="07634886" w:rsidR="009F4EC7" w:rsidRPr="00DB7C1A" w:rsidRDefault="009F4EC7" w:rsidP="00DB7C1A">
      <w:pPr>
        <w:autoSpaceDE w:val="0"/>
        <w:autoSpaceDN w:val="0"/>
        <w:adjustRightInd w:val="0"/>
        <w:spacing w:line="360" w:lineRule="auto"/>
        <w:jc w:val="both"/>
        <w:rPr>
          <w:lang w:val="ro-RO" w:eastAsia="ro-RO"/>
        </w:rPr>
      </w:pPr>
    </w:p>
    <w:p w14:paraId="36052263" w14:textId="0EAAB6F4" w:rsidR="00A2409F" w:rsidRPr="00DB7C1A" w:rsidRDefault="00A2409F" w:rsidP="00DB7C1A">
      <w:pPr>
        <w:shd w:val="clear" w:color="auto" w:fill="FFFFFF"/>
        <w:spacing w:line="360" w:lineRule="auto"/>
        <w:ind w:firstLine="720"/>
        <w:jc w:val="both"/>
        <w:rPr>
          <w:color w:val="000000"/>
          <w:lang w:val="ro-RO"/>
        </w:rPr>
      </w:pPr>
      <w:r w:rsidRPr="00DB7C1A">
        <w:rPr>
          <w:color w:val="000000"/>
          <w:lang w:val="ro-RO"/>
        </w:rPr>
        <w:lastRenderedPageBreak/>
        <w:t>Percepţia publică asupra instituţiei este una pozitivă, deoarece se adresează unei largi categorii de populaţie, venind în orizontul de aşteptări culturale a acestora.</w:t>
      </w:r>
    </w:p>
    <w:p w14:paraId="7E050621" w14:textId="463964D0" w:rsidR="00A2409F" w:rsidRPr="00DB7C1A" w:rsidRDefault="00A2409F" w:rsidP="00C664A5">
      <w:pPr>
        <w:shd w:val="clear" w:color="auto" w:fill="FFFFFF"/>
        <w:spacing w:line="360" w:lineRule="auto"/>
        <w:ind w:firstLine="720"/>
        <w:jc w:val="both"/>
        <w:rPr>
          <w:color w:val="000000"/>
          <w:lang w:val="ro-RO"/>
        </w:rPr>
      </w:pPr>
      <w:r w:rsidRPr="00DB7C1A">
        <w:rPr>
          <w:color w:val="000000"/>
          <w:lang w:val="ro-RO"/>
        </w:rPr>
        <w:t>Printre factorii de succes putem vorbi despre caracterul unic al manifestărilor organizate care se adresează unui public cunoscător, iar efo</w:t>
      </w:r>
      <w:r w:rsidR="00FA78DB" w:rsidRPr="00DB7C1A">
        <w:rPr>
          <w:color w:val="000000"/>
          <w:lang w:val="ro-RO"/>
        </w:rPr>
        <w:t>rt</w:t>
      </w:r>
      <w:r w:rsidRPr="00DB7C1A">
        <w:rPr>
          <w:color w:val="000000"/>
          <w:lang w:val="ro-RO"/>
        </w:rPr>
        <w:t>urile instituţiei se concentrează pe detectarea tuturor valorilor identitare cărora să le creeze un cadru propice de afirmare. Diversitatea manifestărilor concepute şi organizate de instituţie este menită să atragă categorii cât mai mari de po</w:t>
      </w:r>
      <w:r w:rsidR="00ED1A5F" w:rsidRPr="00DB7C1A">
        <w:rPr>
          <w:color w:val="000000"/>
          <w:lang w:val="ro-RO"/>
        </w:rPr>
        <w:t>p</w:t>
      </w:r>
      <w:r w:rsidRPr="00DB7C1A">
        <w:rPr>
          <w:color w:val="000000"/>
          <w:lang w:val="ro-RO"/>
        </w:rPr>
        <w:t>ula</w:t>
      </w:r>
      <w:r w:rsidR="00ED1A5F" w:rsidRPr="00DB7C1A">
        <w:rPr>
          <w:color w:val="000000"/>
          <w:lang w:val="ro-RO"/>
        </w:rPr>
        <w:t>ț</w:t>
      </w:r>
      <w:r w:rsidRPr="00DB7C1A">
        <w:rPr>
          <w:color w:val="000000"/>
          <w:lang w:val="ro-RO"/>
        </w:rPr>
        <w:t>ie care să participe în calitate de actant direct ori ca spectator într-un sistem concurenţial clar definit.</w:t>
      </w:r>
    </w:p>
    <w:p w14:paraId="21C91BD9" w14:textId="22DD65EB" w:rsidR="00A2409F" w:rsidRPr="00DB7C1A" w:rsidRDefault="00A2409F" w:rsidP="00DB7C1A">
      <w:pPr>
        <w:shd w:val="clear" w:color="auto" w:fill="FFFFFF"/>
        <w:spacing w:line="360" w:lineRule="auto"/>
        <w:ind w:firstLine="720"/>
        <w:jc w:val="both"/>
        <w:rPr>
          <w:color w:val="000000"/>
          <w:lang w:val="ro-RO"/>
        </w:rPr>
      </w:pPr>
      <w:r w:rsidRPr="00DB7C1A">
        <w:rPr>
          <w:color w:val="000000"/>
          <w:lang w:val="ro-RO"/>
        </w:rPr>
        <w:t>Un alt factor de succes îl reprezintă actualizarea permanentă a demersurilor culturale, racordarea lor la tehnicile inovatoare de expresie artistică, organizarea manifestărilor în spaţii diferite, ori neconvenţionale, implicarea autorităţilor locale în manifestări zonale identitare care să valorizeze fidel şi eficient profilul spiritual al fiecărei zone.</w:t>
      </w:r>
    </w:p>
    <w:p w14:paraId="3B3E110D" w14:textId="229BA07F" w:rsidR="00A2409F" w:rsidRPr="00DB7C1A" w:rsidRDefault="00A2409F" w:rsidP="00C664A5">
      <w:pPr>
        <w:shd w:val="clear" w:color="auto" w:fill="FFFFFF"/>
        <w:spacing w:line="360" w:lineRule="auto"/>
        <w:ind w:firstLine="720"/>
        <w:jc w:val="both"/>
        <w:rPr>
          <w:color w:val="000000"/>
          <w:lang w:val="ro-RO"/>
        </w:rPr>
      </w:pPr>
      <w:r w:rsidRPr="00DB7C1A">
        <w:rPr>
          <w:color w:val="000000"/>
          <w:lang w:val="ro-RO"/>
        </w:rPr>
        <w:t>De-a lungul anilor, Centrul Județean pentru Conservarea și Promovarea Culturii Tradiționale Satu Mare a fost și rămâne un focalizator al culturii și spiritualității populare, un suport important în stabilirea și păstrarea identității noastre în epoca globalizării și a integrării statului în rândul națiunilor europene.</w:t>
      </w:r>
      <w:r w:rsidR="00FA78DB" w:rsidRPr="00DB7C1A">
        <w:rPr>
          <w:color w:val="000000"/>
          <w:lang w:val="ro-RO"/>
        </w:rPr>
        <w:t xml:space="preserve"> </w:t>
      </w:r>
      <w:r w:rsidRPr="00DB7C1A">
        <w:rPr>
          <w:color w:val="000000"/>
          <w:lang w:val="ro-RO"/>
        </w:rPr>
        <w:t>Șansa noastră este dată de ceea</w:t>
      </w:r>
      <w:r w:rsidR="00FA78DB" w:rsidRPr="00DB7C1A">
        <w:rPr>
          <w:color w:val="000000"/>
          <w:lang w:val="ro-RO"/>
        </w:rPr>
        <w:t xml:space="preserve"> </w:t>
      </w:r>
      <w:r w:rsidRPr="00DB7C1A">
        <w:rPr>
          <w:color w:val="000000"/>
          <w:lang w:val="ro-RO"/>
        </w:rPr>
        <w:t>ce aproape toate națiunile occidentale au pi</w:t>
      </w:r>
      <w:r w:rsidR="00FA78DB" w:rsidRPr="00DB7C1A">
        <w:rPr>
          <w:color w:val="000000"/>
          <w:lang w:val="ro-RO"/>
        </w:rPr>
        <w:t>e</w:t>
      </w:r>
      <w:r w:rsidRPr="00DB7C1A">
        <w:rPr>
          <w:color w:val="000000"/>
          <w:lang w:val="ro-RO"/>
        </w:rPr>
        <w:t>rdut:</w:t>
      </w:r>
      <w:r w:rsidR="00FA78DB" w:rsidRPr="00DB7C1A">
        <w:rPr>
          <w:color w:val="000000"/>
          <w:lang w:val="ro-RO"/>
        </w:rPr>
        <w:t xml:space="preserve"> </w:t>
      </w:r>
      <w:r w:rsidRPr="00DB7C1A">
        <w:rPr>
          <w:color w:val="000000"/>
          <w:lang w:val="ro-RO"/>
        </w:rPr>
        <w:t>sacrul, viața rurală, existența unor forme de cultură populară și de viață arhaice, a patrimoniului imaterial, pe care nu le mai putem întâlni altundeva.</w:t>
      </w:r>
    </w:p>
    <w:p w14:paraId="5720E28F" w14:textId="5D2FB7BF" w:rsidR="00A2409F" w:rsidRPr="00DB7C1A" w:rsidRDefault="00A2409F" w:rsidP="00C664A5">
      <w:pPr>
        <w:shd w:val="clear" w:color="auto" w:fill="FFFFFF"/>
        <w:spacing w:line="360" w:lineRule="auto"/>
        <w:ind w:firstLine="720"/>
        <w:jc w:val="both"/>
        <w:rPr>
          <w:color w:val="000000"/>
          <w:lang w:val="ro-RO"/>
        </w:rPr>
      </w:pPr>
      <w:r w:rsidRPr="00DB7C1A">
        <w:rPr>
          <w:color w:val="000000"/>
          <w:lang w:val="ro-RO"/>
        </w:rPr>
        <w:t>Județul Satu Mare este depozitarul unei culturi populare de o valoare deosebită, pe care Centrul Județean pentru Conservarea și Promovarea Culturii Tradiționale Satu Mare s-a străduit permanent să o pună în valoare și, mai mult de at</w:t>
      </w:r>
      <w:r w:rsidR="00FA78DB" w:rsidRPr="00DB7C1A">
        <w:rPr>
          <w:color w:val="000000"/>
          <w:lang w:val="ro-RO"/>
        </w:rPr>
        <w:t>â</w:t>
      </w:r>
      <w:r w:rsidRPr="00DB7C1A">
        <w:rPr>
          <w:color w:val="000000"/>
          <w:lang w:val="ro-RO"/>
        </w:rPr>
        <w:t>t, să o pună în circulație, în țară și în lume. Există oportunități permanente, mai ales când este vorba de moștenirea populară</w:t>
      </w:r>
      <w:r w:rsidR="00FA78DB" w:rsidRPr="00DB7C1A">
        <w:rPr>
          <w:color w:val="000000"/>
          <w:lang w:val="ro-RO"/>
        </w:rPr>
        <w:t xml:space="preserve"> </w:t>
      </w:r>
      <w:r w:rsidRPr="00DB7C1A">
        <w:rPr>
          <w:color w:val="000000"/>
          <w:lang w:val="ro-RO"/>
        </w:rPr>
        <w:t>și spirituală.</w:t>
      </w:r>
      <w:r w:rsidR="00FA78DB" w:rsidRPr="00DB7C1A">
        <w:rPr>
          <w:color w:val="000000"/>
          <w:lang w:val="ro-RO"/>
        </w:rPr>
        <w:t xml:space="preserve"> </w:t>
      </w:r>
      <w:r w:rsidRPr="00DB7C1A">
        <w:rPr>
          <w:color w:val="000000"/>
          <w:lang w:val="ro-RO"/>
        </w:rPr>
        <w:t>El este matricea noastră spirituală.</w:t>
      </w:r>
    </w:p>
    <w:p w14:paraId="39283001" w14:textId="77777777" w:rsidR="009F4EC7" w:rsidRPr="00DB7C1A" w:rsidRDefault="009F4EC7" w:rsidP="00DB7C1A">
      <w:pPr>
        <w:spacing w:line="360" w:lineRule="auto"/>
        <w:ind w:left="-15" w:right="390"/>
        <w:jc w:val="both"/>
        <w:rPr>
          <w:rFonts w:eastAsia="Arial"/>
          <w:color w:val="000000"/>
          <w:lang w:val="ro-RO"/>
        </w:rPr>
      </w:pPr>
    </w:p>
    <w:p w14:paraId="30960247" w14:textId="35F0EBD4"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4. propuneri pentru cunoaşterea categoriilor de beneficiari (studii de consum, cercetări, alte surse de informare);</w:t>
      </w:r>
    </w:p>
    <w:p w14:paraId="7B7ECADA" w14:textId="1D05C47A" w:rsidR="009F4EC7" w:rsidRPr="00DB7C1A" w:rsidRDefault="009F4EC7" w:rsidP="00C664A5">
      <w:pPr>
        <w:shd w:val="clear" w:color="auto" w:fill="FFFFFF"/>
        <w:spacing w:line="360" w:lineRule="auto"/>
        <w:ind w:right="393"/>
        <w:jc w:val="both"/>
        <w:textAlignment w:val="baseline"/>
        <w:rPr>
          <w:color w:val="000000"/>
          <w:lang w:val="ro-RO"/>
        </w:rPr>
      </w:pPr>
    </w:p>
    <w:p w14:paraId="4A39181D" w14:textId="77777777" w:rsidR="009F4EC7" w:rsidRPr="00DB7C1A" w:rsidRDefault="009F4EC7" w:rsidP="00DB7C1A">
      <w:pPr>
        <w:shd w:val="clear" w:color="auto" w:fill="FFFFFF"/>
        <w:spacing w:line="360" w:lineRule="auto"/>
        <w:ind w:left="10" w:right="393" w:hanging="10"/>
        <w:jc w:val="both"/>
        <w:textAlignment w:val="baseline"/>
        <w:rPr>
          <w:color w:val="000000"/>
          <w:lang w:val="ro-RO"/>
        </w:rPr>
      </w:pPr>
      <w:r w:rsidRPr="00DB7C1A">
        <w:rPr>
          <w:color w:val="000000"/>
          <w:lang w:val="ro-RO"/>
        </w:rPr>
        <w:t>Măsurătorile care vizează cunoaşterea categoriilor de beneficiari se bazează pe:</w:t>
      </w:r>
    </w:p>
    <w:p w14:paraId="0B5EE163" w14:textId="77777777" w:rsidR="009F4EC7" w:rsidRPr="00DB7C1A" w:rsidRDefault="009F4EC7" w:rsidP="00DB7C1A">
      <w:pPr>
        <w:numPr>
          <w:ilvl w:val="0"/>
          <w:numId w:val="3"/>
        </w:numPr>
        <w:shd w:val="clear" w:color="auto" w:fill="FFFFFF"/>
        <w:spacing w:line="360" w:lineRule="auto"/>
        <w:ind w:left="450" w:right="393"/>
        <w:jc w:val="both"/>
        <w:textAlignment w:val="baseline"/>
        <w:rPr>
          <w:color w:val="000000"/>
          <w:lang w:val="ro-RO"/>
        </w:rPr>
      </w:pPr>
      <w:r w:rsidRPr="00DB7C1A">
        <w:rPr>
          <w:color w:val="000000"/>
          <w:lang w:val="ro-RO"/>
        </w:rPr>
        <w:t>observaţia directă;</w:t>
      </w:r>
    </w:p>
    <w:p w14:paraId="51F94611" w14:textId="77777777" w:rsidR="009F4EC7" w:rsidRPr="00DB7C1A" w:rsidRDefault="009F4EC7" w:rsidP="00DB7C1A">
      <w:pPr>
        <w:numPr>
          <w:ilvl w:val="0"/>
          <w:numId w:val="3"/>
        </w:numPr>
        <w:shd w:val="clear" w:color="auto" w:fill="FFFFFF"/>
        <w:spacing w:line="360" w:lineRule="auto"/>
        <w:ind w:left="450" w:right="393"/>
        <w:jc w:val="both"/>
        <w:textAlignment w:val="baseline"/>
        <w:rPr>
          <w:color w:val="000000"/>
          <w:lang w:val="ro-RO"/>
        </w:rPr>
      </w:pPr>
      <w:r w:rsidRPr="00DB7C1A">
        <w:rPr>
          <w:color w:val="000000"/>
          <w:lang w:val="ro-RO"/>
        </w:rPr>
        <w:lastRenderedPageBreak/>
        <w:t>rapoarte – analizele finale ale proiectelor desfăşurate care dau măsura realizării/nerealizării scopului final şi a aspectului cantitativ şi calitativ al categoriilor de beneficiari cărora li s-a adresat proiectul.</w:t>
      </w:r>
    </w:p>
    <w:p w14:paraId="29C3BD5C" w14:textId="77777777" w:rsidR="00B244F4" w:rsidRDefault="00B244F4" w:rsidP="00B244F4">
      <w:pPr>
        <w:spacing w:line="360" w:lineRule="auto"/>
        <w:jc w:val="both"/>
        <w:rPr>
          <w:color w:val="000000"/>
          <w:lang w:val="ro-RO"/>
        </w:rPr>
      </w:pPr>
    </w:p>
    <w:p w14:paraId="0835C4E9" w14:textId="674A55A0" w:rsidR="009F4EC7" w:rsidRPr="00DB7C1A" w:rsidRDefault="009F4EC7" w:rsidP="00B244F4">
      <w:pPr>
        <w:spacing w:line="360" w:lineRule="auto"/>
        <w:ind w:firstLine="450"/>
        <w:jc w:val="both"/>
        <w:rPr>
          <w:color w:val="000000"/>
          <w:lang w:val="ro-RO"/>
        </w:rPr>
      </w:pPr>
      <w:r w:rsidRPr="00DB7C1A">
        <w:rPr>
          <w:color w:val="000000"/>
          <w:lang w:val="ro-RO"/>
        </w:rPr>
        <w:t>În decursul perioadei 2021</w:t>
      </w:r>
      <w:r w:rsidR="00984BDD" w:rsidRPr="00DB7C1A">
        <w:rPr>
          <w:color w:val="000000"/>
          <w:lang w:val="ro-RO"/>
        </w:rPr>
        <w:t xml:space="preserve"> </w:t>
      </w:r>
      <w:r w:rsidRPr="00DB7C1A">
        <w:rPr>
          <w:color w:val="000000"/>
          <w:lang w:val="ro-RO"/>
        </w:rPr>
        <w:t>-</w:t>
      </w:r>
      <w:r w:rsidR="00984BDD" w:rsidRPr="00DB7C1A">
        <w:rPr>
          <w:color w:val="000000"/>
          <w:lang w:val="ro-RO"/>
        </w:rPr>
        <w:t xml:space="preserve"> </w:t>
      </w:r>
      <w:r w:rsidRPr="00DB7C1A">
        <w:rPr>
          <w:color w:val="000000"/>
          <w:lang w:val="ro-RO"/>
        </w:rPr>
        <w:t>2024, întrucât Centrul Județean pentru Conservarea și Promovarea Culturii Tradiționale Satu Mare nu a emis bilete de intrare, la evenimentele cu public (intrarea este liberă), numărul exact al spectatorilor este dificil de cuantificat. Singurul indicator care poate fi folosit în aprecierea numărului spectatorilor este capacitatea sălilor în care au loc evenimentele sau aproximarea mass media pentru spectacolele în aer liber, ca şi pentru cele susţinute în ţară sau în străinătate, estimarea nu poate fi decât aproximativă.</w:t>
      </w:r>
    </w:p>
    <w:p w14:paraId="3B00750B" w14:textId="77777777" w:rsidR="00830FF4" w:rsidRPr="00DB7C1A" w:rsidRDefault="00830FF4" w:rsidP="00DB7C1A">
      <w:pPr>
        <w:autoSpaceDE w:val="0"/>
        <w:autoSpaceDN w:val="0"/>
        <w:adjustRightInd w:val="0"/>
        <w:spacing w:line="360" w:lineRule="auto"/>
        <w:ind w:firstLine="720"/>
        <w:jc w:val="both"/>
        <w:rPr>
          <w:lang w:val="ro-RO" w:eastAsia="ro-RO"/>
        </w:rPr>
      </w:pPr>
    </w:p>
    <w:p w14:paraId="05E22F3E" w14:textId="1B96F573" w:rsidR="00830FF4" w:rsidRPr="00DB7C1A" w:rsidRDefault="00830FF4" w:rsidP="00B244F4">
      <w:pPr>
        <w:autoSpaceDE w:val="0"/>
        <w:autoSpaceDN w:val="0"/>
        <w:adjustRightInd w:val="0"/>
        <w:spacing w:line="360" w:lineRule="auto"/>
        <w:jc w:val="both"/>
        <w:rPr>
          <w:lang w:val="ro-RO" w:eastAsia="ro-RO"/>
        </w:rPr>
      </w:pPr>
      <w:r w:rsidRPr="00DB7C1A">
        <w:rPr>
          <w:lang w:val="ro-RO" w:eastAsia="ro-RO"/>
        </w:rPr>
        <w:t>5. grupurile-ţintă ale activităţilor instituţiei pe termen scurt/mediu;</w:t>
      </w:r>
    </w:p>
    <w:p w14:paraId="1BD9D0F6" w14:textId="06E8E93C" w:rsidR="00830FF4" w:rsidRPr="00DB7C1A" w:rsidRDefault="00830FF4" w:rsidP="00C664A5">
      <w:pPr>
        <w:autoSpaceDE w:val="0"/>
        <w:autoSpaceDN w:val="0"/>
        <w:adjustRightInd w:val="0"/>
        <w:spacing w:line="360" w:lineRule="auto"/>
        <w:jc w:val="both"/>
        <w:rPr>
          <w:lang w:val="ro-RO" w:eastAsia="ro-RO"/>
        </w:rPr>
      </w:pPr>
    </w:p>
    <w:p w14:paraId="50F3DCE2" w14:textId="014F3B6A" w:rsidR="009F4EC7" w:rsidRPr="00DB7C1A" w:rsidRDefault="009F4EC7" w:rsidP="00DB7C1A">
      <w:pPr>
        <w:spacing w:line="360" w:lineRule="auto"/>
        <w:ind w:left="-15" w:right="390" w:firstLine="701"/>
        <w:jc w:val="both"/>
        <w:rPr>
          <w:rFonts w:eastAsia="Arial"/>
          <w:color w:val="000000"/>
          <w:lang w:val="ro-RO"/>
        </w:rPr>
      </w:pPr>
      <w:r w:rsidRPr="00DB7C1A">
        <w:rPr>
          <w:rFonts w:eastAsia="Arial"/>
          <w:color w:val="000000"/>
          <w:lang w:val="ro-RO"/>
        </w:rPr>
        <w:t>Grupurile țintă ale activităţilor Instituţiei sunt reprezentate de o multitudine de categorii de vârstă, etnie şi socio-</w:t>
      </w:r>
      <w:r w:rsidR="00FA78DB" w:rsidRPr="00DB7C1A">
        <w:rPr>
          <w:rFonts w:eastAsia="Arial"/>
          <w:color w:val="000000"/>
          <w:lang w:val="ro-RO"/>
        </w:rPr>
        <w:t xml:space="preserve"> </w:t>
      </w:r>
      <w:r w:rsidRPr="00DB7C1A">
        <w:rPr>
          <w:rFonts w:eastAsia="Arial"/>
          <w:color w:val="000000"/>
          <w:lang w:val="ro-RO"/>
        </w:rPr>
        <w:t>profesionale, dată fiind diversitatea programelor şi proiectelor derulate.</w:t>
      </w:r>
    </w:p>
    <w:p w14:paraId="366DBDF1" w14:textId="57A702BC" w:rsidR="009F4EC7" w:rsidRPr="00DB7C1A" w:rsidRDefault="009F4EC7" w:rsidP="00DB7C1A">
      <w:pPr>
        <w:spacing w:line="360" w:lineRule="auto"/>
        <w:ind w:left="711" w:right="390" w:hanging="10"/>
        <w:jc w:val="both"/>
        <w:rPr>
          <w:rFonts w:eastAsia="Arial"/>
          <w:color w:val="000000"/>
          <w:lang w:val="ro-RO"/>
        </w:rPr>
      </w:pPr>
      <w:r w:rsidRPr="00DB7C1A">
        <w:rPr>
          <w:rFonts w:eastAsia="Arial"/>
          <w:color w:val="000000"/>
          <w:lang w:val="ro-RO"/>
        </w:rPr>
        <w:t>Grupurile ţintă se divid în funcție de mai mulți factori:</w:t>
      </w:r>
    </w:p>
    <w:p w14:paraId="2B1C9959" w14:textId="3D20CD1A" w:rsidR="009F4EC7" w:rsidRPr="00DB7C1A" w:rsidRDefault="009F4EC7" w:rsidP="00DB7C1A">
      <w:pPr>
        <w:spacing w:line="360" w:lineRule="auto"/>
        <w:ind w:left="711" w:right="390" w:hanging="10"/>
        <w:jc w:val="both"/>
        <w:rPr>
          <w:rFonts w:eastAsia="Arial"/>
          <w:color w:val="000000"/>
          <w:lang w:val="ro-RO"/>
        </w:rPr>
      </w:pPr>
      <w:r w:rsidRPr="00DB7C1A">
        <w:rPr>
          <w:rFonts w:eastAsia="Arial"/>
          <w:color w:val="000000"/>
          <w:lang w:val="ro-RO"/>
        </w:rPr>
        <w:t>a) arie geografică:</w:t>
      </w:r>
    </w:p>
    <w:p w14:paraId="0333BA29" w14:textId="2E69257B" w:rsidR="009F4EC7" w:rsidRPr="00DB7C1A" w:rsidRDefault="009F4EC7" w:rsidP="00DB7C1A">
      <w:pPr>
        <w:numPr>
          <w:ilvl w:val="0"/>
          <w:numId w:val="4"/>
        </w:numPr>
        <w:spacing w:line="360" w:lineRule="auto"/>
        <w:ind w:right="390" w:hanging="350"/>
        <w:jc w:val="both"/>
        <w:rPr>
          <w:rFonts w:eastAsia="Arial"/>
          <w:color w:val="000000"/>
          <w:lang w:val="ro-RO"/>
        </w:rPr>
      </w:pPr>
      <w:r w:rsidRPr="00DB7C1A">
        <w:rPr>
          <w:rFonts w:eastAsia="Arial"/>
          <w:color w:val="000000"/>
          <w:lang w:val="ro-RO"/>
        </w:rPr>
        <w:t>locuitori din județul Satu Mare</w:t>
      </w:r>
    </w:p>
    <w:p w14:paraId="72796DAA" w14:textId="12CF9AA8" w:rsidR="009F4EC7" w:rsidRPr="00DB7C1A" w:rsidRDefault="009F4EC7" w:rsidP="00DB7C1A">
      <w:pPr>
        <w:numPr>
          <w:ilvl w:val="0"/>
          <w:numId w:val="4"/>
        </w:numPr>
        <w:spacing w:line="360" w:lineRule="auto"/>
        <w:ind w:right="390" w:hanging="350"/>
        <w:jc w:val="both"/>
        <w:rPr>
          <w:rFonts w:eastAsia="Arial"/>
          <w:color w:val="000000"/>
          <w:lang w:val="ro-RO"/>
        </w:rPr>
      </w:pPr>
      <w:r w:rsidRPr="00DB7C1A">
        <w:rPr>
          <w:rFonts w:eastAsia="Arial"/>
          <w:color w:val="000000"/>
          <w:lang w:val="ro-RO"/>
        </w:rPr>
        <w:t>locuitori ai altor orașe și comune din țară</w:t>
      </w:r>
    </w:p>
    <w:p w14:paraId="37710A7F" w14:textId="416CD0A2" w:rsidR="009F4EC7" w:rsidRPr="00DB7C1A" w:rsidRDefault="009F4EC7" w:rsidP="00DB7C1A">
      <w:pPr>
        <w:numPr>
          <w:ilvl w:val="0"/>
          <w:numId w:val="4"/>
        </w:numPr>
        <w:spacing w:line="360" w:lineRule="auto"/>
        <w:ind w:right="390" w:hanging="350"/>
        <w:jc w:val="both"/>
        <w:rPr>
          <w:rFonts w:eastAsia="Arial"/>
          <w:color w:val="000000"/>
          <w:lang w:val="ro-RO"/>
        </w:rPr>
      </w:pPr>
      <w:r w:rsidRPr="00DB7C1A">
        <w:rPr>
          <w:rFonts w:eastAsia="Arial"/>
          <w:color w:val="000000"/>
          <w:lang w:val="ro-RO"/>
        </w:rPr>
        <w:t>români din diaspora</w:t>
      </w:r>
    </w:p>
    <w:p w14:paraId="06AC7EBC" w14:textId="77777777" w:rsidR="009F4EC7" w:rsidRPr="00DB7C1A" w:rsidRDefault="009F4EC7" w:rsidP="00DB7C1A">
      <w:pPr>
        <w:numPr>
          <w:ilvl w:val="0"/>
          <w:numId w:val="4"/>
        </w:numPr>
        <w:spacing w:line="360" w:lineRule="auto"/>
        <w:ind w:right="390" w:hanging="350"/>
        <w:jc w:val="both"/>
        <w:rPr>
          <w:rFonts w:eastAsia="Arial"/>
          <w:color w:val="000000"/>
          <w:lang w:val="ro-RO"/>
        </w:rPr>
      </w:pPr>
      <w:r w:rsidRPr="00DB7C1A">
        <w:rPr>
          <w:rFonts w:eastAsia="Arial"/>
          <w:color w:val="000000"/>
          <w:lang w:val="ro-RO"/>
        </w:rPr>
        <w:t>străini: turiști, aflați în vizită în județul Satu Mare</w:t>
      </w:r>
    </w:p>
    <w:p w14:paraId="2286A88C" w14:textId="068CBA23" w:rsidR="009F4EC7" w:rsidRPr="00DB7C1A" w:rsidRDefault="009F4EC7" w:rsidP="00DB7C1A">
      <w:pPr>
        <w:numPr>
          <w:ilvl w:val="1"/>
          <w:numId w:val="4"/>
        </w:numPr>
        <w:spacing w:line="360" w:lineRule="auto"/>
        <w:ind w:right="390" w:hanging="271"/>
        <w:jc w:val="both"/>
        <w:rPr>
          <w:rFonts w:eastAsia="Arial"/>
          <w:color w:val="000000"/>
          <w:lang w:val="ro-RO"/>
        </w:rPr>
      </w:pPr>
      <w:r w:rsidRPr="00DB7C1A">
        <w:rPr>
          <w:rFonts w:eastAsia="Arial"/>
          <w:color w:val="000000"/>
          <w:lang w:val="ro-RO"/>
        </w:rPr>
        <w:t>după vârstă:</w:t>
      </w:r>
    </w:p>
    <w:p w14:paraId="22FCC9D2" w14:textId="5FCD77AD" w:rsidR="009F4EC7" w:rsidRPr="00DB7C1A" w:rsidRDefault="009F4EC7" w:rsidP="00DB7C1A">
      <w:pPr>
        <w:numPr>
          <w:ilvl w:val="0"/>
          <w:numId w:val="4"/>
        </w:numPr>
        <w:spacing w:line="360" w:lineRule="auto"/>
        <w:ind w:right="390" w:hanging="350"/>
        <w:jc w:val="both"/>
        <w:rPr>
          <w:rFonts w:eastAsia="Arial"/>
          <w:color w:val="000000"/>
          <w:lang w:val="ro-RO"/>
        </w:rPr>
      </w:pPr>
      <w:r w:rsidRPr="00DB7C1A">
        <w:rPr>
          <w:rFonts w:eastAsia="Arial"/>
          <w:color w:val="000000"/>
          <w:lang w:val="ro-RO"/>
        </w:rPr>
        <w:t>copii</w:t>
      </w:r>
    </w:p>
    <w:p w14:paraId="56D7314A" w14:textId="68751311" w:rsidR="009F4EC7" w:rsidRPr="00DB7C1A" w:rsidRDefault="009F4EC7" w:rsidP="00DB7C1A">
      <w:pPr>
        <w:numPr>
          <w:ilvl w:val="0"/>
          <w:numId w:val="4"/>
        </w:numPr>
        <w:spacing w:line="360" w:lineRule="auto"/>
        <w:ind w:right="390" w:hanging="350"/>
        <w:jc w:val="both"/>
        <w:rPr>
          <w:rFonts w:eastAsia="Arial"/>
          <w:color w:val="000000"/>
          <w:lang w:val="ro-RO"/>
        </w:rPr>
      </w:pPr>
      <w:r w:rsidRPr="00DB7C1A">
        <w:rPr>
          <w:rFonts w:eastAsia="Arial"/>
          <w:color w:val="000000"/>
          <w:lang w:val="ro-RO"/>
        </w:rPr>
        <w:t>adolescenți</w:t>
      </w:r>
    </w:p>
    <w:p w14:paraId="188ABFF9" w14:textId="6E69709A" w:rsidR="009F4EC7" w:rsidRPr="00DB7C1A" w:rsidRDefault="009F4EC7" w:rsidP="00DB7C1A">
      <w:pPr>
        <w:numPr>
          <w:ilvl w:val="0"/>
          <w:numId w:val="4"/>
        </w:numPr>
        <w:spacing w:line="360" w:lineRule="auto"/>
        <w:ind w:right="390" w:hanging="350"/>
        <w:jc w:val="both"/>
        <w:rPr>
          <w:rFonts w:eastAsia="Arial"/>
          <w:color w:val="000000"/>
          <w:lang w:val="ro-RO"/>
        </w:rPr>
      </w:pPr>
      <w:r w:rsidRPr="00DB7C1A">
        <w:rPr>
          <w:rFonts w:eastAsia="Arial"/>
          <w:color w:val="000000"/>
          <w:lang w:val="ro-RO"/>
        </w:rPr>
        <w:t>adulți</w:t>
      </w:r>
    </w:p>
    <w:p w14:paraId="1DF37000" w14:textId="5E11C6B2" w:rsidR="009F4EC7" w:rsidRPr="00DB7C1A" w:rsidRDefault="009F4EC7" w:rsidP="00DB7C1A">
      <w:pPr>
        <w:numPr>
          <w:ilvl w:val="0"/>
          <w:numId w:val="4"/>
        </w:numPr>
        <w:spacing w:line="360" w:lineRule="auto"/>
        <w:ind w:right="390" w:hanging="350"/>
        <w:jc w:val="both"/>
        <w:rPr>
          <w:rFonts w:eastAsia="Arial"/>
          <w:color w:val="000000"/>
          <w:lang w:val="ro-RO"/>
        </w:rPr>
      </w:pPr>
      <w:r w:rsidRPr="00DB7C1A">
        <w:rPr>
          <w:rFonts w:eastAsia="Arial"/>
          <w:color w:val="000000"/>
          <w:lang w:val="ro-RO"/>
        </w:rPr>
        <w:t>seniori</w:t>
      </w:r>
    </w:p>
    <w:p w14:paraId="1F1C80DA" w14:textId="6B007327" w:rsidR="009F4EC7" w:rsidRPr="00DB7C1A" w:rsidRDefault="009F4EC7" w:rsidP="00DB7C1A">
      <w:pPr>
        <w:spacing w:line="360" w:lineRule="auto"/>
        <w:ind w:left="-5" w:right="390" w:hanging="10"/>
        <w:jc w:val="both"/>
        <w:rPr>
          <w:rFonts w:eastAsia="Arial"/>
          <w:color w:val="000000"/>
          <w:lang w:val="ro-RO"/>
        </w:rPr>
      </w:pPr>
      <w:r w:rsidRPr="00DB7C1A">
        <w:rPr>
          <w:rFonts w:eastAsia="Arial"/>
          <w:color w:val="000000"/>
          <w:lang w:val="ro-RO"/>
        </w:rPr>
        <w:t>Oferta Culturală a instituției este una largă și permite adaptarea programului oferit spectatorilor în funcție de vârstă, naționalitate, interese culturale etc.</w:t>
      </w:r>
    </w:p>
    <w:p w14:paraId="489B3FEF" w14:textId="77777777" w:rsidR="009F4EC7" w:rsidRPr="00DB7C1A" w:rsidRDefault="009F4EC7" w:rsidP="00C664A5">
      <w:pPr>
        <w:autoSpaceDE w:val="0"/>
        <w:autoSpaceDN w:val="0"/>
        <w:adjustRightInd w:val="0"/>
        <w:spacing w:line="360" w:lineRule="auto"/>
        <w:jc w:val="both"/>
        <w:rPr>
          <w:lang w:val="ro-RO" w:eastAsia="ro-RO"/>
        </w:rPr>
      </w:pPr>
    </w:p>
    <w:p w14:paraId="332F5190" w14:textId="77777777" w:rsidR="00B244F4" w:rsidRDefault="00B244F4" w:rsidP="00C664A5">
      <w:pPr>
        <w:autoSpaceDE w:val="0"/>
        <w:autoSpaceDN w:val="0"/>
        <w:adjustRightInd w:val="0"/>
        <w:spacing w:line="360" w:lineRule="auto"/>
        <w:jc w:val="both"/>
        <w:rPr>
          <w:lang w:val="ro-RO" w:eastAsia="ro-RO"/>
        </w:rPr>
      </w:pPr>
    </w:p>
    <w:p w14:paraId="513B2202" w14:textId="55442AEB"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lastRenderedPageBreak/>
        <w:t>6. profilul beneficiarului actual.</w:t>
      </w:r>
    </w:p>
    <w:p w14:paraId="24941BB5" w14:textId="1D97225A" w:rsidR="009F4EC7" w:rsidRPr="00DB7C1A" w:rsidRDefault="009F4EC7" w:rsidP="00DB7C1A">
      <w:pPr>
        <w:autoSpaceDE w:val="0"/>
        <w:autoSpaceDN w:val="0"/>
        <w:adjustRightInd w:val="0"/>
        <w:spacing w:line="360" w:lineRule="auto"/>
        <w:ind w:firstLine="720"/>
        <w:jc w:val="both"/>
        <w:rPr>
          <w:lang w:val="ro-RO" w:eastAsia="ro-RO"/>
        </w:rPr>
      </w:pPr>
    </w:p>
    <w:p w14:paraId="1841E5F9" w14:textId="77777777" w:rsidR="009F4EC7" w:rsidRPr="00DB7C1A" w:rsidRDefault="009F4EC7" w:rsidP="00DB7C1A">
      <w:pPr>
        <w:shd w:val="clear" w:color="auto" w:fill="FFFFFF"/>
        <w:spacing w:line="360" w:lineRule="auto"/>
        <w:ind w:left="10" w:right="393" w:firstLine="710"/>
        <w:jc w:val="both"/>
        <w:textAlignment w:val="baseline"/>
        <w:rPr>
          <w:rFonts w:eastAsia="Arial"/>
          <w:color w:val="000000"/>
          <w:lang w:val="ro-RO"/>
        </w:rPr>
      </w:pPr>
      <w:r w:rsidRPr="00DB7C1A">
        <w:rPr>
          <w:rFonts w:eastAsia="Arial"/>
          <w:color w:val="000000"/>
          <w:lang w:val="ro-RO"/>
        </w:rPr>
        <w:t>Gama variată de produse culturale pe care le oferă Instituţia noastră poate satisface nevoia de relaxare, dar şi pe cea de stimulare intelectuală a beneficiarului. De asemenea, prin intermediul acestor produse culturale se atinge un public eterogen, atât din punct de vedere al vârstei şi sexului, cât şi din punct de vedere al apartenenţei socio – profesionale.</w:t>
      </w:r>
    </w:p>
    <w:p w14:paraId="424C5E4C" w14:textId="5875491E" w:rsidR="009F4EC7" w:rsidRPr="00DB7C1A" w:rsidRDefault="009F4EC7" w:rsidP="00C664A5">
      <w:pPr>
        <w:shd w:val="clear" w:color="auto" w:fill="FFFFFF"/>
        <w:spacing w:line="360" w:lineRule="auto"/>
        <w:ind w:firstLine="420"/>
        <w:jc w:val="both"/>
        <w:textAlignment w:val="baseline"/>
        <w:rPr>
          <w:lang w:val="ro-RO"/>
        </w:rPr>
      </w:pPr>
      <w:r w:rsidRPr="00DB7C1A">
        <w:rPr>
          <w:lang w:val="ro-RO"/>
        </w:rPr>
        <w:t>În perioada aferentă 2021- 2024, Centrul Județean pentru Conservarea și Promovarea Culturii Tradiționale Satu Mare a realizat atât programul propus pentru această perioadă, cât şi proiecte suplimentare, apărute ca urmare a parteneriatelor cu diferite instituţii şi organizaţii sau ca urmare a oportunităţilor legate de promovarea şi valorificarea culturii tradiţionale sătmărene.</w:t>
      </w:r>
    </w:p>
    <w:p w14:paraId="06CA6566" w14:textId="0B4E8CDE" w:rsidR="009F4EC7" w:rsidRPr="00DB7C1A" w:rsidRDefault="009F4EC7" w:rsidP="00DB7C1A">
      <w:pPr>
        <w:shd w:val="clear" w:color="auto" w:fill="FFFFFF"/>
        <w:spacing w:line="360" w:lineRule="auto"/>
        <w:ind w:firstLine="420"/>
        <w:jc w:val="both"/>
        <w:textAlignment w:val="baseline"/>
        <w:rPr>
          <w:lang w:val="ro-RO"/>
        </w:rPr>
      </w:pPr>
      <w:r w:rsidRPr="00DB7C1A">
        <w:rPr>
          <w:lang w:val="ro-RO"/>
        </w:rPr>
        <w:t>Beneficiarii sunt, de cele mai multe ori, spectatorii care participă la manifestările culturale importanrte desfăşurate de instituţie în aer liber, manifestările prilejuite de sărbătorile tradiţionale, expoziţii, lansări de carte etc. şi evenimente desfăşurate în ţară şi străinătate.</w:t>
      </w:r>
    </w:p>
    <w:p w14:paraId="1FA8A6AE" w14:textId="77777777" w:rsidR="00B244F4" w:rsidRDefault="00B244F4" w:rsidP="00B244F4">
      <w:pPr>
        <w:autoSpaceDE w:val="0"/>
        <w:autoSpaceDN w:val="0"/>
        <w:adjustRightInd w:val="0"/>
        <w:spacing w:line="360" w:lineRule="auto"/>
        <w:jc w:val="both"/>
        <w:rPr>
          <w:lang w:val="ro-RO" w:eastAsia="ro-RO"/>
        </w:rPr>
      </w:pPr>
    </w:p>
    <w:p w14:paraId="3031CB0E" w14:textId="3958D323" w:rsidR="00830FF4" w:rsidRPr="00DB7C1A" w:rsidRDefault="00830FF4" w:rsidP="00B244F4">
      <w:pPr>
        <w:autoSpaceDE w:val="0"/>
        <w:autoSpaceDN w:val="0"/>
        <w:adjustRightInd w:val="0"/>
        <w:spacing w:line="360" w:lineRule="auto"/>
        <w:jc w:val="both"/>
        <w:rPr>
          <w:b/>
          <w:lang w:val="ro-RO" w:eastAsia="ro-RO"/>
        </w:rPr>
      </w:pPr>
      <w:r w:rsidRPr="00DB7C1A">
        <w:rPr>
          <w:b/>
          <w:lang w:val="ro-RO" w:eastAsia="ro-RO"/>
        </w:rPr>
        <w:t>B. Analiza activităţii instituţiei şi propuneri privind îmbunătăţirea acesteia:</w:t>
      </w:r>
    </w:p>
    <w:p w14:paraId="745F75AA" w14:textId="77777777" w:rsidR="00B244F4" w:rsidRDefault="00B244F4" w:rsidP="00B244F4">
      <w:pPr>
        <w:autoSpaceDE w:val="0"/>
        <w:autoSpaceDN w:val="0"/>
        <w:adjustRightInd w:val="0"/>
        <w:spacing w:line="360" w:lineRule="auto"/>
        <w:jc w:val="both"/>
        <w:rPr>
          <w:b/>
          <w:lang w:val="ro-RO" w:eastAsia="ro-RO"/>
        </w:rPr>
      </w:pPr>
    </w:p>
    <w:p w14:paraId="0147AEA2" w14:textId="240F2732" w:rsidR="00830FF4" w:rsidRPr="00DB7C1A" w:rsidRDefault="00830FF4" w:rsidP="00B244F4">
      <w:pPr>
        <w:autoSpaceDE w:val="0"/>
        <w:autoSpaceDN w:val="0"/>
        <w:adjustRightInd w:val="0"/>
        <w:spacing w:line="360" w:lineRule="auto"/>
        <w:jc w:val="both"/>
        <w:rPr>
          <w:lang w:val="ro-RO" w:eastAsia="ro-RO"/>
        </w:rPr>
      </w:pPr>
      <w:r w:rsidRPr="00DB7C1A">
        <w:rPr>
          <w:lang w:val="ro-RO" w:eastAsia="ro-RO"/>
        </w:rPr>
        <w:t>1. analiza programelor şi a proiectelor instituţiei;</w:t>
      </w:r>
    </w:p>
    <w:p w14:paraId="6EFBECAF" w14:textId="77777777" w:rsidR="00C664A5" w:rsidRDefault="00C664A5" w:rsidP="00C664A5">
      <w:pPr>
        <w:spacing w:line="360" w:lineRule="auto"/>
        <w:ind w:right="388" w:firstLine="676"/>
        <w:jc w:val="both"/>
        <w:rPr>
          <w:lang w:val="ro-RO" w:eastAsia="ro-RO"/>
        </w:rPr>
      </w:pPr>
    </w:p>
    <w:p w14:paraId="4EC63AB9" w14:textId="3A91306F" w:rsidR="00A2409F" w:rsidRPr="00DB7C1A" w:rsidRDefault="00C664A5" w:rsidP="00C664A5">
      <w:pPr>
        <w:spacing w:line="360" w:lineRule="auto"/>
        <w:ind w:right="388" w:firstLine="676"/>
        <w:jc w:val="both"/>
        <w:rPr>
          <w:rFonts w:eastAsia="Arial"/>
          <w:color w:val="000000"/>
          <w:lang w:val="ro-RO"/>
        </w:rPr>
      </w:pPr>
      <w:r>
        <w:rPr>
          <w:rFonts w:eastAsia="Arial"/>
          <w:color w:val="000000"/>
          <w:lang w:val="ro-RO"/>
        </w:rPr>
        <w:t>A</w:t>
      </w:r>
      <w:r w:rsidR="00A2409F" w:rsidRPr="00DB7C1A">
        <w:rPr>
          <w:rFonts w:eastAsia="Arial"/>
          <w:color w:val="000000"/>
          <w:lang w:val="ro-RO"/>
        </w:rPr>
        <w:t>decvarea activităţii profesionale a instituţiei la politicile culturale la nivel naţional şi la strategia culturală a autorităţii;</w:t>
      </w:r>
    </w:p>
    <w:p w14:paraId="25C79B02" w14:textId="1F29A679" w:rsidR="00A2409F" w:rsidRPr="00DB7C1A" w:rsidRDefault="00A2409F" w:rsidP="00DB7C1A">
      <w:pPr>
        <w:spacing w:line="360" w:lineRule="auto"/>
        <w:ind w:left="-15" w:right="237" w:firstLine="691"/>
        <w:jc w:val="both"/>
        <w:rPr>
          <w:rFonts w:eastAsia="Arial"/>
          <w:color w:val="000000"/>
          <w:lang w:val="ro-RO"/>
        </w:rPr>
      </w:pPr>
      <w:r w:rsidRPr="00DB7C1A">
        <w:rPr>
          <w:rFonts w:eastAsia="Arial"/>
          <w:color w:val="000000"/>
          <w:lang w:val="ro-RO"/>
        </w:rPr>
        <w:t>Acțiunile culturale inițiate de Instituție sau la care Instituția a participat în calitate de partener, colaborator sau invitat în decursul perioadei 20</w:t>
      </w:r>
      <w:r w:rsidR="00ED1A5F" w:rsidRPr="00DB7C1A">
        <w:rPr>
          <w:rFonts w:eastAsia="Arial"/>
          <w:color w:val="000000"/>
          <w:lang w:val="ro-RO"/>
        </w:rPr>
        <w:t>21</w:t>
      </w:r>
      <w:r w:rsidRPr="00DB7C1A">
        <w:rPr>
          <w:rFonts w:eastAsia="Arial"/>
          <w:color w:val="000000"/>
          <w:lang w:val="ro-RO"/>
        </w:rPr>
        <w:t>- 20</w:t>
      </w:r>
      <w:r w:rsidR="00ED1A5F" w:rsidRPr="00DB7C1A">
        <w:rPr>
          <w:rFonts w:eastAsia="Arial"/>
          <w:color w:val="000000"/>
          <w:lang w:val="ro-RO"/>
        </w:rPr>
        <w:t>24</w:t>
      </w:r>
      <w:r w:rsidRPr="00DB7C1A">
        <w:rPr>
          <w:rFonts w:eastAsia="Arial"/>
          <w:color w:val="000000"/>
          <w:lang w:val="ro-RO"/>
        </w:rPr>
        <w:t>, au răspuns Strategiei Sectoriale în Domeniul Culturii, elaborate de Ministerul Culturii, astfel:</w:t>
      </w:r>
    </w:p>
    <w:p w14:paraId="7592605C" w14:textId="1BE42E60" w:rsidR="00A2409F" w:rsidRPr="00DB7C1A" w:rsidRDefault="00A2409F" w:rsidP="00C664A5">
      <w:pPr>
        <w:numPr>
          <w:ilvl w:val="0"/>
          <w:numId w:val="4"/>
        </w:numPr>
        <w:spacing w:line="360" w:lineRule="auto"/>
        <w:ind w:right="390"/>
        <w:jc w:val="both"/>
        <w:rPr>
          <w:rFonts w:eastAsia="Arial"/>
          <w:color w:val="000000"/>
          <w:lang w:val="ro-RO"/>
        </w:rPr>
      </w:pPr>
      <w:r w:rsidRPr="00DB7C1A">
        <w:rPr>
          <w:rFonts w:eastAsia="Arial"/>
          <w:color w:val="000000"/>
          <w:lang w:val="ro-RO"/>
        </w:rPr>
        <w:t>protejarea și valorificarea patrimoniului cultural național, precum și a patrimoniului imaterial - au fost realizate prin toate proiectele culturale și editoriale derulate.</w:t>
      </w:r>
    </w:p>
    <w:p w14:paraId="0B8791F3" w14:textId="1BD3D81E" w:rsidR="00A2409F" w:rsidRPr="00DB7C1A" w:rsidRDefault="00A2409F" w:rsidP="00C664A5">
      <w:pPr>
        <w:numPr>
          <w:ilvl w:val="0"/>
          <w:numId w:val="4"/>
        </w:numPr>
        <w:spacing w:line="360" w:lineRule="auto"/>
        <w:ind w:right="390"/>
        <w:jc w:val="both"/>
        <w:rPr>
          <w:rFonts w:eastAsia="Arial"/>
          <w:color w:val="000000"/>
          <w:lang w:val="ro-RO"/>
        </w:rPr>
      </w:pPr>
      <w:r w:rsidRPr="00DB7C1A">
        <w:rPr>
          <w:rFonts w:eastAsia="Arial"/>
          <w:color w:val="000000"/>
          <w:lang w:val="ro-RO"/>
        </w:rPr>
        <w:t>creșterea gradului de acces și de participare a publicului la cultură - a fost realizată prin oferirea de spectacole la care publicul a avut acces gratuit, precum și prin organizarea spectacolelor în aer liber.</w:t>
      </w:r>
    </w:p>
    <w:p w14:paraId="6AF6D9BD" w14:textId="2916B611" w:rsidR="00A2409F" w:rsidRPr="00DB7C1A" w:rsidRDefault="00A2409F" w:rsidP="00C664A5">
      <w:pPr>
        <w:spacing w:line="360" w:lineRule="auto"/>
        <w:ind w:left="90" w:right="390" w:firstLine="260"/>
        <w:jc w:val="both"/>
        <w:rPr>
          <w:rFonts w:eastAsia="Arial"/>
          <w:color w:val="000000"/>
          <w:lang w:val="ro-RO"/>
        </w:rPr>
      </w:pPr>
      <w:r w:rsidRPr="00DB7C1A">
        <w:rPr>
          <w:rFonts w:eastAsia="Arial"/>
          <w:color w:val="000000"/>
          <w:lang w:val="ro-RO"/>
        </w:rPr>
        <w:t xml:space="preserve">De asemenea, Instituția a răspuns pozitiv strategiilor de dezvoltare în domeniul culturii formulate de Consiliul Județean Satu Mare, astfel, specificul cultural al județului a fost promovat în țară și străinătate, iar valorificarea patrimoniului cultural material şi imaterial </w:t>
      </w:r>
      <w:r w:rsidRPr="00DB7C1A">
        <w:rPr>
          <w:rFonts w:eastAsia="Arial"/>
          <w:color w:val="000000"/>
          <w:lang w:val="ro-RO"/>
        </w:rPr>
        <w:lastRenderedPageBreak/>
        <w:t>(tradiţii, obiceiuri, gastronomie, meşteşuguri etc.) specific judeţului şi fiecărei zone în parte s-a făcut prin publicațiile Instituției, prin festivalurile proprii și participarea la evenimente cu specific tradițional.</w:t>
      </w:r>
    </w:p>
    <w:p w14:paraId="02F4ACCA" w14:textId="77777777" w:rsidR="00830FF4" w:rsidRPr="00DB7C1A" w:rsidRDefault="00830FF4" w:rsidP="00C664A5">
      <w:pPr>
        <w:autoSpaceDE w:val="0"/>
        <w:autoSpaceDN w:val="0"/>
        <w:adjustRightInd w:val="0"/>
        <w:spacing w:line="360" w:lineRule="auto"/>
        <w:jc w:val="both"/>
        <w:rPr>
          <w:lang w:val="ro-RO" w:eastAsia="ro-RO"/>
        </w:rPr>
      </w:pPr>
    </w:p>
    <w:p w14:paraId="36032876" w14:textId="7F9564AC"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2. concluzii:</w:t>
      </w:r>
    </w:p>
    <w:p w14:paraId="21440988" w14:textId="7A695297" w:rsidR="00830FF4" w:rsidRPr="00DB7C1A" w:rsidRDefault="00830FF4" w:rsidP="00DB7C1A">
      <w:pPr>
        <w:autoSpaceDE w:val="0"/>
        <w:autoSpaceDN w:val="0"/>
        <w:adjustRightInd w:val="0"/>
        <w:spacing w:line="360" w:lineRule="auto"/>
        <w:ind w:firstLine="720"/>
        <w:jc w:val="both"/>
        <w:rPr>
          <w:lang w:val="ro-RO" w:eastAsia="ro-RO"/>
        </w:rPr>
      </w:pPr>
    </w:p>
    <w:p w14:paraId="1E633EE0" w14:textId="77777777" w:rsidR="00A2409F" w:rsidRPr="00DB7C1A" w:rsidRDefault="00A2409F" w:rsidP="00DB7C1A">
      <w:pPr>
        <w:shd w:val="clear" w:color="auto" w:fill="FFFFFF"/>
        <w:spacing w:line="360" w:lineRule="auto"/>
        <w:ind w:left="10" w:right="393" w:firstLine="420"/>
        <w:jc w:val="both"/>
        <w:textAlignment w:val="baseline"/>
        <w:rPr>
          <w:color w:val="000000"/>
          <w:lang w:val="ro-RO"/>
        </w:rPr>
      </w:pPr>
      <w:r w:rsidRPr="00DB7C1A">
        <w:rPr>
          <w:color w:val="000000"/>
          <w:lang w:val="ro-RO"/>
        </w:rPr>
        <w:t>Toate activitățile culturale realizate de Centrul Județean pentru Conservarea și Promovarea Culturii Tradiționale Satu Mare au ca direcție de adresare la comunitatea sătmăreană, atât cea din mediul urban, cât şi cea din mediul rural. Instituţia a organizat acțiuni cu intrare liberă pentru toate manifestările sale, în scopul atragerii beneficiarilor către activităţile culturale. Acest lucru se doreşte a fi păstrat în mare parte şi în perioada următoare, dar se are în vedere şi introducerea unor taxe de acces modice pentru unele evenimente care se pretează la o astfel de strategie, în vederea creşterii veniturilor proprii.</w:t>
      </w:r>
    </w:p>
    <w:p w14:paraId="73CA1044" w14:textId="77777777" w:rsidR="00830FF4" w:rsidRPr="00DB7C1A" w:rsidRDefault="00830FF4" w:rsidP="00DB7C1A">
      <w:pPr>
        <w:autoSpaceDE w:val="0"/>
        <w:autoSpaceDN w:val="0"/>
        <w:adjustRightInd w:val="0"/>
        <w:spacing w:line="360" w:lineRule="auto"/>
        <w:jc w:val="both"/>
        <w:rPr>
          <w:lang w:val="ro-RO" w:eastAsia="ro-RO"/>
        </w:rPr>
      </w:pPr>
    </w:p>
    <w:p w14:paraId="679ABF69" w14:textId="4AA8A2D0"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2.1. reformularea mesajului, după caz;</w:t>
      </w:r>
    </w:p>
    <w:p w14:paraId="0F0B6119" w14:textId="77777777" w:rsidR="00A2409F" w:rsidRPr="00DB7C1A" w:rsidRDefault="00A2409F" w:rsidP="00DB7C1A">
      <w:pPr>
        <w:shd w:val="clear" w:color="auto" w:fill="FFFFFF"/>
        <w:spacing w:line="360" w:lineRule="auto"/>
        <w:jc w:val="both"/>
        <w:rPr>
          <w:color w:val="000000"/>
          <w:lang w:val="ro-RO"/>
        </w:rPr>
      </w:pPr>
      <w:r w:rsidRPr="00DB7C1A">
        <w:rPr>
          <w:color w:val="000000"/>
          <w:lang w:val="ro-RO"/>
        </w:rPr>
        <w:t>Nu este cazul</w:t>
      </w:r>
    </w:p>
    <w:p w14:paraId="10CE1FC6" w14:textId="4298C37D"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2.2. descrierea principalelor direcţii pentru îndeplinirea misiunii.</w:t>
      </w:r>
    </w:p>
    <w:p w14:paraId="38047539" w14:textId="7E550A09" w:rsidR="00A2409F" w:rsidRPr="00DB7C1A" w:rsidRDefault="00A2409F" w:rsidP="00C664A5">
      <w:pPr>
        <w:spacing w:line="360" w:lineRule="auto"/>
        <w:ind w:right="390" w:firstLine="350"/>
        <w:jc w:val="both"/>
        <w:rPr>
          <w:rFonts w:eastAsia="Arial"/>
          <w:color w:val="000000"/>
          <w:lang w:val="ro-RO"/>
        </w:rPr>
      </w:pPr>
      <w:r w:rsidRPr="00DB7C1A">
        <w:rPr>
          <w:rFonts w:eastAsia="Arial"/>
          <w:color w:val="000000"/>
          <w:lang w:val="ro-RO"/>
        </w:rPr>
        <w:t>În perioada 2019</w:t>
      </w:r>
      <w:r w:rsidR="00984BDD" w:rsidRPr="00DB7C1A">
        <w:rPr>
          <w:rFonts w:eastAsia="Arial"/>
          <w:color w:val="000000"/>
          <w:lang w:val="ro-RO"/>
        </w:rPr>
        <w:t xml:space="preserve"> - 2024</w:t>
      </w:r>
      <w:r w:rsidRPr="00DB7C1A">
        <w:rPr>
          <w:rFonts w:eastAsia="Arial"/>
          <w:color w:val="000000"/>
          <w:lang w:val="ro-RO"/>
        </w:rPr>
        <w:t xml:space="preserve">, </w:t>
      </w:r>
      <w:r w:rsidR="00ED1A5F" w:rsidRPr="00DB7C1A">
        <w:rPr>
          <w:rFonts w:eastAsia="Arial"/>
          <w:color w:val="000000"/>
          <w:lang w:val="ro-RO"/>
        </w:rPr>
        <w:t xml:space="preserve">ca perioadă </w:t>
      </w:r>
      <w:r w:rsidRPr="00DB7C1A">
        <w:rPr>
          <w:rFonts w:eastAsia="Arial"/>
          <w:color w:val="000000"/>
          <w:lang w:val="ro-RO"/>
        </w:rPr>
        <w:t>de management s-au avut în vedere următoarele direcții de activitate:</w:t>
      </w:r>
    </w:p>
    <w:p w14:paraId="1E11E087" w14:textId="04F1B932" w:rsidR="00A2409F" w:rsidRPr="00DB7C1A" w:rsidRDefault="00A2409F" w:rsidP="00C664A5">
      <w:pPr>
        <w:numPr>
          <w:ilvl w:val="0"/>
          <w:numId w:val="4"/>
        </w:numPr>
        <w:spacing w:line="360" w:lineRule="auto"/>
        <w:ind w:right="390"/>
        <w:jc w:val="both"/>
        <w:rPr>
          <w:rFonts w:eastAsia="Arial"/>
          <w:color w:val="000000"/>
          <w:lang w:val="ro-RO"/>
        </w:rPr>
      </w:pPr>
      <w:r w:rsidRPr="00DB7C1A">
        <w:rPr>
          <w:rFonts w:eastAsia="Arial"/>
          <w:color w:val="000000"/>
          <w:lang w:val="ro-RO"/>
        </w:rPr>
        <w:t>conservarea, cercetarea, protejarea, promovarea și valorificarea culturii tradiționale și a patrimoniului cultural material și imaterial din judeţul Satu Mare,</w:t>
      </w:r>
    </w:p>
    <w:p w14:paraId="2EDF6633" w14:textId="485A6F1B" w:rsidR="00A2409F" w:rsidRPr="00DB7C1A" w:rsidRDefault="00A2409F" w:rsidP="00C664A5">
      <w:pPr>
        <w:numPr>
          <w:ilvl w:val="0"/>
          <w:numId w:val="4"/>
        </w:numPr>
        <w:spacing w:line="360" w:lineRule="auto"/>
        <w:ind w:right="390"/>
        <w:jc w:val="both"/>
        <w:rPr>
          <w:rFonts w:eastAsia="Arial"/>
          <w:color w:val="000000"/>
          <w:lang w:val="ro-RO"/>
        </w:rPr>
      </w:pPr>
      <w:r w:rsidRPr="00DB7C1A">
        <w:rPr>
          <w:rFonts w:eastAsia="Arial"/>
          <w:color w:val="000000"/>
          <w:lang w:val="ro-RO"/>
        </w:rPr>
        <w:t>evenimentele inițiate și organizate de Instituție și cuprinse în programele minimale anuale au la bază principiul diversității culturale, fiind create în beneficiul tuturor cetățenilor, indiferent de vârstă, de categorie socio-</w:t>
      </w:r>
      <w:r w:rsidR="00FA78DB" w:rsidRPr="00DB7C1A">
        <w:rPr>
          <w:rFonts w:eastAsia="Arial"/>
          <w:color w:val="000000"/>
          <w:lang w:val="ro-RO"/>
        </w:rPr>
        <w:t xml:space="preserve"> </w:t>
      </w:r>
      <w:r w:rsidRPr="00DB7C1A">
        <w:rPr>
          <w:rFonts w:eastAsia="Arial"/>
          <w:color w:val="000000"/>
          <w:lang w:val="ro-RO"/>
        </w:rPr>
        <w:t>profesională, convingeri religioase, etnie etc.,</w:t>
      </w:r>
    </w:p>
    <w:p w14:paraId="4B606D1F" w14:textId="506544A3" w:rsidR="00A2409F" w:rsidRPr="00DB7C1A" w:rsidRDefault="00A2409F" w:rsidP="00C664A5">
      <w:pPr>
        <w:numPr>
          <w:ilvl w:val="0"/>
          <w:numId w:val="4"/>
        </w:numPr>
        <w:spacing w:line="360" w:lineRule="auto"/>
        <w:ind w:right="390"/>
        <w:jc w:val="both"/>
        <w:rPr>
          <w:rFonts w:eastAsia="Arial"/>
          <w:color w:val="000000"/>
          <w:lang w:val="ro-RO"/>
        </w:rPr>
      </w:pPr>
      <w:r w:rsidRPr="00DB7C1A">
        <w:rPr>
          <w:rFonts w:eastAsia="Arial"/>
          <w:color w:val="000000"/>
          <w:lang w:val="ro-RO"/>
        </w:rPr>
        <w:t>oferirea de produse și servicii culturale diverse pentru satisfacerea nevoilor culturale comunitare, în scopul creșterii gradului de acces și participare a cetățenilor la viața culturală,</w:t>
      </w:r>
    </w:p>
    <w:p w14:paraId="4D4719C0" w14:textId="5806F549" w:rsidR="00A2409F" w:rsidRPr="00DB7C1A" w:rsidRDefault="00A2409F" w:rsidP="00C664A5">
      <w:pPr>
        <w:numPr>
          <w:ilvl w:val="0"/>
          <w:numId w:val="4"/>
        </w:numPr>
        <w:spacing w:line="360" w:lineRule="auto"/>
        <w:ind w:right="390"/>
        <w:jc w:val="both"/>
        <w:rPr>
          <w:rFonts w:eastAsia="Arial"/>
          <w:color w:val="000000"/>
          <w:lang w:val="ro-RO"/>
        </w:rPr>
      </w:pPr>
      <w:r w:rsidRPr="00DB7C1A">
        <w:rPr>
          <w:rFonts w:eastAsia="Arial"/>
          <w:color w:val="000000"/>
          <w:lang w:val="ro-RO"/>
        </w:rPr>
        <w:t>consolidarea relațiilor de bună colaborare cu alte instituții de cultură și factori implicați în promovarea culturii,</w:t>
      </w:r>
    </w:p>
    <w:p w14:paraId="3BB3AC46" w14:textId="77777777" w:rsidR="00A2409F" w:rsidRPr="00DB7C1A" w:rsidRDefault="00A2409F" w:rsidP="00C664A5">
      <w:pPr>
        <w:numPr>
          <w:ilvl w:val="0"/>
          <w:numId w:val="4"/>
        </w:numPr>
        <w:spacing w:line="360" w:lineRule="auto"/>
        <w:ind w:right="390"/>
        <w:jc w:val="both"/>
        <w:rPr>
          <w:rFonts w:eastAsia="Arial"/>
          <w:color w:val="000000"/>
          <w:lang w:val="ro-RO"/>
        </w:rPr>
      </w:pPr>
      <w:r w:rsidRPr="00DB7C1A">
        <w:rPr>
          <w:rFonts w:eastAsia="Arial"/>
          <w:color w:val="000000"/>
          <w:lang w:val="ro-RO"/>
        </w:rPr>
        <w:t>colaborarea cu cei mai importanți artiști, creatori, cu cele mai bune ansambluri,</w:t>
      </w:r>
    </w:p>
    <w:p w14:paraId="76E4C4E1" w14:textId="1DFCC3B8" w:rsidR="00A2409F" w:rsidRPr="00DB7C1A" w:rsidRDefault="00A2409F" w:rsidP="00C664A5">
      <w:pPr>
        <w:numPr>
          <w:ilvl w:val="0"/>
          <w:numId w:val="4"/>
        </w:numPr>
        <w:spacing w:line="360" w:lineRule="auto"/>
        <w:ind w:right="390"/>
        <w:jc w:val="both"/>
        <w:rPr>
          <w:rFonts w:eastAsia="Arial"/>
          <w:color w:val="000000"/>
          <w:lang w:val="ro-RO"/>
        </w:rPr>
      </w:pPr>
      <w:r w:rsidRPr="00DB7C1A">
        <w:rPr>
          <w:rFonts w:eastAsia="Arial"/>
          <w:color w:val="000000"/>
          <w:lang w:val="ro-RO"/>
        </w:rPr>
        <w:lastRenderedPageBreak/>
        <w:t>îmbunătățirea strategiei de atragere de fonduri extrabugetare.</w:t>
      </w:r>
    </w:p>
    <w:p w14:paraId="4161E892" w14:textId="144519E1" w:rsidR="00A2409F" w:rsidRPr="00DB7C1A" w:rsidRDefault="00A2409F" w:rsidP="00C664A5">
      <w:pPr>
        <w:spacing w:line="360" w:lineRule="auto"/>
        <w:ind w:left="-15" w:right="390" w:firstLine="552"/>
        <w:jc w:val="both"/>
        <w:rPr>
          <w:rFonts w:eastAsia="Arial"/>
          <w:color w:val="000000"/>
          <w:lang w:val="ro-RO"/>
        </w:rPr>
      </w:pPr>
      <w:r w:rsidRPr="00DB7C1A">
        <w:rPr>
          <w:rFonts w:eastAsia="Arial"/>
          <w:color w:val="000000"/>
          <w:lang w:val="ro-RO"/>
        </w:rPr>
        <w:t>Considerăm că prin acțiunile întreprinse, Instituția a reușit în decursul perioadei 2019</w:t>
      </w:r>
      <w:r w:rsidR="00984BDD" w:rsidRPr="00DB7C1A">
        <w:rPr>
          <w:rFonts w:eastAsia="Arial"/>
          <w:color w:val="000000"/>
          <w:lang w:val="ro-RO"/>
        </w:rPr>
        <w:t>- 2024</w:t>
      </w:r>
      <w:r w:rsidRPr="00DB7C1A">
        <w:rPr>
          <w:rFonts w:eastAsia="Arial"/>
          <w:color w:val="000000"/>
          <w:lang w:val="ro-RO"/>
        </w:rPr>
        <w:t>, urmărirea direcțiilor de acțiune întreprinse.</w:t>
      </w:r>
    </w:p>
    <w:p w14:paraId="4EA5B42A" w14:textId="77777777" w:rsidR="00830FF4" w:rsidRPr="00DB7C1A" w:rsidRDefault="00830FF4" w:rsidP="00DB7C1A">
      <w:pPr>
        <w:autoSpaceDE w:val="0"/>
        <w:autoSpaceDN w:val="0"/>
        <w:adjustRightInd w:val="0"/>
        <w:spacing w:line="360" w:lineRule="auto"/>
        <w:jc w:val="both"/>
        <w:rPr>
          <w:lang w:val="ro-RO" w:eastAsia="ro-RO"/>
        </w:rPr>
      </w:pPr>
    </w:p>
    <w:p w14:paraId="45FD82CE" w14:textId="2F4773F0" w:rsidR="00830FF4" w:rsidRPr="00DB7C1A" w:rsidRDefault="00830FF4" w:rsidP="00C664A5">
      <w:pPr>
        <w:autoSpaceDE w:val="0"/>
        <w:autoSpaceDN w:val="0"/>
        <w:adjustRightInd w:val="0"/>
        <w:spacing w:line="360" w:lineRule="auto"/>
        <w:jc w:val="both"/>
        <w:rPr>
          <w:b/>
          <w:lang w:val="ro-RO" w:eastAsia="ro-RO"/>
        </w:rPr>
      </w:pPr>
      <w:r w:rsidRPr="00DB7C1A">
        <w:rPr>
          <w:b/>
          <w:lang w:val="ro-RO" w:eastAsia="ro-RO"/>
        </w:rPr>
        <w:t>C. Analiza organizării instituţiei şi propuneri de restructurare şi/sau de reorganizare, după caz:</w:t>
      </w:r>
    </w:p>
    <w:p w14:paraId="63377B8D" w14:textId="77777777" w:rsidR="00A2409F" w:rsidRPr="00DB7C1A" w:rsidRDefault="00A2409F" w:rsidP="00DB7C1A">
      <w:pPr>
        <w:autoSpaceDE w:val="0"/>
        <w:autoSpaceDN w:val="0"/>
        <w:adjustRightInd w:val="0"/>
        <w:spacing w:line="360" w:lineRule="auto"/>
        <w:ind w:firstLine="720"/>
        <w:jc w:val="both"/>
        <w:rPr>
          <w:b/>
          <w:lang w:val="ro-RO" w:eastAsia="ro-RO"/>
        </w:rPr>
      </w:pPr>
    </w:p>
    <w:p w14:paraId="298FE09E" w14:textId="2BAC43B1"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1. analiza reglementărilor interne ale instituţiei şi a actelor normative incidente;</w:t>
      </w:r>
    </w:p>
    <w:p w14:paraId="7E5B7FCF" w14:textId="77777777" w:rsidR="00012F41" w:rsidRPr="00DB7C1A" w:rsidRDefault="00012F41" w:rsidP="00DB7C1A">
      <w:pPr>
        <w:autoSpaceDE w:val="0"/>
        <w:autoSpaceDN w:val="0"/>
        <w:adjustRightInd w:val="0"/>
        <w:spacing w:line="360" w:lineRule="auto"/>
        <w:jc w:val="both"/>
        <w:rPr>
          <w:b/>
          <w:lang w:val="ro-RO" w:eastAsia="ro-RO"/>
        </w:rPr>
      </w:pPr>
    </w:p>
    <w:p w14:paraId="174336B7" w14:textId="1A8BACB9" w:rsidR="00012F41" w:rsidRPr="00DB7C1A" w:rsidRDefault="00C664A5" w:rsidP="00DB7C1A">
      <w:pPr>
        <w:tabs>
          <w:tab w:val="left" w:pos="1440"/>
        </w:tabs>
        <w:spacing w:line="360" w:lineRule="auto"/>
        <w:ind w:right="393"/>
        <w:jc w:val="both"/>
        <w:rPr>
          <w:rFonts w:eastAsia="Arial"/>
          <w:bCs/>
          <w:color w:val="000000"/>
          <w:lang w:val="ro-RO"/>
        </w:rPr>
      </w:pPr>
      <w:r>
        <w:rPr>
          <w:rFonts w:eastAsia="Arial"/>
          <w:bCs/>
          <w:color w:val="000000"/>
          <w:lang w:val="ro-RO"/>
        </w:rPr>
        <w:tab/>
      </w:r>
      <w:r w:rsidR="00012F41" w:rsidRPr="00DB7C1A">
        <w:rPr>
          <w:rFonts w:eastAsia="Arial"/>
          <w:bCs/>
          <w:color w:val="000000"/>
          <w:lang w:val="ro-RO"/>
        </w:rPr>
        <w:t>Centrul Județean pentru Conservarea și Promovarea Culturii Tradiționale Satu Mare este o instituție de specialitate, cu profil științific și metodologic, având ca obiectiv fundamental cunoașterea prin cercetare, păstrarea prin conservare și valorificarea prin modalităţi specifice de promovare a tradiției și creației cultural-artistice, a patrimoniului culturii și artei tradiționale de pe teritoriului județului Satu Mare.</w:t>
      </w:r>
    </w:p>
    <w:p w14:paraId="0896D08B" w14:textId="7B6DF8F0" w:rsidR="00012F41" w:rsidRPr="00DB7C1A" w:rsidRDefault="00C664A5" w:rsidP="00DB7C1A">
      <w:pPr>
        <w:tabs>
          <w:tab w:val="left" w:pos="1440"/>
        </w:tabs>
        <w:spacing w:line="360" w:lineRule="auto"/>
        <w:ind w:right="393"/>
        <w:jc w:val="both"/>
        <w:rPr>
          <w:rFonts w:eastAsia="Arial"/>
          <w:bCs/>
          <w:color w:val="000000"/>
          <w:lang w:val="ro-RO"/>
        </w:rPr>
      </w:pPr>
      <w:r>
        <w:rPr>
          <w:rFonts w:eastAsia="Arial"/>
          <w:bCs/>
          <w:color w:val="000000"/>
          <w:lang w:val="ro-RO"/>
        </w:rPr>
        <w:tab/>
      </w:r>
      <w:r w:rsidR="00012F41" w:rsidRPr="00DB7C1A">
        <w:rPr>
          <w:rFonts w:eastAsia="Arial"/>
          <w:bCs/>
          <w:color w:val="000000"/>
          <w:lang w:val="ro-RO"/>
        </w:rPr>
        <w:t>Centrul Județean pentru Conservarea și Promovarea Culturii Tradiționale Satu Mare este organizat și funcționează în temeiul prevederilor Hotărârii Consiliului Județean Satu Mare nr. 59/2004 privind înființarea Centrului Județean pentru Conservarea și Promovarea Culturii Tradiționale Satu Mare prin reorganizarea Centrului Județean de Conservare și Valorificare a Tradiției și Creației Populare, instituția funcționează în subordinea Consiliului Judetean Satu Mare, în conformitate cu prevederile Ordonanţei de Urgenţă a Guvernului nr.118/2006 privind înfiinţarea, organizarea şi desfăşurarea activităţii aşezămintelor culturale, cu modificările şi completările ulterioare, ale Legii educaţiei naţionale nr.1/2011, ale O.U.G. nr. 189 din 25.11.2008 privind managementul instituțiilor de cultură, cu modificările și completările ulterioare, ale hotărârilor Consiliului Judeţean Satu Mare, ale Regulamentului de organizare și funcționare aprobat prin Hotărârea Consiliului Județean Satu Mare nr. 158/2023 şi ale legislaţiei române în vigoare.</w:t>
      </w:r>
    </w:p>
    <w:p w14:paraId="1CCB119B" w14:textId="44F4172F" w:rsidR="00012F41" w:rsidRPr="00DB7C1A" w:rsidRDefault="00C664A5" w:rsidP="00DB7C1A">
      <w:pPr>
        <w:tabs>
          <w:tab w:val="left" w:pos="1440"/>
        </w:tabs>
        <w:spacing w:line="360" w:lineRule="auto"/>
        <w:ind w:right="393"/>
        <w:jc w:val="both"/>
        <w:rPr>
          <w:rFonts w:eastAsia="Arial"/>
          <w:bCs/>
          <w:color w:val="000000"/>
          <w:lang w:val="ro-RO"/>
        </w:rPr>
      </w:pPr>
      <w:r>
        <w:rPr>
          <w:rFonts w:eastAsia="Arial"/>
          <w:bCs/>
          <w:color w:val="000000"/>
          <w:lang w:val="ro-RO"/>
        </w:rPr>
        <w:tab/>
      </w:r>
      <w:r w:rsidR="00012F41" w:rsidRPr="00DB7C1A">
        <w:rPr>
          <w:rFonts w:eastAsia="Arial"/>
          <w:bCs/>
          <w:color w:val="000000"/>
          <w:lang w:val="ro-RO"/>
        </w:rPr>
        <w:t>Centrul Județean pentru Conservarea și Promovarea Culturii Tradiționale Satu Mare este o instituție publică de cultură, având personalitate juridică, care face parte din sistemul instituțiilor de importanță județeană și este finanțată din venituri proprii și din alocații bugetare.</w:t>
      </w:r>
    </w:p>
    <w:p w14:paraId="5A880F19" w14:textId="77777777" w:rsidR="00830FF4" w:rsidRPr="00DB7C1A" w:rsidRDefault="00830FF4" w:rsidP="00C664A5">
      <w:pPr>
        <w:autoSpaceDE w:val="0"/>
        <w:autoSpaceDN w:val="0"/>
        <w:adjustRightInd w:val="0"/>
        <w:spacing w:line="360" w:lineRule="auto"/>
        <w:jc w:val="both"/>
        <w:rPr>
          <w:lang w:val="ro-RO" w:eastAsia="ro-RO"/>
        </w:rPr>
      </w:pPr>
    </w:p>
    <w:p w14:paraId="0FA8E7B1" w14:textId="2545CB7B"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lastRenderedPageBreak/>
        <w:t>2. propuneri privind modificarea reglementărilor interne;</w:t>
      </w:r>
    </w:p>
    <w:p w14:paraId="019BE283" w14:textId="544D713D" w:rsidR="00C278FF" w:rsidRPr="00DB7C1A" w:rsidRDefault="00C278FF" w:rsidP="00DB7C1A">
      <w:pPr>
        <w:autoSpaceDE w:val="0"/>
        <w:autoSpaceDN w:val="0"/>
        <w:adjustRightInd w:val="0"/>
        <w:spacing w:line="360" w:lineRule="auto"/>
        <w:ind w:firstLine="720"/>
        <w:jc w:val="both"/>
        <w:rPr>
          <w:lang w:val="ro-RO" w:eastAsia="ro-RO"/>
        </w:rPr>
      </w:pPr>
    </w:p>
    <w:p w14:paraId="329F8850" w14:textId="77777777" w:rsidR="00C278FF" w:rsidRPr="00DB7C1A" w:rsidRDefault="00C278FF" w:rsidP="00C664A5">
      <w:pPr>
        <w:autoSpaceDE w:val="0"/>
        <w:autoSpaceDN w:val="0"/>
        <w:adjustRightInd w:val="0"/>
        <w:spacing w:line="360" w:lineRule="auto"/>
        <w:ind w:firstLine="720"/>
        <w:jc w:val="both"/>
        <w:rPr>
          <w:lang w:val="ro-RO" w:eastAsia="ro-RO"/>
        </w:rPr>
      </w:pPr>
      <w:r w:rsidRPr="00DB7C1A">
        <w:rPr>
          <w:lang w:val="ro-RO" w:eastAsia="ro-RO"/>
        </w:rPr>
        <w:t>În anul 2019 au fost înaintate spre aprobare în Consiliul Judeţean Satu Mare, organigrama şi statul de funcţii, cuprinzând propuneri de promovare a personalului ce îndeplineşte condiţiile legale, precum şi modificarea unor denumiri ale posturilor în concordanţă cu atribuţiile ataşate ale acestora.</w:t>
      </w:r>
    </w:p>
    <w:p w14:paraId="2D3D2162" w14:textId="77777777" w:rsidR="00C278FF" w:rsidRPr="00DB7C1A" w:rsidRDefault="00C278FF" w:rsidP="00DB7C1A">
      <w:pPr>
        <w:autoSpaceDE w:val="0"/>
        <w:autoSpaceDN w:val="0"/>
        <w:adjustRightInd w:val="0"/>
        <w:spacing w:line="360" w:lineRule="auto"/>
        <w:ind w:firstLine="720"/>
        <w:jc w:val="both"/>
        <w:rPr>
          <w:lang w:val="ro-RO" w:eastAsia="ro-RO"/>
        </w:rPr>
      </w:pPr>
      <w:r w:rsidRPr="00DB7C1A">
        <w:rPr>
          <w:lang w:val="ro-RO" w:eastAsia="ro-RO"/>
        </w:rPr>
        <w:t>Din cauza faptului că, în anul 2020 nu am avut promovări, nu a fost fluctuație de personal, Organigrama și Statul de funcții nu s-au schimbat.</w:t>
      </w:r>
    </w:p>
    <w:p w14:paraId="1D36688C" w14:textId="77777777" w:rsidR="00C278FF" w:rsidRPr="00DB7C1A" w:rsidRDefault="00C278FF" w:rsidP="00DB7C1A">
      <w:pPr>
        <w:autoSpaceDE w:val="0"/>
        <w:autoSpaceDN w:val="0"/>
        <w:adjustRightInd w:val="0"/>
        <w:spacing w:line="360" w:lineRule="auto"/>
        <w:ind w:firstLine="720"/>
        <w:jc w:val="both"/>
        <w:rPr>
          <w:lang w:val="ro-RO" w:eastAsia="ro-RO"/>
        </w:rPr>
      </w:pPr>
      <w:r w:rsidRPr="00DB7C1A">
        <w:rPr>
          <w:lang w:val="ro-RO" w:eastAsia="ro-RO"/>
        </w:rPr>
        <w:t>În anul 2021  s-a modificat Organigrama și Statul de Funcții al C.J.C.P.C.T. la Compartimentul programe-proiecte s-a suplimentat cu un post. În prezent instituția are 16 posturi aprobate în Organigramă și Statul de funcții.</w:t>
      </w:r>
    </w:p>
    <w:p w14:paraId="4B558253" w14:textId="77777777" w:rsidR="00C278FF" w:rsidRPr="00DB7C1A" w:rsidRDefault="00C278FF" w:rsidP="00DB7C1A">
      <w:pPr>
        <w:autoSpaceDE w:val="0"/>
        <w:autoSpaceDN w:val="0"/>
        <w:adjustRightInd w:val="0"/>
        <w:spacing w:line="360" w:lineRule="auto"/>
        <w:ind w:firstLine="720"/>
        <w:jc w:val="both"/>
        <w:rPr>
          <w:lang w:val="ro-RO" w:eastAsia="ro-RO"/>
        </w:rPr>
      </w:pPr>
      <w:r w:rsidRPr="00DB7C1A">
        <w:rPr>
          <w:lang w:val="ro-RO" w:eastAsia="ro-RO"/>
        </w:rPr>
        <w:t>În anul 2022 în Organigrama și Statul de Funcții al C.J.C.P.C.T. Satu Mare nu au avut loc modificări.</w:t>
      </w:r>
    </w:p>
    <w:p w14:paraId="32D59107" w14:textId="05ADEFD7" w:rsidR="00C278FF" w:rsidRPr="00DB7C1A" w:rsidRDefault="00C278FF" w:rsidP="00DB7C1A">
      <w:pPr>
        <w:autoSpaceDE w:val="0"/>
        <w:autoSpaceDN w:val="0"/>
        <w:adjustRightInd w:val="0"/>
        <w:spacing w:line="360" w:lineRule="auto"/>
        <w:ind w:firstLine="720"/>
        <w:jc w:val="both"/>
        <w:rPr>
          <w:lang w:val="ro-RO" w:eastAsia="ro-RO"/>
        </w:rPr>
      </w:pPr>
      <w:r w:rsidRPr="00DB7C1A">
        <w:rPr>
          <w:lang w:val="ro-RO" w:eastAsia="ro-RO"/>
        </w:rPr>
        <w:t>În decembrie 2023 s-a solicitat reorganizarea și modificarea Organigramei, a Statului de funcții şi a Regulamentului de organizare şi funcţionare ale instituției prin Nota de fundamentare nr. 3033/27.11.2023, înregistrată la Consiliul Județean Satu Mare cu nr. 26114/28.11.2023, ca urmare a organizării examenului de promovare în gradul profesional imediat superior a unui angajat și a modificării structurilor funcţionale din cadrul Centrului.</w:t>
      </w:r>
    </w:p>
    <w:p w14:paraId="7CD6CA6B" w14:textId="77777777" w:rsidR="00FC62BE" w:rsidRPr="00DB7C1A" w:rsidRDefault="00FC62BE" w:rsidP="00DB7C1A">
      <w:pPr>
        <w:autoSpaceDE w:val="0"/>
        <w:autoSpaceDN w:val="0"/>
        <w:adjustRightInd w:val="0"/>
        <w:spacing w:line="360" w:lineRule="auto"/>
        <w:ind w:firstLine="720"/>
        <w:jc w:val="both"/>
        <w:rPr>
          <w:lang w:val="ro-RO" w:eastAsia="ro-RO"/>
        </w:rPr>
      </w:pPr>
    </w:p>
    <w:p w14:paraId="5720575E" w14:textId="77777777" w:rsidR="00FC62BE" w:rsidRPr="00DB7C1A" w:rsidRDefault="00FC62BE" w:rsidP="00DB7C1A">
      <w:pPr>
        <w:spacing w:line="360" w:lineRule="auto"/>
        <w:jc w:val="both"/>
        <w:rPr>
          <w:lang w:val="ro-RO"/>
        </w:rPr>
      </w:pPr>
      <w:r w:rsidRPr="00DB7C1A">
        <w:rPr>
          <w:color w:val="000000"/>
          <w:lang w:val="ro-RO"/>
        </w:rPr>
        <w:t xml:space="preserve">Astfel, au fost </w:t>
      </w:r>
      <w:r w:rsidRPr="00DB7C1A">
        <w:rPr>
          <w:lang w:val="ro-RO"/>
        </w:rPr>
        <w:t>necesare mai multe modificări:</w:t>
      </w:r>
    </w:p>
    <w:p w14:paraId="0EC48B97" w14:textId="018520B9" w:rsidR="00FC62BE" w:rsidRPr="00DB7C1A" w:rsidRDefault="00FC62BE" w:rsidP="00DB7C1A">
      <w:pPr>
        <w:numPr>
          <w:ilvl w:val="0"/>
          <w:numId w:val="5"/>
        </w:numPr>
        <w:spacing w:after="153" w:line="360" w:lineRule="auto"/>
        <w:ind w:right="393"/>
        <w:jc w:val="both"/>
        <w:rPr>
          <w:lang w:val="ro-RO"/>
        </w:rPr>
      </w:pPr>
      <w:r w:rsidRPr="00DB7C1A">
        <w:rPr>
          <w:lang w:val="ro-RO"/>
        </w:rPr>
        <w:t>Transformarea unui post ocupat, ca urmare a finalizării la nivelul instituţiei a examenului de promovare;</w:t>
      </w:r>
    </w:p>
    <w:p w14:paraId="252BDC8D" w14:textId="6B451479" w:rsidR="00FC62BE" w:rsidRPr="00DB7C1A" w:rsidRDefault="00FC62BE" w:rsidP="00DB7C1A">
      <w:pPr>
        <w:numPr>
          <w:ilvl w:val="0"/>
          <w:numId w:val="5"/>
        </w:numPr>
        <w:spacing w:after="153" w:line="360" w:lineRule="auto"/>
        <w:ind w:left="-180" w:right="393" w:firstLine="900"/>
        <w:jc w:val="both"/>
        <w:rPr>
          <w:color w:val="000000"/>
          <w:u w:val="single"/>
          <w:lang w:val="ro-RO"/>
        </w:rPr>
      </w:pPr>
      <w:r w:rsidRPr="00DB7C1A">
        <w:rPr>
          <w:color w:val="000000"/>
          <w:lang w:val="ro-RO"/>
        </w:rPr>
        <w:t>Structura funcțională ,,Biroul financiar – contabil", prin reorganizare, a devenit ,,Compartimentul financiar – contabil";</w:t>
      </w:r>
    </w:p>
    <w:p w14:paraId="1EB8C5A5" w14:textId="77777777" w:rsidR="00FC62BE" w:rsidRPr="00DB7C1A" w:rsidRDefault="00FC62BE" w:rsidP="00DB7C1A">
      <w:pPr>
        <w:numPr>
          <w:ilvl w:val="0"/>
          <w:numId w:val="5"/>
        </w:numPr>
        <w:spacing w:after="153" w:line="360" w:lineRule="auto"/>
        <w:ind w:left="-180" w:right="393" w:firstLine="900"/>
        <w:jc w:val="both"/>
        <w:rPr>
          <w:color w:val="000000"/>
          <w:lang w:val="ro-RO"/>
        </w:rPr>
      </w:pPr>
      <w:r w:rsidRPr="00DB7C1A">
        <w:rPr>
          <w:color w:val="000000"/>
          <w:lang w:val="ro-RO"/>
        </w:rPr>
        <w:t>Funcțiile contractuale de conducere de contabil șef, și director adjunct se transformă în funcții contractuale de execuție, astfel:</w:t>
      </w:r>
    </w:p>
    <w:p w14:paraId="31831C2A" w14:textId="0D31E60F" w:rsidR="00FC62BE" w:rsidRDefault="00FC62BE" w:rsidP="00DB7C1A">
      <w:pPr>
        <w:spacing w:line="360" w:lineRule="auto"/>
        <w:jc w:val="both"/>
        <w:rPr>
          <w:color w:val="000000"/>
          <w:lang w:val="ro-RO"/>
        </w:rPr>
      </w:pPr>
    </w:p>
    <w:p w14:paraId="4E53851F" w14:textId="77777777" w:rsidR="00B244F4" w:rsidRPr="00DB7C1A" w:rsidRDefault="00B244F4" w:rsidP="00DB7C1A">
      <w:pPr>
        <w:spacing w:line="360" w:lineRule="auto"/>
        <w:jc w:val="both"/>
        <w:rPr>
          <w:color w:val="00000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
        <w:gridCol w:w="1370"/>
        <w:gridCol w:w="1945"/>
        <w:gridCol w:w="2098"/>
        <w:gridCol w:w="2477"/>
      </w:tblGrid>
      <w:tr w:rsidR="00FC62BE" w:rsidRPr="00DB7C1A" w14:paraId="4119CE04" w14:textId="77777777" w:rsidTr="003002CB">
        <w:trPr>
          <w:trHeight w:val="1219"/>
        </w:trPr>
        <w:tc>
          <w:tcPr>
            <w:tcW w:w="1535" w:type="dxa"/>
            <w:shd w:val="clear" w:color="auto" w:fill="auto"/>
          </w:tcPr>
          <w:p w14:paraId="0DDC4D34" w14:textId="77777777" w:rsidR="00FC62BE" w:rsidRPr="00DB7C1A" w:rsidRDefault="00FC62BE" w:rsidP="00DB7C1A">
            <w:pPr>
              <w:spacing w:line="360" w:lineRule="auto"/>
              <w:jc w:val="both"/>
              <w:rPr>
                <w:rFonts w:eastAsia="Calibri"/>
                <w:lang w:val="ro-RO"/>
              </w:rPr>
            </w:pPr>
            <w:r w:rsidRPr="00DB7C1A">
              <w:rPr>
                <w:rFonts w:eastAsia="Calibri"/>
                <w:lang w:val="ro-RO"/>
              </w:rPr>
              <w:lastRenderedPageBreak/>
              <w:t>Nr. poziţie în statul de funcţii aprobat</w:t>
            </w:r>
          </w:p>
        </w:tc>
        <w:tc>
          <w:tcPr>
            <w:tcW w:w="1442" w:type="dxa"/>
          </w:tcPr>
          <w:p w14:paraId="578A847A" w14:textId="77777777" w:rsidR="00FC62BE" w:rsidRPr="00DB7C1A" w:rsidRDefault="00FC62BE" w:rsidP="00DB7C1A">
            <w:pPr>
              <w:spacing w:line="360" w:lineRule="auto"/>
              <w:jc w:val="both"/>
              <w:rPr>
                <w:rFonts w:eastAsia="Calibri"/>
                <w:lang w:val="ro-RO"/>
              </w:rPr>
            </w:pPr>
            <w:r w:rsidRPr="00DB7C1A">
              <w:rPr>
                <w:rFonts w:eastAsia="Calibri"/>
                <w:lang w:val="ro-RO"/>
              </w:rPr>
              <w:t>Nr. poziţie în statul de funcţii propus</w:t>
            </w:r>
          </w:p>
        </w:tc>
        <w:tc>
          <w:tcPr>
            <w:tcW w:w="1991" w:type="dxa"/>
            <w:shd w:val="clear" w:color="auto" w:fill="auto"/>
          </w:tcPr>
          <w:p w14:paraId="78092C2F" w14:textId="77777777" w:rsidR="00FC62BE" w:rsidRPr="00DB7C1A" w:rsidRDefault="00FC62BE" w:rsidP="00DB7C1A">
            <w:pPr>
              <w:spacing w:line="360" w:lineRule="auto"/>
              <w:jc w:val="both"/>
              <w:rPr>
                <w:rFonts w:eastAsia="Calibri"/>
                <w:lang w:val="ro-RO"/>
              </w:rPr>
            </w:pPr>
            <w:r w:rsidRPr="00DB7C1A">
              <w:rPr>
                <w:rFonts w:eastAsia="Calibri"/>
                <w:lang w:val="ro-RO"/>
              </w:rPr>
              <w:t>Transformarea postului ocupat</w:t>
            </w:r>
          </w:p>
        </w:tc>
        <w:tc>
          <w:tcPr>
            <w:tcW w:w="2250" w:type="dxa"/>
            <w:shd w:val="clear" w:color="auto" w:fill="auto"/>
          </w:tcPr>
          <w:p w14:paraId="12F10E8C" w14:textId="77777777" w:rsidR="00FC62BE" w:rsidRPr="00DB7C1A" w:rsidRDefault="00FC62BE" w:rsidP="00DB7C1A">
            <w:pPr>
              <w:spacing w:line="360" w:lineRule="auto"/>
              <w:jc w:val="both"/>
              <w:rPr>
                <w:rFonts w:eastAsia="Calibri"/>
                <w:lang w:val="ro-RO"/>
              </w:rPr>
            </w:pPr>
            <w:r w:rsidRPr="00DB7C1A">
              <w:rPr>
                <w:rFonts w:eastAsia="Calibri"/>
                <w:lang w:val="ro-RO"/>
              </w:rPr>
              <w:t>Funcţia  actuală</w:t>
            </w:r>
          </w:p>
        </w:tc>
        <w:tc>
          <w:tcPr>
            <w:tcW w:w="2637" w:type="dxa"/>
            <w:shd w:val="clear" w:color="auto" w:fill="auto"/>
          </w:tcPr>
          <w:p w14:paraId="44C7D3EC" w14:textId="77777777" w:rsidR="00FC62BE" w:rsidRPr="00DB7C1A" w:rsidRDefault="00FC62BE" w:rsidP="00DB7C1A">
            <w:pPr>
              <w:spacing w:line="360" w:lineRule="auto"/>
              <w:jc w:val="both"/>
              <w:rPr>
                <w:rFonts w:eastAsia="Calibri"/>
                <w:lang w:val="ro-RO"/>
              </w:rPr>
            </w:pPr>
            <w:r w:rsidRPr="00DB7C1A">
              <w:rPr>
                <w:rFonts w:eastAsia="Calibri"/>
                <w:lang w:val="ro-RO"/>
              </w:rPr>
              <w:t>Funcţia după transfomare</w:t>
            </w:r>
          </w:p>
        </w:tc>
      </w:tr>
      <w:tr w:rsidR="00FC62BE" w:rsidRPr="00DB7C1A" w14:paraId="34B68476" w14:textId="77777777" w:rsidTr="003002CB">
        <w:tc>
          <w:tcPr>
            <w:tcW w:w="1535" w:type="dxa"/>
            <w:shd w:val="clear" w:color="auto" w:fill="auto"/>
          </w:tcPr>
          <w:p w14:paraId="16013BA8" w14:textId="77777777" w:rsidR="00FC62BE" w:rsidRPr="00DB7C1A" w:rsidRDefault="00FC62BE" w:rsidP="00DB7C1A">
            <w:pPr>
              <w:spacing w:line="360" w:lineRule="auto"/>
              <w:jc w:val="both"/>
              <w:rPr>
                <w:rFonts w:eastAsia="Calibri"/>
                <w:b/>
                <w:bCs/>
                <w:lang w:val="ro-RO"/>
              </w:rPr>
            </w:pPr>
            <w:r w:rsidRPr="00DB7C1A">
              <w:rPr>
                <w:rFonts w:eastAsia="Calibri"/>
                <w:b/>
                <w:bCs/>
                <w:lang w:val="ro-RO"/>
              </w:rPr>
              <w:t>2</w:t>
            </w:r>
          </w:p>
        </w:tc>
        <w:tc>
          <w:tcPr>
            <w:tcW w:w="1442" w:type="dxa"/>
          </w:tcPr>
          <w:p w14:paraId="485A6B74" w14:textId="77777777" w:rsidR="00FC62BE" w:rsidRPr="00DB7C1A" w:rsidRDefault="00FC62BE" w:rsidP="00DB7C1A">
            <w:pPr>
              <w:spacing w:line="360" w:lineRule="auto"/>
              <w:jc w:val="both"/>
              <w:rPr>
                <w:rFonts w:eastAsia="Calibri"/>
                <w:b/>
                <w:bCs/>
                <w:lang w:val="ro-RO"/>
              </w:rPr>
            </w:pPr>
            <w:r w:rsidRPr="00DB7C1A">
              <w:rPr>
                <w:rFonts w:eastAsia="Calibri"/>
                <w:b/>
                <w:bCs/>
                <w:lang w:val="ro-RO"/>
              </w:rPr>
              <w:t>2</w:t>
            </w:r>
          </w:p>
        </w:tc>
        <w:tc>
          <w:tcPr>
            <w:tcW w:w="1991" w:type="dxa"/>
            <w:shd w:val="clear" w:color="auto" w:fill="auto"/>
          </w:tcPr>
          <w:p w14:paraId="4FD92FA9" w14:textId="77777777" w:rsidR="00FC62BE" w:rsidRPr="00DB7C1A" w:rsidRDefault="00FC62BE" w:rsidP="00DB7C1A">
            <w:pPr>
              <w:spacing w:line="360" w:lineRule="auto"/>
              <w:jc w:val="both"/>
              <w:rPr>
                <w:rFonts w:eastAsia="Calibri"/>
                <w:lang w:val="ro-RO"/>
              </w:rPr>
            </w:pPr>
            <w:r w:rsidRPr="00DB7C1A">
              <w:rPr>
                <w:rFonts w:eastAsia="Calibri"/>
                <w:lang w:val="ro-RO"/>
              </w:rPr>
              <w:t>Transformare în funcție contractuală de execuție</w:t>
            </w:r>
          </w:p>
          <w:p w14:paraId="5A063D29" w14:textId="77777777" w:rsidR="00FC62BE" w:rsidRPr="00DB7C1A" w:rsidRDefault="00FC62BE" w:rsidP="00DB7C1A">
            <w:pPr>
              <w:spacing w:line="360" w:lineRule="auto"/>
              <w:jc w:val="both"/>
              <w:rPr>
                <w:rFonts w:eastAsia="Calibri"/>
                <w:lang w:val="ro-RO"/>
              </w:rPr>
            </w:pPr>
          </w:p>
        </w:tc>
        <w:tc>
          <w:tcPr>
            <w:tcW w:w="2250" w:type="dxa"/>
            <w:shd w:val="clear" w:color="auto" w:fill="auto"/>
          </w:tcPr>
          <w:p w14:paraId="3C6534C6" w14:textId="77777777" w:rsidR="00FC62BE" w:rsidRPr="00DB7C1A" w:rsidRDefault="00FC62BE" w:rsidP="00DB7C1A">
            <w:pPr>
              <w:spacing w:line="360" w:lineRule="auto"/>
              <w:jc w:val="both"/>
              <w:rPr>
                <w:rFonts w:eastAsia="Calibri"/>
                <w:lang w:val="ro-RO"/>
              </w:rPr>
            </w:pPr>
            <w:r w:rsidRPr="00DB7C1A">
              <w:rPr>
                <w:rFonts w:eastAsia="Calibri"/>
                <w:lang w:val="ro-RO"/>
              </w:rPr>
              <w:t>Contabil șef</w:t>
            </w:r>
          </w:p>
        </w:tc>
        <w:tc>
          <w:tcPr>
            <w:tcW w:w="2637" w:type="dxa"/>
            <w:shd w:val="clear" w:color="auto" w:fill="auto"/>
          </w:tcPr>
          <w:p w14:paraId="11A65278" w14:textId="77777777" w:rsidR="00FC62BE" w:rsidRPr="00DB7C1A" w:rsidRDefault="00FC62BE" w:rsidP="00DB7C1A">
            <w:pPr>
              <w:spacing w:line="360" w:lineRule="auto"/>
              <w:jc w:val="both"/>
              <w:rPr>
                <w:rFonts w:eastAsia="Calibri"/>
                <w:lang w:val="ro-RO"/>
              </w:rPr>
            </w:pPr>
            <w:r w:rsidRPr="00DB7C1A">
              <w:rPr>
                <w:rFonts w:eastAsia="Calibri"/>
                <w:lang w:val="ro-RO"/>
              </w:rPr>
              <w:t>Referent IA cu studii superioare</w:t>
            </w:r>
          </w:p>
        </w:tc>
      </w:tr>
      <w:tr w:rsidR="00FC62BE" w:rsidRPr="00DB7C1A" w14:paraId="66AF927B" w14:textId="77777777" w:rsidTr="003002CB">
        <w:tc>
          <w:tcPr>
            <w:tcW w:w="1535" w:type="dxa"/>
            <w:shd w:val="clear" w:color="auto" w:fill="auto"/>
          </w:tcPr>
          <w:p w14:paraId="5904658D" w14:textId="77777777" w:rsidR="00FC62BE" w:rsidRPr="00DB7C1A" w:rsidRDefault="00FC62BE" w:rsidP="00DB7C1A">
            <w:pPr>
              <w:spacing w:line="360" w:lineRule="auto"/>
              <w:jc w:val="both"/>
              <w:rPr>
                <w:rFonts w:eastAsia="Calibri"/>
                <w:b/>
                <w:bCs/>
                <w:lang w:val="ro-RO"/>
              </w:rPr>
            </w:pPr>
            <w:r w:rsidRPr="00DB7C1A">
              <w:rPr>
                <w:rFonts w:eastAsia="Calibri"/>
                <w:b/>
                <w:bCs/>
                <w:lang w:val="ro-RO"/>
              </w:rPr>
              <w:t>5</w:t>
            </w:r>
          </w:p>
        </w:tc>
        <w:tc>
          <w:tcPr>
            <w:tcW w:w="1442" w:type="dxa"/>
          </w:tcPr>
          <w:p w14:paraId="18B8C564" w14:textId="77777777" w:rsidR="00FC62BE" w:rsidRPr="00DB7C1A" w:rsidRDefault="00FC62BE" w:rsidP="00DB7C1A">
            <w:pPr>
              <w:spacing w:line="360" w:lineRule="auto"/>
              <w:jc w:val="both"/>
              <w:rPr>
                <w:rFonts w:eastAsia="Calibri"/>
                <w:b/>
                <w:bCs/>
                <w:lang w:val="ro-RO"/>
              </w:rPr>
            </w:pPr>
            <w:r w:rsidRPr="00DB7C1A">
              <w:rPr>
                <w:rFonts w:eastAsia="Calibri"/>
                <w:b/>
                <w:bCs/>
                <w:lang w:val="ro-RO"/>
              </w:rPr>
              <w:t>5</w:t>
            </w:r>
          </w:p>
        </w:tc>
        <w:tc>
          <w:tcPr>
            <w:tcW w:w="1991" w:type="dxa"/>
            <w:shd w:val="clear" w:color="auto" w:fill="auto"/>
          </w:tcPr>
          <w:p w14:paraId="037947C7" w14:textId="77777777" w:rsidR="00FC62BE" w:rsidRPr="00DB7C1A" w:rsidRDefault="00FC62BE" w:rsidP="00DB7C1A">
            <w:pPr>
              <w:spacing w:line="360" w:lineRule="auto"/>
              <w:jc w:val="both"/>
              <w:rPr>
                <w:rFonts w:eastAsia="Calibri"/>
                <w:lang w:val="ro-RO"/>
              </w:rPr>
            </w:pPr>
            <w:r w:rsidRPr="00DB7C1A">
              <w:rPr>
                <w:rFonts w:eastAsia="Calibri"/>
                <w:lang w:val="ro-RO"/>
              </w:rPr>
              <w:t>Promovare în gradul profesional imediat superior</w:t>
            </w:r>
          </w:p>
        </w:tc>
        <w:tc>
          <w:tcPr>
            <w:tcW w:w="2250" w:type="dxa"/>
            <w:shd w:val="clear" w:color="auto" w:fill="auto"/>
          </w:tcPr>
          <w:p w14:paraId="5EC3447B" w14:textId="77777777" w:rsidR="00FC62BE" w:rsidRPr="00DB7C1A" w:rsidRDefault="00FC62BE" w:rsidP="00DB7C1A">
            <w:pPr>
              <w:spacing w:line="360" w:lineRule="auto"/>
              <w:jc w:val="both"/>
              <w:rPr>
                <w:rFonts w:eastAsia="Calibri"/>
                <w:lang w:val="ro-RO"/>
              </w:rPr>
            </w:pPr>
            <w:r w:rsidRPr="00DB7C1A">
              <w:rPr>
                <w:rFonts w:eastAsia="Calibri"/>
                <w:lang w:val="ro-RO"/>
              </w:rPr>
              <w:t>Referent IA cu studii medii</w:t>
            </w:r>
          </w:p>
        </w:tc>
        <w:tc>
          <w:tcPr>
            <w:tcW w:w="2637" w:type="dxa"/>
            <w:shd w:val="clear" w:color="auto" w:fill="auto"/>
          </w:tcPr>
          <w:p w14:paraId="0426FC74" w14:textId="77777777" w:rsidR="00FC62BE" w:rsidRPr="00DB7C1A" w:rsidRDefault="00FC62BE" w:rsidP="00DB7C1A">
            <w:pPr>
              <w:spacing w:line="360" w:lineRule="auto"/>
              <w:jc w:val="both"/>
              <w:rPr>
                <w:rFonts w:eastAsia="Calibri"/>
                <w:lang w:val="ro-RO"/>
              </w:rPr>
            </w:pPr>
            <w:r w:rsidRPr="00DB7C1A">
              <w:rPr>
                <w:rFonts w:eastAsia="Calibri"/>
                <w:lang w:val="ro-RO"/>
              </w:rPr>
              <w:t>Referent I cu studii superioare</w:t>
            </w:r>
          </w:p>
        </w:tc>
      </w:tr>
      <w:tr w:rsidR="00FC62BE" w:rsidRPr="00DB7C1A" w14:paraId="2A4CE1AE" w14:textId="77777777" w:rsidTr="003002CB">
        <w:tc>
          <w:tcPr>
            <w:tcW w:w="1535" w:type="dxa"/>
            <w:shd w:val="clear" w:color="auto" w:fill="auto"/>
          </w:tcPr>
          <w:p w14:paraId="78935631" w14:textId="77777777" w:rsidR="00FC62BE" w:rsidRPr="00DB7C1A" w:rsidRDefault="00FC62BE" w:rsidP="00DB7C1A">
            <w:pPr>
              <w:spacing w:line="360" w:lineRule="auto"/>
              <w:jc w:val="both"/>
              <w:rPr>
                <w:rFonts w:eastAsia="Calibri"/>
                <w:b/>
                <w:bCs/>
                <w:lang w:val="ro-RO"/>
              </w:rPr>
            </w:pPr>
            <w:r w:rsidRPr="00DB7C1A">
              <w:rPr>
                <w:rFonts w:eastAsia="Calibri"/>
                <w:b/>
                <w:bCs/>
                <w:lang w:val="ro-RO"/>
              </w:rPr>
              <w:t>8</w:t>
            </w:r>
          </w:p>
        </w:tc>
        <w:tc>
          <w:tcPr>
            <w:tcW w:w="1442" w:type="dxa"/>
          </w:tcPr>
          <w:p w14:paraId="475E8A04" w14:textId="77777777" w:rsidR="00FC62BE" w:rsidRPr="00DB7C1A" w:rsidRDefault="00FC62BE" w:rsidP="00DB7C1A">
            <w:pPr>
              <w:spacing w:line="360" w:lineRule="auto"/>
              <w:jc w:val="both"/>
              <w:rPr>
                <w:rFonts w:eastAsia="Calibri"/>
                <w:b/>
                <w:bCs/>
                <w:lang w:val="ro-RO"/>
              </w:rPr>
            </w:pPr>
            <w:r w:rsidRPr="00DB7C1A">
              <w:rPr>
                <w:rFonts w:eastAsia="Calibri"/>
                <w:b/>
                <w:bCs/>
                <w:lang w:val="ro-RO"/>
              </w:rPr>
              <w:t>8</w:t>
            </w:r>
          </w:p>
        </w:tc>
        <w:tc>
          <w:tcPr>
            <w:tcW w:w="1991" w:type="dxa"/>
            <w:shd w:val="clear" w:color="auto" w:fill="auto"/>
          </w:tcPr>
          <w:p w14:paraId="10E18ACE" w14:textId="77777777" w:rsidR="00FC62BE" w:rsidRPr="00DB7C1A" w:rsidRDefault="00FC62BE" w:rsidP="00DB7C1A">
            <w:pPr>
              <w:spacing w:line="360" w:lineRule="auto"/>
              <w:jc w:val="both"/>
              <w:rPr>
                <w:rFonts w:eastAsia="Calibri"/>
                <w:lang w:val="ro-RO"/>
              </w:rPr>
            </w:pPr>
            <w:r w:rsidRPr="00DB7C1A">
              <w:rPr>
                <w:rFonts w:eastAsia="Calibri"/>
                <w:lang w:val="ro-RO"/>
              </w:rPr>
              <w:t>Transformare în funcție contractuală de execuție</w:t>
            </w:r>
          </w:p>
        </w:tc>
        <w:tc>
          <w:tcPr>
            <w:tcW w:w="2250" w:type="dxa"/>
            <w:shd w:val="clear" w:color="auto" w:fill="auto"/>
          </w:tcPr>
          <w:p w14:paraId="3796C206" w14:textId="77777777" w:rsidR="00FC62BE" w:rsidRPr="00DB7C1A" w:rsidRDefault="00FC62BE" w:rsidP="00DB7C1A">
            <w:pPr>
              <w:spacing w:line="360" w:lineRule="auto"/>
              <w:jc w:val="both"/>
              <w:rPr>
                <w:rFonts w:eastAsia="Calibri"/>
                <w:lang w:val="ro-RO"/>
              </w:rPr>
            </w:pPr>
            <w:r w:rsidRPr="00DB7C1A">
              <w:rPr>
                <w:rFonts w:eastAsia="Calibri"/>
                <w:lang w:val="ro-RO"/>
              </w:rPr>
              <w:t>Director adjunct</w:t>
            </w:r>
          </w:p>
        </w:tc>
        <w:tc>
          <w:tcPr>
            <w:tcW w:w="2637" w:type="dxa"/>
            <w:shd w:val="clear" w:color="auto" w:fill="auto"/>
          </w:tcPr>
          <w:p w14:paraId="2D9E3B12" w14:textId="77777777" w:rsidR="00FC62BE" w:rsidRPr="00DB7C1A" w:rsidRDefault="00FC62BE" w:rsidP="00DB7C1A">
            <w:pPr>
              <w:spacing w:line="360" w:lineRule="auto"/>
              <w:jc w:val="both"/>
              <w:rPr>
                <w:rFonts w:eastAsia="Calibri"/>
                <w:lang w:val="ro-RO"/>
              </w:rPr>
            </w:pPr>
            <w:r w:rsidRPr="00DB7C1A">
              <w:rPr>
                <w:rFonts w:eastAsia="Calibri"/>
                <w:lang w:val="ro-RO"/>
              </w:rPr>
              <w:t>Referent IA cu studii superioare</w:t>
            </w:r>
          </w:p>
        </w:tc>
      </w:tr>
      <w:tr w:rsidR="00FC62BE" w:rsidRPr="00DB7C1A" w14:paraId="562DEFD0" w14:textId="77777777" w:rsidTr="003002CB">
        <w:tc>
          <w:tcPr>
            <w:tcW w:w="1535" w:type="dxa"/>
            <w:shd w:val="clear" w:color="auto" w:fill="auto"/>
          </w:tcPr>
          <w:p w14:paraId="627A9644" w14:textId="77777777" w:rsidR="00FC62BE" w:rsidRPr="00DB7C1A" w:rsidRDefault="00FC62BE" w:rsidP="00DB7C1A">
            <w:pPr>
              <w:spacing w:line="360" w:lineRule="auto"/>
              <w:jc w:val="both"/>
              <w:rPr>
                <w:rFonts w:eastAsia="Calibri"/>
                <w:b/>
                <w:bCs/>
                <w:lang w:val="ro-RO"/>
              </w:rPr>
            </w:pPr>
            <w:r w:rsidRPr="00DB7C1A">
              <w:rPr>
                <w:rFonts w:eastAsia="Calibri"/>
                <w:b/>
                <w:bCs/>
                <w:lang w:val="ro-RO"/>
              </w:rPr>
              <w:t>12</w:t>
            </w:r>
          </w:p>
        </w:tc>
        <w:tc>
          <w:tcPr>
            <w:tcW w:w="1442" w:type="dxa"/>
          </w:tcPr>
          <w:p w14:paraId="13E3A88A" w14:textId="77777777" w:rsidR="00FC62BE" w:rsidRPr="00DB7C1A" w:rsidRDefault="00FC62BE" w:rsidP="00DB7C1A">
            <w:pPr>
              <w:spacing w:line="360" w:lineRule="auto"/>
              <w:jc w:val="both"/>
              <w:rPr>
                <w:rFonts w:eastAsia="Calibri"/>
                <w:b/>
                <w:bCs/>
                <w:lang w:val="ro-RO"/>
              </w:rPr>
            </w:pPr>
            <w:r w:rsidRPr="00DB7C1A">
              <w:rPr>
                <w:rFonts w:eastAsia="Calibri"/>
                <w:b/>
                <w:bCs/>
                <w:lang w:val="ro-RO"/>
              </w:rPr>
              <w:t>12</w:t>
            </w:r>
          </w:p>
        </w:tc>
        <w:tc>
          <w:tcPr>
            <w:tcW w:w="1991" w:type="dxa"/>
            <w:shd w:val="clear" w:color="auto" w:fill="auto"/>
          </w:tcPr>
          <w:p w14:paraId="1FC576F3" w14:textId="77777777" w:rsidR="00FC62BE" w:rsidRPr="00DB7C1A" w:rsidRDefault="00FC62BE" w:rsidP="00DB7C1A">
            <w:pPr>
              <w:spacing w:line="360" w:lineRule="auto"/>
              <w:jc w:val="both"/>
              <w:rPr>
                <w:rFonts w:eastAsia="Calibri"/>
                <w:lang w:val="ro-RO"/>
              </w:rPr>
            </w:pPr>
            <w:r w:rsidRPr="00DB7C1A">
              <w:rPr>
                <w:rFonts w:eastAsia="Calibri"/>
                <w:lang w:val="ro-RO"/>
              </w:rPr>
              <w:t>Transformare în funcție contractuală de execuție</w:t>
            </w:r>
          </w:p>
        </w:tc>
        <w:tc>
          <w:tcPr>
            <w:tcW w:w="2250" w:type="dxa"/>
            <w:shd w:val="clear" w:color="auto" w:fill="auto"/>
          </w:tcPr>
          <w:p w14:paraId="75710052" w14:textId="77777777" w:rsidR="00FC62BE" w:rsidRPr="00DB7C1A" w:rsidRDefault="00FC62BE" w:rsidP="00DB7C1A">
            <w:pPr>
              <w:spacing w:line="360" w:lineRule="auto"/>
              <w:jc w:val="both"/>
              <w:rPr>
                <w:rFonts w:eastAsia="Calibri"/>
                <w:lang w:val="ro-RO"/>
              </w:rPr>
            </w:pPr>
            <w:r w:rsidRPr="00DB7C1A">
              <w:rPr>
                <w:rFonts w:eastAsia="Calibri"/>
                <w:lang w:val="ro-RO"/>
              </w:rPr>
              <w:t>Director adjunct</w:t>
            </w:r>
          </w:p>
        </w:tc>
        <w:tc>
          <w:tcPr>
            <w:tcW w:w="2637" w:type="dxa"/>
            <w:shd w:val="clear" w:color="auto" w:fill="auto"/>
          </w:tcPr>
          <w:p w14:paraId="0B2644E6" w14:textId="77777777" w:rsidR="00FC62BE" w:rsidRPr="00DB7C1A" w:rsidRDefault="00FC62BE" w:rsidP="00DB7C1A">
            <w:pPr>
              <w:spacing w:line="360" w:lineRule="auto"/>
              <w:jc w:val="both"/>
              <w:rPr>
                <w:rFonts w:eastAsia="Calibri"/>
                <w:lang w:val="ro-RO"/>
              </w:rPr>
            </w:pPr>
            <w:r w:rsidRPr="00DB7C1A">
              <w:rPr>
                <w:rFonts w:eastAsia="Calibri"/>
                <w:lang w:val="ro-RO"/>
              </w:rPr>
              <w:t>Referent IA cu studii superioare</w:t>
            </w:r>
          </w:p>
        </w:tc>
      </w:tr>
    </w:tbl>
    <w:p w14:paraId="3B55EA9C" w14:textId="542F59CC" w:rsidR="00FC62BE" w:rsidRPr="00DB7C1A" w:rsidRDefault="00FC62BE" w:rsidP="00DB7C1A">
      <w:pPr>
        <w:spacing w:line="360" w:lineRule="auto"/>
        <w:ind w:left="720"/>
        <w:jc w:val="both"/>
        <w:rPr>
          <w:color w:val="000000"/>
          <w:u w:val="single"/>
          <w:lang w:val="ro-RO"/>
        </w:rPr>
      </w:pPr>
    </w:p>
    <w:p w14:paraId="6A1639A9" w14:textId="7B4FE01C" w:rsidR="00FC62BE" w:rsidRPr="00DB7C1A" w:rsidRDefault="00FC62BE" w:rsidP="00DB7C1A">
      <w:pPr>
        <w:spacing w:line="360" w:lineRule="auto"/>
        <w:ind w:firstLine="720"/>
        <w:jc w:val="both"/>
        <w:rPr>
          <w:lang w:val="ro-RO"/>
        </w:rPr>
      </w:pPr>
      <w:r w:rsidRPr="00DB7C1A">
        <w:rPr>
          <w:lang w:val="ro-RO"/>
        </w:rPr>
        <w:t>ținând cont de cele de mai sus, s-a impus reorganizarea și aprobarea Organigramei, a Statului de funcţii şi a Regulamentului de organizare şi funcţionare ale Centrului Județean pentru Conservarea și Promovarea Culturii Tradiționale Satu Mare.</w:t>
      </w:r>
    </w:p>
    <w:p w14:paraId="73BB4336" w14:textId="720E6766" w:rsidR="00FC62BE" w:rsidRPr="00DB7C1A" w:rsidRDefault="00FC62BE" w:rsidP="00DB7C1A">
      <w:pPr>
        <w:spacing w:line="360" w:lineRule="auto"/>
        <w:jc w:val="both"/>
        <w:rPr>
          <w:lang w:val="ro-RO"/>
        </w:rPr>
      </w:pPr>
    </w:p>
    <w:p w14:paraId="3F9F5180" w14:textId="7526CE86" w:rsidR="00FC62BE" w:rsidRDefault="00FC62BE" w:rsidP="00DB7C1A">
      <w:pPr>
        <w:spacing w:line="360" w:lineRule="auto"/>
        <w:jc w:val="both"/>
        <w:rPr>
          <w:lang w:val="ro-RO"/>
        </w:rPr>
      </w:pPr>
    </w:p>
    <w:p w14:paraId="6CCDE9D5" w14:textId="329073A9" w:rsidR="00B244F4" w:rsidRDefault="00B244F4" w:rsidP="00DB7C1A">
      <w:pPr>
        <w:spacing w:line="360" w:lineRule="auto"/>
        <w:jc w:val="both"/>
        <w:rPr>
          <w:lang w:val="ro-RO"/>
        </w:rPr>
      </w:pPr>
    </w:p>
    <w:p w14:paraId="6AB1E7CB" w14:textId="77777777" w:rsidR="00B244F4" w:rsidRPr="00DB7C1A" w:rsidRDefault="00B244F4" w:rsidP="00DB7C1A">
      <w:pPr>
        <w:spacing w:line="360" w:lineRule="auto"/>
        <w:jc w:val="both"/>
        <w:rPr>
          <w:lang w:val="ro-RO"/>
        </w:rPr>
      </w:pPr>
    </w:p>
    <w:tbl>
      <w:tblPr>
        <w:tblpPr w:leftFromText="180" w:rightFromText="180" w:vertAnchor="text" w:horzAnchor="margin" w:tblpXSpec="center" w:tblpY="192"/>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65"/>
        <w:gridCol w:w="382"/>
        <w:gridCol w:w="185"/>
        <w:gridCol w:w="51"/>
        <w:gridCol w:w="516"/>
        <w:gridCol w:w="468"/>
        <w:gridCol w:w="835"/>
        <w:gridCol w:w="166"/>
        <w:gridCol w:w="238"/>
        <w:gridCol w:w="987"/>
        <w:gridCol w:w="184"/>
        <w:gridCol w:w="425"/>
        <w:gridCol w:w="576"/>
        <w:gridCol w:w="543"/>
        <w:gridCol w:w="1107"/>
        <w:gridCol w:w="174"/>
      </w:tblGrid>
      <w:tr w:rsidR="00FC62BE" w:rsidRPr="00DB7C1A" w14:paraId="0FB68F09" w14:textId="77777777" w:rsidTr="003002CB">
        <w:trPr>
          <w:trHeight w:val="608"/>
        </w:trPr>
        <w:tc>
          <w:tcPr>
            <w:tcW w:w="8931" w:type="dxa"/>
            <w:gridSpan w:val="17"/>
            <w:vAlign w:val="center"/>
          </w:tcPr>
          <w:p w14:paraId="2D3431A2" w14:textId="77777777" w:rsidR="00FC62BE" w:rsidRPr="00DB7C1A" w:rsidRDefault="00FC62BE" w:rsidP="00DB7C1A">
            <w:pPr>
              <w:spacing w:line="360" w:lineRule="auto"/>
              <w:jc w:val="both"/>
              <w:rPr>
                <w:b/>
                <w:bCs/>
                <w:color w:val="000000"/>
                <w:lang w:val="ro-RO"/>
              </w:rPr>
            </w:pPr>
            <w:r w:rsidRPr="00DB7C1A">
              <w:rPr>
                <w:b/>
                <w:bCs/>
                <w:color w:val="000000"/>
                <w:spacing w:val="40"/>
                <w:lang w:val="ro-RO"/>
              </w:rPr>
              <w:lastRenderedPageBreak/>
              <w:t xml:space="preserve">CENTRUL JUDEŢEAN PENTRU CONSERVAREA </w:t>
            </w:r>
            <w:r w:rsidRPr="00DB7C1A">
              <w:rPr>
                <w:b/>
                <w:bCs/>
                <w:color w:val="000000"/>
                <w:lang w:val="ro-RO"/>
              </w:rPr>
              <w:t>ŞI PROMOVAREA CULTURII TRADIŢIONALE  SATU MARE</w:t>
            </w:r>
          </w:p>
          <w:p w14:paraId="4660EED0" w14:textId="77777777" w:rsidR="00FC62BE" w:rsidRPr="00DB7C1A" w:rsidRDefault="00FC62BE" w:rsidP="00DB7C1A">
            <w:pPr>
              <w:spacing w:line="360" w:lineRule="auto"/>
              <w:jc w:val="both"/>
              <w:rPr>
                <w:b/>
                <w:bCs/>
                <w:color w:val="000000"/>
                <w:u w:val="single"/>
                <w:lang w:val="ro-RO"/>
              </w:rPr>
            </w:pPr>
            <w:r w:rsidRPr="00DB7C1A">
              <w:rPr>
                <w:b/>
                <w:bCs/>
                <w:color w:val="000000"/>
                <w:lang w:val="ro-RO"/>
              </w:rPr>
              <w:t>Ianuarie 2024</w:t>
            </w:r>
          </w:p>
        </w:tc>
      </w:tr>
      <w:tr w:rsidR="00FC62BE" w:rsidRPr="00DB7C1A" w14:paraId="70F1E976" w14:textId="77777777" w:rsidTr="003002CB">
        <w:trPr>
          <w:gridAfter w:val="3"/>
          <w:wAfter w:w="1824" w:type="dxa"/>
          <w:cantSplit/>
          <w:trHeight w:val="608"/>
        </w:trPr>
        <w:tc>
          <w:tcPr>
            <w:tcW w:w="4697" w:type="dxa"/>
            <w:gridSpan w:val="9"/>
            <w:tcBorders>
              <w:top w:val="nil"/>
              <w:left w:val="nil"/>
              <w:bottom w:val="nil"/>
              <w:right w:val="nil"/>
            </w:tcBorders>
          </w:tcPr>
          <w:p w14:paraId="699A0E34" w14:textId="77777777" w:rsidR="00FC62BE" w:rsidRPr="00DB7C1A" w:rsidRDefault="00FC62BE" w:rsidP="00DB7C1A">
            <w:pPr>
              <w:spacing w:line="360" w:lineRule="auto"/>
              <w:jc w:val="both"/>
              <w:rPr>
                <w:color w:val="000000"/>
                <w:lang w:val="ro-RO"/>
              </w:rPr>
            </w:pPr>
          </w:p>
        </w:tc>
        <w:tc>
          <w:tcPr>
            <w:tcW w:w="238" w:type="dxa"/>
            <w:tcBorders>
              <w:top w:val="nil"/>
              <w:left w:val="nil"/>
              <w:bottom w:val="nil"/>
              <w:right w:val="nil"/>
            </w:tcBorders>
          </w:tcPr>
          <w:p w14:paraId="561FDB19" w14:textId="77777777" w:rsidR="00FC62BE" w:rsidRPr="00DB7C1A" w:rsidRDefault="00FC62BE" w:rsidP="00DB7C1A">
            <w:pPr>
              <w:spacing w:line="360" w:lineRule="auto"/>
              <w:jc w:val="both"/>
              <w:rPr>
                <w:color w:val="000000"/>
                <w:lang w:val="ro-RO"/>
              </w:rPr>
            </w:pPr>
          </w:p>
        </w:tc>
        <w:tc>
          <w:tcPr>
            <w:tcW w:w="2172" w:type="dxa"/>
            <w:gridSpan w:val="4"/>
            <w:tcBorders>
              <w:top w:val="nil"/>
              <w:bottom w:val="nil"/>
              <w:right w:val="nil"/>
            </w:tcBorders>
          </w:tcPr>
          <w:p w14:paraId="1F2531BD" w14:textId="77777777" w:rsidR="00FC62BE" w:rsidRPr="00DB7C1A" w:rsidRDefault="00FC62BE" w:rsidP="00DB7C1A">
            <w:pPr>
              <w:spacing w:line="360" w:lineRule="auto"/>
              <w:jc w:val="both"/>
              <w:rPr>
                <w:color w:val="000000"/>
                <w:lang w:val="ro-RO"/>
              </w:rPr>
            </w:pPr>
          </w:p>
        </w:tc>
      </w:tr>
      <w:tr w:rsidR="00FC62BE" w:rsidRPr="00DB7C1A" w14:paraId="20A86DC6" w14:textId="77777777" w:rsidTr="003002CB">
        <w:trPr>
          <w:trHeight w:val="608"/>
        </w:trPr>
        <w:tc>
          <w:tcPr>
            <w:tcW w:w="8931" w:type="dxa"/>
            <w:gridSpan w:val="17"/>
            <w:vAlign w:val="center"/>
          </w:tcPr>
          <w:p w14:paraId="0B9650DA" w14:textId="77777777" w:rsidR="00FC62BE" w:rsidRPr="00DB7C1A" w:rsidRDefault="00FC62BE" w:rsidP="00DB7C1A">
            <w:pPr>
              <w:keepNext/>
              <w:spacing w:line="360" w:lineRule="auto"/>
              <w:jc w:val="both"/>
              <w:outlineLvl w:val="3"/>
              <w:rPr>
                <w:b/>
                <w:color w:val="000000"/>
                <w:spacing w:val="40"/>
                <w:lang w:val="ro-RO"/>
              </w:rPr>
            </w:pPr>
            <w:r w:rsidRPr="00DB7C1A">
              <w:rPr>
                <w:b/>
                <w:color w:val="000000"/>
                <w:spacing w:val="40"/>
                <w:lang w:val="ro-RO"/>
              </w:rPr>
              <w:t>MANAGER</w:t>
            </w:r>
          </w:p>
        </w:tc>
      </w:tr>
      <w:tr w:rsidR="00FC62BE" w:rsidRPr="00DB7C1A" w14:paraId="7D3DA91B" w14:textId="77777777" w:rsidTr="003002CB">
        <w:trPr>
          <w:gridAfter w:val="1"/>
          <w:wAfter w:w="174" w:type="dxa"/>
          <w:cantSplit/>
          <w:trHeight w:val="608"/>
        </w:trPr>
        <w:tc>
          <w:tcPr>
            <w:tcW w:w="1129" w:type="dxa"/>
            <w:tcBorders>
              <w:top w:val="nil"/>
              <w:left w:val="nil"/>
              <w:bottom w:val="nil"/>
            </w:tcBorders>
            <w:vAlign w:val="center"/>
          </w:tcPr>
          <w:p w14:paraId="78880FB4" w14:textId="77777777" w:rsidR="00FC62BE" w:rsidRPr="00DB7C1A" w:rsidRDefault="00FC62BE" w:rsidP="00DB7C1A">
            <w:pPr>
              <w:keepNext/>
              <w:spacing w:line="360" w:lineRule="auto"/>
              <w:jc w:val="both"/>
              <w:outlineLvl w:val="3"/>
              <w:rPr>
                <w:b/>
                <w:color w:val="000000"/>
                <w:spacing w:val="40"/>
                <w:lang w:val="ro-RO"/>
              </w:rPr>
            </w:pPr>
          </w:p>
        </w:tc>
        <w:tc>
          <w:tcPr>
            <w:tcW w:w="965" w:type="dxa"/>
            <w:tcBorders>
              <w:top w:val="nil"/>
              <w:left w:val="nil"/>
              <w:bottom w:val="nil"/>
              <w:right w:val="nil"/>
            </w:tcBorders>
          </w:tcPr>
          <w:p w14:paraId="16CF773C" w14:textId="77777777" w:rsidR="00FC62BE" w:rsidRPr="00DB7C1A" w:rsidRDefault="00FC62BE" w:rsidP="00DB7C1A">
            <w:pPr>
              <w:keepNext/>
              <w:spacing w:line="360" w:lineRule="auto"/>
              <w:jc w:val="both"/>
              <w:outlineLvl w:val="3"/>
              <w:rPr>
                <w:b/>
                <w:color w:val="000000"/>
                <w:spacing w:val="40"/>
                <w:lang w:val="ro-RO"/>
              </w:rPr>
            </w:pPr>
          </w:p>
        </w:tc>
        <w:tc>
          <w:tcPr>
            <w:tcW w:w="567" w:type="dxa"/>
            <w:gridSpan w:val="2"/>
            <w:tcBorders>
              <w:top w:val="nil"/>
              <w:left w:val="nil"/>
              <w:bottom w:val="nil"/>
              <w:right w:val="nil"/>
            </w:tcBorders>
            <w:vAlign w:val="center"/>
          </w:tcPr>
          <w:p w14:paraId="301E029A" w14:textId="77777777" w:rsidR="00FC62BE" w:rsidRPr="00DB7C1A" w:rsidRDefault="00FC62BE" w:rsidP="00DB7C1A">
            <w:pPr>
              <w:keepNext/>
              <w:spacing w:line="360" w:lineRule="auto"/>
              <w:jc w:val="both"/>
              <w:outlineLvl w:val="3"/>
              <w:rPr>
                <w:b/>
                <w:color w:val="000000"/>
                <w:spacing w:val="40"/>
                <w:lang w:val="ro-RO"/>
              </w:rPr>
            </w:pPr>
          </w:p>
        </w:tc>
        <w:tc>
          <w:tcPr>
            <w:tcW w:w="567" w:type="dxa"/>
            <w:gridSpan w:val="2"/>
            <w:tcBorders>
              <w:top w:val="nil"/>
              <w:left w:val="nil"/>
              <w:bottom w:val="nil"/>
              <w:right w:val="nil"/>
            </w:tcBorders>
            <w:vAlign w:val="center"/>
          </w:tcPr>
          <w:p w14:paraId="0A56A491" w14:textId="77777777" w:rsidR="00FC62BE" w:rsidRPr="00DB7C1A" w:rsidRDefault="00FC62BE" w:rsidP="00DB7C1A">
            <w:pPr>
              <w:keepNext/>
              <w:spacing w:line="360" w:lineRule="auto"/>
              <w:jc w:val="both"/>
              <w:outlineLvl w:val="3"/>
              <w:rPr>
                <w:color w:val="000000"/>
                <w:spacing w:val="40"/>
                <w:lang w:val="ro-RO"/>
              </w:rPr>
            </w:pPr>
          </w:p>
        </w:tc>
        <w:tc>
          <w:tcPr>
            <w:tcW w:w="1303" w:type="dxa"/>
            <w:gridSpan w:val="2"/>
            <w:tcBorders>
              <w:top w:val="nil"/>
              <w:left w:val="nil"/>
              <w:bottom w:val="nil"/>
            </w:tcBorders>
            <w:vAlign w:val="center"/>
          </w:tcPr>
          <w:p w14:paraId="38F40141" w14:textId="77777777" w:rsidR="00FC62BE" w:rsidRPr="00DB7C1A" w:rsidRDefault="00FC62BE" w:rsidP="00DB7C1A">
            <w:pPr>
              <w:keepNext/>
              <w:spacing w:line="360" w:lineRule="auto"/>
              <w:jc w:val="both"/>
              <w:outlineLvl w:val="3"/>
              <w:rPr>
                <w:color w:val="000000"/>
                <w:spacing w:val="40"/>
                <w:lang w:val="ro-RO"/>
              </w:rPr>
            </w:pPr>
          </w:p>
        </w:tc>
        <w:tc>
          <w:tcPr>
            <w:tcW w:w="1391" w:type="dxa"/>
            <w:gridSpan w:val="3"/>
            <w:tcBorders>
              <w:top w:val="nil"/>
              <w:left w:val="nil"/>
              <w:bottom w:val="nil"/>
              <w:right w:val="nil"/>
            </w:tcBorders>
            <w:vAlign w:val="center"/>
          </w:tcPr>
          <w:p w14:paraId="03E0E565" w14:textId="77777777" w:rsidR="00FC62BE" w:rsidRPr="00DB7C1A" w:rsidRDefault="00FC62BE" w:rsidP="00DB7C1A">
            <w:pPr>
              <w:keepNext/>
              <w:spacing w:line="360" w:lineRule="auto"/>
              <w:jc w:val="both"/>
              <w:outlineLvl w:val="3"/>
              <w:rPr>
                <w:b/>
                <w:color w:val="000000"/>
                <w:spacing w:val="40"/>
                <w:lang w:val="ro-RO"/>
              </w:rPr>
            </w:pPr>
          </w:p>
        </w:tc>
        <w:tc>
          <w:tcPr>
            <w:tcW w:w="1728" w:type="dxa"/>
            <w:gridSpan w:val="4"/>
            <w:tcBorders>
              <w:left w:val="nil"/>
              <w:bottom w:val="nil"/>
            </w:tcBorders>
          </w:tcPr>
          <w:p w14:paraId="65CD11CE" w14:textId="77777777" w:rsidR="00FC62BE" w:rsidRPr="00DB7C1A" w:rsidRDefault="00FC62BE" w:rsidP="00DB7C1A">
            <w:pPr>
              <w:keepNext/>
              <w:spacing w:line="360" w:lineRule="auto"/>
              <w:jc w:val="both"/>
              <w:outlineLvl w:val="3"/>
              <w:rPr>
                <w:color w:val="000000"/>
                <w:spacing w:val="40"/>
                <w:lang w:val="ro-RO"/>
              </w:rPr>
            </w:pPr>
          </w:p>
        </w:tc>
        <w:tc>
          <w:tcPr>
            <w:tcW w:w="1107" w:type="dxa"/>
            <w:tcBorders>
              <w:top w:val="nil"/>
              <w:left w:val="nil"/>
              <w:bottom w:val="nil"/>
              <w:right w:val="nil"/>
            </w:tcBorders>
          </w:tcPr>
          <w:p w14:paraId="0730FBEF" w14:textId="77777777" w:rsidR="00FC62BE" w:rsidRPr="00DB7C1A" w:rsidRDefault="00FC62BE" w:rsidP="00DB7C1A">
            <w:pPr>
              <w:keepNext/>
              <w:spacing w:line="360" w:lineRule="auto"/>
              <w:jc w:val="both"/>
              <w:outlineLvl w:val="3"/>
              <w:rPr>
                <w:color w:val="000000"/>
                <w:spacing w:val="40"/>
                <w:lang w:val="ro-RO"/>
              </w:rPr>
            </w:pPr>
          </w:p>
        </w:tc>
      </w:tr>
      <w:tr w:rsidR="00FC62BE" w:rsidRPr="00DB7C1A" w14:paraId="66C84E2F" w14:textId="77777777" w:rsidTr="003002CB">
        <w:trPr>
          <w:cantSplit/>
          <w:trHeight w:val="984"/>
        </w:trPr>
        <w:tc>
          <w:tcPr>
            <w:tcW w:w="2476" w:type="dxa"/>
            <w:gridSpan w:val="3"/>
            <w:vAlign w:val="center"/>
          </w:tcPr>
          <w:p w14:paraId="418D743C" w14:textId="77777777" w:rsidR="00FC62BE" w:rsidRPr="00DB7C1A" w:rsidRDefault="00FC62BE" w:rsidP="00DB7C1A">
            <w:pPr>
              <w:spacing w:line="360" w:lineRule="auto"/>
              <w:jc w:val="both"/>
              <w:rPr>
                <w:b/>
                <w:color w:val="000000"/>
                <w:lang w:val="ro-RO"/>
              </w:rPr>
            </w:pPr>
            <w:r w:rsidRPr="00DB7C1A">
              <w:rPr>
                <w:b/>
                <w:color w:val="000000"/>
                <w:lang w:val="ro-RO"/>
              </w:rPr>
              <w:t>Compartimentul</w:t>
            </w:r>
          </w:p>
          <w:p w14:paraId="6AB0EC59" w14:textId="3794C572" w:rsidR="00FC62BE" w:rsidRPr="00DB7C1A" w:rsidRDefault="00FC62BE" w:rsidP="00DB7C1A">
            <w:pPr>
              <w:spacing w:line="360" w:lineRule="auto"/>
              <w:jc w:val="both"/>
              <w:rPr>
                <w:b/>
                <w:color w:val="000000"/>
                <w:lang w:val="ro-RO"/>
              </w:rPr>
            </w:pPr>
            <w:r w:rsidRPr="00DB7C1A">
              <w:rPr>
                <w:b/>
                <w:color w:val="000000"/>
                <w:lang w:val="ro-RO"/>
              </w:rPr>
              <w:t>financiar –</w:t>
            </w:r>
          </w:p>
          <w:p w14:paraId="20680845" w14:textId="77777777" w:rsidR="00FC62BE" w:rsidRPr="00DB7C1A" w:rsidRDefault="00FC62BE" w:rsidP="00DB7C1A">
            <w:pPr>
              <w:spacing w:line="360" w:lineRule="auto"/>
              <w:jc w:val="both"/>
              <w:rPr>
                <w:b/>
                <w:color w:val="000000"/>
                <w:lang w:val="ro-RO"/>
              </w:rPr>
            </w:pPr>
            <w:r w:rsidRPr="00DB7C1A">
              <w:rPr>
                <w:b/>
                <w:color w:val="000000"/>
                <w:lang w:val="ro-RO"/>
              </w:rPr>
              <w:t>contabil</w:t>
            </w:r>
          </w:p>
        </w:tc>
        <w:tc>
          <w:tcPr>
            <w:tcW w:w="236" w:type="dxa"/>
            <w:gridSpan w:val="2"/>
            <w:tcBorders>
              <w:top w:val="nil"/>
              <w:left w:val="nil"/>
              <w:bottom w:val="nil"/>
              <w:right w:val="nil"/>
            </w:tcBorders>
          </w:tcPr>
          <w:p w14:paraId="52121529" w14:textId="77777777" w:rsidR="00FC62BE" w:rsidRPr="00DB7C1A" w:rsidRDefault="00FC62BE" w:rsidP="00DB7C1A">
            <w:pPr>
              <w:keepNext/>
              <w:spacing w:line="360" w:lineRule="auto"/>
              <w:jc w:val="both"/>
              <w:outlineLvl w:val="1"/>
              <w:rPr>
                <w:lang w:val="ro-RO"/>
              </w:rPr>
            </w:pPr>
          </w:p>
        </w:tc>
        <w:tc>
          <w:tcPr>
            <w:tcW w:w="984" w:type="dxa"/>
            <w:gridSpan w:val="2"/>
            <w:tcBorders>
              <w:top w:val="nil"/>
              <w:left w:val="nil"/>
              <w:bottom w:val="nil"/>
              <w:right w:val="nil"/>
            </w:tcBorders>
            <w:vAlign w:val="center"/>
          </w:tcPr>
          <w:p w14:paraId="1AC2946C" w14:textId="77777777" w:rsidR="00FC62BE" w:rsidRPr="00DB7C1A" w:rsidRDefault="00FC62BE" w:rsidP="00DB7C1A">
            <w:pPr>
              <w:keepNext/>
              <w:spacing w:line="360" w:lineRule="auto"/>
              <w:jc w:val="both"/>
              <w:outlineLvl w:val="1"/>
              <w:rPr>
                <w:lang w:val="ro-RO"/>
              </w:rPr>
            </w:pPr>
          </w:p>
        </w:tc>
        <w:tc>
          <w:tcPr>
            <w:tcW w:w="2410" w:type="dxa"/>
            <w:gridSpan w:val="5"/>
            <w:vAlign w:val="center"/>
          </w:tcPr>
          <w:p w14:paraId="35C4B47F" w14:textId="77777777" w:rsidR="00FC62BE" w:rsidRPr="00DB7C1A" w:rsidRDefault="00FC62BE" w:rsidP="00DB7C1A">
            <w:pPr>
              <w:keepNext/>
              <w:spacing w:line="360" w:lineRule="auto"/>
              <w:jc w:val="both"/>
              <w:outlineLvl w:val="1"/>
              <w:rPr>
                <w:b/>
                <w:lang w:val="ro-RO"/>
              </w:rPr>
            </w:pPr>
            <w:r w:rsidRPr="00DB7C1A">
              <w:rPr>
                <w:b/>
                <w:lang w:val="ro-RO"/>
              </w:rPr>
              <w:t>Compartimentul</w:t>
            </w:r>
          </w:p>
          <w:p w14:paraId="564D4DFE" w14:textId="77777777" w:rsidR="00FC62BE" w:rsidRPr="00DB7C1A" w:rsidRDefault="00FC62BE" w:rsidP="00DB7C1A">
            <w:pPr>
              <w:keepNext/>
              <w:spacing w:line="360" w:lineRule="auto"/>
              <w:jc w:val="both"/>
              <w:outlineLvl w:val="1"/>
              <w:rPr>
                <w:b/>
                <w:lang w:val="ro-RO"/>
              </w:rPr>
            </w:pPr>
            <w:r w:rsidRPr="00DB7C1A">
              <w:rPr>
                <w:b/>
                <w:lang w:val="ro-RO"/>
              </w:rPr>
              <w:t>artistic</w:t>
            </w:r>
          </w:p>
          <w:p w14:paraId="6EB5EBA7" w14:textId="77777777" w:rsidR="00FC62BE" w:rsidRPr="00DB7C1A" w:rsidRDefault="00FC62BE" w:rsidP="00DB7C1A">
            <w:pPr>
              <w:keepNext/>
              <w:spacing w:line="360" w:lineRule="auto"/>
              <w:jc w:val="both"/>
              <w:outlineLvl w:val="1"/>
              <w:rPr>
                <w:b/>
                <w:lang w:val="ro-RO"/>
              </w:rPr>
            </w:pPr>
          </w:p>
        </w:tc>
        <w:tc>
          <w:tcPr>
            <w:tcW w:w="425" w:type="dxa"/>
            <w:tcBorders>
              <w:top w:val="nil"/>
              <w:left w:val="nil"/>
              <w:bottom w:val="nil"/>
              <w:right w:val="nil"/>
            </w:tcBorders>
          </w:tcPr>
          <w:p w14:paraId="541E5277" w14:textId="77777777" w:rsidR="00FC62BE" w:rsidRPr="00DB7C1A" w:rsidRDefault="00FC62BE" w:rsidP="00DB7C1A">
            <w:pPr>
              <w:keepNext/>
              <w:spacing w:line="360" w:lineRule="auto"/>
              <w:jc w:val="both"/>
              <w:outlineLvl w:val="3"/>
              <w:rPr>
                <w:color w:val="000000"/>
                <w:spacing w:val="40"/>
                <w:lang w:val="ro-RO"/>
              </w:rPr>
            </w:pPr>
          </w:p>
        </w:tc>
        <w:tc>
          <w:tcPr>
            <w:tcW w:w="2400" w:type="dxa"/>
            <w:gridSpan w:val="4"/>
            <w:vAlign w:val="center"/>
          </w:tcPr>
          <w:p w14:paraId="2A4E6F2E" w14:textId="77777777" w:rsidR="00FC62BE" w:rsidRPr="00DB7C1A" w:rsidRDefault="00FC62BE" w:rsidP="00DB7C1A">
            <w:pPr>
              <w:keepNext/>
              <w:spacing w:line="360" w:lineRule="auto"/>
              <w:jc w:val="both"/>
              <w:outlineLvl w:val="1"/>
              <w:rPr>
                <w:b/>
                <w:lang w:val="ro-RO"/>
              </w:rPr>
            </w:pPr>
            <w:r w:rsidRPr="00DB7C1A">
              <w:rPr>
                <w:b/>
                <w:lang w:val="ro-RO"/>
              </w:rPr>
              <w:t>Compartimentul</w:t>
            </w:r>
          </w:p>
          <w:p w14:paraId="1E0C0A49" w14:textId="77777777" w:rsidR="00FC62BE" w:rsidRPr="00DB7C1A" w:rsidRDefault="00FC62BE" w:rsidP="00DB7C1A">
            <w:pPr>
              <w:keepNext/>
              <w:spacing w:line="360" w:lineRule="auto"/>
              <w:jc w:val="both"/>
              <w:outlineLvl w:val="1"/>
              <w:rPr>
                <w:b/>
                <w:lang w:val="ro-RO"/>
              </w:rPr>
            </w:pPr>
            <w:r w:rsidRPr="00DB7C1A">
              <w:rPr>
                <w:b/>
                <w:lang w:val="ro-RO"/>
              </w:rPr>
              <w:t>programe -proiecte</w:t>
            </w:r>
          </w:p>
          <w:p w14:paraId="4EF34C70" w14:textId="77777777" w:rsidR="00FC62BE" w:rsidRPr="00DB7C1A" w:rsidRDefault="00FC62BE" w:rsidP="00DB7C1A">
            <w:pPr>
              <w:keepNext/>
              <w:spacing w:line="360" w:lineRule="auto"/>
              <w:jc w:val="both"/>
              <w:outlineLvl w:val="1"/>
              <w:rPr>
                <w:b/>
                <w:lang w:val="ro-RO"/>
              </w:rPr>
            </w:pPr>
          </w:p>
        </w:tc>
      </w:tr>
      <w:tr w:rsidR="00FC62BE" w:rsidRPr="00DB7C1A" w14:paraId="3DF5248F" w14:textId="77777777" w:rsidTr="003002CB">
        <w:trPr>
          <w:cantSplit/>
          <w:trHeight w:val="343"/>
        </w:trPr>
        <w:tc>
          <w:tcPr>
            <w:tcW w:w="2476" w:type="dxa"/>
            <w:gridSpan w:val="3"/>
            <w:vAlign w:val="center"/>
          </w:tcPr>
          <w:p w14:paraId="2D6C57B0" w14:textId="77777777" w:rsidR="00FC62BE" w:rsidRPr="00DB7C1A" w:rsidRDefault="00FC62BE" w:rsidP="00DB7C1A">
            <w:pPr>
              <w:keepNext/>
              <w:spacing w:line="360" w:lineRule="auto"/>
              <w:jc w:val="both"/>
              <w:outlineLvl w:val="1"/>
              <w:rPr>
                <w:lang w:val="ro-RO"/>
              </w:rPr>
            </w:pPr>
            <w:r w:rsidRPr="00DB7C1A">
              <w:rPr>
                <w:lang w:val="ro-RO"/>
              </w:rPr>
              <w:t>6- execuţie</w:t>
            </w:r>
          </w:p>
        </w:tc>
        <w:tc>
          <w:tcPr>
            <w:tcW w:w="236" w:type="dxa"/>
            <w:gridSpan w:val="2"/>
            <w:tcBorders>
              <w:top w:val="nil"/>
              <w:left w:val="nil"/>
              <w:bottom w:val="nil"/>
              <w:right w:val="nil"/>
            </w:tcBorders>
          </w:tcPr>
          <w:p w14:paraId="306CC305" w14:textId="77777777" w:rsidR="00FC62BE" w:rsidRPr="00DB7C1A" w:rsidRDefault="00FC62BE" w:rsidP="00DB7C1A">
            <w:pPr>
              <w:keepNext/>
              <w:spacing w:line="360" w:lineRule="auto"/>
              <w:jc w:val="both"/>
              <w:outlineLvl w:val="1"/>
              <w:rPr>
                <w:b/>
                <w:lang w:val="ro-RO"/>
              </w:rPr>
            </w:pPr>
          </w:p>
        </w:tc>
        <w:tc>
          <w:tcPr>
            <w:tcW w:w="984" w:type="dxa"/>
            <w:gridSpan w:val="2"/>
            <w:tcBorders>
              <w:top w:val="nil"/>
              <w:left w:val="nil"/>
              <w:bottom w:val="nil"/>
              <w:right w:val="nil"/>
            </w:tcBorders>
            <w:vAlign w:val="center"/>
          </w:tcPr>
          <w:p w14:paraId="5782669D" w14:textId="77777777" w:rsidR="00FC62BE" w:rsidRPr="00DB7C1A" w:rsidRDefault="00FC62BE" w:rsidP="00DB7C1A">
            <w:pPr>
              <w:keepNext/>
              <w:spacing w:line="360" w:lineRule="auto"/>
              <w:jc w:val="both"/>
              <w:outlineLvl w:val="1"/>
              <w:rPr>
                <w:b/>
                <w:lang w:val="ro-RO"/>
              </w:rPr>
            </w:pPr>
          </w:p>
        </w:tc>
        <w:tc>
          <w:tcPr>
            <w:tcW w:w="2410" w:type="dxa"/>
            <w:gridSpan w:val="5"/>
            <w:vAlign w:val="center"/>
          </w:tcPr>
          <w:p w14:paraId="40A78008" w14:textId="61677430" w:rsidR="00FC62BE" w:rsidRPr="00DB7C1A" w:rsidRDefault="00FC62BE" w:rsidP="00DB7C1A">
            <w:pPr>
              <w:keepNext/>
              <w:spacing w:line="360" w:lineRule="auto"/>
              <w:jc w:val="both"/>
              <w:outlineLvl w:val="1"/>
              <w:rPr>
                <w:lang w:val="ro-RO"/>
              </w:rPr>
            </w:pPr>
            <w:r w:rsidRPr="00DB7C1A">
              <w:rPr>
                <w:lang w:val="ro-RO"/>
              </w:rPr>
              <w:t>4 - execuţie</w:t>
            </w:r>
          </w:p>
        </w:tc>
        <w:tc>
          <w:tcPr>
            <w:tcW w:w="425" w:type="dxa"/>
            <w:tcBorders>
              <w:top w:val="nil"/>
              <w:left w:val="nil"/>
              <w:bottom w:val="nil"/>
              <w:right w:val="nil"/>
            </w:tcBorders>
          </w:tcPr>
          <w:p w14:paraId="74E79B6E" w14:textId="77777777" w:rsidR="00FC62BE" w:rsidRPr="00DB7C1A" w:rsidRDefault="00FC62BE" w:rsidP="00DB7C1A">
            <w:pPr>
              <w:keepNext/>
              <w:spacing w:line="360" w:lineRule="auto"/>
              <w:jc w:val="both"/>
              <w:outlineLvl w:val="1"/>
              <w:rPr>
                <w:b/>
                <w:lang w:val="ro-RO"/>
              </w:rPr>
            </w:pPr>
          </w:p>
        </w:tc>
        <w:tc>
          <w:tcPr>
            <w:tcW w:w="2400" w:type="dxa"/>
            <w:gridSpan w:val="4"/>
            <w:vAlign w:val="center"/>
          </w:tcPr>
          <w:p w14:paraId="7442B3B5" w14:textId="58E1441B" w:rsidR="00FC62BE" w:rsidRPr="00DB7C1A" w:rsidRDefault="00FC62BE" w:rsidP="00DB7C1A">
            <w:pPr>
              <w:keepNext/>
              <w:spacing w:line="360" w:lineRule="auto"/>
              <w:jc w:val="both"/>
              <w:outlineLvl w:val="1"/>
              <w:rPr>
                <w:lang w:val="ro-RO"/>
              </w:rPr>
            </w:pPr>
            <w:r w:rsidRPr="00DB7C1A">
              <w:rPr>
                <w:lang w:val="ro-RO"/>
              </w:rPr>
              <w:t>5 - execuţie</w:t>
            </w:r>
          </w:p>
        </w:tc>
      </w:tr>
      <w:tr w:rsidR="00FC62BE" w:rsidRPr="00DB7C1A" w14:paraId="66BAA263" w14:textId="77777777" w:rsidTr="003002CB">
        <w:trPr>
          <w:gridAfter w:val="4"/>
          <w:wAfter w:w="2400" w:type="dxa"/>
          <w:cantSplit/>
          <w:trHeight w:val="343"/>
        </w:trPr>
        <w:tc>
          <w:tcPr>
            <w:tcW w:w="2476" w:type="dxa"/>
            <w:gridSpan w:val="3"/>
            <w:tcBorders>
              <w:top w:val="nil"/>
              <w:left w:val="nil"/>
              <w:bottom w:val="nil"/>
              <w:right w:val="nil"/>
            </w:tcBorders>
            <w:vAlign w:val="center"/>
          </w:tcPr>
          <w:p w14:paraId="00885AE5" w14:textId="77777777" w:rsidR="00FC62BE" w:rsidRPr="00DB7C1A" w:rsidRDefault="00FC62BE" w:rsidP="00DB7C1A">
            <w:pPr>
              <w:keepNext/>
              <w:spacing w:line="360" w:lineRule="auto"/>
              <w:jc w:val="both"/>
              <w:outlineLvl w:val="1"/>
              <w:rPr>
                <w:lang w:val="ro-RO"/>
              </w:rPr>
            </w:pPr>
          </w:p>
        </w:tc>
        <w:tc>
          <w:tcPr>
            <w:tcW w:w="236" w:type="dxa"/>
            <w:gridSpan w:val="2"/>
            <w:tcBorders>
              <w:top w:val="nil"/>
              <w:left w:val="nil"/>
              <w:bottom w:val="nil"/>
              <w:right w:val="nil"/>
            </w:tcBorders>
          </w:tcPr>
          <w:p w14:paraId="0A13A79C" w14:textId="77777777" w:rsidR="00FC62BE" w:rsidRPr="00DB7C1A" w:rsidRDefault="00FC62BE" w:rsidP="00DB7C1A">
            <w:pPr>
              <w:keepNext/>
              <w:spacing w:line="360" w:lineRule="auto"/>
              <w:jc w:val="both"/>
              <w:outlineLvl w:val="1"/>
              <w:rPr>
                <w:b/>
                <w:lang w:val="ro-RO"/>
              </w:rPr>
            </w:pPr>
          </w:p>
        </w:tc>
        <w:tc>
          <w:tcPr>
            <w:tcW w:w="984" w:type="dxa"/>
            <w:gridSpan w:val="2"/>
            <w:tcBorders>
              <w:top w:val="nil"/>
              <w:left w:val="nil"/>
              <w:bottom w:val="nil"/>
              <w:right w:val="nil"/>
            </w:tcBorders>
            <w:vAlign w:val="center"/>
          </w:tcPr>
          <w:p w14:paraId="2F11C9CA" w14:textId="77777777" w:rsidR="00FC62BE" w:rsidRPr="00DB7C1A" w:rsidRDefault="00FC62BE" w:rsidP="00DB7C1A">
            <w:pPr>
              <w:keepNext/>
              <w:spacing w:line="360" w:lineRule="auto"/>
              <w:jc w:val="both"/>
              <w:outlineLvl w:val="1"/>
              <w:rPr>
                <w:b/>
                <w:lang w:val="ro-RO"/>
              </w:rPr>
            </w:pPr>
          </w:p>
        </w:tc>
        <w:tc>
          <w:tcPr>
            <w:tcW w:w="2410" w:type="dxa"/>
            <w:gridSpan w:val="5"/>
            <w:tcBorders>
              <w:top w:val="nil"/>
              <w:left w:val="nil"/>
              <w:bottom w:val="nil"/>
              <w:right w:val="nil"/>
            </w:tcBorders>
            <w:vAlign w:val="center"/>
          </w:tcPr>
          <w:p w14:paraId="58771F9D" w14:textId="77777777" w:rsidR="00FC62BE" w:rsidRPr="00DB7C1A" w:rsidRDefault="00FC62BE" w:rsidP="00DB7C1A">
            <w:pPr>
              <w:keepNext/>
              <w:spacing w:line="360" w:lineRule="auto"/>
              <w:jc w:val="both"/>
              <w:outlineLvl w:val="1"/>
              <w:rPr>
                <w:b/>
                <w:lang w:val="ro-RO"/>
              </w:rPr>
            </w:pPr>
          </w:p>
        </w:tc>
        <w:tc>
          <w:tcPr>
            <w:tcW w:w="425" w:type="dxa"/>
            <w:tcBorders>
              <w:top w:val="nil"/>
              <w:left w:val="nil"/>
              <w:bottom w:val="nil"/>
              <w:right w:val="nil"/>
            </w:tcBorders>
          </w:tcPr>
          <w:p w14:paraId="6D04A854" w14:textId="77777777" w:rsidR="00FC62BE" w:rsidRPr="00DB7C1A" w:rsidRDefault="00FC62BE" w:rsidP="00DB7C1A">
            <w:pPr>
              <w:keepNext/>
              <w:spacing w:line="360" w:lineRule="auto"/>
              <w:jc w:val="both"/>
              <w:outlineLvl w:val="1"/>
              <w:rPr>
                <w:b/>
                <w:lang w:val="ro-RO"/>
              </w:rPr>
            </w:pPr>
          </w:p>
        </w:tc>
      </w:tr>
    </w:tbl>
    <w:p w14:paraId="2365A39A" w14:textId="0D420EFC" w:rsidR="00830FF4" w:rsidRPr="00DB7C1A" w:rsidRDefault="00830FF4" w:rsidP="00DB7C1A">
      <w:pPr>
        <w:autoSpaceDE w:val="0"/>
        <w:autoSpaceDN w:val="0"/>
        <w:adjustRightInd w:val="0"/>
        <w:spacing w:line="360" w:lineRule="auto"/>
        <w:jc w:val="both"/>
        <w:rPr>
          <w:lang w:val="ro-RO" w:eastAsia="ro-RO"/>
        </w:rPr>
      </w:pPr>
    </w:p>
    <w:p w14:paraId="5DCD200E" w14:textId="7B84A9B9"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3. analiza capacităţii instituţionale din punctul de vedere al resursei umane proprii şi/sau externalizate;</w:t>
      </w:r>
    </w:p>
    <w:p w14:paraId="2B702B60" w14:textId="093CBD72" w:rsidR="00FC62BE" w:rsidRPr="00DB7C1A" w:rsidRDefault="00FC62BE" w:rsidP="00DB7C1A">
      <w:pPr>
        <w:autoSpaceDE w:val="0"/>
        <w:autoSpaceDN w:val="0"/>
        <w:adjustRightInd w:val="0"/>
        <w:spacing w:line="360" w:lineRule="auto"/>
        <w:ind w:firstLine="720"/>
        <w:jc w:val="both"/>
        <w:rPr>
          <w:lang w:val="ro-RO" w:eastAsia="ro-RO"/>
        </w:rPr>
      </w:pPr>
    </w:p>
    <w:p w14:paraId="7ED946CF" w14:textId="54FEA483" w:rsidR="00FC62BE" w:rsidRPr="00DB7C1A" w:rsidRDefault="00FC62BE" w:rsidP="00DB7C1A">
      <w:pPr>
        <w:spacing w:line="360" w:lineRule="auto"/>
        <w:ind w:left="286" w:firstLine="434"/>
        <w:jc w:val="both"/>
        <w:rPr>
          <w:color w:val="000000"/>
          <w:lang w:val="ro-RO"/>
        </w:rPr>
      </w:pPr>
      <w:r w:rsidRPr="00DB7C1A">
        <w:rPr>
          <w:color w:val="000000"/>
          <w:lang w:val="ro-RO"/>
        </w:rPr>
        <w:t>Conform grilei de salarizare din Legea cadru nr. 153/28.06.2017 privind salarizarea personalului plătit din fonduri publice, Anexa III, Cap. V, salariaţii instituţiei au devenit referenţi I şi I A cu studii superioare şi respectiv referenţi I cu studii medii.</w:t>
      </w:r>
    </w:p>
    <w:p w14:paraId="707E70A0" w14:textId="77777777" w:rsidR="00FC62BE" w:rsidRPr="00DB7C1A" w:rsidRDefault="00FC62BE" w:rsidP="00DB7C1A">
      <w:pPr>
        <w:spacing w:line="360" w:lineRule="auto"/>
        <w:ind w:left="286" w:firstLine="434"/>
        <w:jc w:val="both"/>
        <w:rPr>
          <w:color w:val="000000"/>
          <w:lang w:val="ro-RO"/>
        </w:rPr>
      </w:pPr>
    </w:p>
    <w:p w14:paraId="3DB3AD06" w14:textId="77777777" w:rsidR="00FC62BE" w:rsidRPr="00DB7C1A" w:rsidRDefault="00FC62BE" w:rsidP="00DB7C1A">
      <w:pPr>
        <w:spacing w:line="360" w:lineRule="auto"/>
        <w:ind w:left="720" w:firstLine="286"/>
        <w:jc w:val="both"/>
        <w:rPr>
          <w:color w:val="000000"/>
          <w:lang w:val="ro-RO"/>
        </w:rPr>
      </w:pPr>
      <w:r w:rsidRPr="00DB7C1A">
        <w:rPr>
          <w:color w:val="000000"/>
          <w:lang w:val="ro-RO"/>
        </w:rPr>
        <w:t>În anul 2019 nu au fost participanți  la cursuri de specializare.</w:t>
      </w:r>
    </w:p>
    <w:p w14:paraId="3101A59C" w14:textId="4567E43E" w:rsidR="00FC62BE" w:rsidRPr="00DB7C1A" w:rsidRDefault="00FC62BE" w:rsidP="00DB7C1A">
      <w:pPr>
        <w:spacing w:line="360" w:lineRule="auto"/>
        <w:ind w:left="720" w:firstLine="286"/>
        <w:jc w:val="both"/>
        <w:rPr>
          <w:color w:val="000000"/>
          <w:lang w:val="ro-RO"/>
        </w:rPr>
      </w:pPr>
      <w:r w:rsidRPr="00DB7C1A">
        <w:rPr>
          <w:color w:val="000000"/>
          <w:lang w:val="ro-RO"/>
        </w:rPr>
        <w:t>În anul 2020 a participat la cursuri de specializare: Știrbu Loredana Alexandrina- referent, la  Regulament general pentru protecția datelor.</w:t>
      </w:r>
    </w:p>
    <w:p w14:paraId="273B10C3" w14:textId="47FA1439" w:rsidR="00FC62BE" w:rsidRPr="00DB7C1A" w:rsidRDefault="00FC62BE" w:rsidP="00DB7C1A">
      <w:pPr>
        <w:tabs>
          <w:tab w:val="left" w:pos="8472"/>
        </w:tabs>
        <w:spacing w:line="360" w:lineRule="auto"/>
        <w:ind w:left="296" w:firstLine="710"/>
        <w:jc w:val="both"/>
        <w:rPr>
          <w:color w:val="000000"/>
          <w:lang w:val="ro-RO"/>
        </w:rPr>
      </w:pPr>
      <w:r w:rsidRPr="00DB7C1A">
        <w:rPr>
          <w:color w:val="000000"/>
          <w:lang w:val="ro-RO"/>
        </w:rPr>
        <w:t>În anul 2021 nu a participat nici un angajat la cursuri de specializare.</w:t>
      </w:r>
    </w:p>
    <w:p w14:paraId="1FFEE06F" w14:textId="77777777" w:rsidR="00FC62BE" w:rsidRPr="00DB7C1A" w:rsidRDefault="00FC62BE" w:rsidP="00DB7C1A">
      <w:pPr>
        <w:spacing w:after="153" w:line="360" w:lineRule="auto"/>
        <w:ind w:left="296" w:right="393" w:firstLine="710"/>
        <w:jc w:val="both"/>
        <w:rPr>
          <w:rFonts w:eastAsia="Arial"/>
          <w:color w:val="000000"/>
          <w:lang w:val="ro-RO"/>
        </w:rPr>
      </w:pPr>
      <w:r w:rsidRPr="00DB7C1A">
        <w:rPr>
          <w:rFonts w:eastAsia="Arial"/>
          <w:color w:val="000000"/>
          <w:lang w:val="ro-RO"/>
        </w:rPr>
        <w:t>În anul 2022 au participat la cursuri:</w:t>
      </w:r>
    </w:p>
    <w:p w14:paraId="0FF4C2C4" w14:textId="77777777" w:rsidR="00FC62BE" w:rsidRPr="00DB7C1A" w:rsidRDefault="00FC62BE" w:rsidP="00DB7C1A">
      <w:pPr>
        <w:spacing w:after="160" w:line="360" w:lineRule="auto"/>
        <w:contextualSpacing/>
        <w:jc w:val="both"/>
        <w:rPr>
          <w:rFonts w:eastAsia="Calibri"/>
          <w:lang w:val="ro-RO"/>
        </w:rPr>
      </w:pPr>
      <w:r w:rsidRPr="00DB7C1A">
        <w:rPr>
          <w:rFonts w:eastAsia="Calibri"/>
          <w:lang w:val="ro-RO"/>
        </w:rPr>
        <w:t>- Doamna Bogan Rus Rodica și Erdei Anișoara au participat  la Cursul de Contabilitate a institituțiilor publice în perioada 27-28.10.2022 la Satu Mare;</w:t>
      </w:r>
    </w:p>
    <w:p w14:paraId="3BE094C6" w14:textId="77777777" w:rsidR="00FC62BE" w:rsidRPr="00DB7C1A" w:rsidRDefault="00FC62BE" w:rsidP="00DB7C1A">
      <w:pPr>
        <w:spacing w:after="153" w:line="360" w:lineRule="auto"/>
        <w:ind w:left="10" w:right="393" w:hanging="10"/>
        <w:jc w:val="both"/>
        <w:rPr>
          <w:rFonts w:eastAsia="Arial"/>
          <w:color w:val="000000"/>
          <w:lang w:val="ro-RO"/>
        </w:rPr>
      </w:pPr>
      <w:r w:rsidRPr="00DB7C1A">
        <w:rPr>
          <w:rFonts w:eastAsia="Arial"/>
          <w:color w:val="000000"/>
          <w:lang w:val="ro-RO"/>
        </w:rPr>
        <w:t>- Doamna Bogan Rus Rodica a participat la Cursul de etică, integritate și  deontologie profesională în perioada 01-07.08.2022.</w:t>
      </w:r>
    </w:p>
    <w:p w14:paraId="31B832EB" w14:textId="77777777" w:rsidR="00FC62BE" w:rsidRPr="00DB7C1A" w:rsidRDefault="00FC62BE" w:rsidP="00B244F4">
      <w:pPr>
        <w:shd w:val="clear" w:color="auto" w:fill="FFFFFF"/>
        <w:spacing w:line="360" w:lineRule="auto"/>
        <w:ind w:right="393"/>
        <w:jc w:val="both"/>
        <w:textAlignment w:val="baseline"/>
        <w:rPr>
          <w:color w:val="000000"/>
          <w:lang w:val="ro-RO"/>
        </w:rPr>
      </w:pPr>
      <w:r w:rsidRPr="00DB7C1A">
        <w:rPr>
          <w:color w:val="000000"/>
          <w:lang w:val="ro-RO"/>
        </w:rPr>
        <w:lastRenderedPageBreak/>
        <w:t>În anul 2023 au participat la cursuri:</w:t>
      </w:r>
    </w:p>
    <w:p w14:paraId="028623B0" w14:textId="77777777" w:rsidR="00FC62BE" w:rsidRPr="00DB7C1A" w:rsidRDefault="00FC62BE" w:rsidP="00DB7C1A">
      <w:pPr>
        <w:shd w:val="clear" w:color="auto" w:fill="FFFFFF"/>
        <w:spacing w:line="360" w:lineRule="auto"/>
        <w:ind w:left="10" w:right="393" w:hanging="10"/>
        <w:jc w:val="both"/>
        <w:textAlignment w:val="baseline"/>
        <w:rPr>
          <w:color w:val="000000"/>
          <w:lang w:val="ro-RO"/>
        </w:rPr>
      </w:pPr>
      <w:r w:rsidRPr="00DB7C1A">
        <w:rPr>
          <w:color w:val="000000"/>
          <w:lang w:val="ro-RO"/>
        </w:rPr>
        <w:t>- Doamna Bogan Rus Rodica a participat la cursul de Control Financiar Implementarea Sistemului Național de Raportare Forexebug în perioada 06-13 august 2023, jud. Bihor;</w:t>
      </w:r>
    </w:p>
    <w:p w14:paraId="6F13C0E5" w14:textId="77777777" w:rsidR="00FC62BE" w:rsidRPr="00DB7C1A" w:rsidRDefault="00FC62BE" w:rsidP="00DB7C1A">
      <w:pPr>
        <w:shd w:val="clear" w:color="auto" w:fill="FFFFFF"/>
        <w:spacing w:line="360" w:lineRule="auto"/>
        <w:ind w:left="10" w:right="393" w:hanging="10"/>
        <w:jc w:val="both"/>
        <w:textAlignment w:val="baseline"/>
        <w:rPr>
          <w:color w:val="000000"/>
          <w:lang w:val="ro-RO"/>
        </w:rPr>
      </w:pPr>
      <w:r w:rsidRPr="00DB7C1A">
        <w:rPr>
          <w:color w:val="000000"/>
          <w:lang w:val="ro-RO"/>
        </w:rPr>
        <w:t>- Doamna Gellen Orsolya a participat la cursul online de Program de Perfecționare Profesională în Domeniul Achizițiilor Publice în perioada 10-14 iulie 2023 precum și la cursul Management Financiar Contabil în Instituțiile Publice în perioada 29 august – 04 septembrie 2023, jud. Constanța.</w:t>
      </w:r>
    </w:p>
    <w:p w14:paraId="73FB914F" w14:textId="77777777" w:rsidR="00830FF4" w:rsidRPr="00DB7C1A" w:rsidRDefault="00830FF4" w:rsidP="00DB7C1A">
      <w:pPr>
        <w:autoSpaceDE w:val="0"/>
        <w:autoSpaceDN w:val="0"/>
        <w:adjustRightInd w:val="0"/>
        <w:spacing w:line="360" w:lineRule="auto"/>
        <w:jc w:val="both"/>
        <w:rPr>
          <w:lang w:val="ro-RO" w:eastAsia="ro-RO"/>
        </w:rPr>
      </w:pPr>
    </w:p>
    <w:p w14:paraId="2153A01D" w14:textId="150282EE"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4. analiza capacităţii instituţionale din punct de vedere al spaţiilor şi patrimoniului instituţiei, propuneri de îmbunătăţire;</w:t>
      </w:r>
    </w:p>
    <w:p w14:paraId="1C65A86C" w14:textId="63DC069B" w:rsidR="00830FF4" w:rsidRPr="00DB7C1A" w:rsidRDefault="00830FF4" w:rsidP="00DB7C1A">
      <w:pPr>
        <w:autoSpaceDE w:val="0"/>
        <w:autoSpaceDN w:val="0"/>
        <w:adjustRightInd w:val="0"/>
        <w:spacing w:line="360" w:lineRule="auto"/>
        <w:ind w:firstLine="720"/>
        <w:jc w:val="both"/>
        <w:rPr>
          <w:lang w:val="ro-RO" w:eastAsia="ro-RO"/>
        </w:rPr>
      </w:pPr>
    </w:p>
    <w:p w14:paraId="095451AA" w14:textId="77777777" w:rsidR="00FC62BE" w:rsidRPr="00DB7C1A" w:rsidRDefault="00FC62BE" w:rsidP="00DB7C1A">
      <w:pPr>
        <w:shd w:val="clear" w:color="auto" w:fill="FFFFFF"/>
        <w:spacing w:line="360" w:lineRule="auto"/>
        <w:ind w:right="393" w:firstLine="720"/>
        <w:jc w:val="both"/>
        <w:textAlignment w:val="baseline"/>
        <w:rPr>
          <w:color w:val="000000"/>
          <w:lang w:val="ro-RO"/>
        </w:rPr>
      </w:pPr>
      <w:r w:rsidRPr="00DB7C1A">
        <w:rPr>
          <w:color w:val="000000"/>
          <w:lang w:val="ro-RO"/>
        </w:rPr>
        <w:t>Spaţiul Centrului Județean pentru Conservarea și Promovarea Culturii Tradiționale Satu Mare, str Mihai Viteazu, nr. 32 este utilizat în proporţie de 100% pentru efectuarea activităţilor curente ale instituţiei.</w:t>
      </w:r>
    </w:p>
    <w:p w14:paraId="02CD97E1" w14:textId="77777777" w:rsidR="00FC62BE" w:rsidRPr="00DB7C1A" w:rsidRDefault="00FC62BE" w:rsidP="00DB7C1A">
      <w:pPr>
        <w:shd w:val="clear" w:color="auto" w:fill="FFFFFF"/>
        <w:spacing w:line="360" w:lineRule="auto"/>
        <w:ind w:left="10" w:right="393" w:firstLine="676"/>
        <w:jc w:val="both"/>
        <w:textAlignment w:val="baseline"/>
        <w:rPr>
          <w:rFonts w:eastAsia="Arial"/>
          <w:color w:val="000000"/>
          <w:lang w:val="ro-RO"/>
        </w:rPr>
      </w:pPr>
      <w:r w:rsidRPr="00DB7C1A">
        <w:rPr>
          <w:rFonts w:eastAsia="Arial"/>
          <w:color w:val="000000"/>
          <w:lang w:val="ro-RO"/>
        </w:rPr>
        <w:t>S-au luat toate măsurile privind realizarea verificărilor instalațiilor din dotare (instalația de încălzire și sistemul de supraveghere video), amenajare hol, grup sanitar cât și a Galeriei de Arte.</w:t>
      </w:r>
    </w:p>
    <w:p w14:paraId="2448358B" w14:textId="77777777" w:rsidR="00FC62BE" w:rsidRPr="00DB7C1A" w:rsidRDefault="00FC62BE" w:rsidP="00DB7C1A">
      <w:pPr>
        <w:spacing w:line="360" w:lineRule="auto"/>
        <w:ind w:left="-15" w:right="453" w:firstLine="701"/>
        <w:jc w:val="both"/>
        <w:rPr>
          <w:rFonts w:eastAsia="Arial"/>
          <w:color w:val="000000"/>
          <w:lang w:val="ro-RO"/>
        </w:rPr>
      </w:pPr>
      <w:r w:rsidRPr="00DB7C1A">
        <w:rPr>
          <w:rFonts w:eastAsia="Arial"/>
          <w:color w:val="000000"/>
          <w:lang w:val="ro-RO"/>
        </w:rPr>
        <w:t>Pentru evitarea deteriorării bunurilor artistice rezultate în urma creării de producții artistice noi (costume) s-a luat măsura asigurării unui spațiu de depozitare a acestora, și am închiriat în proporție de 50% spațiul Casei de Cultură a Sindicatelor, cât și pentru realizarea spectacolelor în Sala Mare (cea mai mare capacitate de a primi spectatori din întreg județul), cât și Sala Studio pentru repetiții.</w:t>
      </w:r>
    </w:p>
    <w:p w14:paraId="4C405763" w14:textId="77777777" w:rsidR="00FC62BE" w:rsidRPr="00DB7C1A" w:rsidRDefault="00FC62BE" w:rsidP="00C664A5">
      <w:pPr>
        <w:spacing w:line="360" w:lineRule="auto"/>
        <w:ind w:right="453" w:firstLine="686"/>
        <w:jc w:val="both"/>
        <w:rPr>
          <w:rFonts w:eastAsia="Arial"/>
          <w:color w:val="000000"/>
          <w:lang w:val="ro-RO"/>
        </w:rPr>
      </w:pPr>
      <w:r w:rsidRPr="00DB7C1A">
        <w:rPr>
          <w:rFonts w:eastAsia="Arial"/>
          <w:color w:val="000000"/>
          <w:lang w:val="ro-RO"/>
        </w:rPr>
        <w:t>2022 - Amenajarea sediului Centrului de Creație a fost inclusă pe lista sinteză a CNI (Compania Națională de Investiții)</w:t>
      </w:r>
    </w:p>
    <w:p w14:paraId="5B6555DB" w14:textId="77777777" w:rsidR="00FC62BE" w:rsidRPr="00DB7C1A" w:rsidRDefault="00FC62BE" w:rsidP="00DB7C1A">
      <w:pPr>
        <w:spacing w:line="360" w:lineRule="auto"/>
        <w:ind w:left="-15" w:right="453" w:firstLine="701"/>
        <w:jc w:val="both"/>
        <w:rPr>
          <w:rFonts w:eastAsia="Arial"/>
          <w:color w:val="000000"/>
          <w:lang w:val="ro-RO"/>
        </w:rPr>
      </w:pPr>
    </w:p>
    <w:p w14:paraId="599B9AEF" w14:textId="77777777" w:rsidR="00FC62BE" w:rsidRPr="00DB7C1A" w:rsidRDefault="00FC62BE" w:rsidP="00DB7C1A">
      <w:pPr>
        <w:spacing w:line="360" w:lineRule="auto"/>
        <w:ind w:left="-15" w:right="453" w:firstLine="701"/>
        <w:jc w:val="both"/>
        <w:rPr>
          <w:rFonts w:eastAsia="Arial"/>
          <w:color w:val="000000"/>
          <w:lang w:val="ro-RO"/>
        </w:rPr>
      </w:pPr>
      <w:r w:rsidRPr="00DB7C1A">
        <w:rPr>
          <w:rFonts w:eastAsia="Arial"/>
          <w:color w:val="000000"/>
          <w:lang w:val="ro-RO"/>
        </w:rPr>
        <w:t xml:space="preserve">Având în vedere adresa prin care am solicitat realizarea obiectivului de investiții „AMENAJAREA SEDIULUI CENTRULUI JUDEȚEAN PENTRU CONSERVAREA ȘI PROMOVAREA CULTURII TRADIȚIONALE SATU MARE” am fost informați că obiectivul de investiții a fost introdus pe lista sinteză a subprogramului „Așezăminte culturale”, iar finanțarea obiectivului de investiții solicitat, se va realiza în corelare cu alocațiile bugetare destinate subprogramelor din cadrul Programului Național de Construcții </w:t>
      </w:r>
      <w:r w:rsidRPr="00DB7C1A">
        <w:rPr>
          <w:rFonts w:eastAsia="Arial"/>
          <w:color w:val="000000"/>
          <w:lang w:val="ro-RO"/>
        </w:rPr>
        <w:lastRenderedPageBreak/>
        <w:t>de Interes Public sau Social derulat de „C.N.I.” – S.A. în baza O.G. nr. 25/2001 privind înființarea Companiei Naționale de Investiții „C.N.I.” – S.A. cu modificările și completările ulterioare.</w:t>
      </w:r>
    </w:p>
    <w:p w14:paraId="0AF64AFE" w14:textId="25A7AE38" w:rsidR="00FC62BE" w:rsidRPr="00DB7C1A" w:rsidRDefault="00FC62BE" w:rsidP="00DB7C1A">
      <w:pPr>
        <w:autoSpaceDE w:val="0"/>
        <w:autoSpaceDN w:val="0"/>
        <w:adjustRightInd w:val="0"/>
        <w:spacing w:line="360" w:lineRule="auto"/>
        <w:ind w:firstLine="720"/>
        <w:jc w:val="both"/>
        <w:rPr>
          <w:lang w:val="ro-RO" w:eastAsia="ro-RO"/>
        </w:rPr>
      </w:pPr>
    </w:p>
    <w:p w14:paraId="33722D8F" w14:textId="77777777" w:rsidR="00FC62BE" w:rsidRPr="00DB7C1A" w:rsidRDefault="00FC62BE" w:rsidP="00C664A5">
      <w:pPr>
        <w:spacing w:line="360" w:lineRule="auto"/>
        <w:ind w:right="453"/>
        <w:jc w:val="both"/>
        <w:rPr>
          <w:rFonts w:eastAsia="Arial"/>
          <w:color w:val="000000"/>
          <w:lang w:val="ro-RO"/>
        </w:rPr>
      </w:pPr>
      <w:r w:rsidRPr="00DB7C1A">
        <w:rPr>
          <w:rFonts w:eastAsia="Arial"/>
          <w:color w:val="000000"/>
          <w:lang w:val="ro-RO"/>
        </w:rPr>
        <w:t>2023 - Amenajarea sediului Centrului de Creație în etapa a doua a promovării la CNI (Compania Națională de Investiții)</w:t>
      </w:r>
    </w:p>
    <w:p w14:paraId="3E4A8B49" w14:textId="77777777" w:rsidR="00FC62BE" w:rsidRPr="00DB7C1A" w:rsidRDefault="00FC62BE" w:rsidP="00DB7C1A">
      <w:pPr>
        <w:spacing w:line="360" w:lineRule="auto"/>
        <w:ind w:left="-15" w:right="453" w:firstLine="701"/>
        <w:jc w:val="both"/>
        <w:rPr>
          <w:rFonts w:eastAsia="Arial"/>
          <w:color w:val="000000"/>
          <w:lang w:val="ro-RO"/>
        </w:rPr>
      </w:pPr>
    </w:p>
    <w:p w14:paraId="4CCE3C2C" w14:textId="77777777" w:rsidR="00FC62BE" w:rsidRPr="00DB7C1A" w:rsidRDefault="00FC62BE" w:rsidP="00DB7C1A">
      <w:pPr>
        <w:spacing w:line="360" w:lineRule="auto"/>
        <w:ind w:left="-15" w:right="453" w:firstLine="701"/>
        <w:jc w:val="both"/>
        <w:rPr>
          <w:rFonts w:eastAsia="Arial"/>
          <w:color w:val="000000"/>
          <w:lang w:val="ro-RO"/>
        </w:rPr>
      </w:pPr>
      <w:r w:rsidRPr="00DB7C1A">
        <w:rPr>
          <w:rFonts w:eastAsia="Arial"/>
          <w:color w:val="000000"/>
          <w:lang w:val="ro-RO"/>
        </w:rPr>
        <w:t>Având în vedere adresa prin care am solicitat realizarea obiectivului de investiții „AMENAJAREA SEDIULUI CENTRULUI JUDEȚEAN PENTRU CONSERVAREA ȘI PROMOVAREA CULTURII TRADIȚIONALE SATU MARE” am fost informați că obiectivul de investiții a fost introdus pe lista sinteză a subprogramului „Așezăminte culturale”, iar finanțarea obiectivului de investiții solicitat, se va realiza în corelare cu alocațiile bugetare destinate subprogramelor din cadrul Programului Național de Construcții de Interes Public sau Social derulat de „C.N.I.” – S.A. în baza O.G. nr. 25/2001 privind înființarea Companiei Naționale de Investiții „C.N.I.” – S.A. cu modificările și completările ulterioare.</w:t>
      </w:r>
    </w:p>
    <w:p w14:paraId="73580841" w14:textId="77777777" w:rsidR="00830FF4" w:rsidRPr="00DB7C1A" w:rsidRDefault="00830FF4" w:rsidP="00C664A5">
      <w:pPr>
        <w:autoSpaceDE w:val="0"/>
        <w:autoSpaceDN w:val="0"/>
        <w:adjustRightInd w:val="0"/>
        <w:spacing w:line="360" w:lineRule="auto"/>
        <w:jc w:val="both"/>
        <w:rPr>
          <w:lang w:val="ro-RO" w:eastAsia="ro-RO"/>
        </w:rPr>
      </w:pPr>
    </w:p>
    <w:p w14:paraId="20324903" w14:textId="01E166B7"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5. viziunea proprie asupra utilizării instituţiei delegării, ca modalitate legală de asigurare a continuităţii procesului managerial.</w:t>
      </w:r>
    </w:p>
    <w:p w14:paraId="3F2E25DD" w14:textId="686F6FA5" w:rsidR="00FC62BE" w:rsidRPr="00DB7C1A" w:rsidRDefault="00FC62BE" w:rsidP="00DB7C1A">
      <w:pPr>
        <w:autoSpaceDE w:val="0"/>
        <w:autoSpaceDN w:val="0"/>
        <w:adjustRightInd w:val="0"/>
        <w:spacing w:line="360" w:lineRule="auto"/>
        <w:ind w:firstLine="720"/>
        <w:jc w:val="both"/>
        <w:rPr>
          <w:lang w:val="ro-RO" w:eastAsia="ro-RO"/>
        </w:rPr>
      </w:pPr>
    </w:p>
    <w:p w14:paraId="07014AA7" w14:textId="77777777" w:rsidR="00FC62BE" w:rsidRPr="00DB7C1A" w:rsidRDefault="00FC62BE" w:rsidP="00DB7C1A">
      <w:pPr>
        <w:shd w:val="clear" w:color="auto" w:fill="FFFFFF"/>
        <w:spacing w:line="360" w:lineRule="auto"/>
        <w:ind w:firstLine="720"/>
        <w:jc w:val="both"/>
        <w:rPr>
          <w:color w:val="000000"/>
          <w:lang w:val="ro-RO"/>
        </w:rPr>
      </w:pPr>
      <w:r w:rsidRPr="00DB7C1A">
        <w:rPr>
          <w:color w:val="000000"/>
          <w:lang w:val="ro-RO"/>
        </w:rPr>
        <w:t>Pentru îndeplinirea atribuţiilor, în vederea conducerii, organizării, reprezentării şi gestionării instituţiei, în calitate de manager am stabilit o structură organizatorică, raporturi de colaborare şi sarcini de serviciu.</w:t>
      </w:r>
    </w:p>
    <w:p w14:paraId="5799A98E" w14:textId="77777777" w:rsidR="00FC62BE" w:rsidRPr="00DB7C1A" w:rsidRDefault="00FC62BE" w:rsidP="00DB7C1A">
      <w:pPr>
        <w:shd w:val="clear" w:color="auto" w:fill="FFFFFF"/>
        <w:spacing w:line="360" w:lineRule="auto"/>
        <w:ind w:firstLine="720"/>
        <w:jc w:val="both"/>
        <w:rPr>
          <w:color w:val="000000"/>
          <w:lang w:val="ro-RO"/>
        </w:rPr>
      </w:pPr>
      <w:r w:rsidRPr="00DB7C1A">
        <w:rPr>
          <w:color w:val="000000"/>
          <w:lang w:val="ro-RO"/>
        </w:rPr>
        <w:t>Actul de delegare se regăsește în Regulamentul de organizare şi funcţionare, fișele posturilor şi, în unele cazuri, ordine exprese de a executa anumite operaţiuni, decizii/dispoziţii interne. Prin urmare, funcţiunile entităţii sunt îndeplinite de subunitățile organizaţionale de specialitate.</w:t>
      </w:r>
    </w:p>
    <w:p w14:paraId="3D0A91F7" w14:textId="77777777" w:rsidR="00FC62BE" w:rsidRPr="00DB7C1A" w:rsidRDefault="00FC62BE" w:rsidP="00DB7C1A">
      <w:pPr>
        <w:shd w:val="clear" w:color="auto" w:fill="FFFFFF"/>
        <w:spacing w:line="360" w:lineRule="auto"/>
        <w:ind w:firstLine="720"/>
        <w:jc w:val="both"/>
        <w:rPr>
          <w:color w:val="000000"/>
          <w:lang w:val="ro-RO"/>
        </w:rPr>
      </w:pPr>
      <w:r w:rsidRPr="00DB7C1A">
        <w:rPr>
          <w:color w:val="000000"/>
          <w:lang w:val="ro-RO"/>
        </w:rPr>
        <w:t>Delegarea este dispusă prin decizia managerului. În vederea atingerii obiectivelor asumate, managerul acţionează în limitele de competenţă definite iniţial şi stabilite prin lege, în nume personal sau având posibilitatea de a delega o altă persoană în îndeplinirea obligaţiilor.</w:t>
      </w:r>
    </w:p>
    <w:p w14:paraId="161AEE0D" w14:textId="77777777" w:rsidR="00FC62BE" w:rsidRPr="00DB7C1A" w:rsidRDefault="00FC62BE" w:rsidP="00DB7C1A">
      <w:pPr>
        <w:autoSpaceDE w:val="0"/>
        <w:autoSpaceDN w:val="0"/>
        <w:adjustRightInd w:val="0"/>
        <w:spacing w:line="360" w:lineRule="auto"/>
        <w:ind w:firstLine="720"/>
        <w:jc w:val="both"/>
        <w:rPr>
          <w:lang w:val="ro-RO" w:eastAsia="ro-RO"/>
        </w:rPr>
      </w:pPr>
    </w:p>
    <w:p w14:paraId="680505F2" w14:textId="77777777" w:rsidR="00830FF4" w:rsidRPr="00DB7C1A" w:rsidRDefault="00830FF4" w:rsidP="00C664A5">
      <w:pPr>
        <w:autoSpaceDE w:val="0"/>
        <w:autoSpaceDN w:val="0"/>
        <w:adjustRightInd w:val="0"/>
        <w:spacing w:line="360" w:lineRule="auto"/>
        <w:jc w:val="both"/>
        <w:rPr>
          <w:b/>
          <w:lang w:val="ro-RO" w:eastAsia="ro-RO"/>
        </w:rPr>
      </w:pPr>
      <w:r w:rsidRPr="00DB7C1A">
        <w:rPr>
          <w:b/>
          <w:lang w:val="ro-RO" w:eastAsia="ro-RO"/>
        </w:rPr>
        <w:lastRenderedPageBreak/>
        <w:t>D. Analiza situaţiei economico-financiare a instituţiei:</w:t>
      </w:r>
    </w:p>
    <w:p w14:paraId="23C20C94" w14:textId="3374B5C7"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Analiza financiară, pe baza datelor cuprinse în caietul de obiective:</w:t>
      </w:r>
    </w:p>
    <w:p w14:paraId="650B5AE3" w14:textId="77777777" w:rsidR="00C664A5" w:rsidRDefault="00C664A5" w:rsidP="00C664A5">
      <w:pPr>
        <w:autoSpaceDE w:val="0"/>
        <w:autoSpaceDN w:val="0"/>
        <w:adjustRightInd w:val="0"/>
        <w:spacing w:line="360" w:lineRule="auto"/>
        <w:jc w:val="both"/>
        <w:rPr>
          <w:lang w:val="ro-RO" w:eastAsia="ro-RO"/>
        </w:rPr>
      </w:pPr>
    </w:p>
    <w:p w14:paraId="66694050" w14:textId="632A33A0"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1. analiza datelor de buget din caietul de obiective, după caz, completate cu informaţii solicitate/obţinute de la instituţie:</w:t>
      </w:r>
    </w:p>
    <w:p w14:paraId="54AD8252" w14:textId="7FAAA787"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1.1. bugetul de venituri (subvenţii/alocaţii, surse atrase/venituri proprii);</w:t>
      </w:r>
    </w:p>
    <w:p w14:paraId="5BE9E611" w14:textId="207D5403" w:rsidR="00830FF4" w:rsidRPr="00DB7C1A" w:rsidRDefault="00830FF4" w:rsidP="00DB7C1A">
      <w:pPr>
        <w:autoSpaceDE w:val="0"/>
        <w:autoSpaceDN w:val="0"/>
        <w:adjustRightInd w:val="0"/>
        <w:spacing w:line="360" w:lineRule="auto"/>
        <w:ind w:firstLine="720"/>
        <w:jc w:val="both"/>
        <w:rPr>
          <w:lang w:val="ro-RO" w:eastAsia="ro-RO"/>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275"/>
        <w:gridCol w:w="1587"/>
        <w:gridCol w:w="3120"/>
      </w:tblGrid>
      <w:tr w:rsidR="00E163A5" w:rsidRPr="00DB7C1A" w14:paraId="1E048A5B" w14:textId="77777777" w:rsidTr="00725DAA">
        <w:tc>
          <w:tcPr>
            <w:tcW w:w="2807" w:type="dxa"/>
            <w:shd w:val="clear" w:color="auto" w:fill="auto"/>
          </w:tcPr>
          <w:p w14:paraId="2BE70F2B"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Bugetul de</w:t>
            </w:r>
          </w:p>
          <w:p w14:paraId="5A3D9CD1" w14:textId="313B593F"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venituri</w:t>
            </w:r>
          </w:p>
        </w:tc>
        <w:tc>
          <w:tcPr>
            <w:tcW w:w="1275" w:type="dxa"/>
            <w:shd w:val="clear" w:color="auto" w:fill="auto"/>
          </w:tcPr>
          <w:p w14:paraId="08B5E09C"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Anul 2023</w:t>
            </w:r>
          </w:p>
        </w:tc>
        <w:tc>
          <w:tcPr>
            <w:tcW w:w="1587" w:type="dxa"/>
            <w:shd w:val="clear" w:color="auto" w:fill="auto"/>
          </w:tcPr>
          <w:p w14:paraId="44767C9D"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Anul 2022</w:t>
            </w:r>
          </w:p>
        </w:tc>
        <w:tc>
          <w:tcPr>
            <w:tcW w:w="3120" w:type="dxa"/>
            <w:shd w:val="clear" w:color="auto" w:fill="auto"/>
          </w:tcPr>
          <w:p w14:paraId="109778DE"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Anul 2021</w:t>
            </w:r>
          </w:p>
        </w:tc>
      </w:tr>
      <w:tr w:rsidR="00E163A5" w:rsidRPr="00DB7C1A" w14:paraId="506AC2D5" w14:textId="77777777" w:rsidTr="00725DAA">
        <w:tc>
          <w:tcPr>
            <w:tcW w:w="2807" w:type="dxa"/>
            <w:shd w:val="clear" w:color="auto" w:fill="auto"/>
          </w:tcPr>
          <w:p w14:paraId="2F3C9742" w14:textId="4CDB85BA"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-Alocații</w:t>
            </w:r>
          </w:p>
        </w:tc>
        <w:tc>
          <w:tcPr>
            <w:tcW w:w="1275" w:type="dxa"/>
            <w:shd w:val="clear" w:color="auto" w:fill="auto"/>
          </w:tcPr>
          <w:p w14:paraId="42837C6B"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3.247.179</w:t>
            </w:r>
          </w:p>
        </w:tc>
        <w:tc>
          <w:tcPr>
            <w:tcW w:w="1587" w:type="dxa"/>
            <w:shd w:val="clear" w:color="auto" w:fill="auto"/>
          </w:tcPr>
          <w:p w14:paraId="4948EC9D"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4.067.969</w:t>
            </w:r>
          </w:p>
        </w:tc>
        <w:tc>
          <w:tcPr>
            <w:tcW w:w="3120" w:type="dxa"/>
            <w:shd w:val="clear" w:color="auto" w:fill="auto"/>
          </w:tcPr>
          <w:p w14:paraId="0DAA116A"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2.608.586</w:t>
            </w:r>
          </w:p>
        </w:tc>
      </w:tr>
      <w:tr w:rsidR="00E163A5" w:rsidRPr="00DB7C1A" w14:paraId="29DF027E" w14:textId="77777777" w:rsidTr="00725DAA">
        <w:tc>
          <w:tcPr>
            <w:tcW w:w="2807" w:type="dxa"/>
            <w:shd w:val="clear" w:color="auto" w:fill="auto"/>
          </w:tcPr>
          <w:p w14:paraId="2AC14F7B"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-Surse atrase</w:t>
            </w:r>
          </w:p>
        </w:tc>
        <w:tc>
          <w:tcPr>
            <w:tcW w:w="1275" w:type="dxa"/>
            <w:shd w:val="clear" w:color="auto" w:fill="auto"/>
          </w:tcPr>
          <w:p w14:paraId="5512DCF3"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w:t>
            </w:r>
          </w:p>
        </w:tc>
        <w:tc>
          <w:tcPr>
            <w:tcW w:w="1587" w:type="dxa"/>
            <w:shd w:val="clear" w:color="auto" w:fill="auto"/>
          </w:tcPr>
          <w:p w14:paraId="4FB34A1E"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8.497</w:t>
            </w:r>
          </w:p>
        </w:tc>
        <w:tc>
          <w:tcPr>
            <w:tcW w:w="3120" w:type="dxa"/>
            <w:shd w:val="clear" w:color="auto" w:fill="auto"/>
          </w:tcPr>
          <w:p w14:paraId="2C2F33B2"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2.420</w:t>
            </w:r>
          </w:p>
        </w:tc>
      </w:tr>
      <w:tr w:rsidR="00E163A5" w:rsidRPr="00DB7C1A" w14:paraId="274899F7" w14:textId="77777777" w:rsidTr="00725DAA">
        <w:tc>
          <w:tcPr>
            <w:tcW w:w="2807" w:type="dxa"/>
            <w:shd w:val="clear" w:color="auto" w:fill="auto"/>
          </w:tcPr>
          <w:p w14:paraId="6B6F528B"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-Venituri proprii</w:t>
            </w:r>
          </w:p>
        </w:tc>
        <w:tc>
          <w:tcPr>
            <w:tcW w:w="1275" w:type="dxa"/>
            <w:shd w:val="clear" w:color="auto" w:fill="auto"/>
          </w:tcPr>
          <w:p w14:paraId="28BE963C"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w:t>
            </w:r>
          </w:p>
        </w:tc>
        <w:tc>
          <w:tcPr>
            <w:tcW w:w="1587" w:type="dxa"/>
            <w:shd w:val="clear" w:color="auto" w:fill="auto"/>
          </w:tcPr>
          <w:p w14:paraId="32963977"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w:t>
            </w:r>
          </w:p>
        </w:tc>
        <w:tc>
          <w:tcPr>
            <w:tcW w:w="3120" w:type="dxa"/>
            <w:shd w:val="clear" w:color="auto" w:fill="auto"/>
          </w:tcPr>
          <w:p w14:paraId="48275083" w14:textId="77777777" w:rsidR="00E163A5" w:rsidRPr="00DB7C1A" w:rsidRDefault="00E163A5" w:rsidP="00DB7C1A">
            <w:pPr>
              <w:spacing w:after="150" w:line="360" w:lineRule="auto"/>
              <w:contextualSpacing/>
              <w:jc w:val="both"/>
              <w:rPr>
                <w:color w:val="000000" w:themeColor="text1"/>
                <w:lang w:val="ro-RO"/>
              </w:rPr>
            </w:pPr>
            <w:r w:rsidRPr="00DB7C1A">
              <w:rPr>
                <w:color w:val="000000" w:themeColor="text1"/>
                <w:lang w:val="ro-RO"/>
              </w:rPr>
              <w:t>-</w:t>
            </w:r>
          </w:p>
        </w:tc>
      </w:tr>
    </w:tbl>
    <w:p w14:paraId="030CAFF7" w14:textId="18C7450A" w:rsidR="00D13115" w:rsidRPr="00DB7C1A" w:rsidRDefault="00D13115" w:rsidP="00DB7C1A">
      <w:pPr>
        <w:autoSpaceDE w:val="0"/>
        <w:autoSpaceDN w:val="0"/>
        <w:adjustRightInd w:val="0"/>
        <w:spacing w:line="360" w:lineRule="auto"/>
        <w:ind w:firstLine="720"/>
        <w:jc w:val="both"/>
        <w:rPr>
          <w:lang w:val="ro-RO" w:eastAsia="ro-RO"/>
        </w:rPr>
      </w:pPr>
    </w:p>
    <w:p w14:paraId="01355E13" w14:textId="372C095F"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1.2. bugetul de cheltuieli (personal; bunuri şi servicii din care: cheltuieli de întreţinere, colaboratori; cheltuieli de capital);</w:t>
      </w:r>
    </w:p>
    <w:p w14:paraId="2F704A45" w14:textId="0DA4500C" w:rsidR="00830FF4" w:rsidRPr="00DB7C1A" w:rsidRDefault="00830FF4" w:rsidP="00DB7C1A">
      <w:pPr>
        <w:autoSpaceDE w:val="0"/>
        <w:autoSpaceDN w:val="0"/>
        <w:adjustRightInd w:val="0"/>
        <w:spacing w:line="360" w:lineRule="auto"/>
        <w:ind w:firstLine="720"/>
        <w:jc w:val="both"/>
        <w:rPr>
          <w:lang w:val="ro-RO" w:eastAsia="ro-RO"/>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176"/>
        <w:gridCol w:w="1176"/>
        <w:gridCol w:w="1176"/>
        <w:gridCol w:w="1176"/>
        <w:gridCol w:w="1221"/>
        <w:gridCol w:w="1204"/>
      </w:tblGrid>
      <w:tr w:rsidR="00CF0B81" w:rsidRPr="00DB7C1A" w14:paraId="5D3EE80F" w14:textId="77777777" w:rsidTr="00B942B4">
        <w:trPr>
          <w:trHeight w:val="559"/>
        </w:trPr>
        <w:tc>
          <w:tcPr>
            <w:tcW w:w="1660" w:type="dxa"/>
            <w:vMerge w:val="restart"/>
            <w:shd w:val="clear" w:color="auto" w:fill="auto"/>
          </w:tcPr>
          <w:p w14:paraId="32C4007D"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Bugetul de cheltuieli</w:t>
            </w:r>
          </w:p>
        </w:tc>
        <w:tc>
          <w:tcPr>
            <w:tcW w:w="2352" w:type="dxa"/>
            <w:gridSpan w:val="2"/>
            <w:shd w:val="clear" w:color="auto" w:fill="auto"/>
          </w:tcPr>
          <w:p w14:paraId="24537961"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Anul 2021</w:t>
            </w:r>
          </w:p>
        </w:tc>
        <w:tc>
          <w:tcPr>
            <w:tcW w:w="2352" w:type="dxa"/>
            <w:gridSpan w:val="2"/>
            <w:shd w:val="clear" w:color="auto" w:fill="auto"/>
          </w:tcPr>
          <w:p w14:paraId="31643A08"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Anul 2022</w:t>
            </w:r>
          </w:p>
          <w:p w14:paraId="6D131CCB" w14:textId="77777777" w:rsidR="00CF0B81" w:rsidRPr="00DB7C1A" w:rsidRDefault="00CF0B81" w:rsidP="00DB7C1A">
            <w:pPr>
              <w:spacing w:after="150" w:line="360" w:lineRule="auto"/>
              <w:contextualSpacing/>
              <w:jc w:val="both"/>
              <w:rPr>
                <w:color w:val="000000" w:themeColor="text1"/>
                <w:lang w:val="ro-RO"/>
              </w:rPr>
            </w:pPr>
          </w:p>
        </w:tc>
        <w:tc>
          <w:tcPr>
            <w:tcW w:w="2425" w:type="dxa"/>
            <w:gridSpan w:val="2"/>
            <w:shd w:val="clear" w:color="auto" w:fill="auto"/>
          </w:tcPr>
          <w:p w14:paraId="11449A6D"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Anul 2023</w:t>
            </w:r>
          </w:p>
          <w:p w14:paraId="0FE4F2AF" w14:textId="77777777" w:rsidR="00CF0B81" w:rsidRPr="00DB7C1A" w:rsidRDefault="00CF0B81" w:rsidP="00DB7C1A">
            <w:pPr>
              <w:spacing w:after="150" w:line="360" w:lineRule="auto"/>
              <w:contextualSpacing/>
              <w:jc w:val="both"/>
              <w:rPr>
                <w:color w:val="000000" w:themeColor="text1"/>
                <w:lang w:val="ro-RO"/>
              </w:rPr>
            </w:pPr>
          </w:p>
        </w:tc>
      </w:tr>
      <w:tr w:rsidR="00CF0B81" w:rsidRPr="00DB7C1A" w14:paraId="0F88A29E" w14:textId="77777777" w:rsidTr="00B942B4">
        <w:tc>
          <w:tcPr>
            <w:tcW w:w="1660" w:type="dxa"/>
            <w:vMerge/>
            <w:shd w:val="clear" w:color="auto" w:fill="auto"/>
          </w:tcPr>
          <w:p w14:paraId="51596209" w14:textId="77777777" w:rsidR="00CF0B81" w:rsidRPr="00DB7C1A" w:rsidRDefault="00CF0B81" w:rsidP="00DB7C1A">
            <w:pPr>
              <w:spacing w:after="150" w:line="360" w:lineRule="auto"/>
              <w:contextualSpacing/>
              <w:jc w:val="both"/>
              <w:rPr>
                <w:color w:val="000000" w:themeColor="text1"/>
                <w:lang w:val="ro-RO"/>
              </w:rPr>
            </w:pPr>
          </w:p>
        </w:tc>
        <w:tc>
          <w:tcPr>
            <w:tcW w:w="1176" w:type="dxa"/>
            <w:shd w:val="clear" w:color="auto" w:fill="auto"/>
          </w:tcPr>
          <w:p w14:paraId="6D12E442"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Buget Aprobat</w:t>
            </w:r>
          </w:p>
        </w:tc>
        <w:tc>
          <w:tcPr>
            <w:tcW w:w="1176" w:type="dxa"/>
            <w:shd w:val="clear" w:color="auto" w:fill="auto"/>
          </w:tcPr>
          <w:p w14:paraId="08CBB4E3"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Cheltuieli efective</w:t>
            </w:r>
          </w:p>
        </w:tc>
        <w:tc>
          <w:tcPr>
            <w:tcW w:w="1176" w:type="dxa"/>
            <w:shd w:val="clear" w:color="auto" w:fill="auto"/>
          </w:tcPr>
          <w:p w14:paraId="09E71427"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Buget Aprobat</w:t>
            </w:r>
          </w:p>
        </w:tc>
        <w:tc>
          <w:tcPr>
            <w:tcW w:w="1176" w:type="dxa"/>
            <w:shd w:val="clear" w:color="auto" w:fill="auto"/>
          </w:tcPr>
          <w:p w14:paraId="00FCCBAD"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Cheltuieli efective</w:t>
            </w:r>
          </w:p>
        </w:tc>
        <w:tc>
          <w:tcPr>
            <w:tcW w:w="1221" w:type="dxa"/>
            <w:shd w:val="clear" w:color="auto" w:fill="auto"/>
          </w:tcPr>
          <w:p w14:paraId="7D1E6577"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Buget Aprobat</w:t>
            </w:r>
          </w:p>
        </w:tc>
        <w:tc>
          <w:tcPr>
            <w:tcW w:w="1204" w:type="dxa"/>
            <w:shd w:val="clear" w:color="auto" w:fill="auto"/>
          </w:tcPr>
          <w:p w14:paraId="12277A39"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Cheltuieli efective</w:t>
            </w:r>
          </w:p>
        </w:tc>
      </w:tr>
      <w:tr w:rsidR="00CF0B81" w:rsidRPr="00DB7C1A" w14:paraId="2730EC40" w14:textId="77777777" w:rsidTr="00B942B4">
        <w:tc>
          <w:tcPr>
            <w:tcW w:w="1660" w:type="dxa"/>
            <w:shd w:val="clear" w:color="auto" w:fill="auto"/>
          </w:tcPr>
          <w:p w14:paraId="07D34CF0"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Cheltuieli de personal 10</w:t>
            </w:r>
          </w:p>
        </w:tc>
        <w:tc>
          <w:tcPr>
            <w:tcW w:w="1176" w:type="dxa"/>
            <w:shd w:val="clear" w:color="auto" w:fill="auto"/>
          </w:tcPr>
          <w:p w14:paraId="503B35E1"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950.000</w:t>
            </w:r>
          </w:p>
        </w:tc>
        <w:tc>
          <w:tcPr>
            <w:tcW w:w="1176" w:type="dxa"/>
            <w:shd w:val="clear" w:color="auto" w:fill="auto"/>
          </w:tcPr>
          <w:p w14:paraId="0A8ED667"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921.068</w:t>
            </w:r>
          </w:p>
        </w:tc>
        <w:tc>
          <w:tcPr>
            <w:tcW w:w="1176" w:type="dxa"/>
            <w:shd w:val="clear" w:color="auto" w:fill="auto"/>
          </w:tcPr>
          <w:p w14:paraId="24C3E2D8"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1.100.000</w:t>
            </w:r>
          </w:p>
        </w:tc>
        <w:tc>
          <w:tcPr>
            <w:tcW w:w="1176" w:type="dxa"/>
            <w:shd w:val="clear" w:color="auto" w:fill="auto"/>
          </w:tcPr>
          <w:p w14:paraId="09E23F81"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1.025.516</w:t>
            </w:r>
          </w:p>
        </w:tc>
        <w:tc>
          <w:tcPr>
            <w:tcW w:w="1221" w:type="dxa"/>
            <w:shd w:val="clear" w:color="auto" w:fill="auto"/>
          </w:tcPr>
          <w:p w14:paraId="47AAF2D5"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1.200.000</w:t>
            </w:r>
          </w:p>
        </w:tc>
        <w:tc>
          <w:tcPr>
            <w:tcW w:w="1204" w:type="dxa"/>
            <w:shd w:val="clear" w:color="auto" w:fill="auto"/>
          </w:tcPr>
          <w:p w14:paraId="0432AD59"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1.059.191</w:t>
            </w:r>
          </w:p>
        </w:tc>
      </w:tr>
      <w:tr w:rsidR="00CF0B81" w:rsidRPr="00DB7C1A" w14:paraId="6EFB9FA6" w14:textId="77777777" w:rsidTr="00B942B4">
        <w:trPr>
          <w:trHeight w:val="685"/>
        </w:trPr>
        <w:tc>
          <w:tcPr>
            <w:tcW w:w="1660" w:type="dxa"/>
            <w:shd w:val="clear" w:color="auto" w:fill="auto"/>
          </w:tcPr>
          <w:p w14:paraId="1AE42094" w14:textId="1CA6011F"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Bunuri și servicii</w:t>
            </w:r>
          </w:p>
          <w:p w14:paraId="3CC292A0" w14:textId="2785BFDB"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20, din care:</w:t>
            </w:r>
          </w:p>
        </w:tc>
        <w:tc>
          <w:tcPr>
            <w:tcW w:w="1176" w:type="dxa"/>
            <w:shd w:val="clear" w:color="auto" w:fill="auto"/>
          </w:tcPr>
          <w:p w14:paraId="0F7FDB32"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1.670.000</w:t>
            </w:r>
          </w:p>
        </w:tc>
        <w:tc>
          <w:tcPr>
            <w:tcW w:w="1176" w:type="dxa"/>
            <w:shd w:val="clear" w:color="auto" w:fill="auto"/>
          </w:tcPr>
          <w:p w14:paraId="3708C330"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1.594.974</w:t>
            </w:r>
          </w:p>
        </w:tc>
        <w:tc>
          <w:tcPr>
            <w:tcW w:w="1176" w:type="dxa"/>
            <w:shd w:val="clear" w:color="auto" w:fill="auto"/>
          </w:tcPr>
          <w:p w14:paraId="6634E0DA"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2.821.000</w:t>
            </w:r>
          </w:p>
        </w:tc>
        <w:tc>
          <w:tcPr>
            <w:tcW w:w="1176" w:type="dxa"/>
            <w:shd w:val="clear" w:color="auto" w:fill="auto"/>
          </w:tcPr>
          <w:p w14:paraId="15A2F1ED"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2.769.850</w:t>
            </w:r>
          </w:p>
        </w:tc>
        <w:tc>
          <w:tcPr>
            <w:tcW w:w="1221" w:type="dxa"/>
            <w:shd w:val="clear" w:color="auto" w:fill="auto"/>
          </w:tcPr>
          <w:p w14:paraId="2727C5B3"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2.362.500</w:t>
            </w:r>
          </w:p>
        </w:tc>
        <w:tc>
          <w:tcPr>
            <w:tcW w:w="1204" w:type="dxa"/>
            <w:shd w:val="clear" w:color="auto" w:fill="auto"/>
          </w:tcPr>
          <w:p w14:paraId="3BD82B23"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2.166.729</w:t>
            </w:r>
          </w:p>
        </w:tc>
      </w:tr>
      <w:tr w:rsidR="00CF0B81" w:rsidRPr="00DB7C1A" w14:paraId="4235BB94" w14:textId="77777777" w:rsidTr="00B942B4">
        <w:tc>
          <w:tcPr>
            <w:tcW w:w="1660" w:type="dxa"/>
            <w:shd w:val="clear" w:color="auto" w:fill="auto"/>
          </w:tcPr>
          <w:p w14:paraId="46289D83"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-Cheltuieli de întreținere</w:t>
            </w:r>
          </w:p>
        </w:tc>
        <w:tc>
          <w:tcPr>
            <w:tcW w:w="1176" w:type="dxa"/>
            <w:shd w:val="clear" w:color="auto" w:fill="auto"/>
          </w:tcPr>
          <w:p w14:paraId="1F2F8E52"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336.900</w:t>
            </w:r>
          </w:p>
        </w:tc>
        <w:tc>
          <w:tcPr>
            <w:tcW w:w="1176" w:type="dxa"/>
            <w:shd w:val="clear" w:color="auto" w:fill="auto"/>
          </w:tcPr>
          <w:p w14:paraId="7E73B08F"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334.199</w:t>
            </w:r>
          </w:p>
        </w:tc>
        <w:tc>
          <w:tcPr>
            <w:tcW w:w="1176" w:type="dxa"/>
            <w:shd w:val="clear" w:color="auto" w:fill="auto"/>
          </w:tcPr>
          <w:p w14:paraId="374956CF" w14:textId="77777777" w:rsidR="00CF0B81" w:rsidRPr="00DB7C1A" w:rsidRDefault="00CF0B81" w:rsidP="00DB7C1A">
            <w:pPr>
              <w:spacing w:after="150" w:line="360" w:lineRule="auto"/>
              <w:jc w:val="both"/>
              <w:rPr>
                <w:color w:val="000000" w:themeColor="text1"/>
                <w:lang w:val="ro-RO"/>
              </w:rPr>
            </w:pPr>
            <w:r w:rsidRPr="00DB7C1A">
              <w:rPr>
                <w:color w:val="000000" w:themeColor="text1"/>
                <w:lang w:val="ro-RO"/>
              </w:rPr>
              <w:t>342.000</w:t>
            </w:r>
          </w:p>
        </w:tc>
        <w:tc>
          <w:tcPr>
            <w:tcW w:w="1176" w:type="dxa"/>
            <w:shd w:val="clear" w:color="auto" w:fill="auto"/>
          </w:tcPr>
          <w:p w14:paraId="13941C97" w14:textId="77777777" w:rsidR="00CF0B81" w:rsidRPr="00DB7C1A" w:rsidRDefault="00CF0B81" w:rsidP="00DB7C1A">
            <w:pPr>
              <w:spacing w:after="150" w:line="360" w:lineRule="auto"/>
              <w:jc w:val="both"/>
              <w:rPr>
                <w:color w:val="000000" w:themeColor="text1"/>
                <w:lang w:val="ro-RO"/>
              </w:rPr>
            </w:pPr>
            <w:r w:rsidRPr="00DB7C1A">
              <w:rPr>
                <w:color w:val="000000" w:themeColor="text1"/>
                <w:lang w:val="ro-RO"/>
              </w:rPr>
              <w:t>315.580</w:t>
            </w:r>
          </w:p>
        </w:tc>
        <w:tc>
          <w:tcPr>
            <w:tcW w:w="1221" w:type="dxa"/>
            <w:shd w:val="clear" w:color="auto" w:fill="auto"/>
          </w:tcPr>
          <w:p w14:paraId="34199B15" w14:textId="77777777" w:rsidR="00CF0B81" w:rsidRPr="00DB7C1A" w:rsidRDefault="00CF0B81" w:rsidP="00DB7C1A">
            <w:pPr>
              <w:spacing w:after="150" w:line="360" w:lineRule="auto"/>
              <w:jc w:val="both"/>
              <w:rPr>
                <w:color w:val="000000" w:themeColor="text1"/>
                <w:lang w:val="ro-RO"/>
              </w:rPr>
            </w:pPr>
            <w:r w:rsidRPr="00DB7C1A">
              <w:rPr>
                <w:color w:val="000000" w:themeColor="text1"/>
                <w:lang w:val="ro-RO"/>
              </w:rPr>
              <w:t>455.950</w:t>
            </w:r>
          </w:p>
        </w:tc>
        <w:tc>
          <w:tcPr>
            <w:tcW w:w="1204" w:type="dxa"/>
            <w:shd w:val="clear" w:color="auto" w:fill="auto"/>
          </w:tcPr>
          <w:p w14:paraId="555F4061" w14:textId="77777777" w:rsidR="00CF0B81" w:rsidRPr="00DB7C1A" w:rsidRDefault="00CF0B81" w:rsidP="00DB7C1A">
            <w:pPr>
              <w:spacing w:after="150" w:line="360" w:lineRule="auto"/>
              <w:jc w:val="both"/>
              <w:rPr>
                <w:color w:val="000000" w:themeColor="text1"/>
                <w:lang w:val="ro-RO"/>
              </w:rPr>
            </w:pPr>
            <w:r w:rsidRPr="00DB7C1A">
              <w:rPr>
                <w:color w:val="000000" w:themeColor="text1"/>
                <w:lang w:val="ro-RO"/>
              </w:rPr>
              <w:t>348.484</w:t>
            </w:r>
          </w:p>
        </w:tc>
      </w:tr>
      <w:tr w:rsidR="00CF0B81" w:rsidRPr="00DB7C1A" w14:paraId="0FFCBBE5" w14:textId="77777777" w:rsidTr="00B942B4">
        <w:tc>
          <w:tcPr>
            <w:tcW w:w="1660" w:type="dxa"/>
            <w:shd w:val="clear" w:color="auto" w:fill="auto"/>
          </w:tcPr>
          <w:p w14:paraId="2269FDA6"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-Cheltuieli colaboratori</w:t>
            </w:r>
          </w:p>
        </w:tc>
        <w:tc>
          <w:tcPr>
            <w:tcW w:w="1176" w:type="dxa"/>
            <w:shd w:val="clear" w:color="auto" w:fill="auto"/>
          </w:tcPr>
          <w:p w14:paraId="57349DD3"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58.600</w:t>
            </w:r>
          </w:p>
        </w:tc>
        <w:tc>
          <w:tcPr>
            <w:tcW w:w="1176" w:type="dxa"/>
            <w:shd w:val="clear" w:color="auto" w:fill="auto"/>
          </w:tcPr>
          <w:p w14:paraId="18977D4C"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58.600</w:t>
            </w:r>
          </w:p>
        </w:tc>
        <w:tc>
          <w:tcPr>
            <w:tcW w:w="1176" w:type="dxa"/>
            <w:shd w:val="clear" w:color="auto" w:fill="auto"/>
          </w:tcPr>
          <w:p w14:paraId="06AE97B1"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64.000</w:t>
            </w:r>
          </w:p>
        </w:tc>
        <w:tc>
          <w:tcPr>
            <w:tcW w:w="1176" w:type="dxa"/>
            <w:shd w:val="clear" w:color="auto" w:fill="auto"/>
          </w:tcPr>
          <w:p w14:paraId="72FE14EC"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64.000</w:t>
            </w:r>
          </w:p>
        </w:tc>
        <w:tc>
          <w:tcPr>
            <w:tcW w:w="1221" w:type="dxa"/>
            <w:shd w:val="clear" w:color="auto" w:fill="auto"/>
          </w:tcPr>
          <w:p w14:paraId="1875A7B5"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89.348</w:t>
            </w:r>
          </w:p>
        </w:tc>
        <w:tc>
          <w:tcPr>
            <w:tcW w:w="1204" w:type="dxa"/>
            <w:shd w:val="clear" w:color="auto" w:fill="auto"/>
          </w:tcPr>
          <w:p w14:paraId="74AF9BE6"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89.348</w:t>
            </w:r>
          </w:p>
        </w:tc>
      </w:tr>
      <w:tr w:rsidR="00CF0B81" w:rsidRPr="00DB7C1A" w14:paraId="35772B68" w14:textId="77777777" w:rsidTr="00B942B4">
        <w:tc>
          <w:tcPr>
            <w:tcW w:w="1660" w:type="dxa"/>
            <w:shd w:val="clear" w:color="auto" w:fill="auto"/>
          </w:tcPr>
          <w:p w14:paraId="6DC1050C"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lastRenderedPageBreak/>
              <w:t>-Cheltuieli acțiuni</w:t>
            </w:r>
          </w:p>
        </w:tc>
        <w:tc>
          <w:tcPr>
            <w:tcW w:w="1176" w:type="dxa"/>
            <w:shd w:val="clear" w:color="auto" w:fill="auto"/>
          </w:tcPr>
          <w:p w14:paraId="20EB9ACB"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1.270.000</w:t>
            </w:r>
          </w:p>
        </w:tc>
        <w:tc>
          <w:tcPr>
            <w:tcW w:w="1176" w:type="dxa"/>
            <w:shd w:val="clear" w:color="auto" w:fill="auto"/>
          </w:tcPr>
          <w:p w14:paraId="099E13EC"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1.239.881</w:t>
            </w:r>
          </w:p>
        </w:tc>
        <w:tc>
          <w:tcPr>
            <w:tcW w:w="1176" w:type="dxa"/>
            <w:shd w:val="clear" w:color="auto" w:fill="auto"/>
          </w:tcPr>
          <w:p w14:paraId="106F04BA"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2.391.000</w:t>
            </w:r>
          </w:p>
        </w:tc>
        <w:tc>
          <w:tcPr>
            <w:tcW w:w="1176" w:type="dxa"/>
            <w:shd w:val="clear" w:color="auto" w:fill="auto"/>
          </w:tcPr>
          <w:p w14:paraId="0E150BB2"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2.378.976</w:t>
            </w:r>
          </w:p>
        </w:tc>
        <w:tc>
          <w:tcPr>
            <w:tcW w:w="1221" w:type="dxa"/>
            <w:shd w:val="clear" w:color="auto" w:fill="auto"/>
          </w:tcPr>
          <w:p w14:paraId="586E6103"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1.812.550</w:t>
            </w:r>
          </w:p>
        </w:tc>
        <w:tc>
          <w:tcPr>
            <w:tcW w:w="1204" w:type="dxa"/>
            <w:shd w:val="clear" w:color="auto" w:fill="auto"/>
          </w:tcPr>
          <w:p w14:paraId="1D8C9685"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1.748.142</w:t>
            </w:r>
          </w:p>
        </w:tc>
      </w:tr>
      <w:tr w:rsidR="00CF0B81" w:rsidRPr="00DB7C1A" w14:paraId="739B2DD4" w14:textId="77777777" w:rsidTr="00B942B4">
        <w:tc>
          <w:tcPr>
            <w:tcW w:w="1660" w:type="dxa"/>
            <w:shd w:val="clear" w:color="auto" w:fill="auto"/>
          </w:tcPr>
          <w:p w14:paraId="37C90C60" w14:textId="77777777"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-Cheltuieli de capital  70</w:t>
            </w:r>
          </w:p>
        </w:tc>
        <w:tc>
          <w:tcPr>
            <w:tcW w:w="1176" w:type="dxa"/>
            <w:shd w:val="clear" w:color="auto" w:fill="auto"/>
          </w:tcPr>
          <w:p w14:paraId="36EC7F50"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50.000</w:t>
            </w:r>
          </w:p>
        </w:tc>
        <w:tc>
          <w:tcPr>
            <w:tcW w:w="1176" w:type="dxa"/>
            <w:shd w:val="clear" w:color="auto" w:fill="auto"/>
          </w:tcPr>
          <w:p w14:paraId="29DD01FF"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66.652</w:t>
            </w:r>
          </w:p>
        </w:tc>
        <w:tc>
          <w:tcPr>
            <w:tcW w:w="1176" w:type="dxa"/>
            <w:shd w:val="clear" w:color="auto" w:fill="auto"/>
          </w:tcPr>
          <w:p w14:paraId="1EA256A0"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311.000</w:t>
            </w:r>
          </w:p>
        </w:tc>
        <w:tc>
          <w:tcPr>
            <w:tcW w:w="1176" w:type="dxa"/>
            <w:shd w:val="clear" w:color="auto" w:fill="auto"/>
          </w:tcPr>
          <w:p w14:paraId="54E1FA70"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79.753</w:t>
            </w:r>
          </w:p>
        </w:tc>
        <w:tc>
          <w:tcPr>
            <w:tcW w:w="1221" w:type="dxa"/>
            <w:shd w:val="clear" w:color="auto" w:fill="auto"/>
          </w:tcPr>
          <w:p w14:paraId="7C516B02"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421.500</w:t>
            </w:r>
          </w:p>
        </w:tc>
        <w:tc>
          <w:tcPr>
            <w:tcW w:w="1204" w:type="dxa"/>
            <w:shd w:val="clear" w:color="auto" w:fill="auto"/>
          </w:tcPr>
          <w:p w14:paraId="5A832123"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85.156</w:t>
            </w:r>
          </w:p>
        </w:tc>
      </w:tr>
      <w:tr w:rsidR="00CF0B81" w:rsidRPr="00DB7C1A" w14:paraId="78DD7988" w14:textId="77777777" w:rsidTr="00B942B4">
        <w:trPr>
          <w:trHeight w:val="442"/>
        </w:trPr>
        <w:tc>
          <w:tcPr>
            <w:tcW w:w="1660" w:type="dxa"/>
            <w:shd w:val="clear" w:color="auto" w:fill="auto"/>
          </w:tcPr>
          <w:p w14:paraId="233A105C" w14:textId="511DF3DF" w:rsidR="00CF0B81" w:rsidRPr="00DB7C1A" w:rsidRDefault="00CF0B81" w:rsidP="00DB7C1A">
            <w:pPr>
              <w:spacing w:after="150" w:line="360" w:lineRule="auto"/>
              <w:contextualSpacing/>
              <w:jc w:val="both"/>
              <w:rPr>
                <w:color w:val="000000" w:themeColor="text1"/>
                <w:lang w:val="ro-RO"/>
              </w:rPr>
            </w:pPr>
            <w:r w:rsidRPr="00DB7C1A">
              <w:rPr>
                <w:color w:val="000000" w:themeColor="text1"/>
                <w:lang w:val="ro-RO"/>
              </w:rPr>
              <w:t>Total</w:t>
            </w:r>
          </w:p>
        </w:tc>
        <w:tc>
          <w:tcPr>
            <w:tcW w:w="1176" w:type="dxa"/>
            <w:shd w:val="clear" w:color="auto" w:fill="auto"/>
          </w:tcPr>
          <w:p w14:paraId="05925418"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2.670.000</w:t>
            </w:r>
          </w:p>
        </w:tc>
        <w:tc>
          <w:tcPr>
            <w:tcW w:w="1176" w:type="dxa"/>
            <w:shd w:val="clear" w:color="auto" w:fill="auto"/>
          </w:tcPr>
          <w:p w14:paraId="59B0D8CF"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2.582.694</w:t>
            </w:r>
          </w:p>
        </w:tc>
        <w:tc>
          <w:tcPr>
            <w:tcW w:w="1176" w:type="dxa"/>
            <w:shd w:val="clear" w:color="auto" w:fill="auto"/>
          </w:tcPr>
          <w:p w14:paraId="707A70F6"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4.232.000</w:t>
            </w:r>
          </w:p>
        </w:tc>
        <w:tc>
          <w:tcPr>
            <w:tcW w:w="1176" w:type="dxa"/>
            <w:shd w:val="clear" w:color="auto" w:fill="auto"/>
          </w:tcPr>
          <w:p w14:paraId="244C7F8F"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3.875.119</w:t>
            </w:r>
          </w:p>
        </w:tc>
        <w:tc>
          <w:tcPr>
            <w:tcW w:w="1221" w:type="dxa"/>
            <w:shd w:val="clear" w:color="auto" w:fill="auto"/>
          </w:tcPr>
          <w:p w14:paraId="25C663E6"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3.984.000</w:t>
            </w:r>
          </w:p>
        </w:tc>
        <w:tc>
          <w:tcPr>
            <w:tcW w:w="1204" w:type="dxa"/>
            <w:shd w:val="clear" w:color="auto" w:fill="auto"/>
          </w:tcPr>
          <w:p w14:paraId="46F324F4" w14:textId="77777777" w:rsidR="00CF0B81" w:rsidRPr="00DB7C1A" w:rsidRDefault="00CF0B81" w:rsidP="00DB7C1A">
            <w:pPr>
              <w:spacing w:after="150" w:line="360" w:lineRule="auto"/>
              <w:contextualSpacing/>
              <w:jc w:val="both"/>
              <w:rPr>
                <w:b/>
                <w:color w:val="000000" w:themeColor="text1"/>
                <w:lang w:val="ro-RO"/>
              </w:rPr>
            </w:pPr>
            <w:r w:rsidRPr="00DB7C1A">
              <w:rPr>
                <w:b/>
                <w:color w:val="000000" w:themeColor="text1"/>
                <w:lang w:val="ro-RO"/>
              </w:rPr>
              <w:t>3.311.076</w:t>
            </w:r>
          </w:p>
        </w:tc>
      </w:tr>
    </w:tbl>
    <w:p w14:paraId="739FA676" w14:textId="4EC1EF5B" w:rsidR="00D13115" w:rsidRPr="00DB7C1A" w:rsidRDefault="00D13115" w:rsidP="00DB7C1A">
      <w:pPr>
        <w:autoSpaceDE w:val="0"/>
        <w:autoSpaceDN w:val="0"/>
        <w:adjustRightInd w:val="0"/>
        <w:spacing w:line="360" w:lineRule="auto"/>
        <w:ind w:firstLine="720"/>
        <w:jc w:val="both"/>
        <w:rPr>
          <w:lang w:val="ro-RO" w:eastAsia="ro-RO"/>
        </w:rPr>
      </w:pPr>
    </w:p>
    <w:p w14:paraId="7766B645" w14:textId="01DDFADC"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2. analiza comparativă a cheltuielilor (estimate şi, după caz, realizate) în perioada/perioadele indicată/indicate în caietul de obiective, după caz, completate cu informaţii solicitate/obţinute de la instituţie:</w:t>
      </w:r>
    </w:p>
    <w:p w14:paraId="3BED6978" w14:textId="1DF3E622" w:rsidR="00830FF4" w:rsidRPr="00DB7C1A" w:rsidRDefault="00830FF4" w:rsidP="00DB7C1A">
      <w:pPr>
        <w:autoSpaceDE w:val="0"/>
        <w:autoSpaceDN w:val="0"/>
        <w:adjustRightInd w:val="0"/>
        <w:spacing w:line="360" w:lineRule="auto"/>
        <w:ind w:firstLine="720"/>
        <w:jc w:val="both"/>
        <w:rPr>
          <w:lang w:val="ro-RO" w:eastAsia="ro-RO"/>
        </w:rPr>
      </w:pPr>
    </w:p>
    <w:tbl>
      <w:tblPr>
        <w:tblW w:w="9569" w:type="dxa"/>
        <w:tblInd w:w="574" w:type="dxa"/>
        <w:tblLayout w:type="fixed"/>
        <w:tblLook w:val="0000" w:firstRow="0" w:lastRow="0" w:firstColumn="0" w:lastColumn="0" w:noHBand="0" w:noVBand="0"/>
      </w:tblPr>
      <w:tblGrid>
        <w:gridCol w:w="1122"/>
        <w:gridCol w:w="3119"/>
        <w:gridCol w:w="1843"/>
        <w:gridCol w:w="1842"/>
        <w:gridCol w:w="1643"/>
      </w:tblGrid>
      <w:tr w:rsidR="00E163A5" w:rsidRPr="00DB7C1A" w14:paraId="140F9FB2" w14:textId="77777777" w:rsidTr="0028576F">
        <w:tc>
          <w:tcPr>
            <w:tcW w:w="1122" w:type="dxa"/>
            <w:tcBorders>
              <w:top w:val="single" w:sz="4" w:space="0" w:color="000000"/>
              <w:left w:val="single" w:sz="4" w:space="0" w:color="000000"/>
              <w:bottom w:val="single" w:sz="4" w:space="0" w:color="000000"/>
            </w:tcBorders>
            <w:vAlign w:val="center"/>
          </w:tcPr>
          <w:p w14:paraId="581CCFFE"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Nr. crt.</w:t>
            </w:r>
          </w:p>
        </w:tc>
        <w:tc>
          <w:tcPr>
            <w:tcW w:w="3119" w:type="dxa"/>
            <w:tcBorders>
              <w:top w:val="single" w:sz="4" w:space="0" w:color="000000"/>
              <w:left w:val="single" w:sz="4" w:space="0" w:color="000000"/>
              <w:bottom w:val="single" w:sz="4" w:space="0" w:color="000000"/>
            </w:tcBorders>
            <w:vAlign w:val="center"/>
          </w:tcPr>
          <w:p w14:paraId="646438D6"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Programul/proiectul</w:t>
            </w:r>
          </w:p>
        </w:tc>
        <w:tc>
          <w:tcPr>
            <w:tcW w:w="1843" w:type="dxa"/>
            <w:tcBorders>
              <w:top w:val="single" w:sz="4" w:space="0" w:color="000000"/>
              <w:left w:val="single" w:sz="4" w:space="0" w:color="000000"/>
              <w:bottom w:val="single" w:sz="4" w:space="0" w:color="000000"/>
            </w:tcBorders>
            <w:vAlign w:val="center"/>
          </w:tcPr>
          <w:p w14:paraId="73E54ED1"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Devizul estimat</w:t>
            </w:r>
          </w:p>
        </w:tc>
        <w:tc>
          <w:tcPr>
            <w:tcW w:w="1842" w:type="dxa"/>
            <w:tcBorders>
              <w:top w:val="single" w:sz="4" w:space="0" w:color="000000"/>
              <w:left w:val="single" w:sz="4" w:space="0" w:color="000000"/>
              <w:bottom w:val="single" w:sz="4" w:space="0" w:color="000000"/>
            </w:tcBorders>
            <w:vAlign w:val="center"/>
          </w:tcPr>
          <w:p w14:paraId="3F0DA967"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Devizul realizat</w:t>
            </w:r>
          </w:p>
        </w:tc>
        <w:tc>
          <w:tcPr>
            <w:tcW w:w="1643" w:type="dxa"/>
            <w:tcBorders>
              <w:top w:val="single" w:sz="4" w:space="0" w:color="000000"/>
              <w:left w:val="single" w:sz="4" w:space="0" w:color="000000"/>
              <w:bottom w:val="single" w:sz="4" w:space="0" w:color="000000"/>
              <w:right w:val="single" w:sz="4" w:space="0" w:color="000000"/>
            </w:tcBorders>
            <w:vAlign w:val="center"/>
          </w:tcPr>
          <w:p w14:paraId="0A28A977"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Observaţii, comentarii,</w:t>
            </w:r>
          </w:p>
          <w:p w14:paraId="54F9F3ED"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concluzii</w:t>
            </w:r>
          </w:p>
        </w:tc>
      </w:tr>
      <w:tr w:rsidR="00E163A5" w:rsidRPr="00DB7C1A" w14:paraId="206098E0" w14:textId="77777777" w:rsidTr="0028576F">
        <w:tc>
          <w:tcPr>
            <w:tcW w:w="1122" w:type="dxa"/>
            <w:tcBorders>
              <w:top w:val="single" w:sz="4" w:space="0" w:color="000000"/>
              <w:left w:val="single" w:sz="4" w:space="0" w:color="000000"/>
              <w:bottom w:val="single" w:sz="4" w:space="0" w:color="000000"/>
            </w:tcBorders>
            <w:vAlign w:val="center"/>
          </w:tcPr>
          <w:p w14:paraId="366E25EA"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(1)</w:t>
            </w:r>
          </w:p>
        </w:tc>
        <w:tc>
          <w:tcPr>
            <w:tcW w:w="3119" w:type="dxa"/>
            <w:tcBorders>
              <w:top w:val="single" w:sz="4" w:space="0" w:color="000000"/>
              <w:left w:val="single" w:sz="4" w:space="0" w:color="000000"/>
              <w:bottom w:val="single" w:sz="4" w:space="0" w:color="000000"/>
            </w:tcBorders>
            <w:vAlign w:val="center"/>
          </w:tcPr>
          <w:p w14:paraId="3AB148F7"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(2)</w:t>
            </w:r>
          </w:p>
        </w:tc>
        <w:tc>
          <w:tcPr>
            <w:tcW w:w="1843" w:type="dxa"/>
            <w:tcBorders>
              <w:top w:val="single" w:sz="4" w:space="0" w:color="000000"/>
              <w:left w:val="single" w:sz="4" w:space="0" w:color="000000"/>
              <w:bottom w:val="single" w:sz="4" w:space="0" w:color="000000"/>
            </w:tcBorders>
            <w:vAlign w:val="center"/>
          </w:tcPr>
          <w:p w14:paraId="3E490618"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(3)</w:t>
            </w:r>
          </w:p>
        </w:tc>
        <w:tc>
          <w:tcPr>
            <w:tcW w:w="1842" w:type="dxa"/>
            <w:tcBorders>
              <w:top w:val="single" w:sz="4" w:space="0" w:color="000000"/>
              <w:left w:val="single" w:sz="4" w:space="0" w:color="000000"/>
              <w:bottom w:val="single" w:sz="4" w:space="0" w:color="000000"/>
            </w:tcBorders>
            <w:vAlign w:val="center"/>
          </w:tcPr>
          <w:p w14:paraId="127BA2CF"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(4)</w:t>
            </w:r>
          </w:p>
        </w:tc>
        <w:tc>
          <w:tcPr>
            <w:tcW w:w="1643" w:type="dxa"/>
            <w:tcBorders>
              <w:top w:val="single" w:sz="4" w:space="0" w:color="000000"/>
              <w:left w:val="single" w:sz="4" w:space="0" w:color="000000"/>
              <w:bottom w:val="single" w:sz="4" w:space="0" w:color="000000"/>
              <w:right w:val="single" w:sz="4" w:space="0" w:color="000000"/>
            </w:tcBorders>
            <w:vAlign w:val="center"/>
          </w:tcPr>
          <w:p w14:paraId="2C219BBE"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(5)</w:t>
            </w:r>
          </w:p>
        </w:tc>
      </w:tr>
      <w:tr w:rsidR="00E163A5" w:rsidRPr="00DB7C1A" w14:paraId="175D0D06" w14:textId="77777777" w:rsidTr="0028576F">
        <w:tc>
          <w:tcPr>
            <w:tcW w:w="1122" w:type="dxa"/>
            <w:tcBorders>
              <w:top w:val="single" w:sz="4" w:space="0" w:color="000000"/>
              <w:left w:val="single" w:sz="4" w:space="0" w:color="000000"/>
              <w:bottom w:val="single" w:sz="4" w:space="0" w:color="000000"/>
            </w:tcBorders>
            <w:vAlign w:val="center"/>
          </w:tcPr>
          <w:p w14:paraId="34D57C7A"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bookmarkStart w:id="0" w:name="_Hlk165545166"/>
          </w:p>
        </w:tc>
        <w:tc>
          <w:tcPr>
            <w:tcW w:w="3119" w:type="dxa"/>
            <w:vMerge w:val="restart"/>
            <w:tcBorders>
              <w:top w:val="single" w:sz="4" w:space="0" w:color="000000"/>
              <w:left w:val="single" w:sz="4" w:space="0" w:color="000000"/>
            </w:tcBorders>
          </w:tcPr>
          <w:p w14:paraId="7D152983"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1. Proiecte editoriale;</w:t>
            </w:r>
          </w:p>
          <w:p w14:paraId="2FE67496"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2. Medalioane culturale;</w:t>
            </w:r>
          </w:p>
          <w:p w14:paraId="37136AD8"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3. expoziții, lansări, vernisaje în Galeria de Arte a CJCPCT;</w:t>
            </w:r>
          </w:p>
          <w:p w14:paraId="7EF6BDD3"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4. Promovarea tradițiilor și culturii sătmărene în țară și în străinătate;</w:t>
            </w:r>
          </w:p>
          <w:p w14:paraId="5ADD544B"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5. Acțiuni/ programe culturale, festivaluri, simpozioane</w:t>
            </w:r>
          </w:p>
        </w:tc>
        <w:tc>
          <w:tcPr>
            <w:tcW w:w="1843" w:type="dxa"/>
            <w:tcBorders>
              <w:top w:val="single" w:sz="4" w:space="0" w:color="000000"/>
              <w:left w:val="single" w:sz="4" w:space="0" w:color="000000"/>
              <w:bottom w:val="single" w:sz="4" w:space="0" w:color="000000"/>
            </w:tcBorders>
          </w:tcPr>
          <w:p w14:paraId="77F798D6"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2" w:type="dxa"/>
            <w:tcBorders>
              <w:top w:val="single" w:sz="4" w:space="0" w:color="000000"/>
              <w:left w:val="single" w:sz="4" w:space="0" w:color="000000"/>
              <w:bottom w:val="single" w:sz="4" w:space="0" w:color="000000"/>
            </w:tcBorders>
          </w:tcPr>
          <w:p w14:paraId="70AF308B"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643" w:type="dxa"/>
            <w:tcBorders>
              <w:top w:val="single" w:sz="4" w:space="0" w:color="000000"/>
              <w:left w:val="single" w:sz="4" w:space="0" w:color="000000"/>
              <w:bottom w:val="single" w:sz="4" w:space="0" w:color="000000"/>
              <w:right w:val="single" w:sz="4" w:space="0" w:color="000000"/>
            </w:tcBorders>
          </w:tcPr>
          <w:p w14:paraId="0BE6266E"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r>
      <w:tr w:rsidR="00E163A5" w:rsidRPr="00DB7C1A" w14:paraId="6DDEE84F" w14:textId="77777777" w:rsidTr="0028576F">
        <w:tc>
          <w:tcPr>
            <w:tcW w:w="1122" w:type="dxa"/>
            <w:tcBorders>
              <w:top w:val="single" w:sz="4" w:space="0" w:color="000000"/>
              <w:left w:val="single" w:sz="4" w:space="0" w:color="000000"/>
              <w:bottom w:val="single" w:sz="4" w:space="0" w:color="000000"/>
            </w:tcBorders>
            <w:vAlign w:val="center"/>
          </w:tcPr>
          <w:p w14:paraId="67C96875"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3119" w:type="dxa"/>
            <w:vMerge/>
            <w:tcBorders>
              <w:left w:val="single" w:sz="4" w:space="0" w:color="000000"/>
            </w:tcBorders>
          </w:tcPr>
          <w:p w14:paraId="34B94312"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3" w:type="dxa"/>
            <w:tcBorders>
              <w:top w:val="single" w:sz="4" w:space="0" w:color="000000"/>
              <w:left w:val="single" w:sz="4" w:space="0" w:color="000000"/>
              <w:bottom w:val="single" w:sz="4" w:space="0" w:color="000000"/>
            </w:tcBorders>
          </w:tcPr>
          <w:p w14:paraId="424ED8F7"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2" w:type="dxa"/>
            <w:tcBorders>
              <w:top w:val="single" w:sz="4" w:space="0" w:color="000000"/>
              <w:left w:val="single" w:sz="4" w:space="0" w:color="000000"/>
              <w:bottom w:val="single" w:sz="4" w:space="0" w:color="000000"/>
            </w:tcBorders>
          </w:tcPr>
          <w:p w14:paraId="65E643E2"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643" w:type="dxa"/>
            <w:tcBorders>
              <w:top w:val="single" w:sz="4" w:space="0" w:color="000000"/>
              <w:left w:val="single" w:sz="4" w:space="0" w:color="000000"/>
              <w:bottom w:val="single" w:sz="4" w:space="0" w:color="000000"/>
              <w:right w:val="single" w:sz="4" w:space="0" w:color="000000"/>
            </w:tcBorders>
          </w:tcPr>
          <w:p w14:paraId="4DC7323B"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r>
      <w:tr w:rsidR="00E163A5" w:rsidRPr="00DB7C1A" w14:paraId="54AFEC45" w14:textId="77777777" w:rsidTr="0028576F">
        <w:tc>
          <w:tcPr>
            <w:tcW w:w="1122" w:type="dxa"/>
            <w:tcBorders>
              <w:top w:val="single" w:sz="4" w:space="0" w:color="000000"/>
              <w:left w:val="single" w:sz="4" w:space="0" w:color="000000"/>
              <w:bottom w:val="single" w:sz="4" w:space="0" w:color="000000"/>
            </w:tcBorders>
            <w:vAlign w:val="center"/>
          </w:tcPr>
          <w:p w14:paraId="1B83079A"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Anul 2021</w:t>
            </w:r>
          </w:p>
          <w:p w14:paraId="0CC75DD0"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3119" w:type="dxa"/>
            <w:vMerge/>
            <w:tcBorders>
              <w:left w:val="single" w:sz="4" w:space="0" w:color="000000"/>
              <w:bottom w:val="single" w:sz="4" w:space="0" w:color="000000"/>
            </w:tcBorders>
          </w:tcPr>
          <w:p w14:paraId="5766B73F"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3" w:type="dxa"/>
            <w:tcBorders>
              <w:top w:val="single" w:sz="4" w:space="0" w:color="000000"/>
              <w:left w:val="single" w:sz="4" w:space="0" w:color="000000"/>
              <w:bottom w:val="single" w:sz="4" w:space="0" w:color="000000"/>
            </w:tcBorders>
          </w:tcPr>
          <w:p w14:paraId="1A90DF0E" w14:textId="6550928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2" w:type="dxa"/>
            <w:tcBorders>
              <w:top w:val="single" w:sz="4" w:space="0" w:color="000000"/>
              <w:left w:val="single" w:sz="4" w:space="0" w:color="000000"/>
              <w:bottom w:val="single" w:sz="4" w:space="0" w:color="000000"/>
            </w:tcBorders>
          </w:tcPr>
          <w:p w14:paraId="42C9D688" w14:textId="58B8F1D4"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643" w:type="dxa"/>
            <w:tcBorders>
              <w:top w:val="single" w:sz="4" w:space="0" w:color="000000"/>
              <w:left w:val="single" w:sz="4" w:space="0" w:color="000000"/>
              <w:bottom w:val="single" w:sz="4" w:space="0" w:color="000000"/>
              <w:right w:val="single" w:sz="4" w:space="0" w:color="000000"/>
            </w:tcBorders>
          </w:tcPr>
          <w:p w14:paraId="5437ECF5"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98,01 %</w:t>
            </w:r>
          </w:p>
          <w:p w14:paraId="008A4CC6"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suma utilizată</w:t>
            </w:r>
          </w:p>
        </w:tc>
      </w:tr>
      <w:tr w:rsidR="00E163A5" w:rsidRPr="00DB7C1A" w14:paraId="4215ED66" w14:textId="77777777" w:rsidTr="0028576F">
        <w:tc>
          <w:tcPr>
            <w:tcW w:w="1122" w:type="dxa"/>
            <w:tcBorders>
              <w:top w:val="single" w:sz="4" w:space="0" w:color="000000"/>
              <w:left w:val="single" w:sz="4" w:space="0" w:color="000000"/>
              <w:bottom w:val="single" w:sz="4" w:space="0" w:color="000000"/>
            </w:tcBorders>
            <w:vAlign w:val="center"/>
          </w:tcPr>
          <w:p w14:paraId="7C07F093"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3119" w:type="dxa"/>
            <w:tcBorders>
              <w:top w:val="single" w:sz="4" w:space="0" w:color="000000"/>
              <w:left w:val="single" w:sz="4" w:space="0" w:color="000000"/>
              <w:bottom w:val="single" w:sz="4" w:space="0" w:color="000000"/>
            </w:tcBorders>
          </w:tcPr>
          <w:p w14:paraId="57A53714" w14:textId="77777777" w:rsidR="00E163A5" w:rsidRPr="00DB7C1A" w:rsidRDefault="00E163A5" w:rsidP="00DB7C1A">
            <w:pPr>
              <w:pStyle w:val="NoSpacing"/>
              <w:tabs>
                <w:tab w:val="center" w:pos="1451"/>
              </w:tabs>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 xml:space="preserve">Total: </w:t>
            </w:r>
            <w:r w:rsidRPr="00DB7C1A">
              <w:rPr>
                <w:rFonts w:ascii="Times New Roman" w:hAnsi="Times New Roman"/>
                <w:b/>
                <w:color w:val="000000" w:themeColor="text1"/>
                <w:sz w:val="24"/>
                <w:szCs w:val="24"/>
              </w:rPr>
              <w:tab/>
              <w:t>72 de proiecte</w:t>
            </w:r>
          </w:p>
        </w:tc>
        <w:tc>
          <w:tcPr>
            <w:tcW w:w="1843" w:type="dxa"/>
            <w:tcBorders>
              <w:top w:val="single" w:sz="4" w:space="0" w:color="000000"/>
              <w:left w:val="single" w:sz="4" w:space="0" w:color="000000"/>
              <w:bottom w:val="single" w:sz="4" w:space="0" w:color="000000"/>
            </w:tcBorders>
          </w:tcPr>
          <w:p w14:paraId="783EE7E2" w14:textId="5717A02D"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Total: 1.264.942</w:t>
            </w:r>
          </w:p>
        </w:tc>
        <w:tc>
          <w:tcPr>
            <w:tcW w:w="1842" w:type="dxa"/>
            <w:tcBorders>
              <w:top w:val="single" w:sz="4" w:space="0" w:color="000000"/>
              <w:left w:val="single" w:sz="4" w:space="0" w:color="000000"/>
              <w:bottom w:val="single" w:sz="4" w:space="0" w:color="000000"/>
            </w:tcBorders>
          </w:tcPr>
          <w:p w14:paraId="2052BF57" w14:textId="1BA3061D"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Total: 1.239.881</w:t>
            </w:r>
          </w:p>
        </w:tc>
        <w:tc>
          <w:tcPr>
            <w:tcW w:w="1643" w:type="dxa"/>
            <w:tcBorders>
              <w:top w:val="single" w:sz="4" w:space="0" w:color="000000"/>
              <w:left w:val="single" w:sz="4" w:space="0" w:color="000000"/>
              <w:bottom w:val="single" w:sz="4" w:space="0" w:color="000000"/>
              <w:right w:val="single" w:sz="4" w:space="0" w:color="000000"/>
            </w:tcBorders>
          </w:tcPr>
          <w:p w14:paraId="2183385C"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r>
      <w:bookmarkEnd w:id="0"/>
      <w:tr w:rsidR="00E163A5" w:rsidRPr="00DB7C1A" w14:paraId="1C75778D" w14:textId="77777777" w:rsidTr="0028576F">
        <w:tc>
          <w:tcPr>
            <w:tcW w:w="1122" w:type="dxa"/>
            <w:tcBorders>
              <w:top w:val="single" w:sz="4" w:space="0" w:color="000000"/>
              <w:left w:val="single" w:sz="4" w:space="0" w:color="000000"/>
              <w:bottom w:val="single" w:sz="4" w:space="0" w:color="000000"/>
            </w:tcBorders>
            <w:vAlign w:val="center"/>
          </w:tcPr>
          <w:p w14:paraId="5E4142EF"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3119" w:type="dxa"/>
            <w:vMerge w:val="restart"/>
            <w:tcBorders>
              <w:top w:val="single" w:sz="4" w:space="0" w:color="000000"/>
              <w:left w:val="single" w:sz="4" w:space="0" w:color="000000"/>
            </w:tcBorders>
          </w:tcPr>
          <w:p w14:paraId="08B1C5B6"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1. Proiecte editoriale;</w:t>
            </w:r>
          </w:p>
          <w:p w14:paraId="26FA8666"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2. Medalioane culturale;</w:t>
            </w:r>
          </w:p>
          <w:p w14:paraId="7402C221"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3. expoziții, lansări, vernisaje în Galeria de Arte a CJCPCT;</w:t>
            </w:r>
          </w:p>
          <w:p w14:paraId="28DE6C58"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lastRenderedPageBreak/>
              <w:t>4. Promovarea tradițiilor și culturii sătmărene în țară și în străinătate;</w:t>
            </w:r>
          </w:p>
          <w:p w14:paraId="77EF2549"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Cs/>
                <w:color w:val="000000" w:themeColor="text1"/>
                <w:sz w:val="24"/>
                <w:szCs w:val="24"/>
              </w:rPr>
              <w:t>5. Acțiuni/ programe culturale, festivaluri, simpozioane</w:t>
            </w:r>
          </w:p>
        </w:tc>
        <w:tc>
          <w:tcPr>
            <w:tcW w:w="1843" w:type="dxa"/>
            <w:tcBorders>
              <w:top w:val="single" w:sz="4" w:space="0" w:color="000000"/>
              <w:left w:val="single" w:sz="4" w:space="0" w:color="000000"/>
              <w:bottom w:val="single" w:sz="4" w:space="0" w:color="000000"/>
            </w:tcBorders>
          </w:tcPr>
          <w:p w14:paraId="2C766000"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2" w:type="dxa"/>
            <w:tcBorders>
              <w:top w:val="single" w:sz="4" w:space="0" w:color="000000"/>
              <w:left w:val="single" w:sz="4" w:space="0" w:color="000000"/>
              <w:bottom w:val="single" w:sz="4" w:space="0" w:color="000000"/>
            </w:tcBorders>
          </w:tcPr>
          <w:p w14:paraId="544DAADA"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643" w:type="dxa"/>
            <w:tcBorders>
              <w:top w:val="single" w:sz="4" w:space="0" w:color="000000"/>
              <w:left w:val="single" w:sz="4" w:space="0" w:color="000000"/>
              <w:bottom w:val="single" w:sz="4" w:space="0" w:color="000000"/>
              <w:right w:val="single" w:sz="4" w:space="0" w:color="000000"/>
            </w:tcBorders>
          </w:tcPr>
          <w:p w14:paraId="42A058A5"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r>
      <w:tr w:rsidR="00E163A5" w:rsidRPr="00DB7C1A" w14:paraId="23E58513" w14:textId="77777777" w:rsidTr="0028576F">
        <w:tc>
          <w:tcPr>
            <w:tcW w:w="1122" w:type="dxa"/>
            <w:tcBorders>
              <w:top w:val="single" w:sz="4" w:space="0" w:color="000000"/>
              <w:left w:val="single" w:sz="4" w:space="0" w:color="000000"/>
              <w:bottom w:val="single" w:sz="4" w:space="0" w:color="000000"/>
            </w:tcBorders>
            <w:vAlign w:val="center"/>
          </w:tcPr>
          <w:p w14:paraId="61782C3F"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3119" w:type="dxa"/>
            <w:vMerge/>
            <w:tcBorders>
              <w:left w:val="single" w:sz="4" w:space="0" w:color="000000"/>
            </w:tcBorders>
          </w:tcPr>
          <w:p w14:paraId="5A46466D"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3" w:type="dxa"/>
            <w:tcBorders>
              <w:top w:val="single" w:sz="4" w:space="0" w:color="000000"/>
              <w:left w:val="single" w:sz="4" w:space="0" w:color="000000"/>
              <w:bottom w:val="single" w:sz="4" w:space="0" w:color="000000"/>
            </w:tcBorders>
          </w:tcPr>
          <w:p w14:paraId="55089FC2"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2" w:type="dxa"/>
            <w:tcBorders>
              <w:top w:val="single" w:sz="4" w:space="0" w:color="000000"/>
              <w:left w:val="single" w:sz="4" w:space="0" w:color="000000"/>
              <w:bottom w:val="single" w:sz="4" w:space="0" w:color="000000"/>
            </w:tcBorders>
          </w:tcPr>
          <w:p w14:paraId="46E5BF5A"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643" w:type="dxa"/>
            <w:tcBorders>
              <w:top w:val="single" w:sz="4" w:space="0" w:color="000000"/>
              <w:left w:val="single" w:sz="4" w:space="0" w:color="000000"/>
              <w:bottom w:val="single" w:sz="4" w:space="0" w:color="000000"/>
              <w:right w:val="single" w:sz="4" w:space="0" w:color="000000"/>
            </w:tcBorders>
          </w:tcPr>
          <w:p w14:paraId="76EAAC6B"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r>
      <w:tr w:rsidR="00E163A5" w:rsidRPr="00DB7C1A" w14:paraId="2F69B545" w14:textId="77777777" w:rsidTr="0028576F">
        <w:tc>
          <w:tcPr>
            <w:tcW w:w="1122" w:type="dxa"/>
            <w:tcBorders>
              <w:top w:val="single" w:sz="4" w:space="0" w:color="000000"/>
              <w:left w:val="single" w:sz="4" w:space="0" w:color="000000"/>
              <w:bottom w:val="single" w:sz="4" w:space="0" w:color="000000"/>
            </w:tcBorders>
            <w:vAlign w:val="center"/>
          </w:tcPr>
          <w:p w14:paraId="372EFBA6"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Anul 2022</w:t>
            </w:r>
          </w:p>
        </w:tc>
        <w:tc>
          <w:tcPr>
            <w:tcW w:w="3119" w:type="dxa"/>
            <w:vMerge/>
            <w:tcBorders>
              <w:left w:val="single" w:sz="4" w:space="0" w:color="000000"/>
              <w:bottom w:val="single" w:sz="4" w:space="0" w:color="000000"/>
            </w:tcBorders>
          </w:tcPr>
          <w:p w14:paraId="2078EFAA"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3" w:type="dxa"/>
            <w:tcBorders>
              <w:top w:val="single" w:sz="4" w:space="0" w:color="000000"/>
              <w:left w:val="single" w:sz="4" w:space="0" w:color="000000"/>
              <w:bottom w:val="single" w:sz="4" w:space="0" w:color="000000"/>
            </w:tcBorders>
          </w:tcPr>
          <w:p w14:paraId="5A8F16DC" w14:textId="0FE5FC6D"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2" w:type="dxa"/>
            <w:tcBorders>
              <w:top w:val="single" w:sz="4" w:space="0" w:color="000000"/>
              <w:left w:val="single" w:sz="4" w:space="0" w:color="000000"/>
              <w:bottom w:val="single" w:sz="4" w:space="0" w:color="000000"/>
            </w:tcBorders>
          </w:tcPr>
          <w:p w14:paraId="3E6CE86A" w14:textId="7542FE98"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643" w:type="dxa"/>
            <w:tcBorders>
              <w:top w:val="single" w:sz="4" w:space="0" w:color="000000"/>
              <w:left w:val="single" w:sz="4" w:space="0" w:color="000000"/>
              <w:bottom w:val="single" w:sz="4" w:space="0" w:color="000000"/>
              <w:right w:val="single" w:sz="4" w:space="0" w:color="000000"/>
            </w:tcBorders>
          </w:tcPr>
          <w:p w14:paraId="731CF2F6"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98,89 %</w:t>
            </w:r>
          </w:p>
          <w:p w14:paraId="38A1BA02"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lastRenderedPageBreak/>
              <w:t>suma                        utilizată</w:t>
            </w:r>
          </w:p>
        </w:tc>
      </w:tr>
      <w:tr w:rsidR="00E163A5" w:rsidRPr="00DB7C1A" w14:paraId="7ADFD79B" w14:textId="77777777" w:rsidTr="0028576F">
        <w:tc>
          <w:tcPr>
            <w:tcW w:w="1122" w:type="dxa"/>
            <w:tcBorders>
              <w:top w:val="single" w:sz="4" w:space="0" w:color="000000"/>
              <w:left w:val="single" w:sz="4" w:space="0" w:color="000000"/>
              <w:bottom w:val="single" w:sz="4" w:space="0" w:color="000000"/>
            </w:tcBorders>
            <w:vAlign w:val="center"/>
          </w:tcPr>
          <w:p w14:paraId="055BEA0B"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3119" w:type="dxa"/>
            <w:tcBorders>
              <w:top w:val="single" w:sz="4" w:space="0" w:color="000000"/>
              <w:left w:val="single" w:sz="4" w:space="0" w:color="000000"/>
              <w:bottom w:val="single" w:sz="4" w:space="0" w:color="000000"/>
            </w:tcBorders>
          </w:tcPr>
          <w:p w14:paraId="322E5089"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Total:117 proiecte</w:t>
            </w:r>
          </w:p>
        </w:tc>
        <w:tc>
          <w:tcPr>
            <w:tcW w:w="1843" w:type="dxa"/>
            <w:tcBorders>
              <w:top w:val="single" w:sz="4" w:space="0" w:color="000000"/>
              <w:left w:val="single" w:sz="4" w:space="0" w:color="000000"/>
              <w:bottom w:val="single" w:sz="4" w:space="0" w:color="000000"/>
            </w:tcBorders>
          </w:tcPr>
          <w:p w14:paraId="35D45583" w14:textId="0D23D301"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Total: 2.403.362</w:t>
            </w:r>
          </w:p>
        </w:tc>
        <w:tc>
          <w:tcPr>
            <w:tcW w:w="1842" w:type="dxa"/>
            <w:tcBorders>
              <w:top w:val="single" w:sz="4" w:space="0" w:color="000000"/>
              <w:left w:val="single" w:sz="4" w:space="0" w:color="000000"/>
              <w:bottom w:val="single" w:sz="4" w:space="0" w:color="000000"/>
            </w:tcBorders>
          </w:tcPr>
          <w:p w14:paraId="2DE14FD8" w14:textId="4DDFEFE9"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Total: 2.376.977</w:t>
            </w:r>
          </w:p>
        </w:tc>
        <w:tc>
          <w:tcPr>
            <w:tcW w:w="1643" w:type="dxa"/>
            <w:tcBorders>
              <w:top w:val="single" w:sz="4" w:space="0" w:color="000000"/>
              <w:left w:val="single" w:sz="4" w:space="0" w:color="000000"/>
              <w:bottom w:val="single" w:sz="4" w:space="0" w:color="000000"/>
              <w:right w:val="single" w:sz="4" w:space="0" w:color="000000"/>
            </w:tcBorders>
          </w:tcPr>
          <w:p w14:paraId="37C0CF5C"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r>
      <w:tr w:rsidR="00E163A5" w:rsidRPr="00DB7C1A" w14:paraId="5F5C7481" w14:textId="77777777" w:rsidTr="0028576F">
        <w:tc>
          <w:tcPr>
            <w:tcW w:w="1122" w:type="dxa"/>
            <w:tcBorders>
              <w:top w:val="single" w:sz="4" w:space="0" w:color="000000"/>
              <w:left w:val="single" w:sz="4" w:space="0" w:color="000000"/>
              <w:bottom w:val="single" w:sz="4" w:space="0" w:color="000000"/>
            </w:tcBorders>
            <w:vAlign w:val="center"/>
          </w:tcPr>
          <w:p w14:paraId="785F57AE"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3119" w:type="dxa"/>
            <w:vMerge w:val="restart"/>
            <w:tcBorders>
              <w:top w:val="single" w:sz="4" w:space="0" w:color="000000"/>
              <w:left w:val="single" w:sz="4" w:space="0" w:color="000000"/>
            </w:tcBorders>
          </w:tcPr>
          <w:p w14:paraId="7CB3B082"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1. Proiecte editoriale;</w:t>
            </w:r>
          </w:p>
          <w:p w14:paraId="148766A3"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2. Medalioane culturale;</w:t>
            </w:r>
          </w:p>
          <w:p w14:paraId="297934FC"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3. expoziții, lansări, vernisaje în Galeria de Arte a CJCPCT;</w:t>
            </w:r>
          </w:p>
          <w:p w14:paraId="29F2831C" w14:textId="77777777" w:rsidR="00E163A5" w:rsidRPr="00DB7C1A" w:rsidRDefault="00E163A5" w:rsidP="00DB7C1A">
            <w:pPr>
              <w:pStyle w:val="NoSpacing"/>
              <w:spacing w:line="360" w:lineRule="auto"/>
              <w:jc w:val="both"/>
              <w:rPr>
                <w:rFonts w:ascii="Times New Roman" w:hAnsi="Times New Roman"/>
                <w:bCs/>
                <w:color w:val="000000" w:themeColor="text1"/>
                <w:sz w:val="24"/>
                <w:szCs w:val="24"/>
              </w:rPr>
            </w:pPr>
            <w:r w:rsidRPr="00DB7C1A">
              <w:rPr>
                <w:rFonts w:ascii="Times New Roman" w:hAnsi="Times New Roman"/>
                <w:bCs/>
                <w:color w:val="000000" w:themeColor="text1"/>
                <w:sz w:val="24"/>
                <w:szCs w:val="24"/>
              </w:rPr>
              <w:t>4. Promovarea tradițiilor și culturii sătmărene în țară și în străinătate;</w:t>
            </w:r>
          </w:p>
          <w:p w14:paraId="579CA1A9" w14:textId="078F4E8A"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Cs/>
                <w:color w:val="000000" w:themeColor="text1"/>
                <w:sz w:val="24"/>
                <w:szCs w:val="24"/>
              </w:rPr>
              <w:t>5.Acțiuni/</w:t>
            </w:r>
            <w:r w:rsidR="00FA78DB" w:rsidRPr="00DB7C1A">
              <w:rPr>
                <w:rFonts w:ascii="Times New Roman" w:hAnsi="Times New Roman"/>
                <w:bCs/>
                <w:color w:val="000000" w:themeColor="text1"/>
                <w:sz w:val="24"/>
                <w:szCs w:val="24"/>
              </w:rPr>
              <w:t xml:space="preserve"> </w:t>
            </w:r>
            <w:r w:rsidRPr="00DB7C1A">
              <w:rPr>
                <w:rFonts w:ascii="Times New Roman" w:hAnsi="Times New Roman"/>
                <w:bCs/>
                <w:color w:val="000000" w:themeColor="text1"/>
                <w:sz w:val="24"/>
                <w:szCs w:val="24"/>
              </w:rPr>
              <w:t>programe culturale, festivaluri, simpozioane</w:t>
            </w:r>
          </w:p>
        </w:tc>
        <w:tc>
          <w:tcPr>
            <w:tcW w:w="1843" w:type="dxa"/>
            <w:tcBorders>
              <w:top w:val="single" w:sz="4" w:space="0" w:color="000000"/>
              <w:left w:val="single" w:sz="4" w:space="0" w:color="000000"/>
              <w:bottom w:val="single" w:sz="4" w:space="0" w:color="000000"/>
            </w:tcBorders>
          </w:tcPr>
          <w:p w14:paraId="2EF2BE17"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2" w:type="dxa"/>
            <w:tcBorders>
              <w:top w:val="single" w:sz="4" w:space="0" w:color="000000"/>
              <w:left w:val="single" w:sz="4" w:space="0" w:color="000000"/>
              <w:bottom w:val="single" w:sz="4" w:space="0" w:color="000000"/>
            </w:tcBorders>
          </w:tcPr>
          <w:p w14:paraId="31734F33"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643" w:type="dxa"/>
            <w:tcBorders>
              <w:top w:val="single" w:sz="4" w:space="0" w:color="000000"/>
              <w:left w:val="single" w:sz="4" w:space="0" w:color="000000"/>
              <w:bottom w:val="single" w:sz="4" w:space="0" w:color="000000"/>
              <w:right w:val="single" w:sz="4" w:space="0" w:color="000000"/>
            </w:tcBorders>
          </w:tcPr>
          <w:p w14:paraId="2FB21F03"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r>
      <w:tr w:rsidR="00E163A5" w:rsidRPr="00DB7C1A" w14:paraId="195C780D" w14:textId="77777777" w:rsidTr="0028576F">
        <w:tc>
          <w:tcPr>
            <w:tcW w:w="1122" w:type="dxa"/>
            <w:tcBorders>
              <w:top w:val="single" w:sz="4" w:space="0" w:color="000000"/>
              <w:left w:val="single" w:sz="4" w:space="0" w:color="000000"/>
              <w:bottom w:val="single" w:sz="4" w:space="0" w:color="000000"/>
            </w:tcBorders>
            <w:vAlign w:val="center"/>
          </w:tcPr>
          <w:p w14:paraId="78EE5E77"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3119" w:type="dxa"/>
            <w:vMerge/>
            <w:tcBorders>
              <w:left w:val="single" w:sz="4" w:space="0" w:color="000000"/>
            </w:tcBorders>
          </w:tcPr>
          <w:p w14:paraId="6BAAE0C2"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3" w:type="dxa"/>
            <w:tcBorders>
              <w:top w:val="single" w:sz="4" w:space="0" w:color="000000"/>
              <w:left w:val="single" w:sz="4" w:space="0" w:color="000000"/>
              <w:bottom w:val="single" w:sz="4" w:space="0" w:color="000000"/>
            </w:tcBorders>
          </w:tcPr>
          <w:p w14:paraId="157D511D"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2" w:type="dxa"/>
            <w:tcBorders>
              <w:top w:val="single" w:sz="4" w:space="0" w:color="000000"/>
              <w:left w:val="single" w:sz="4" w:space="0" w:color="000000"/>
              <w:bottom w:val="single" w:sz="4" w:space="0" w:color="000000"/>
            </w:tcBorders>
          </w:tcPr>
          <w:p w14:paraId="039D88E6"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643" w:type="dxa"/>
            <w:tcBorders>
              <w:top w:val="single" w:sz="4" w:space="0" w:color="000000"/>
              <w:left w:val="single" w:sz="4" w:space="0" w:color="000000"/>
              <w:bottom w:val="single" w:sz="4" w:space="0" w:color="000000"/>
              <w:right w:val="single" w:sz="4" w:space="0" w:color="000000"/>
            </w:tcBorders>
          </w:tcPr>
          <w:p w14:paraId="4D999E58"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r>
      <w:tr w:rsidR="00E163A5" w:rsidRPr="00DB7C1A" w14:paraId="47657B5E" w14:textId="77777777" w:rsidTr="0028576F">
        <w:tc>
          <w:tcPr>
            <w:tcW w:w="1122" w:type="dxa"/>
            <w:tcBorders>
              <w:top w:val="single" w:sz="4" w:space="0" w:color="000000"/>
              <w:left w:val="single" w:sz="4" w:space="0" w:color="000000"/>
              <w:bottom w:val="single" w:sz="4" w:space="0" w:color="000000"/>
            </w:tcBorders>
            <w:vAlign w:val="center"/>
          </w:tcPr>
          <w:p w14:paraId="0B765BA6"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Anul 2023</w:t>
            </w:r>
          </w:p>
          <w:p w14:paraId="56A6A960"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3119" w:type="dxa"/>
            <w:vMerge/>
            <w:tcBorders>
              <w:left w:val="single" w:sz="4" w:space="0" w:color="000000"/>
              <w:bottom w:val="single" w:sz="4" w:space="0" w:color="000000"/>
            </w:tcBorders>
          </w:tcPr>
          <w:p w14:paraId="52BC98F2"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3" w:type="dxa"/>
            <w:tcBorders>
              <w:top w:val="single" w:sz="4" w:space="0" w:color="000000"/>
              <w:left w:val="single" w:sz="4" w:space="0" w:color="000000"/>
              <w:bottom w:val="single" w:sz="4" w:space="0" w:color="000000"/>
            </w:tcBorders>
          </w:tcPr>
          <w:p w14:paraId="28446A49" w14:textId="7D3E2AE9"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842" w:type="dxa"/>
            <w:tcBorders>
              <w:top w:val="single" w:sz="4" w:space="0" w:color="000000"/>
              <w:left w:val="single" w:sz="4" w:space="0" w:color="000000"/>
              <w:bottom w:val="single" w:sz="4" w:space="0" w:color="000000"/>
            </w:tcBorders>
          </w:tcPr>
          <w:p w14:paraId="63AE3B59" w14:textId="33EB0E43"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1643" w:type="dxa"/>
            <w:tcBorders>
              <w:top w:val="single" w:sz="4" w:space="0" w:color="000000"/>
              <w:left w:val="single" w:sz="4" w:space="0" w:color="000000"/>
              <w:bottom w:val="single" w:sz="4" w:space="0" w:color="000000"/>
              <w:right w:val="single" w:sz="4" w:space="0" w:color="000000"/>
            </w:tcBorders>
          </w:tcPr>
          <w:p w14:paraId="2E27B474"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99,01 %</w:t>
            </w:r>
          </w:p>
          <w:p w14:paraId="444287ED"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suma                        utilizată</w:t>
            </w:r>
          </w:p>
        </w:tc>
      </w:tr>
      <w:tr w:rsidR="00E163A5" w:rsidRPr="00DB7C1A" w14:paraId="149DEDAF" w14:textId="77777777" w:rsidTr="0028576F">
        <w:tc>
          <w:tcPr>
            <w:tcW w:w="1122" w:type="dxa"/>
            <w:tcBorders>
              <w:top w:val="single" w:sz="4" w:space="0" w:color="000000"/>
              <w:left w:val="single" w:sz="4" w:space="0" w:color="000000"/>
              <w:bottom w:val="single" w:sz="4" w:space="0" w:color="000000"/>
            </w:tcBorders>
            <w:vAlign w:val="center"/>
          </w:tcPr>
          <w:p w14:paraId="1B3AB10C"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c>
          <w:tcPr>
            <w:tcW w:w="3119" w:type="dxa"/>
            <w:tcBorders>
              <w:top w:val="single" w:sz="4" w:space="0" w:color="000000"/>
              <w:left w:val="single" w:sz="4" w:space="0" w:color="000000"/>
              <w:bottom w:val="single" w:sz="4" w:space="0" w:color="000000"/>
            </w:tcBorders>
          </w:tcPr>
          <w:p w14:paraId="35A6E26A"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Total: 101 proiecte</w:t>
            </w:r>
          </w:p>
        </w:tc>
        <w:tc>
          <w:tcPr>
            <w:tcW w:w="1843" w:type="dxa"/>
            <w:tcBorders>
              <w:top w:val="single" w:sz="4" w:space="0" w:color="000000"/>
              <w:left w:val="single" w:sz="4" w:space="0" w:color="000000"/>
              <w:bottom w:val="single" w:sz="4" w:space="0" w:color="000000"/>
            </w:tcBorders>
          </w:tcPr>
          <w:p w14:paraId="5E48DA2B" w14:textId="2A6FC394"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Total: 1.765.822</w:t>
            </w:r>
          </w:p>
        </w:tc>
        <w:tc>
          <w:tcPr>
            <w:tcW w:w="1842" w:type="dxa"/>
            <w:tcBorders>
              <w:top w:val="single" w:sz="4" w:space="0" w:color="000000"/>
              <w:left w:val="single" w:sz="4" w:space="0" w:color="000000"/>
              <w:bottom w:val="single" w:sz="4" w:space="0" w:color="000000"/>
            </w:tcBorders>
          </w:tcPr>
          <w:p w14:paraId="2BE67F69" w14:textId="1537DE5F" w:rsidR="00E163A5" w:rsidRPr="00DB7C1A" w:rsidRDefault="00E163A5" w:rsidP="00DB7C1A">
            <w:pPr>
              <w:pStyle w:val="NoSpacing"/>
              <w:spacing w:line="360" w:lineRule="auto"/>
              <w:jc w:val="both"/>
              <w:rPr>
                <w:rFonts w:ascii="Times New Roman" w:hAnsi="Times New Roman"/>
                <w:b/>
                <w:color w:val="000000" w:themeColor="text1"/>
                <w:sz w:val="24"/>
                <w:szCs w:val="24"/>
              </w:rPr>
            </w:pPr>
            <w:r w:rsidRPr="00DB7C1A">
              <w:rPr>
                <w:rFonts w:ascii="Times New Roman" w:hAnsi="Times New Roman"/>
                <w:b/>
                <w:color w:val="000000" w:themeColor="text1"/>
                <w:sz w:val="24"/>
                <w:szCs w:val="24"/>
              </w:rPr>
              <w:t>Total: 1.748.360</w:t>
            </w:r>
          </w:p>
        </w:tc>
        <w:tc>
          <w:tcPr>
            <w:tcW w:w="1643" w:type="dxa"/>
            <w:tcBorders>
              <w:top w:val="single" w:sz="4" w:space="0" w:color="000000"/>
              <w:left w:val="single" w:sz="4" w:space="0" w:color="000000"/>
              <w:bottom w:val="single" w:sz="4" w:space="0" w:color="000000"/>
              <w:right w:val="single" w:sz="4" w:space="0" w:color="000000"/>
            </w:tcBorders>
          </w:tcPr>
          <w:p w14:paraId="44B2A62D" w14:textId="77777777" w:rsidR="00E163A5" w:rsidRPr="00DB7C1A" w:rsidRDefault="00E163A5" w:rsidP="00DB7C1A">
            <w:pPr>
              <w:pStyle w:val="NoSpacing"/>
              <w:spacing w:line="360" w:lineRule="auto"/>
              <w:jc w:val="both"/>
              <w:rPr>
                <w:rFonts w:ascii="Times New Roman" w:hAnsi="Times New Roman"/>
                <w:b/>
                <w:color w:val="000000" w:themeColor="text1"/>
                <w:sz w:val="24"/>
                <w:szCs w:val="24"/>
              </w:rPr>
            </w:pPr>
          </w:p>
        </w:tc>
      </w:tr>
    </w:tbl>
    <w:p w14:paraId="7DCC9F4F" w14:textId="77777777" w:rsidR="00830FF4" w:rsidRPr="00DB7C1A" w:rsidRDefault="00830FF4" w:rsidP="00DB7C1A">
      <w:pPr>
        <w:autoSpaceDE w:val="0"/>
        <w:autoSpaceDN w:val="0"/>
        <w:adjustRightInd w:val="0"/>
        <w:spacing w:line="360" w:lineRule="auto"/>
        <w:jc w:val="both"/>
        <w:rPr>
          <w:lang w:val="ro-RO" w:eastAsia="ro-RO"/>
        </w:rPr>
      </w:pPr>
    </w:p>
    <w:p w14:paraId="2E08A3A5" w14:textId="450180F4"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3. soluţii şi propuneri privind gradul de acoperire din surse atrase/venituri proprii a cheltuielilor instituţiei;</w:t>
      </w:r>
    </w:p>
    <w:p w14:paraId="65BCED40" w14:textId="1BE69D93" w:rsidR="00830FF4" w:rsidRPr="00DB7C1A" w:rsidRDefault="00830FF4" w:rsidP="00DB7C1A">
      <w:pPr>
        <w:autoSpaceDE w:val="0"/>
        <w:autoSpaceDN w:val="0"/>
        <w:adjustRightInd w:val="0"/>
        <w:spacing w:line="360" w:lineRule="auto"/>
        <w:ind w:firstLine="720"/>
        <w:jc w:val="both"/>
        <w:rPr>
          <w:lang w:val="ro-RO" w:eastAsia="ro-RO"/>
        </w:rPr>
      </w:pPr>
    </w:p>
    <w:p w14:paraId="1C7AB3DB" w14:textId="6B767F81"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3.1. analiza veniturilor proprii realizate din activitatea de bază, specifică instituţiei (în funcţie de tipurile de produse/servicii oferite de instituţiile de cultură - spectacole, expoziţii, servicii infodocumentare etc.), pe categorii de produse/servicii, precum şi pe categorii de bilete/tarife practicate: preţ întreg/preţ redus/bilet profesional/bilet onorific, abonamente, cu menţionarea celorlalte facilităţi practicate;</w:t>
      </w:r>
    </w:p>
    <w:p w14:paraId="3C065AD8" w14:textId="5AD7E85C" w:rsidR="00830FF4" w:rsidRPr="00DB7C1A" w:rsidRDefault="00830FF4" w:rsidP="00DB7C1A">
      <w:pPr>
        <w:autoSpaceDE w:val="0"/>
        <w:autoSpaceDN w:val="0"/>
        <w:adjustRightInd w:val="0"/>
        <w:spacing w:line="360" w:lineRule="auto"/>
        <w:ind w:firstLine="720"/>
        <w:jc w:val="both"/>
        <w:rPr>
          <w:lang w:val="ro-RO" w:eastAsia="ro-RO"/>
        </w:rPr>
      </w:pPr>
    </w:p>
    <w:p w14:paraId="3656C3AD" w14:textId="05219E83" w:rsidR="00D13115" w:rsidRPr="00C664A5" w:rsidRDefault="00D13115" w:rsidP="00C664A5">
      <w:pPr>
        <w:shd w:val="clear" w:color="auto" w:fill="FFFFFF"/>
        <w:spacing w:after="150" w:line="360" w:lineRule="auto"/>
        <w:jc w:val="both"/>
        <w:rPr>
          <w:color w:val="000000"/>
        </w:rPr>
      </w:pPr>
      <w:r w:rsidRPr="00C664A5">
        <w:rPr>
          <w:color w:val="000000"/>
        </w:rPr>
        <w:t xml:space="preserve">Nu </w:t>
      </w:r>
      <w:proofErr w:type="spellStart"/>
      <w:r w:rsidRPr="00C664A5">
        <w:rPr>
          <w:color w:val="000000"/>
        </w:rPr>
        <w:t>avem</w:t>
      </w:r>
      <w:proofErr w:type="spellEnd"/>
      <w:r w:rsidRPr="00C664A5">
        <w:rPr>
          <w:color w:val="000000"/>
        </w:rPr>
        <w:t xml:space="preserve"> </w:t>
      </w:r>
      <w:proofErr w:type="spellStart"/>
      <w:r w:rsidRPr="00C664A5">
        <w:rPr>
          <w:color w:val="000000"/>
        </w:rPr>
        <w:t>încasări</w:t>
      </w:r>
      <w:proofErr w:type="spellEnd"/>
      <w:r w:rsidRPr="00C664A5">
        <w:rPr>
          <w:color w:val="000000"/>
        </w:rPr>
        <w:t>.</w:t>
      </w:r>
    </w:p>
    <w:p w14:paraId="2A5293E7" w14:textId="3A2216BF"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3.2. analiza veniturilor proprii realizate din alte activităţi ale instituţiei;</w:t>
      </w:r>
    </w:p>
    <w:p w14:paraId="7DA11892" w14:textId="0920D26E" w:rsidR="00830FF4" w:rsidRPr="00DB7C1A" w:rsidRDefault="00D13115" w:rsidP="00C664A5">
      <w:pPr>
        <w:autoSpaceDE w:val="0"/>
        <w:autoSpaceDN w:val="0"/>
        <w:adjustRightInd w:val="0"/>
        <w:spacing w:line="360" w:lineRule="auto"/>
        <w:jc w:val="both"/>
        <w:rPr>
          <w:lang w:val="ro-RO" w:eastAsia="ro-RO"/>
        </w:rPr>
      </w:pPr>
      <w:r w:rsidRPr="00DB7C1A">
        <w:rPr>
          <w:lang w:val="ro-RO" w:eastAsia="ro-RO"/>
        </w:rPr>
        <w:lastRenderedPageBreak/>
        <w:t>Nu există</w:t>
      </w:r>
    </w:p>
    <w:p w14:paraId="3D00D95D" w14:textId="283895F2"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3.3. analiza veniturilor realizate din prestări de servicii culturale în cadrul parteneriatelor cu alte autorităţi publice locale;</w:t>
      </w:r>
    </w:p>
    <w:p w14:paraId="6898732D" w14:textId="77777777" w:rsidR="00D13115" w:rsidRPr="00DB7C1A" w:rsidRDefault="00D13115" w:rsidP="00C664A5">
      <w:pPr>
        <w:shd w:val="clear" w:color="auto" w:fill="FFFFFF"/>
        <w:spacing w:after="150" w:line="360" w:lineRule="auto"/>
        <w:contextualSpacing/>
        <w:jc w:val="both"/>
        <w:rPr>
          <w:color w:val="000000"/>
          <w:lang w:val="ro-RO"/>
        </w:rPr>
      </w:pPr>
      <w:r w:rsidRPr="00DB7C1A">
        <w:rPr>
          <w:color w:val="000000"/>
          <w:lang w:val="ro-RO"/>
        </w:rPr>
        <w:t>-Nu avem încasări</w:t>
      </w:r>
    </w:p>
    <w:p w14:paraId="649F9375" w14:textId="3298A848"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4. soluţii şi propuneri privind gradul de creştere a surselor atrase/veniturilor proprii în totalul veniturilor:</w:t>
      </w:r>
    </w:p>
    <w:p w14:paraId="58E8E511" w14:textId="14E577B8"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4.1. analiza ponderii cheltuielilor de personal din totalul cheltuielilor;</w:t>
      </w:r>
    </w:p>
    <w:p w14:paraId="7EA7BE7A" w14:textId="77777777" w:rsidR="00D13115" w:rsidRPr="00DB7C1A" w:rsidRDefault="00D13115" w:rsidP="00C664A5">
      <w:pPr>
        <w:autoSpaceDE w:val="0"/>
        <w:autoSpaceDN w:val="0"/>
        <w:adjustRightInd w:val="0"/>
        <w:spacing w:line="360" w:lineRule="auto"/>
        <w:jc w:val="both"/>
        <w:rPr>
          <w:lang w:val="ro-RO" w:eastAsia="ro-RO"/>
        </w:rPr>
      </w:pPr>
    </w:p>
    <w:tbl>
      <w:tblPr>
        <w:tblW w:w="4686" w:type="dxa"/>
        <w:jc w:val="center"/>
        <w:tblCellMar>
          <w:top w:w="15" w:type="dxa"/>
          <w:left w:w="15" w:type="dxa"/>
          <w:bottom w:w="15" w:type="dxa"/>
          <w:right w:w="15" w:type="dxa"/>
        </w:tblCellMar>
        <w:tblLook w:val="04A0" w:firstRow="1" w:lastRow="0" w:firstColumn="1" w:lastColumn="0" w:noHBand="0" w:noVBand="1"/>
      </w:tblPr>
      <w:tblGrid>
        <w:gridCol w:w="73"/>
        <w:gridCol w:w="1636"/>
        <w:gridCol w:w="2977"/>
      </w:tblGrid>
      <w:tr w:rsidR="00E163A5" w:rsidRPr="00DB7C1A" w14:paraId="1B2B8FFF" w14:textId="77777777" w:rsidTr="0028576F">
        <w:trPr>
          <w:trHeight w:val="555"/>
          <w:jc w:val="center"/>
        </w:trPr>
        <w:tc>
          <w:tcPr>
            <w:tcW w:w="73" w:type="dxa"/>
            <w:tcMar>
              <w:top w:w="0" w:type="dxa"/>
              <w:left w:w="0" w:type="dxa"/>
              <w:bottom w:w="0" w:type="dxa"/>
              <w:right w:w="0" w:type="dxa"/>
            </w:tcMar>
            <w:vAlign w:val="center"/>
            <w:hideMark/>
          </w:tcPr>
          <w:p w14:paraId="3687D1C9" w14:textId="77777777" w:rsidR="00E163A5" w:rsidRPr="00DB7C1A" w:rsidRDefault="00E163A5" w:rsidP="00DB7C1A">
            <w:pPr>
              <w:spacing w:line="360" w:lineRule="auto"/>
              <w:jc w:val="both"/>
              <w:rPr>
                <w:color w:val="000000"/>
                <w:lang w:val="ro-RO"/>
              </w:rPr>
            </w:pPr>
          </w:p>
        </w:tc>
        <w:tc>
          <w:tcPr>
            <w:tcW w:w="16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87E87C" w14:textId="77777777" w:rsidR="00E163A5" w:rsidRPr="00DB7C1A" w:rsidRDefault="00E163A5" w:rsidP="00DB7C1A">
            <w:pPr>
              <w:spacing w:line="360" w:lineRule="auto"/>
              <w:jc w:val="both"/>
              <w:rPr>
                <w:color w:val="000000"/>
                <w:lang w:val="ro-RO"/>
              </w:rPr>
            </w:pPr>
            <w:r w:rsidRPr="00DB7C1A">
              <w:rPr>
                <w:color w:val="000000"/>
                <w:lang w:val="ro-RO"/>
              </w:rPr>
              <w:t>Anul</w:t>
            </w:r>
          </w:p>
        </w:tc>
        <w:tc>
          <w:tcPr>
            <w:tcW w:w="2977" w:type="dxa"/>
            <w:tcBorders>
              <w:top w:val="single" w:sz="6" w:space="0" w:color="333333"/>
              <w:left w:val="single" w:sz="6" w:space="0" w:color="333333"/>
              <w:bottom w:val="single" w:sz="6" w:space="0" w:color="333333"/>
              <w:right w:val="single" w:sz="6" w:space="0" w:color="333333"/>
            </w:tcBorders>
          </w:tcPr>
          <w:p w14:paraId="5FEE9611" w14:textId="77777777" w:rsidR="00E163A5" w:rsidRPr="00DB7C1A" w:rsidRDefault="00E163A5" w:rsidP="00DB7C1A">
            <w:pPr>
              <w:spacing w:line="360" w:lineRule="auto"/>
              <w:jc w:val="both"/>
              <w:rPr>
                <w:color w:val="000000"/>
                <w:lang w:val="ro-RO"/>
              </w:rPr>
            </w:pPr>
            <w:r w:rsidRPr="00DB7C1A">
              <w:rPr>
                <w:color w:val="000000"/>
                <w:lang w:val="ro-RO"/>
              </w:rPr>
              <w:t>Ponderea cheltuielilor de</w:t>
            </w:r>
          </w:p>
          <w:p w14:paraId="5EFFECC8" w14:textId="77777777" w:rsidR="00E163A5" w:rsidRPr="00DB7C1A" w:rsidRDefault="00E163A5" w:rsidP="00DB7C1A">
            <w:pPr>
              <w:spacing w:line="360" w:lineRule="auto"/>
              <w:jc w:val="both"/>
              <w:rPr>
                <w:color w:val="000000"/>
                <w:lang w:val="ro-RO"/>
              </w:rPr>
            </w:pPr>
            <w:r w:rsidRPr="00DB7C1A">
              <w:rPr>
                <w:color w:val="000000"/>
                <w:lang w:val="ro-RO"/>
              </w:rPr>
              <w:t>personal din total cheltuieli</w:t>
            </w:r>
          </w:p>
        </w:tc>
      </w:tr>
      <w:tr w:rsidR="00E163A5" w:rsidRPr="00DB7C1A" w14:paraId="512C70A2" w14:textId="77777777" w:rsidTr="0028576F">
        <w:trPr>
          <w:trHeight w:val="555"/>
          <w:jc w:val="center"/>
        </w:trPr>
        <w:tc>
          <w:tcPr>
            <w:tcW w:w="73" w:type="dxa"/>
            <w:tcMar>
              <w:top w:w="0" w:type="dxa"/>
              <w:left w:w="0" w:type="dxa"/>
              <w:bottom w:w="0" w:type="dxa"/>
              <w:right w:w="0" w:type="dxa"/>
            </w:tcMar>
            <w:vAlign w:val="center"/>
          </w:tcPr>
          <w:p w14:paraId="713FED38" w14:textId="77777777" w:rsidR="00E163A5" w:rsidRPr="00DB7C1A" w:rsidRDefault="00E163A5" w:rsidP="00DB7C1A">
            <w:pPr>
              <w:spacing w:line="360" w:lineRule="auto"/>
              <w:jc w:val="both"/>
              <w:rPr>
                <w:color w:val="000000"/>
                <w:lang w:val="ro-RO"/>
              </w:rPr>
            </w:pPr>
          </w:p>
        </w:tc>
        <w:tc>
          <w:tcPr>
            <w:tcW w:w="16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C7C7767" w14:textId="77777777" w:rsidR="00E163A5" w:rsidRPr="00DB7C1A" w:rsidRDefault="00E163A5" w:rsidP="00DB7C1A">
            <w:pPr>
              <w:spacing w:line="360" w:lineRule="auto"/>
              <w:jc w:val="both"/>
              <w:rPr>
                <w:color w:val="000000"/>
                <w:lang w:val="ro-RO"/>
              </w:rPr>
            </w:pPr>
            <w:r w:rsidRPr="00DB7C1A">
              <w:rPr>
                <w:color w:val="000000"/>
                <w:lang w:val="ro-RO"/>
              </w:rPr>
              <w:t>2023</w:t>
            </w:r>
          </w:p>
        </w:tc>
        <w:tc>
          <w:tcPr>
            <w:tcW w:w="2977" w:type="dxa"/>
            <w:tcBorders>
              <w:top w:val="single" w:sz="6" w:space="0" w:color="333333"/>
              <w:left w:val="single" w:sz="6" w:space="0" w:color="333333"/>
              <w:bottom w:val="single" w:sz="6" w:space="0" w:color="333333"/>
              <w:right w:val="single" w:sz="6" w:space="0" w:color="333333"/>
            </w:tcBorders>
          </w:tcPr>
          <w:p w14:paraId="0DFD8037" w14:textId="77777777" w:rsidR="00E163A5" w:rsidRPr="00DB7C1A" w:rsidRDefault="00E163A5" w:rsidP="00DB7C1A">
            <w:pPr>
              <w:spacing w:line="360" w:lineRule="auto"/>
              <w:jc w:val="both"/>
              <w:rPr>
                <w:color w:val="000000"/>
                <w:lang w:val="ro-RO"/>
              </w:rPr>
            </w:pPr>
            <w:r w:rsidRPr="00DB7C1A">
              <w:rPr>
                <w:color w:val="000000"/>
                <w:lang w:val="ro-RO"/>
              </w:rPr>
              <w:t>31,98 %</w:t>
            </w:r>
          </w:p>
        </w:tc>
      </w:tr>
      <w:tr w:rsidR="00E163A5" w:rsidRPr="00DB7C1A" w14:paraId="5F79C128" w14:textId="77777777" w:rsidTr="0028576F">
        <w:trPr>
          <w:trHeight w:val="555"/>
          <w:jc w:val="center"/>
        </w:trPr>
        <w:tc>
          <w:tcPr>
            <w:tcW w:w="73" w:type="dxa"/>
            <w:tcMar>
              <w:top w:w="0" w:type="dxa"/>
              <w:left w:w="0" w:type="dxa"/>
              <w:bottom w:w="0" w:type="dxa"/>
              <w:right w:w="0" w:type="dxa"/>
            </w:tcMar>
            <w:vAlign w:val="center"/>
          </w:tcPr>
          <w:p w14:paraId="30E9C899" w14:textId="77777777" w:rsidR="00E163A5" w:rsidRPr="00DB7C1A" w:rsidRDefault="00E163A5" w:rsidP="00DB7C1A">
            <w:pPr>
              <w:spacing w:line="360" w:lineRule="auto"/>
              <w:jc w:val="both"/>
              <w:rPr>
                <w:color w:val="000000"/>
                <w:lang w:val="ro-RO"/>
              </w:rPr>
            </w:pPr>
          </w:p>
        </w:tc>
        <w:tc>
          <w:tcPr>
            <w:tcW w:w="16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3C175F1" w14:textId="77777777" w:rsidR="00E163A5" w:rsidRPr="00DB7C1A" w:rsidRDefault="00E163A5" w:rsidP="00DB7C1A">
            <w:pPr>
              <w:spacing w:line="360" w:lineRule="auto"/>
              <w:jc w:val="both"/>
              <w:rPr>
                <w:color w:val="000000"/>
                <w:lang w:val="ro-RO"/>
              </w:rPr>
            </w:pPr>
            <w:r w:rsidRPr="00DB7C1A">
              <w:rPr>
                <w:color w:val="000000"/>
                <w:lang w:val="ro-RO"/>
              </w:rPr>
              <w:t>2022</w:t>
            </w:r>
          </w:p>
        </w:tc>
        <w:tc>
          <w:tcPr>
            <w:tcW w:w="2977" w:type="dxa"/>
            <w:tcBorders>
              <w:top w:val="single" w:sz="6" w:space="0" w:color="333333"/>
              <w:left w:val="single" w:sz="6" w:space="0" w:color="333333"/>
              <w:bottom w:val="single" w:sz="6" w:space="0" w:color="333333"/>
              <w:right w:val="single" w:sz="6" w:space="0" w:color="333333"/>
            </w:tcBorders>
          </w:tcPr>
          <w:p w14:paraId="7FD668A7" w14:textId="77777777" w:rsidR="00E163A5" w:rsidRPr="00DB7C1A" w:rsidRDefault="00E163A5" w:rsidP="00DB7C1A">
            <w:pPr>
              <w:spacing w:line="360" w:lineRule="auto"/>
              <w:jc w:val="both"/>
              <w:rPr>
                <w:color w:val="000000"/>
                <w:lang w:val="ro-RO"/>
              </w:rPr>
            </w:pPr>
            <w:r w:rsidRPr="00DB7C1A">
              <w:rPr>
                <w:color w:val="000000"/>
                <w:lang w:val="ro-RO"/>
              </w:rPr>
              <w:t>26,46 %</w:t>
            </w:r>
          </w:p>
        </w:tc>
      </w:tr>
      <w:tr w:rsidR="00E163A5" w:rsidRPr="00DB7C1A" w14:paraId="0B67F73C" w14:textId="77777777" w:rsidTr="0028576F">
        <w:trPr>
          <w:trHeight w:val="555"/>
          <w:jc w:val="center"/>
        </w:trPr>
        <w:tc>
          <w:tcPr>
            <w:tcW w:w="73" w:type="dxa"/>
            <w:tcMar>
              <w:top w:w="0" w:type="dxa"/>
              <w:left w:w="0" w:type="dxa"/>
              <w:bottom w:w="0" w:type="dxa"/>
              <w:right w:w="0" w:type="dxa"/>
            </w:tcMar>
            <w:vAlign w:val="center"/>
          </w:tcPr>
          <w:p w14:paraId="5CF40A59" w14:textId="77777777" w:rsidR="00E163A5" w:rsidRPr="00DB7C1A" w:rsidRDefault="00E163A5" w:rsidP="00DB7C1A">
            <w:pPr>
              <w:spacing w:line="360" w:lineRule="auto"/>
              <w:jc w:val="both"/>
              <w:rPr>
                <w:color w:val="000000"/>
                <w:lang w:val="ro-RO"/>
              </w:rPr>
            </w:pPr>
          </w:p>
        </w:tc>
        <w:tc>
          <w:tcPr>
            <w:tcW w:w="16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93DEAFA" w14:textId="77777777" w:rsidR="00E163A5" w:rsidRPr="00DB7C1A" w:rsidRDefault="00E163A5" w:rsidP="00DB7C1A">
            <w:pPr>
              <w:spacing w:line="360" w:lineRule="auto"/>
              <w:jc w:val="both"/>
              <w:rPr>
                <w:color w:val="000000"/>
                <w:lang w:val="ro-RO"/>
              </w:rPr>
            </w:pPr>
            <w:r w:rsidRPr="00DB7C1A">
              <w:rPr>
                <w:color w:val="000000"/>
                <w:lang w:val="ro-RO"/>
              </w:rPr>
              <w:t>2021</w:t>
            </w:r>
          </w:p>
        </w:tc>
        <w:tc>
          <w:tcPr>
            <w:tcW w:w="2977" w:type="dxa"/>
            <w:tcBorders>
              <w:top w:val="single" w:sz="6" w:space="0" w:color="333333"/>
              <w:left w:val="single" w:sz="6" w:space="0" w:color="333333"/>
              <w:bottom w:val="single" w:sz="6" w:space="0" w:color="333333"/>
              <w:right w:val="single" w:sz="6" w:space="0" w:color="333333"/>
            </w:tcBorders>
          </w:tcPr>
          <w:p w14:paraId="776C28D9" w14:textId="77777777" w:rsidR="00E163A5" w:rsidRPr="00DB7C1A" w:rsidRDefault="00E163A5" w:rsidP="00DB7C1A">
            <w:pPr>
              <w:spacing w:line="360" w:lineRule="auto"/>
              <w:jc w:val="both"/>
              <w:rPr>
                <w:color w:val="000000"/>
                <w:lang w:val="ro-RO"/>
              </w:rPr>
            </w:pPr>
            <w:r w:rsidRPr="00DB7C1A">
              <w:rPr>
                <w:color w:val="000000"/>
                <w:lang w:val="ro-RO"/>
              </w:rPr>
              <w:t>35,66 %</w:t>
            </w:r>
          </w:p>
        </w:tc>
      </w:tr>
    </w:tbl>
    <w:p w14:paraId="2D7DB8D5" w14:textId="4B287F79" w:rsidR="00830FF4" w:rsidRPr="00DB7C1A" w:rsidRDefault="00830FF4" w:rsidP="00DB7C1A">
      <w:pPr>
        <w:autoSpaceDE w:val="0"/>
        <w:autoSpaceDN w:val="0"/>
        <w:adjustRightInd w:val="0"/>
        <w:spacing w:line="360" w:lineRule="auto"/>
        <w:ind w:firstLine="720"/>
        <w:jc w:val="both"/>
        <w:rPr>
          <w:lang w:val="ro-RO" w:eastAsia="ro-RO"/>
        </w:rPr>
      </w:pPr>
    </w:p>
    <w:p w14:paraId="79A896C9" w14:textId="36601F40"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4.2. analiza ponderii cheltuielilor de capital din bugetul total;</w:t>
      </w:r>
    </w:p>
    <w:p w14:paraId="209BAD33" w14:textId="41227411" w:rsidR="00830FF4" w:rsidRPr="00DB7C1A" w:rsidRDefault="00830FF4" w:rsidP="00DB7C1A">
      <w:pPr>
        <w:autoSpaceDE w:val="0"/>
        <w:autoSpaceDN w:val="0"/>
        <w:adjustRightInd w:val="0"/>
        <w:spacing w:line="360" w:lineRule="auto"/>
        <w:ind w:firstLine="720"/>
        <w:jc w:val="both"/>
        <w:rPr>
          <w:lang w:val="ro-RO" w:eastAsia="ro-RO"/>
        </w:rPr>
      </w:pPr>
    </w:p>
    <w:tbl>
      <w:tblPr>
        <w:tblW w:w="4686" w:type="dxa"/>
        <w:jc w:val="center"/>
        <w:tblCellMar>
          <w:top w:w="15" w:type="dxa"/>
          <w:left w:w="15" w:type="dxa"/>
          <w:bottom w:w="15" w:type="dxa"/>
          <w:right w:w="15" w:type="dxa"/>
        </w:tblCellMar>
        <w:tblLook w:val="04A0" w:firstRow="1" w:lastRow="0" w:firstColumn="1" w:lastColumn="0" w:noHBand="0" w:noVBand="1"/>
      </w:tblPr>
      <w:tblGrid>
        <w:gridCol w:w="20"/>
        <w:gridCol w:w="1689"/>
        <w:gridCol w:w="2977"/>
      </w:tblGrid>
      <w:tr w:rsidR="00E163A5" w:rsidRPr="00DB7C1A" w14:paraId="36640403" w14:textId="77777777" w:rsidTr="0028576F">
        <w:trPr>
          <w:trHeight w:val="555"/>
          <w:jc w:val="center"/>
        </w:trPr>
        <w:tc>
          <w:tcPr>
            <w:tcW w:w="20" w:type="dxa"/>
            <w:tcMar>
              <w:top w:w="0" w:type="dxa"/>
              <w:left w:w="0" w:type="dxa"/>
              <w:bottom w:w="0" w:type="dxa"/>
              <w:right w:w="0" w:type="dxa"/>
            </w:tcMar>
            <w:vAlign w:val="center"/>
            <w:hideMark/>
          </w:tcPr>
          <w:p w14:paraId="3B470A14" w14:textId="77777777" w:rsidR="00E163A5" w:rsidRPr="00DB7C1A" w:rsidRDefault="00E163A5" w:rsidP="00DB7C1A">
            <w:pPr>
              <w:spacing w:line="360" w:lineRule="auto"/>
              <w:jc w:val="both"/>
              <w:rPr>
                <w:color w:val="000000" w:themeColor="text1"/>
                <w:lang w:val="ro-RO"/>
              </w:rPr>
            </w:pPr>
          </w:p>
        </w:tc>
        <w:tc>
          <w:tcPr>
            <w:tcW w:w="16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5A7290"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Anul</w:t>
            </w:r>
          </w:p>
        </w:tc>
        <w:tc>
          <w:tcPr>
            <w:tcW w:w="2977" w:type="dxa"/>
            <w:tcBorders>
              <w:top w:val="single" w:sz="6" w:space="0" w:color="333333"/>
              <w:left w:val="single" w:sz="6" w:space="0" w:color="333333"/>
              <w:bottom w:val="single" w:sz="6" w:space="0" w:color="333333"/>
              <w:right w:val="single" w:sz="6" w:space="0" w:color="333333"/>
            </w:tcBorders>
          </w:tcPr>
          <w:p w14:paraId="3BE9DB39"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Ponderea cheltuielilor de capital din total buget</w:t>
            </w:r>
          </w:p>
          <w:p w14:paraId="158BFC8A" w14:textId="77777777" w:rsidR="00E163A5" w:rsidRPr="00DB7C1A" w:rsidRDefault="00E163A5" w:rsidP="00DB7C1A">
            <w:pPr>
              <w:spacing w:line="360" w:lineRule="auto"/>
              <w:jc w:val="both"/>
              <w:rPr>
                <w:color w:val="000000" w:themeColor="text1"/>
                <w:lang w:val="ro-RO"/>
              </w:rPr>
            </w:pPr>
          </w:p>
        </w:tc>
      </w:tr>
      <w:tr w:rsidR="00E163A5" w:rsidRPr="00DB7C1A" w14:paraId="1BDE9A77" w14:textId="77777777" w:rsidTr="0028576F">
        <w:trPr>
          <w:trHeight w:val="555"/>
          <w:jc w:val="center"/>
        </w:trPr>
        <w:tc>
          <w:tcPr>
            <w:tcW w:w="20" w:type="dxa"/>
            <w:tcMar>
              <w:top w:w="0" w:type="dxa"/>
              <w:left w:w="0" w:type="dxa"/>
              <w:bottom w:w="0" w:type="dxa"/>
              <w:right w:w="0" w:type="dxa"/>
            </w:tcMar>
            <w:vAlign w:val="center"/>
          </w:tcPr>
          <w:p w14:paraId="35FAC4AD" w14:textId="77777777" w:rsidR="00E163A5" w:rsidRPr="00DB7C1A" w:rsidRDefault="00E163A5" w:rsidP="00DB7C1A">
            <w:pPr>
              <w:spacing w:line="360" w:lineRule="auto"/>
              <w:jc w:val="both"/>
              <w:rPr>
                <w:color w:val="000000" w:themeColor="text1"/>
                <w:lang w:val="ro-RO"/>
              </w:rPr>
            </w:pPr>
          </w:p>
        </w:tc>
        <w:tc>
          <w:tcPr>
            <w:tcW w:w="16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057F5AA"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2023</w:t>
            </w:r>
          </w:p>
        </w:tc>
        <w:tc>
          <w:tcPr>
            <w:tcW w:w="2977" w:type="dxa"/>
            <w:tcBorders>
              <w:top w:val="single" w:sz="6" w:space="0" w:color="333333"/>
              <w:left w:val="single" w:sz="6" w:space="0" w:color="333333"/>
              <w:bottom w:val="single" w:sz="6" w:space="0" w:color="333333"/>
              <w:right w:val="single" w:sz="6" w:space="0" w:color="333333"/>
            </w:tcBorders>
          </w:tcPr>
          <w:p w14:paraId="79786C45"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2,57 %</w:t>
            </w:r>
          </w:p>
        </w:tc>
      </w:tr>
      <w:tr w:rsidR="00E163A5" w:rsidRPr="00DB7C1A" w14:paraId="710860A7" w14:textId="77777777" w:rsidTr="0028576F">
        <w:trPr>
          <w:trHeight w:val="555"/>
          <w:jc w:val="center"/>
        </w:trPr>
        <w:tc>
          <w:tcPr>
            <w:tcW w:w="20" w:type="dxa"/>
            <w:tcMar>
              <w:top w:w="0" w:type="dxa"/>
              <w:left w:w="0" w:type="dxa"/>
              <w:bottom w:w="0" w:type="dxa"/>
              <w:right w:w="0" w:type="dxa"/>
            </w:tcMar>
            <w:vAlign w:val="center"/>
          </w:tcPr>
          <w:p w14:paraId="45D88366" w14:textId="77777777" w:rsidR="00E163A5" w:rsidRPr="00DB7C1A" w:rsidRDefault="00E163A5" w:rsidP="00DB7C1A">
            <w:pPr>
              <w:spacing w:line="360" w:lineRule="auto"/>
              <w:jc w:val="both"/>
              <w:rPr>
                <w:color w:val="000000" w:themeColor="text1"/>
                <w:lang w:val="ro-RO"/>
              </w:rPr>
            </w:pPr>
          </w:p>
        </w:tc>
        <w:tc>
          <w:tcPr>
            <w:tcW w:w="16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E35B46D"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2022</w:t>
            </w:r>
          </w:p>
        </w:tc>
        <w:tc>
          <w:tcPr>
            <w:tcW w:w="2977" w:type="dxa"/>
            <w:tcBorders>
              <w:top w:val="single" w:sz="6" w:space="0" w:color="333333"/>
              <w:left w:val="single" w:sz="6" w:space="0" w:color="333333"/>
              <w:bottom w:val="single" w:sz="6" w:space="0" w:color="333333"/>
              <w:right w:val="single" w:sz="6" w:space="0" w:color="333333"/>
            </w:tcBorders>
          </w:tcPr>
          <w:p w14:paraId="0D57814F"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2,05 %</w:t>
            </w:r>
          </w:p>
        </w:tc>
      </w:tr>
      <w:tr w:rsidR="00E163A5" w:rsidRPr="00DB7C1A" w14:paraId="2B70DE3A" w14:textId="77777777" w:rsidTr="0028576F">
        <w:trPr>
          <w:trHeight w:val="555"/>
          <w:jc w:val="center"/>
        </w:trPr>
        <w:tc>
          <w:tcPr>
            <w:tcW w:w="20" w:type="dxa"/>
            <w:tcMar>
              <w:top w:w="0" w:type="dxa"/>
              <w:left w:w="0" w:type="dxa"/>
              <w:bottom w:w="0" w:type="dxa"/>
              <w:right w:w="0" w:type="dxa"/>
            </w:tcMar>
            <w:vAlign w:val="center"/>
          </w:tcPr>
          <w:p w14:paraId="6970E645" w14:textId="77777777" w:rsidR="00E163A5" w:rsidRPr="00DB7C1A" w:rsidRDefault="00E163A5" w:rsidP="00DB7C1A">
            <w:pPr>
              <w:spacing w:line="360" w:lineRule="auto"/>
              <w:jc w:val="both"/>
              <w:rPr>
                <w:color w:val="000000" w:themeColor="text1"/>
                <w:lang w:val="ro-RO"/>
              </w:rPr>
            </w:pPr>
          </w:p>
        </w:tc>
        <w:tc>
          <w:tcPr>
            <w:tcW w:w="16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B3ECBCB"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2021</w:t>
            </w:r>
          </w:p>
        </w:tc>
        <w:tc>
          <w:tcPr>
            <w:tcW w:w="2977" w:type="dxa"/>
            <w:tcBorders>
              <w:top w:val="single" w:sz="6" w:space="0" w:color="333333"/>
              <w:left w:val="single" w:sz="6" w:space="0" w:color="333333"/>
              <w:bottom w:val="single" w:sz="6" w:space="0" w:color="333333"/>
              <w:right w:val="single" w:sz="6" w:space="0" w:color="333333"/>
            </w:tcBorders>
          </w:tcPr>
          <w:p w14:paraId="231D05B6"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2,58 %</w:t>
            </w:r>
          </w:p>
        </w:tc>
      </w:tr>
    </w:tbl>
    <w:p w14:paraId="61CB76C2" w14:textId="461648F0" w:rsidR="00D13115" w:rsidRDefault="00D13115" w:rsidP="00DB7C1A">
      <w:pPr>
        <w:autoSpaceDE w:val="0"/>
        <w:autoSpaceDN w:val="0"/>
        <w:adjustRightInd w:val="0"/>
        <w:spacing w:line="360" w:lineRule="auto"/>
        <w:ind w:firstLine="720"/>
        <w:jc w:val="both"/>
        <w:rPr>
          <w:lang w:val="ro-RO" w:eastAsia="ro-RO"/>
        </w:rPr>
      </w:pPr>
    </w:p>
    <w:p w14:paraId="5FF8F222" w14:textId="6C6DDF1C" w:rsidR="00B244F4" w:rsidRDefault="00B244F4" w:rsidP="00DB7C1A">
      <w:pPr>
        <w:autoSpaceDE w:val="0"/>
        <w:autoSpaceDN w:val="0"/>
        <w:adjustRightInd w:val="0"/>
        <w:spacing w:line="360" w:lineRule="auto"/>
        <w:ind w:firstLine="720"/>
        <w:jc w:val="both"/>
        <w:rPr>
          <w:lang w:val="ro-RO" w:eastAsia="ro-RO"/>
        </w:rPr>
      </w:pPr>
    </w:p>
    <w:p w14:paraId="4E15306E" w14:textId="1DEFBE29" w:rsidR="00B244F4" w:rsidRDefault="00B244F4" w:rsidP="00DB7C1A">
      <w:pPr>
        <w:autoSpaceDE w:val="0"/>
        <w:autoSpaceDN w:val="0"/>
        <w:adjustRightInd w:val="0"/>
        <w:spacing w:line="360" w:lineRule="auto"/>
        <w:ind w:firstLine="720"/>
        <w:jc w:val="both"/>
        <w:rPr>
          <w:lang w:val="ro-RO" w:eastAsia="ro-RO"/>
        </w:rPr>
      </w:pPr>
    </w:p>
    <w:p w14:paraId="115EE857" w14:textId="010402FD" w:rsidR="00B244F4" w:rsidRDefault="00B244F4" w:rsidP="00DB7C1A">
      <w:pPr>
        <w:autoSpaceDE w:val="0"/>
        <w:autoSpaceDN w:val="0"/>
        <w:adjustRightInd w:val="0"/>
        <w:spacing w:line="360" w:lineRule="auto"/>
        <w:ind w:firstLine="720"/>
        <w:jc w:val="both"/>
        <w:rPr>
          <w:lang w:val="ro-RO" w:eastAsia="ro-RO"/>
        </w:rPr>
      </w:pPr>
    </w:p>
    <w:p w14:paraId="11F34BED" w14:textId="3DB4766D" w:rsidR="00B244F4" w:rsidRDefault="00B244F4" w:rsidP="00DB7C1A">
      <w:pPr>
        <w:autoSpaceDE w:val="0"/>
        <w:autoSpaceDN w:val="0"/>
        <w:adjustRightInd w:val="0"/>
        <w:spacing w:line="360" w:lineRule="auto"/>
        <w:ind w:firstLine="720"/>
        <w:jc w:val="both"/>
        <w:rPr>
          <w:lang w:val="ro-RO" w:eastAsia="ro-RO"/>
        </w:rPr>
      </w:pPr>
    </w:p>
    <w:p w14:paraId="4F3002D5" w14:textId="77777777" w:rsidR="00B244F4" w:rsidRPr="00DB7C1A" w:rsidRDefault="00B244F4" w:rsidP="00DB7C1A">
      <w:pPr>
        <w:autoSpaceDE w:val="0"/>
        <w:autoSpaceDN w:val="0"/>
        <w:adjustRightInd w:val="0"/>
        <w:spacing w:line="360" w:lineRule="auto"/>
        <w:ind w:firstLine="720"/>
        <w:jc w:val="both"/>
        <w:rPr>
          <w:lang w:val="ro-RO" w:eastAsia="ro-RO"/>
        </w:rPr>
      </w:pPr>
    </w:p>
    <w:p w14:paraId="53ADA683" w14:textId="7171E564"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lastRenderedPageBreak/>
        <w:t>4.3. analiza gradului de acoperire a cheltuielilor cu salariile din subvenţie/alocaţie;</w:t>
      </w:r>
    </w:p>
    <w:p w14:paraId="397A3087" w14:textId="1FA486FB" w:rsidR="00830FF4" w:rsidRPr="00DB7C1A" w:rsidRDefault="00830FF4" w:rsidP="00DB7C1A">
      <w:pPr>
        <w:autoSpaceDE w:val="0"/>
        <w:autoSpaceDN w:val="0"/>
        <w:adjustRightInd w:val="0"/>
        <w:spacing w:line="360" w:lineRule="auto"/>
        <w:ind w:firstLine="720"/>
        <w:jc w:val="both"/>
        <w:rPr>
          <w:lang w:val="ro-RO" w:eastAsia="ro-RO"/>
        </w:rPr>
      </w:pPr>
    </w:p>
    <w:p w14:paraId="78199CD5" w14:textId="75CABBA9" w:rsidR="00D13115" w:rsidRPr="00DB7C1A" w:rsidRDefault="00D13115" w:rsidP="00DB7C1A">
      <w:pPr>
        <w:tabs>
          <w:tab w:val="left" w:pos="2124"/>
        </w:tabs>
        <w:autoSpaceDE w:val="0"/>
        <w:autoSpaceDN w:val="0"/>
        <w:adjustRightInd w:val="0"/>
        <w:spacing w:line="360" w:lineRule="auto"/>
        <w:ind w:firstLine="720"/>
        <w:jc w:val="both"/>
        <w:rPr>
          <w:lang w:val="ro-RO" w:eastAsia="ro-RO"/>
        </w:rPr>
      </w:pPr>
    </w:p>
    <w:tbl>
      <w:tblPr>
        <w:tblW w:w="4556" w:type="dxa"/>
        <w:jc w:val="center"/>
        <w:tblCellMar>
          <w:top w:w="15" w:type="dxa"/>
          <w:left w:w="15" w:type="dxa"/>
          <w:bottom w:w="15" w:type="dxa"/>
          <w:right w:w="15" w:type="dxa"/>
        </w:tblCellMar>
        <w:tblLook w:val="04A0" w:firstRow="1" w:lastRow="0" w:firstColumn="1" w:lastColumn="0" w:noHBand="0" w:noVBand="1"/>
      </w:tblPr>
      <w:tblGrid>
        <w:gridCol w:w="20"/>
        <w:gridCol w:w="1559"/>
        <w:gridCol w:w="2977"/>
      </w:tblGrid>
      <w:tr w:rsidR="00E163A5" w:rsidRPr="00DB7C1A" w14:paraId="78A8A6D0" w14:textId="77777777" w:rsidTr="0028576F">
        <w:trPr>
          <w:trHeight w:val="555"/>
          <w:jc w:val="center"/>
        </w:trPr>
        <w:tc>
          <w:tcPr>
            <w:tcW w:w="20" w:type="dxa"/>
            <w:tcMar>
              <w:top w:w="0" w:type="dxa"/>
              <w:left w:w="0" w:type="dxa"/>
              <w:bottom w:w="0" w:type="dxa"/>
              <w:right w:w="0" w:type="dxa"/>
            </w:tcMar>
            <w:vAlign w:val="center"/>
            <w:hideMark/>
          </w:tcPr>
          <w:p w14:paraId="36991581" w14:textId="77777777" w:rsidR="00E163A5" w:rsidRPr="00DB7C1A" w:rsidRDefault="00E163A5" w:rsidP="00DB7C1A">
            <w:pPr>
              <w:spacing w:line="360" w:lineRule="auto"/>
              <w:jc w:val="both"/>
              <w:rPr>
                <w:color w:val="000000" w:themeColor="text1"/>
                <w:lang w:val="ro-RO"/>
              </w:rPr>
            </w:pP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DABCBF"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Anul</w:t>
            </w:r>
          </w:p>
        </w:tc>
        <w:tc>
          <w:tcPr>
            <w:tcW w:w="2977" w:type="dxa"/>
            <w:tcBorders>
              <w:top w:val="single" w:sz="6" w:space="0" w:color="333333"/>
              <w:left w:val="single" w:sz="6" w:space="0" w:color="333333"/>
              <w:bottom w:val="single" w:sz="6" w:space="0" w:color="333333"/>
              <w:right w:val="single" w:sz="6" w:space="0" w:color="333333"/>
            </w:tcBorders>
          </w:tcPr>
          <w:p w14:paraId="4787BEC8"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Gradul de acoperire a cheltuielilor cu salariile din subvenții/alocație</w:t>
            </w:r>
          </w:p>
          <w:p w14:paraId="3DAEDEDD" w14:textId="77777777" w:rsidR="00E163A5" w:rsidRPr="00DB7C1A" w:rsidRDefault="00E163A5" w:rsidP="00DB7C1A">
            <w:pPr>
              <w:spacing w:line="360" w:lineRule="auto"/>
              <w:jc w:val="both"/>
              <w:rPr>
                <w:color w:val="000000" w:themeColor="text1"/>
                <w:lang w:val="ro-RO"/>
              </w:rPr>
            </w:pPr>
          </w:p>
        </w:tc>
      </w:tr>
      <w:tr w:rsidR="00E163A5" w:rsidRPr="00DB7C1A" w14:paraId="2B0D9148" w14:textId="77777777" w:rsidTr="0028576F">
        <w:trPr>
          <w:trHeight w:val="555"/>
          <w:jc w:val="center"/>
        </w:trPr>
        <w:tc>
          <w:tcPr>
            <w:tcW w:w="20" w:type="dxa"/>
            <w:tcMar>
              <w:top w:w="0" w:type="dxa"/>
              <w:left w:w="0" w:type="dxa"/>
              <w:bottom w:w="0" w:type="dxa"/>
              <w:right w:w="0" w:type="dxa"/>
            </w:tcMar>
            <w:vAlign w:val="center"/>
          </w:tcPr>
          <w:p w14:paraId="7914744B" w14:textId="77777777" w:rsidR="00E163A5" w:rsidRPr="00DB7C1A" w:rsidRDefault="00E163A5" w:rsidP="00DB7C1A">
            <w:pPr>
              <w:spacing w:line="360" w:lineRule="auto"/>
              <w:jc w:val="both"/>
              <w:rPr>
                <w:color w:val="000000" w:themeColor="text1"/>
                <w:lang w:val="ro-RO"/>
              </w:rPr>
            </w:pP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0BE4F78"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2023</w:t>
            </w:r>
          </w:p>
        </w:tc>
        <w:tc>
          <w:tcPr>
            <w:tcW w:w="2977" w:type="dxa"/>
            <w:tcBorders>
              <w:top w:val="single" w:sz="6" w:space="0" w:color="333333"/>
              <w:left w:val="single" w:sz="6" w:space="0" w:color="333333"/>
              <w:bottom w:val="single" w:sz="6" w:space="0" w:color="333333"/>
              <w:right w:val="single" w:sz="6" w:space="0" w:color="333333"/>
            </w:tcBorders>
          </w:tcPr>
          <w:p w14:paraId="3FFB6990"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100 %</w:t>
            </w:r>
          </w:p>
        </w:tc>
      </w:tr>
      <w:tr w:rsidR="00E163A5" w:rsidRPr="00DB7C1A" w14:paraId="37491A63" w14:textId="77777777" w:rsidTr="0028576F">
        <w:trPr>
          <w:trHeight w:val="555"/>
          <w:jc w:val="center"/>
        </w:trPr>
        <w:tc>
          <w:tcPr>
            <w:tcW w:w="20" w:type="dxa"/>
            <w:tcMar>
              <w:top w:w="0" w:type="dxa"/>
              <w:left w:w="0" w:type="dxa"/>
              <w:bottom w:w="0" w:type="dxa"/>
              <w:right w:w="0" w:type="dxa"/>
            </w:tcMar>
            <w:vAlign w:val="center"/>
          </w:tcPr>
          <w:p w14:paraId="428B3413" w14:textId="77777777" w:rsidR="00E163A5" w:rsidRPr="00DB7C1A" w:rsidRDefault="00E163A5" w:rsidP="00DB7C1A">
            <w:pPr>
              <w:spacing w:line="360" w:lineRule="auto"/>
              <w:jc w:val="both"/>
              <w:rPr>
                <w:color w:val="000000" w:themeColor="text1"/>
                <w:lang w:val="ro-RO"/>
              </w:rPr>
            </w:pP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1598A3A"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2022</w:t>
            </w:r>
          </w:p>
        </w:tc>
        <w:tc>
          <w:tcPr>
            <w:tcW w:w="2977" w:type="dxa"/>
            <w:tcBorders>
              <w:top w:val="single" w:sz="6" w:space="0" w:color="333333"/>
              <w:left w:val="single" w:sz="6" w:space="0" w:color="333333"/>
              <w:bottom w:val="single" w:sz="6" w:space="0" w:color="333333"/>
              <w:right w:val="single" w:sz="6" w:space="0" w:color="333333"/>
            </w:tcBorders>
          </w:tcPr>
          <w:p w14:paraId="1318BE4C"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100 %</w:t>
            </w:r>
          </w:p>
        </w:tc>
      </w:tr>
      <w:tr w:rsidR="00E163A5" w:rsidRPr="00DB7C1A" w14:paraId="7CDA9E5F" w14:textId="77777777" w:rsidTr="0028576F">
        <w:trPr>
          <w:trHeight w:val="555"/>
          <w:jc w:val="center"/>
        </w:trPr>
        <w:tc>
          <w:tcPr>
            <w:tcW w:w="20" w:type="dxa"/>
            <w:tcMar>
              <w:top w:w="0" w:type="dxa"/>
              <w:left w:w="0" w:type="dxa"/>
              <w:bottom w:w="0" w:type="dxa"/>
              <w:right w:w="0" w:type="dxa"/>
            </w:tcMar>
            <w:vAlign w:val="center"/>
          </w:tcPr>
          <w:p w14:paraId="0A862B53" w14:textId="77777777" w:rsidR="00E163A5" w:rsidRPr="00DB7C1A" w:rsidRDefault="00E163A5" w:rsidP="00DB7C1A">
            <w:pPr>
              <w:spacing w:line="360" w:lineRule="auto"/>
              <w:jc w:val="both"/>
              <w:rPr>
                <w:color w:val="000000" w:themeColor="text1"/>
                <w:lang w:val="ro-RO"/>
              </w:rPr>
            </w:pP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838BD15"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2021</w:t>
            </w:r>
          </w:p>
        </w:tc>
        <w:tc>
          <w:tcPr>
            <w:tcW w:w="2977" w:type="dxa"/>
            <w:tcBorders>
              <w:top w:val="single" w:sz="6" w:space="0" w:color="333333"/>
              <w:left w:val="single" w:sz="6" w:space="0" w:color="333333"/>
              <w:bottom w:val="single" w:sz="6" w:space="0" w:color="333333"/>
              <w:right w:val="single" w:sz="6" w:space="0" w:color="333333"/>
            </w:tcBorders>
          </w:tcPr>
          <w:p w14:paraId="13BAB5BC" w14:textId="77777777" w:rsidR="00E163A5" w:rsidRPr="00DB7C1A" w:rsidRDefault="00E163A5" w:rsidP="00DB7C1A">
            <w:pPr>
              <w:spacing w:line="360" w:lineRule="auto"/>
              <w:jc w:val="both"/>
              <w:rPr>
                <w:color w:val="000000" w:themeColor="text1"/>
                <w:lang w:val="ro-RO"/>
              </w:rPr>
            </w:pPr>
            <w:r w:rsidRPr="00DB7C1A">
              <w:rPr>
                <w:color w:val="000000" w:themeColor="text1"/>
                <w:lang w:val="ro-RO"/>
              </w:rPr>
              <w:t>100 %</w:t>
            </w:r>
          </w:p>
        </w:tc>
      </w:tr>
    </w:tbl>
    <w:p w14:paraId="05DB2028" w14:textId="0BCAA49C" w:rsidR="00830FF4" w:rsidRPr="00DB7C1A" w:rsidRDefault="00830FF4" w:rsidP="00DB7C1A">
      <w:pPr>
        <w:tabs>
          <w:tab w:val="left" w:pos="2124"/>
        </w:tabs>
        <w:autoSpaceDE w:val="0"/>
        <w:autoSpaceDN w:val="0"/>
        <w:adjustRightInd w:val="0"/>
        <w:spacing w:line="360" w:lineRule="auto"/>
        <w:ind w:firstLine="720"/>
        <w:jc w:val="both"/>
        <w:rPr>
          <w:lang w:val="ro-RO" w:eastAsia="ro-RO"/>
        </w:rPr>
      </w:pPr>
    </w:p>
    <w:p w14:paraId="47D9D56B" w14:textId="426D5142"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4.4. ponderea cheltuielilor efectuate în cadrul raporturilor contractuale, altele decât contractele individuale de muncă (drepturi de autor, drepturi conexe, contracte şi convenţii civile);</w:t>
      </w:r>
    </w:p>
    <w:p w14:paraId="798593E9" w14:textId="148858AB" w:rsidR="00D13115" w:rsidRPr="00DB7C1A" w:rsidRDefault="00D13115" w:rsidP="00C664A5">
      <w:pPr>
        <w:tabs>
          <w:tab w:val="left" w:pos="3132"/>
        </w:tabs>
        <w:autoSpaceDE w:val="0"/>
        <w:autoSpaceDN w:val="0"/>
        <w:adjustRightInd w:val="0"/>
        <w:spacing w:line="360" w:lineRule="auto"/>
        <w:jc w:val="both"/>
        <w:rPr>
          <w:lang w:val="ro-RO" w:eastAsia="ro-RO"/>
        </w:rPr>
      </w:pPr>
    </w:p>
    <w:tbl>
      <w:tblPr>
        <w:tblW w:w="6804" w:type="dxa"/>
        <w:jc w:val="center"/>
        <w:tblCellMar>
          <w:top w:w="15" w:type="dxa"/>
          <w:left w:w="15" w:type="dxa"/>
          <w:bottom w:w="15" w:type="dxa"/>
          <w:right w:w="15" w:type="dxa"/>
        </w:tblCellMar>
        <w:tblLook w:val="04A0" w:firstRow="1" w:lastRow="0" w:firstColumn="1" w:lastColumn="0" w:noHBand="0" w:noVBand="1"/>
      </w:tblPr>
      <w:tblGrid>
        <w:gridCol w:w="20"/>
        <w:gridCol w:w="1689"/>
        <w:gridCol w:w="1552"/>
        <w:gridCol w:w="1701"/>
        <w:gridCol w:w="1842"/>
      </w:tblGrid>
      <w:tr w:rsidR="00CF0B81" w:rsidRPr="00DB7C1A" w14:paraId="623FA17D" w14:textId="77777777" w:rsidTr="00B942B4">
        <w:trPr>
          <w:trHeight w:val="555"/>
          <w:jc w:val="center"/>
        </w:trPr>
        <w:tc>
          <w:tcPr>
            <w:tcW w:w="20" w:type="dxa"/>
            <w:tcMar>
              <w:top w:w="0" w:type="dxa"/>
              <w:left w:w="0" w:type="dxa"/>
              <w:bottom w:w="0" w:type="dxa"/>
              <w:right w:w="0" w:type="dxa"/>
            </w:tcMar>
            <w:vAlign w:val="center"/>
            <w:hideMark/>
          </w:tcPr>
          <w:p w14:paraId="0644E782" w14:textId="77777777" w:rsidR="00CF0B81" w:rsidRPr="00DB7C1A" w:rsidRDefault="00CF0B81" w:rsidP="00DB7C1A">
            <w:pPr>
              <w:spacing w:line="360" w:lineRule="auto"/>
              <w:jc w:val="both"/>
              <w:rPr>
                <w:color w:val="000000" w:themeColor="text1"/>
                <w:lang w:val="ro-RO"/>
              </w:rPr>
            </w:pPr>
          </w:p>
        </w:tc>
        <w:tc>
          <w:tcPr>
            <w:tcW w:w="1689" w:type="dxa"/>
            <w:vMerge w:val="restart"/>
            <w:tcBorders>
              <w:top w:val="single" w:sz="6" w:space="0" w:color="333333"/>
              <w:left w:val="single" w:sz="6" w:space="0" w:color="333333"/>
              <w:right w:val="single" w:sz="6" w:space="0" w:color="333333"/>
            </w:tcBorders>
            <w:tcMar>
              <w:top w:w="0" w:type="dxa"/>
              <w:left w:w="0" w:type="dxa"/>
              <w:bottom w:w="0" w:type="dxa"/>
              <w:right w:w="0" w:type="dxa"/>
            </w:tcMar>
            <w:vAlign w:val="center"/>
            <w:hideMark/>
          </w:tcPr>
          <w:p w14:paraId="1C7225D8"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Anul</w:t>
            </w:r>
          </w:p>
        </w:tc>
        <w:tc>
          <w:tcPr>
            <w:tcW w:w="5095" w:type="dxa"/>
            <w:gridSpan w:val="3"/>
            <w:tcBorders>
              <w:top w:val="single" w:sz="6" w:space="0" w:color="333333"/>
              <w:left w:val="single" w:sz="6" w:space="0" w:color="333333"/>
              <w:bottom w:val="single" w:sz="6" w:space="0" w:color="333333"/>
              <w:right w:val="single" w:sz="6" w:space="0" w:color="333333"/>
            </w:tcBorders>
          </w:tcPr>
          <w:p w14:paraId="62228B1C"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Ponderea cheltuielilor  efectuate în cadrul raporturilor contractuale, altele decât contractele individuale de muncă</w:t>
            </w:r>
          </w:p>
        </w:tc>
      </w:tr>
      <w:tr w:rsidR="00CF0B81" w:rsidRPr="00DB7C1A" w14:paraId="3DDD19BF" w14:textId="77777777" w:rsidTr="00B942B4">
        <w:trPr>
          <w:trHeight w:val="256"/>
          <w:jc w:val="center"/>
        </w:trPr>
        <w:tc>
          <w:tcPr>
            <w:tcW w:w="20" w:type="dxa"/>
            <w:tcMar>
              <w:top w:w="0" w:type="dxa"/>
              <w:left w:w="0" w:type="dxa"/>
              <w:bottom w:w="0" w:type="dxa"/>
              <w:right w:w="0" w:type="dxa"/>
            </w:tcMar>
            <w:vAlign w:val="center"/>
          </w:tcPr>
          <w:p w14:paraId="3E231CF7" w14:textId="77777777" w:rsidR="00CF0B81" w:rsidRPr="00DB7C1A" w:rsidRDefault="00CF0B81" w:rsidP="00DB7C1A">
            <w:pPr>
              <w:spacing w:line="360" w:lineRule="auto"/>
              <w:jc w:val="both"/>
              <w:rPr>
                <w:color w:val="000000" w:themeColor="text1"/>
                <w:lang w:val="ro-RO"/>
              </w:rPr>
            </w:pPr>
          </w:p>
        </w:tc>
        <w:tc>
          <w:tcPr>
            <w:tcW w:w="1689" w:type="dxa"/>
            <w:vMerge/>
            <w:tcBorders>
              <w:left w:val="single" w:sz="6" w:space="0" w:color="333333"/>
              <w:bottom w:val="single" w:sz="6" w:space="0" w:color="333333"/>
              <w:right w:val="single" w:sz="6" w:space="0" w:color="333333"/>
            </w:tcBorders>
            <w:tcMar>
              <w:top w:w="0" w:type="dxa"/>
              <w:left w:w="0" w:type="dxa"/>
              <w:bottom w:w="0" w:type="dxa"/>
              <w:right w:w="0" w:type="dxa"/>
            </w:tcMar>
            <w:vAlign w:val="center"/>
          </w:tcPr>
          <w:p w14:paraId="641B006D" w14:textId="77777777" w:rsidR="00CF0B81" w:rsidRPr="00DB7C1A" w:rsidRDefault="00CF0B81" w:rsidP="00DB7C1A">
            <w:pPr>
              <w:spacing w:line="360" w:lineRule="auto"/>
              <w:jc w:val="both"/>
              <w:rPr>
                <w:color w:val="000000" w:themeColor="text1"/>
                <w:lang w:val="ro-RO"/>
              </w:rPr>
            </w:pPr>
          </w:p>
        </w:tc>
        <w:tc>
          <w:tcPr>
            <w:tcW w:w="1552" w:type="dxa"/>
            <w:tcBorders>
              <w:top w:val="single" w:sz="6" w:space="0" w:color="333333"/>
              <w:left w:val="single" w:sz="6" w:space="0" w:color="333333"/>
              <w:bottom w:val="single" w:sz="6" w:space="0" w:color="333333"/>
              <w:right w:val="single" w:sz="6" w:space="0" w:color="333333"/>
            </w:tcBorders>
          </w:tcPr>
          <w:p w14:paraId="7AEC477C"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Drepturi de autor</w:t>
            </w:r>
          </w:p>
        </w:tc>
        <w:tc>
          <w:tcPr>
            <w:tcW w:w="1701" w:type="dxa"/>
            <w:tcBorders>
              <w:top w:val="single" w:sz="6" w:space="0" w:color="333333"/>
              <w:left w:val="single" w:sz="6" w:space="0" w:color="333333"/>
              <w:bottom w:val="single" w:sz="6" w:space="0" w:color="333333"/>
              <w:right w:val="single" w:sz="6" w:space="0" w:color="333333"/>
            </w:tcBorders>
          </w:tcPr>
          <w:p w14:paraId="557F63D8"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Drepturi conexe</w:t>
            </w:r>
          </w:p>
        </w:tc>
        <w:tc>
          <w:tcPr>
            <w:tcW w:w="1842" w:type="dxa"/>
            <w:tcBorders>
              <w:top w:val="single" w:sz="6" w:space="0" w:color="333333"/>
              <w:left w:val="single" w:sz="6" w:space="0" w:color="333333"/>
              <w:bottom w:val="single" w:sz="6" w:space="0" w:color="333333"/>
              <w:right w:val="single" w:sz="6" w:space="0" w:color="333333"/>
            </w:tcBorders>
          </w:tcPr>
          <w:p w14:paraId="132642CB"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Convenții civile</w:t>
            </w:r>
          </w:p>
        </w:tc>
      </w:tr>
      <w:tr w:rsidR="00CF0B81" w:rsidRPr="00DB7C1A" w14:paraId="3F170FE5" w14:textId="77777777" w:rsidTr="00B942B4">
        <w:trPr>
          <w:trHeight w:val="555"/>
          <w:jc w:val="center"/>
        </w:trPr>
        <w:tc>
          <w:tcPr>
            <w:tcW w:w="20" w:type="dxa"/>
            <w:tcMar>
              <w:top w:w="0" w:type="dxa"/>
              <w:left w:w="0" w:type="dxa"/>
              <w:bottom w:w="0" w:type="dxa"/>
              <w:right w:w="0" w:type="dxa"/>
            </w:tcMar>
            <w:vAlign w:val="center"/>
          </w:tcPr>
          <w:p w14:paraId="66319079" w14:textId="77777777" w:rsidR="00CF0B81" w:rsidRPr="00DB7C1A" w:rsidRDefault="00CF0B81" w:rsidP="00DB7C1A">
            <w:pPr>
              <w:spacing w:line="360" w:lineRule="auto"/>
              <w:jc w:val="both"/>
              <w:rPr>
                <w:color w:val="000000" w:themeColor="text1"/>
                <w:lang w:val="ro-RO"/>
              </w:rPr>
            </w:pPr>
          </w:p>
        </w:tc>
        <w:tc>
          <w:tcPr>
            <w:tcW w:w="16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68054DD"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2023</w:t>
            </w:r>
          </w:p>
        </w:tc>
        <w:tc>
          <w:tcPr>
            <w:tcW w:w="1552" w:type="dxa"/>
            <w:tcBorders>
              <w:top w:val="single" w:sz="6" w:space="0" w:color="333333"/>
              <w:left w:val="single" w:sz="6" w:space="0" w:color="333333"/>
              <w:bottom w:val="single" w:sz="6" w:space="0" w:color="333333"/>
              <w:right w:val="single" w:sz="6" w:space="0" w:color="333333"/>
            </w:tcBorders>
          </w:tcPr>
          <w:p w14:paraId="54447322"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23,05 %</w:t>
            </w:r>
          </w:p>
        </w:tc>
        <w:tc>
          <w:tcPr>
            <w:tcW w:w="1701" w:type="dxa"/>
            <w:tcBorders>
              <w:top w:val="single" w:sz="6" w:space="0" w:color="333333"/>
              <w:left w:val="single" w:sz="6" w:space="0" w:color="333333"/>
              <w:bottom w:val="single" w:sz="6" w:space="0" w:color="333333"/>
              <w:right w:val="single" w:sz="6" w:space="0" w:color="333333"/>
            </w:tcBorders>
          </w:tcPr>
          <w:p w14:paraId="6101B8D0"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w:t>
            </w:r>
          </w:p>
        </w:tc>
        <w:tc>
          <w:tcPr>
            <w:tcW w:w="1842" w:type="dxa"/>
            <w:tcBorders>
              <w:top w:val="single" w:sz="6" w:space="0" w:color="333333"/>
              <w:left w:val="single" w:sz="6" w:space="0" w:color="333333"/>
              <w:bottom w:val="single" w:sz="6" w:space="0" w:color="333333"/>
              <w:right w:val="single" w:sz="6" w:space="0" w:color="333333"/>
            </w:tcBorders>
          </w:tcPr>
          <w:p w14:paraId="1A1BFF1F"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6,60 %</w:t>
            </w:r>
          </w:p>
        </w:tc>
      </w:tr>
      <w:tr w:rsidR="00CF0B81" w:rsidRPr="00DB7C1A" w14:paraId="4232B7A8" w14:textId="77777777" w:rsidTr="00B942B4">
        <w:trPr>
          <w:trHeight w:val="555"/>
          <w:jc w:val="center"/>
        </w:trPr>
        <w:tc>
          <w:tcPr>
            <w:tcW w:w="20" w:type="dxa"/>
            <w:tcMar>
              <w:top w:w="0" w:type="dxa"/>
              <w:left w:w="0" w:type="dxa"/>
              <w:bottom w:w="0" w:type="dxa"/>
              <w:right w:w="0" w:type="dxa"/>
            </w:tcMar>
            <w:vAlign w:val="center"/>
          </w:tcPr>
          <w:p w14:paraId="72C9908A" w14:textId="77777777" w:rsidR="00CF0B81" w:rsidRPr="00DB7C1A" w:rsidRDefault="00CF0B81" w:rsidP="00DB7C1A">
            <w:pPr>
              <w:spacing w:line="360" w:lineRule="auto"/>
              <w:jc w:val="both"/>
              <w:rPr>
                <w:color w:val="000000" w:themeColor="text1"/>
                <w:lang w:val="ro-RO"/>
              </w:rPr>
            </w:pPr>
          </w:p>
        </w:tc>
        <w:tc>
          <w:tcPr>
            <w:tcW w:w="16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9BB01DC"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2022</w:t>
            </w:r>
          </w:p>
        </w:tc>
        <w:tc>
          <w:tcPr>
            <w:tcW w:w="1552" w:type="dxa"/>
            <w:tcBorders>
              <w:top w:val="single" w:sz="6" w:space="0" w:color="333333"/>
              <w:left w:val="single" w:sz="6" w:space="0" w:color="333333"/>
              <w:bottom w:val="single" w:sz="6" w:space="0" w:color="333333"/>
              <w:right w:val="single" w:sz="6" w:space="0" w:color="333333"/>
            </w:tcBorders>
          </w:tcPr>
          <w:p w14:paraId="564314FC"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23,06 %</w:t>
            </w:r>
          </w:p>
        </w:tc>
        <w:tc>
          <w:tcPr>
            <w:tcW w:w="1701" w:type="dxa"/>
            <w:tcBorders>
              <w:top w:val="single" w:sz="6" w:space="0" w:color="333333"/>
              <w:left w:val="single" w:sz="6" w:space="0" w:color="333333"/>
              <w:bottom w:val="single" w:sz="6" w:space="0" w:color="333333"/>
              <w:right w:val="single" w:sz="6" w:space="0" w:color="333333"/>
            </w:tcBorders>
          </w:tcPr>
          <w:p w14:paraId="6688ECFF"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w:t>
            </w:r>
          </w:p>
        </w:tc>
        <w:tc>
          <w:tcPr>
            <w:tcW w:w="1842" w:type="dxa"/>
            <w:tcBorders>
              <w:top w:val="single" w:sz="6" w:space="0" w:color="333333"/>
              <w:left w:val="single" w:sz="6" w:space="0" w:color="333333"/>
              <w:bottom w:val="single" w:sz="6" w:space="0" w:color="333333"/>
              <w:right w:val="single" w:sz="6" w:space="0" w:color="333333"/>
            </w:tcBorders>
          </w:tcPr>
          <w:p w14:paraId="2DF8F098"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4,83 %</w:t>
            </w:r>
          </w:p>
        </w:tc>
      </w:tr>
      <w:tr w:rsidR="00CF0B81" w:rsidRPr="00DB7C1A" w14:paraId="00F62E5B" w14:textId="77777777" w:rsidTr="00B942B4">
        <w:trPr>
          <w:trHeight w:val="555"/>
          <w:jc w:val="center"/>
        </w:trPr>
        <w:tc>
          <w:tcPr>
            <w:tcW w:w="20" w:type="dxa"/>
            <w:tcMar>
              <w:top w:w="0" w:type="dxa"/>
              <w:left w:w="0" w:type="dxa"/>
              <w:bottom w:w="0" w:type="dxa"/>
              <w:right w:w="0" w:type="dxa"/>
            </w:tcMar>
            <w:vAlign w:val="center"/>
          </w:tcPr>
          <w:p w14:paraId="2EBC89F7" w14:textId="77777777" w:rsidR="00CF0B81" w:rsidRPr="00DB7C1A" w:rsidRDefault="00CF0B81" w:rsidP="00DB7C1A">
            <w:pPr>
              <w:spacing w:line="360" w:lineRule="auto"/>
              <w:jc w:val="both"/>
              <w:rPr>
                <w:color w:val="000000" w:themeColor="text1"/>
                <w:lang w:val="ro-RO"/>
              </w:rPr>
            </w:pPr>
          </w:p>
        </w:tc>
        <w:tc>
          <w:tcPr>
            <w:tcW w:w="16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2058BB8"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2021</w:t>
            </w:r>
          </w:p>
        </w:tc>
        <w:tc>
          <w:tcPr>
            <w:tcW w:w="1552" w:type="dxa"/>
            <w:tcBorders>
              <w:top w:val="single" w:sz="6" w:space="0" w:color="333333"/>
              <w:left w:val="single" w:sz="6" w:space="0" w:color="333333"/>
              <w:bottom w:val="single" w:sz="6" w:space="0" w:color="333333"/>
              <w:right w:val="single" w:sz="6" w:space="0" w:color="333333"/>
            </w:tcBorders>
          </w:tcPr>
          <w:p w14:paraId="79CDD427"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18,79 %</w:t>
            </w:r>
          </w:p>
        </w:tc>
        <w:tc>
          <w:tcPr>
            <w:tcW w:w="1701" w:type="dxa"/>
            <w:tcBorders>
              <w:top w:val="single" w:sz="6" w:space="0" w:color="333333"/>
              <w:left w:val="single" w:sz="6" w:space="0" w:color="333333"/>
              <w:bottom w:val="single" w:sz="6" w:space="0" w:color="333333"/>
              <w:right w:val="single" w:sz="6" w:space="0" w:color="333333"/>
            </w:tcBorders>
          </w:tcPr>
          <w:p w14:paraId="6850D2DA"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w:t>
            </w:r>
          </w:p>
        </w:tc>
        <w:tc>
          <w:tcPr>
            <w:tcW w:w="1842" w:type="dxa"/>
            <w:tcBorders>
              <w:top w:val="single" w:sz="6" w:space="0" w:color="333333"/>
              <w:left w:val="single" w:sz="6" w:space="0" w:color="333333"/>
              <w:bottom w:val="single" w:sz="6" w:space="0" w:color="333333"/>
              <w:right w:val="single" w:sz="6" w:space="0" w:color="333333"/>
            </w:tcBorders>
          </w:tcPr>
          <w:p w14:paraId="7FB5EA9B" w14:textId="77777777" w:rsidR="00CF0B81" w:rsidRPr="00DB7C1A" w:rsidRDefault="00CF0B81" w:rsidP="00DB7C1A">
            <w:pPr>
              <w:spacing w:line="360" w:lineRule="auto"/>
              <w:jc w:val="both"/>
              <w:rPr>
                <w:color w:val="000000" w:themeColor="text1"/>
                <w:lang w:val="ro-RO"/>
              </w:rPr>
            </w:pPr>
            <w:r w:rsidRPr="00DB7C1A">
              <w:rPr>
                <w:color w:val="000000" w:themeColor="text1"/>
                <w:lang w:val="ro-RO"/>
              </w:rPr>
              <w:t>3,84 %</w:t>
            </w:r>
          </w:p>
        </w:tc>
      </w:tr>
    </w:tbl>
    <w:p w14:paraId="4DBE57E2" w14:textId="7FE9959E" w:rsidR="00D13115" w:rsidRDefault="00D13115" w:rsidP="00DB7C1A">
      <w:pPr>
        <w:tabs>
          <w:tab w:val="left" w:pos="3132"/>
        </w:tabs>
        <w:autoSpaceDE w:val="0"/>
        <w:autoSpaceDN w:val="0"/>
        <w:adjustRightInd w:val="0"/>
        <w:spacing w:line="360" w:lineRule="auto"/>
        <w:ind w:firstLine="720"/>
        <w:jc w:val="both"/>
        <w:rPr>
          <w:lang w:val="ro-RO" w:eastAsia="ro-RO"/>
        </w:rPr>
      </w:pPr>
    </w:p>
    <w:p w14:paraId="3F1DD259" w14:textId="761B7539" w:rsidR="00B244F4" w:rsidRDefault="00B244F4" w:rsidP="00DB7C1A">
      <w:pPr>
        <w:tabs>
          <w:tab w:val="left" w:pos="3132"/>
        </w:tabs>
        <w:autoSpaceDE w:val="0"/>
        <w:autoSpaceDN w:val="0"/>
        <w:adjustRightInd w:val="0"/>
        <w:spacing w:line="360" w:lineRule="auto"/>
        <w:ind w:firstLine="720"/>
        <w:jc w:val="both"/>
        <w:rPr>
          <w:lang w:val="ro-RO" w:eastAsia="ro-RO"/>
        </w:rPr>
      </w:pPr>
    </w:p>
    <w:p w14:paraId="166D0432" w14:textId="6F46A8A2" w:rsidR="00B244F4" w:rsidRDefault="00B244F4" w:rsidP="00DB7C1A">
      <w:pPr>
        <w:tabs>
          <w:tab w:val="left" w:pos="3132"/>
        </w:tabs>
        <w:autoSpaceDE w:val="0"/>
        <w:autoSpaceDN w:val="0"/>
        <w:adjustRightInd w:val="0"/>
        <w:spacing w:line="360" w:lineRule="auto"/>
        <w:ind w:firstLine="720"/>
        <w:jc w:val="both"/>
        <w:rPr>
          <w:lang w:val="ro-RO" w:eastAsia="ro-RO"/>
        </w:rPr>
      </w:pPr>
    </w:p>
    <w:p w14:paraId="04C05115" w14:textId="60F33A6A" w:rsidR="00B244F4" w:rsidRDefault="00B244F4" w:rsidP="00DB7C1A">
      <w:pPr>
        <w:tabs>
          <w:tab w:val="left" w:pos="3132"/>
        </w:tabs>
        <w:autoSpaceDE w:val="0"/>
        <w:autoSpaceDN w:val="0"/>
        <w:adjustRightInd w:val="0"/>
        <w:spacing w:line="360" w:lineRule="auto"/>
        <w:ind w:firstLine="720"/>
        <w:jc w:val="both"/>
        <w:rPr>
          <w:lang w:val="ro-RO" w:eastAsia="ro-RO"/>
        </w:rPr>
      </w:pPr>
    </w:p>
    <w:p w14:paraId="6E14DFA7" w14:textId="31D50021" w:rsidR="00B244F4" w:rsidRDefault="00B244F4" w:rsidP="00DB7C1A">
      <w:pPr>
        <w:tabs>
          <w:tab w:val="left" w:pos="3132"/>
        </w:tabs>
        <w:autoSpaceDE w:val="0"/>
        <w:autoSpaceDN w:val="0"/>
        <w:adjustRightInd w:val="0"/>
        <w:spacing w:line="360" w:lineRule="auto"/>
        <w:ind w:firstLine="720"/>
        <w:jc w:val="both"/>
        <w:rPr>
          <w:lang w:val="ro-RO" w:eastAsia="ro-RO"/>
        </w:rPr>
      </w:pPr>
    </w:p>
    <w:p w14:paraId="5372D292" w14:textId="77777777" w:rsidR="00B244F4" w:rsidRPr="00DB7C1A" w:rsidRDefault="00B244F4" w:rsidP="00DB7C1A">
      <w:pPr>
        <w:tabs>
          <w:tab w:val="left" w:pos="3132"/>
        </w:tabs>
        <w:autoSpaceDE w:val="0"/>
        <w:autoSpaceDN w:val="0"/>
        <w:adjustRightInd w:val="0"/>
        <w:spacing w:line="360" w:lineRule="auto"/>
        <w:ind w:firstLine="720"/>
        <w:jc w:val="both"/>
        <w:rPr>
          <w:lang w:val="ro-RO" w:eastAsia="ro-RO"/>
        </w:rPr>
      </w:pPr>
    </w:p>
    <w:p w14:paraId="33346A16" w14:textId="77050A0C" w:rsidR="00C664A5" w:rsidRPr="00DB7C1A" w:rsidRDefault="00830FF4" w:rsidP="00B244F4">
      <w:pPr>
        <w:autoSpaceDE w:val="0"/>
        <w:autoSpaceDN w:val="0"/>
        <w:adjustRightInd w:val="0"/>
        <w:spacing w:line="360" w:lineRule="auto"/>
        <w:jc w:val="both"/>
        <w:rPr>
          <w:lang w:val="ro-RO" w:eastAsia="ro-RO"/>
        </w:rPr>
      </w:pPr>
      <w:r w:rsidRPr="00DB7C1A">
        <w:rPr>
          <w:lang w:val="ro-RO" w:eastAsia="ro-RO"/>
        </w:rPr>
        <w:lastRenderedPageBreak/>
        <w:t>4.5. cheltuieli pe beneficiar, din care:</w:t>
      </w:r>
    </w:p>
    <w:p w14:paraId="649E18BF" w14:textId="41801626" w:rsidR="00830FF4" w:rsidRPr="00DB7C1A" w:rsidRDefault="00830FF4" w:rsidP="00DB7C1A">
      <w:pPr>
        <w:pStyle w:val="ListParagraph"/>
        <w:numPr>
          <w:ilvl w:val="0"/>
          <w:numId w:val="6"/>
        </w:numPr>
        <w:autoSpaceDE w:val="0"/>
        <w:autoSpaceDN w:val="0"/>
        <w:adjustRightInd w:val="0"/>
        <w:spacing w:line="360" w:lineRule="auto"/>
        <w:jc w:val="both"/>
        <w:rPr>
          <w:rFonts w:ascii="Times New Roman" w:hAnsi="Times New Roman"/>
          <w:sz w:val="24"/>
          <w:szCs w:val="24"/>
          <w:lang w:eastAsia="ro-RO"/>
        </w:rPr>
      </w:pPr>
      <w:r w:rsidRPr="00DB7C1A">
        <w:rPr>
          <w:rFonts w:ascii="Times New Roman" w:hAnsi="Times New Roman"/>
          <w:sz w:val="24"/>
          <w:szCs w:val="24"/>
          <w:lang w:eastAsia="ro-RO"/>
        </w:rPr>
        <w:t>din subvenţie;</w:t>
      </w:r>
    </w:p>
    <w:tbl>
      <w:tblPr>
        <w:tblW w:w="6732" w:type="dxa"/>
        <w:jc w:val="center"/>
        <w:tblCellMar>
          <w:top w:w="15" w:type="dxa"/>
          <w:left w:w="15" w:type="dxa"/>
          <w:bottom w:w="15" w:type="dxa"/>
          <w:right w:w="15" w:type="dxa"/>
        </w:tblCellMar>
        <w:tblLook w:val="04A0" w:firstRow="1" w:lastRow="0" w:firstColumn="1" w:lastColumn="0" w:noHBand="0" w:noVBand="1"/>
      </w:tblPr>
      <w:tblGrid>
        <w:gridCol w:w="104"/>
        <w:gridCol w:w="1605"/>
        <w:gridCol w:w="1480"/>
        <w:gridCol w:w="1701"/>
        <w:gridCol w:w="1842"/>
      </w:tblGrid>
      <w:tr w:rsidR="00D13115" w:rsidRPr="00DB7C1A" w14:paraId="721DBC47" w14:textId="77777777" w:rsidTr="003002CB">
        <w:trPr>
          <w:trHeight w:val="555"/>
          <w:jc w:val="center"/>
        </w:trPr>
        <w:tc>
          <w:tcPr>
            <w:tcW w:w="104" w:type="dxa"/>
            <w:tcMar>
              <w:top w:w="0" w:type="dxa"/>
              <w:left w:w="0" w:type="dxa"/>
              <w:bottom w:w="0" w:type="dxa"/>
              <w:right w:w="0" w:type="dxa"/>
            </w:tcMar>
            <w:vAlign w:val="center"/>
            <w:hideMark/>
          </w:tcPr>
          <w:p w14:paraId="354E27D5" w14:textId="77777777" w:rsidR="00D13115" w:rsidRPr="00DB7C1A" w:rsidRDefault="00D13115" w:rsidP="00DB7C1A">
            <w:pPr>
              <w:spacing w:line="360" w:lineRule="auto"/>
              <w:jc w:val="both"/>
              <w:rPr>
                <w:color w:val="000000"/>
                <w:lang w:val="ro-RO"/>
              </w:rPr>
            </w:pPr>
          </w:p>
        </w:tc>
        <w:tc>
          <w:tcPr>
            <w:tcW w:w="1605" w:type="dxa"/>
            <w:vMerge w:val="restart"/>
            <w:tcBorders>
              <w:top w:val="single" w:sz="6" w:space="0" w:color="333333"/>
              <w:left w:val="single" w:sz="6" w:space="0" w:color="333333"/>
              <w:right w:val="single" w:sz="6" w:space="0" w:color="333333"/>
            </w:tcBorders>
            <w:tcMar>
              <w:top w:w="0" w:type="dxa"/>
              <w:left w:w="0" w:type="dxa"/>
              <w:bottom w:w="0" w:type="dxa"/>
              <w:right w:w="0" w:type="dxa"/>
            </w:tcMar>
            <w:vAlign w:val="center"/>
            <w:hideMark/>
          </w:tcPr>
          <w:p w14:paraId="125AD3D3" w14:textId="77777777" w:rsidR="00D13115" w:rsidRPr="00DB7C1A" w:rsidRDefault="00D13115" w:rsidP="00DB7C1A">
            <w:pPr>
              <w:spacing w:line="360" w:lineRule="auto"/>
              <w:jc w:val="both"/>
              <w:rPr>
                <w:color w:val="000000"/>
                <w:lang w:val="ro-RO"/>
              </w:rPr>
            </w:pPr>
            <w:r w:rsidRPr="00DB7C1A">
              <w:rPr>
                <w:color w:val="000000"/>
                <w:lang w:val="ro-RO"/>
              </w:rPr>
              <w:t>Anul</w:t>
            </w:r>
          </w:p>
        </w:tc>
        <w:tc>
          <w:tcPr>
            <w:tcW w:w="5023" w:type="dxa"/>
            <w:gridSpan w:val="3"/>
            <w:tcBorders>
              <w:top w:val="single" w:sz="6" w:space="0" w:color="333333"/>
              <w:left w:val="single" w:sz="6" w:space="0" w:color="333333"/>
              <w:bottom w:val="single" w:sz="6" w:space="0" w:color="333333"/>
              <w:right w:val="single" w:sz="6" w:space="0" w:color="333333"/>
            </w:tcBorders>
          </w:tcPr>
          <w:p w14:paraId="417CF708" w14:textId="77777777" w:rsidR="00D13115" w:rsidRPr="00DB7C1A" w:rsidRDefault="00D13115" w:rsidP="00DB7C1A">
            <w:pPr>
              <w:spacing w:line="360" w:lineRule="auto"/>
              <w:jc w:val="both"/>
              <w:rPr>
                <w:color w:val="000000"/>
                <w:lang w:val="ro-RO"/>
              </w:rPr>
            </w:pPr>
            <w:r w:rsidRPr="00DB7C1A">
              <w:rPr>
                <w:color w:val="000000"/>
                <w:lang w:val="ro-RO"/>
              </w:rPr>
              <w:t>Ponderea cheltuielilor  efectuate în cadrul raporturilor contractuale altele decât contractele individuale de muncă suportate din subvenție</w:t>
            </w:r>
          </w:p>
        </w:tc>
      </w:tr>
      <w:tr w:rsidR="00D13115" w:rsidRPr="00DB7C1A" w14:paraId="77C809E9" w14:textId="77777777" w:rsidTr="003002CB">
        <w:trPr>
          <w:trHeight w:val="256"/>
          <w:jc w:val="center"/>
        </w:trPr>
        <w:tc>
          <w:tcPr>
            <w:tcW w:w="104" w:type="dxa"/>
            <w:tcMar>
              <w:top w:w="0" w:type="dxa"/>
              <w:left w:w="0" w:type="dxa"/>
              <w:bottom w:w="0" w:type="dxa"/>
              <w:right w:w="0" w:type="dxa"/>
            </w:tcMar>
            <w:vAlign w:val="center"/>
          </w:tcPr>
          <w:p w14:paraId="79CCEFD8" w14:textId="77777777" w:rsidR="00D13115" w:rsidRPr="00DB7C1A" w:rsidRDefault="00D13115" w:rsidP="00DB7C1A">
            <w:pPr>
              <w:spacing w:line="360" w:lineRule="auto"/>
              <w:jc w:val="both"/>
              <w:rPr>
                <w:color w:val="000000"/>
                <w:lang w:val="ro-RO"/>
              </w:rPr>
            </w:pPr>
          </w:p>
        </w:tc>
        <w:tc>
          <w:tcPr>
            <w:tcW w:w="1605" w:type="dxa"/>
            <w:vMerge/>
            <w:tcBorders>
              <w:left w:val="single" w:sz="6" w:space="0" w:color="333333"/>
              <w:bottom w:val="single" w:sz="6" w:space="0" w:color="333333"/>
              <w:right w:val="single" w:sz="6" w:space="0" w:color="333333"/>
            </w:tcBorders>
            <w:tcMar>
              <w:top w:w="0" w:type="dxa"/>
              <w:left w:w="0" w:type="dxa"/>
              <w:bottom w:w="0" w:type="dxa"/>
              <w:right w:w="0" w:type="dxa"/>
            </w:tcMar>
            <w:vAlign w:val="center"/>
          </w:tcPr>
          <w:p w14:paraId="461A1BA4" w14:textId="77777777" w:rsidR="00D13115" w:rsidRPr="00DB7C1A" w:rsidRDefault="00D13115" w:rsidP="00DB7C1A">
            <w:pPr>
              <w:spacing w:line="360" w:lineRule="auto"/>
              <w:jc w:val="both"/>
              <w:rPr>
                <w:color w:val="000000"/>
                <w:lang w:val="ro-RO"/>
              </w:rPr>
            </w:pPr>
          </w:p>
        </w:tc>
        <w:tc>
          <w:tcPr>
            <w:tcW w:w="1480" w:type="dxa"/>
            <w:tcBorders>
              <w:top w:val="single" w:sz="6" w:space="0" w:color="333333"/>
              <w:left w:val="single" w:sz="6" w:space="0" w:color="333333"/>
              <w:bottom w:val="single" w:sz="6" w:space="0" w:color="333333"/>
              <w:right w:val="single" w:sz="6" w:space="0" w:color="333333"/>
            </w:tcBorders>
          </w:tcPr>
          <w:p w14:paraId="72A34B40" w14:textId="77777777" w:rsidR="00D13115" w:rsidRPr="00DB7C1A" w:rsidRDefault="00D13115" w:rsidP="00DB7C1A">
            <w:pPr>
              <w:spacing w:line="360" w:lineRule="auto"/>
              <w:jc w:val="both"/>
              <w:rPr>
                <w:color w:val="000000"/>
                <w:lang w:val="ro-RO"/>
              </w:rPr>
            </w:pPr>
            <w:r w:rsidRPr="00DB7C1A">
              <w:rPr>
                <w:color w:val="000000"/>
                <w:lang w:val="ro-RO"/>
              </w:rPr>
              <w:t>Drepturi autor</w:t>
            </w:r>
          </w:p>
        </w:tc>
        <w:tc>
          <w:tcPr>
            <w:tcW w:w="1701" w:type="dxa"/>
            <w:tcBorders>
              <w:top w:val="single" w:sz="6" w:space="0" w:color="333333"/>
              <w:left w:val="single" w:sz="6" w:space="0" w:color="333333"/>
              <w:bottom w:val="single" w:sz="6" w:space="0" w:color="333333"/>
              <w:right w:val="single" w:sz="6" w:space="0" w:color="333333"/>
            </w:tcBorders>
          </w:tcPr>
          <w:p w14:paraId="7D8ACCEF" w14:textId="77777777" w:rsidR="00D13115" w:rsidRPr="00DB7C1A" w:rsidRDefault="00D13115" w:rsidP="00DB7C1A">
            <w:pPr>
              <w:spacing w:line="360" w:lineRule="auto"/>
              <w:jc w:val="both"/>
              <w:rPr>
                <w:color w:val="000000"/>
                <w:lang w:val="ro-RO"/>
              </w:rPr>
            </w:pPr>
            <w:r w:rsidRPr="00DB7C1A">
              <w:rPr>
                <w:color w:val="000000"/>
                <w:lang w:val="ro-RO"/>
              </w:rPr>
              <w:t>Drepturi conexe</w:t>
            </w:r>
          </w:p>
        </w:tc>
        <w:tc>
          <w:tcPr>
            <w:tcW w:w="1842" w:type="dxa"/>
            <w:tcBorders>
              <w:top w:val="single" w:sz="6" w:space="0" w:color="333333"/>
              <w:left w:val="single" w:sz="6" w:space="0" w:color="333333"/>
              <w:bottom w:val="single" w:sz="6" w:space="0" w:color="333333"/>
              <w:right w:val="single" w:sz="6" w:space="0" w:color="333333"/>
            </w:tcBorders>
          </w:tcPr>
          <w:p w14:paraId="50E4E23C" w14:textId="77777777" w:rsidR="00D13115" w:rsidRPr="00DB7C1A" w:rsidRDefault="00D13115" w:rsidP="00DB7C1A">
            <w:pPr>
              <w:spacing w:line="360" w:lineRule="auto"/>
              <w:jc w:val="both"/>
              <w:rPr>
                <w:color w:val="000000"/>
                <w:lang w:val="ro-RO"/>
              </w:rPr>
            </w:pPr>
            <w:r w:rsidRPr="00DB7C1A">
              <w:rPr>
                <w:color w:val="000000"/>
                <w:lang w:val="ro-RO"/>
              </w:rPr>
              <w:t>Convenții civile</w:t>
            </w:r>
          </w:p>
        </w:tc>
      </w:tr>
      <w:tr w:rsidR="00D13115" w:rsidRPr="00DB7C1A" w14:paraId="13E1F1F3" w14:textId="77777777" w:rsidTr="003002CB">
        <w:trPr>
          <w:trHeight w:val="555"/>
          <w:jc w:val="center"/>
        </w:trPr>
        <w:tc>
          <w:tcPr>
            <w:tcW w:w="104" w:type="dxa"/>
            <w:tcMar>
              <w:top w:w="0" w:type="dxa"/>
              <w:left w:w="0" w:type="dxa"/>
              <w:bottom w:w="0" w:type="dxa"/>
              <w:right w:w="0" w:type="dxa"/>
            </w:tcMar>
            <w:vAlign w:val="center"/>
          </w:tcPr>
          <w:p w14:paraId="503121FC" w14:textId="77777777" w:rsidR="00D13115" w:rsidRPr="00DB7C1A" w:rsidRDefault="00D13115" w:rsidP="00DB7C1A">
            <w:pPr>
              <w:spacing w:line="360" w:lineRule="auto"/>
              <w:jc w:val="both"/>
              <w:rPr>
                <w:color w:val="000000"/>
                <w:lang w:val="ro-RO"/>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7F1A195" w14:textId="54D29468" w:rsidR="00D13115" w:rsidRPr="00DB7C1A" w:rsidRDefault="00D13115" w:rsidP="00DB7C1A">
            <w:pPr>
              <w:spacing w:line="360" w:lineRule="auto"/>
              <w:jc w:val="both"/>
              <w:rPr>
                <w:color w:val="000000"/>
                <w:lang w:val="ro-RO"/>
              </w:rPr>
            </w:pPr>
            <w:r w:rsidRPr="00DB7C1A">
              <w:rPr>
                <w:color w:val="000000"/>
                <w:lang w:val="ro-RO"/>
              </w:rPr>
              <w:t>20</w:t>
            </w:r>
            <w:r w:rsidR="008B6B5E" w:rsidRPr="00DB7C1A">
              <w:rPr>
                <w:color w:val="000000"/>
                <w:lang w:val="ro-RO"/>
              </w:rPr>
              <w:t>23</w:t>
            </w:r>
          </w:p>
        </w:tc>
        <w:tc>
          <w:tcPr>
            <w:tcW w:w="1480" w:type="dxa"/>
            <w:tcBorders>
              <w:top w:val="single" w:sz="6" w:space="0" w:color="333333"/>
              <w:left w:val="single" w:sz="6" w:space="0" w:color="333333"/>
              <w:bottom w:val="single" w:sz="6" w:space="0" w:color="333333"/>
              <w:right w:val="single" w:sz="6" w:space="0" w:color="333333"/>
            </w:tcBorders>
          </w:tcPr>
          <w:p w14:paraId="5BD08D38" w14:textId="77777777" w:rsidR="00D13115" w:rsidRPr="00DB7C1A" w:rsidRDefault="00D13115" w:rsidP="00DB7C1A">
            <w:pPr>
              <w:spacing w:line="360" w:lineRule="auto"/>
              <w:jc w:val="both"/>
              <w:rPr>
                <w:color w:val="000000"/>
                <w:lang w:val="ro-RO"/>
              </w:rPr>
            </w:pPr>
            <w:r w:rsidRPr="00DB7C1A">
              <w:rPr>
                <w:color w:val="000000"/>
                <w:lang w:val="ro-RO"/>
              </w:rPr>
              <w:t>100 %</w:t>
            </w:r>
          </w:p>
        </w:tc>
        <w:tc>
          <w:tcPr>
            <w:tcW w:w="1701" w:type="dxa"/>
            <w:tcBorders>
              <w:top w:val="single" w:sz="6" w:space="0" w:color="333333"/>
              <w:left w:val="single" w:sz="6" w:space="0" w:color="333333"/>
              <w:bottom w:val="single" w:sz="6" w:space="0" w:color="333333"/>
              <w:right w:val="single" w:sz="6" w:space="0" w:color="333333"/>
            </w:tcBorders>
          </w:tcPr>
          <w:p w14:paraId="6AC6911B" w14:textId="77777777" w:rsidR="00D13115" w:rsidRPr="00DB7C1A" w:rsidRDefault="00D13115" w:rsidP="00DB7C1A">
            <w:pPr>
              <w:spacing w:line="360" w:lineRule="auto"/>
              <w:jc w:val="both"/>
              <w:rPr>
                <w:color w:val="000000"/>
                <w:lang w:val="ro-RO"/>
              </w:rPr>
            </w:pPr>
            <w:r w:rsidRPr="00DB7C1A">
              <w:rPr>
                <w:color w:val="000000"/>
                <w:lang w:val="ro-RO"/>
              </w:rPr>
              <w:t>100%</w:t>
            </w:r>
          </w:p>
        </w:tc>
        <w:tc>
          <w:tcPr>
            <w:tcW w:w="1842" w:type="dxa"/>
            <w:tcBorders>
              <w:top w:val="single" w:sz="6" w:space="0" w:color="333333"/>
              <w:left w:val="single" w:sz="6" w:space="0" w:color="333333"/>
              <w:bottom w:val="single" w:sz="6" w:space="0" w:color="333333"/>
              <w:right w:val="single" w:sz="6" w:space="0" w:color="333333"/>
            </w:tcBorders>
          </w:tcPr>
          <w:p w14:paraId="5EB9AAFF" w14:textId="77777777" w:rsidR="00D13115" w:rsidRPr="00DB7C1A" w:rsidRDefault="00D13115" w:rsidP="00DB7C1A">
            <w:pPr>
              <w:spacing w:line="360" w:lineRule="auto"/>
              <w:jc w:val="both"/>
              <w:rPr>
                <w:color w:val="000000"/>
                <w:lang w:val="ro-RO"/>
              </w:rPr>
            </w:pPr>
            <w:r w:rsidRPr="00DB7C1A">
              <w:rPr>
                <w:color w:val="000000"/>
                <w:lang w:val="ro-RO"/>
              </w:rPr>
              <w:t>100 %</w:t>
            </w:r>
          </w:p>
        </w:tc>
      </w:tr>
      <w:tr w:rsidR="00D13115" w:rsidRPr="00DB7C1A" w14:paraId="1908C33F" w14:textId="77777777" w:rsidTr="003002CB">
        <w:trPr>
          <w:trHeight w:val="555"/>
          <w:jc w:val="center"/>
        </w:trPr>
        <w:tc>
          <w:tcPr>
            <w:tcW w:w="104" w:type="dxa"/>
            <w:tcMar>
              <w:top w:w="0" w:type="dxa"/>
              <w:left w:w="0" w:type="dxa"/>
              <w:bottom w:w="0" w:type="dxa"/>
              <w:right w:w="0" w:type="dxa"/>
            </w:tcMar>
            <w:vAlign w:val="center"/>
          </w:tcPr>
          <w:p w14:paraId="5E0BADAC" w14:textId="77777777" w:rsidR="00D13115" w:rsidRPr="00DB7C1A" w:rsidRDefault="00D13115" w:rsidP="00DB7C1A">
            <w:pPr>
              <w:spacing w:line="360" w:lineRule="auto"/>
              <w:jc w:val="both"/>
              <w:rPr>
                <w:color w:val="000000"/>
                <w:lang w:val="ro-RO"/>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1129ABF" w14:textId="18E96F38" w:rsidR="00D13115" w:rsidRPr="00DB7C1A" w:rsidRDefault="00D13115" w:rsidP="00DB7C1A">
            <w:pPr>
              <w:spacing w:line="360" w:lineRule="auto"/>
              <w:jc w:val="both"/>
              <w:rPr>
                <w:color w:val="000000"/>
                <w:lang w:val="ro-RO"/>
              </w:rPr>
            </w:pPr>
            <w:r w:rsidRPr="00DB7C1A">
              <w:rPr>
                <w:color w:val="000000"/>
                <w:lang w:val="ro-RO"/>
              </w:rPr>
              <w:t>20</w:t>
            </w:r>
            <w:r w:rsidR="008B6B5E" w:rsidRPr="00DB7C1A">
              <w:rPr>
                <w:color w:val="000000"/>
                <w:lang w:val="ro-RO"/>
              </w:rPr>
              <w:t>22</w:t>
            </w:r>
          </w:p>
        </w:tc>
        <w:tc>
          <w:tcPr>
            <w:tcW w:w="1480" w:type="dxa"/>
            <w:tcBorders>
              <w:top w:val="single" w:sz="6" w:space="0" w:color="333333"/>
              <w:left w:val="single" w:sz="6" w:space="0" w:color="333333"/>
              <w:bottom w:val="single" w:sz="6" w:space="0" w:color="333333"/>
              <w:right w:val="single" w:sz="6" w:space="0" w:color="333333"/>
            </w:tcBorders>
          </w:tcPr>
          <w:p w14:paraId="41C73D25" w14:textId="77777777" w:rsidR="00D13115" w:rsidRPr="00DB7C1A" w:rsidRDefault="00D13115" w:rsidP="00DB7C1A">
            <w:pPr>
              <w:spacing w:line="360" w:lineRule="auto"/>
              <w:jc w:val="both"/>
              <w:rPr>
                <w:color w:val="000000"/>
                <w:lang w:val="ro-RO"/>
              </w:rPr>
            </w:pPr>
            <w:r w:rsidRPr="00DB7C1A">
              <w:rPr>
                <w:color w:val="000000"/>
                <w:lang w:val="ro-RO"/>
              </w:rPr>
              <w:t>100 %</w:t>
            </w:r>
          </w:p>
        </w:tc>
        <w:tc>
          <w:tcPr>
            <w:tcW w:w="1701" w:type="dxa"/>
            <w:tcBorders>
              <w:top w:val="single" w:sz="6" w:space="0" w:color="333333"/>
              <w:left w:val="single" w:sz="6" w:space="0" w:color="333333"/>
              <w:bottom w:val="single" w:sz="6" w:space="0" w:color="333333"/>
              <w:right w:val="single" w:sz="6" w:space="0" w:color="333333"/>
            </w:tcBorders>
          </w:tcPr>
          <w:p w14:paraId="13819148" w14:textId="77777777" w:rsidR="00D13115" w:rsidRPr="00DB7C1A" w:rsidRDefault="00D13115" w:rsidP="00DB7C1A">
            <w:pPr>
              <w:spacing w:line="360" w:lineRule="auto"/>
              <w:jc w:val="both"/>
              <w:rPr>
                <w:color w:val="000000"/>
                <w:lang w:val="ro-RO"/>
              </w:rPr>
            </w:pPr>
            <w:r w:rsidRPr="00DB7C1A">
              <w:rPr>
                <w:color w:val="000000"/>
                <w:lang w:val="ro-RO"/>
              </w:rPr>
              <w:t>100 %</w:t>
            </w:r>
          </w:p>
        </w:tc>
        <w:tc>
          <w:tcPr>
            <w:tcW w:w="1842" w:type="dxa"/>
            <w:tcBorders>
              <w:top w:val="single" w:sz="6" w:space="0" w:color="333333"/>
              <w:left w:val="single" w:sz="6" w:space="0" w:color="333333"/>
              <w:bottom w:val="single" w:sz="6" w:space="0" w:color="333333"/>
              <w:right w:val="single" w:sz="6" w:space="0" w:color="333333"/>
            </w:tcBorders>
          </w:tcPr>
          <w:p w14:paraId="6CAF381E" w14:textId="77777777" w:rsidR="00D13115" w:rsidRPr="00DB7C1A" w:rsidRDefault="00D13115" w:rsidP="00DB7C1A">
            <w:pPr>
              <w:spacing w:line="360" w:lineRule="auto"/>
              <w:jc w:val="both"/>
              <w:rPr>
                <w:color w:val="000000"/>
                <w:lang w:val="ro-RO"/>
              </w:rPr>
            </w:pPr>
            <w:r w:rsidRPr="00DB7C1A">
              <w:rPr>
                <w:color w:val="000000"/>
                <w:lang w:val="ro-RO"/>
              </w:rPr>
              <w:t>100 %</w:t>
            </w:r>
          </w:p>
        </w:tc>
      </w:tr>
      <w:tr w:rsidR="00D13115" w:rsidRPr="00DB7C1A" w14:paraId="221831AD" w14:textId="77777777" w:rsidTr="003002CB">
        <w:trPr>
          <w:trHeight w:val="555"/>
          <w:jc w:val="center"/>
        </w:trPr>
        <w:tc>
          <w:tcPr>
            <w:tcW w:w="104" w:type="dxa"/>
            <w:tcMar>
              <w:top w:w="0" w:type="dxa"/>
              <w:left w:w="0" w:type="dxa"/>
              <w:bottom w:w="0" w:type="dxa"/>
              <w:right w:w="0" w:type="dxa"/>
            </w:tcMar>
            <w:vAlign w:val="center"/>
          </w:tcPr>
          <w:p w14:paraId="0037148B" w14:textId="77777777" w:rsidR="00D13115" w:rsidRPr="00DB7C1A" w:rsidRDefault="00D13115" w:rsidP="00DB7C1A">
            <w:pPr>
              <w:spacing w:line="360" w:lineRule="auto"/>
              <w:jc w:val="both"/>
              <w:rPr>
                <w:color w:val="000000"/>
                <w:lang w:val="ro-RO"/>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C1BC501" w14:textId="3790DCE9" w:rsidR="00D13115" w:rsidRPr="00DB7C1A" w:rsidRDefault="00D13115" w:rsidP="00DB7C1A">
            <w:pPr>
              <w:spacing w:line="360" w:lineRule="auto"/>
              <w:jc w:val="both"/>
              <w:rPr>
                <w:color w:val="000000"/>
                <w:lang w:val="ro-RO"/>
              </w:rPr>
            </w:pPr>
            <w:r w:rsidRPr="00DB7C1A">
              <w:rPr>
                <w:color w:val="000000"/>
                <w:lang w:val="ro-RO"/>
              </w:rPr>
              <w:t>20</w:t>
            </w:r>
            <w:r w:rsidR="008B6B5E" w:rsidRPr="00DB7C1A">
              <w:rPr>
                <w:color w:val="000000"/>
                <w:lang w:val="ro-RO"/>
              </w:rPr>
              <w:t>21</w:t>
            </w:r>
          </w:p>
        </w:tc>
        <w:tc>
          <w:tcPr>
            <w:tcW w:w="1480" w:type="dxa"/>
            <w:tcBorders>
              <w:top w:val="single" w:sz="6" w:space="0" w:color="333333"/>
              <w:left w:val="single" w:sz="6" w:space="0" w:color="333333"/>
              <w:bottom w:val="single" w:sz="6" w:space="0" w:color="333333"/>
              <w:right w:val="single" w:sz="6" w:space="0" w:color="333333"/>
            </w:tcBorders>
          </w:tcPr>
          <w:p w14:paraId="30618D29" w14:textId="77777777" w:rsidR="00D13115" w:rsidRPr="00DB7C1A" w:rsidRDefault="00D13115" w:rsidP="00DB7C1A">
            <w:pPr>
              <w:spacing w:line="360" w:lineRule="auto"/>
              <w:jc w:val="both"/>
              <w:rPr>
                <w:color w:val="000000"/>
                <w:lang w:val="ro-RO"/>
              </w:rPr>
            </w:pPr>
            <w:r w:rsidRPr="00DB7C1A">
              <w:rPr>
                <w:color w:val="000000"/>
                <w:lang w:val="ro-RO"/>
              </w:rPr>
              <w:t>100 %</w:t>
            </w:r>
          </w:p>
        </w:tc>
        <w:tc>
          <w:tcPr>
            <w:tcW w:w="1701" w:type="dxa"/>
            <w:tcBorders>
              <w:top w:val="single" w:sz="6" w:space="0" w:color="333333"/>
              <w:left w:val="single" w:sz="6" w:space="0" w:color="333333"/>
              <w:bottom w:val="single" w:sz="6" w:space="0" w:color="333333"/>
              <w:right w:val="single" w:sz="6" w:space="0" w:color="333333"/>
            </w:tcBorders>
          </w:tcPr>
          <w:p w14:paraId="29711EEF" w14:textId="77777777" w:rsidR="00D13115" w:rsidRPr="00DB7C1A" w:rsidRDefault="00D13115" w:rsidP="00DB7C1A">
            <w:pPr>
              <w:spacing w:line="360" w:lineRule="auto"/>
              <w:jc w:val="both"/>
              <w:rPr>
                <w:color w:val="000000"/>
                <w:lang w:val="ro-RO"/>
              </w:rPr>
            </w:pPr>
            <w:r w:rsidRPr="00DB7C1A">
              <w:rPr>
                <w:color w:val="000000"/>
                <w:lang w:val="ro-RO"/>
              </w:rPr>
              <w:t>100 %</w:t>
            </w:r>
          </w:p>
        </w:tc>
        <w:tc>
          <w:tcPr>
            <w:tcW w:w="1842" w:type="dxa"/>
            <w:tcBorders>
              <w:top w:val="single" w:sz="6" w:space="0" w:color="333333"/>
              <w:left w:val="single" w:sz="6" w:space="0" w:color="333333"/>
              <w:bottom w:val="single" w:sz="6" w:space="0" w:color="333333"/>
              <w:right w:val="single" w:sz="6" w:space="0" w:color="333333"/>
            </w:tcBorders>
          </w:tcPr>
          <w:p w14:paraId="73BC83C6" w14:textId="77777777" w:rsidR="00D13115" w:rsidRPr="00DB7C1A" w:rsidRDefault="00D13115" w:rsidP="00DB7C1A">
            <w:pPr>
              <w:spacing w:line="360" w:lineRule="auto"/>
              <w:jc w:val="both"/>
              <w:rPr>
                <w:color w:val="000000"/>
                <w:lang w:val="ro-RO"/>
              </w:rPr>
            </w:pPr>
            <w:r w:rsidRPr="00DB7C1A">
              <w:rPr>
                <w:color w:val="000000"/>
                <w:lang w:val="ro-RO"/>
              </w:rPr>
              <w:t>100 %</w:t>
            </w:r>
          </w:p>
        </w:tc>
      </w:tr>
    </w:tbl>
    <w:p w14:paraId="54C916E4" w14:textId="77777777" w:rsidR="00D13115" w:rsidRPr="00DB7C1A" w:rsidRDefault="00D13115" w:rsidP="00DB7C1A">
      <w:pPr>
        <w:autoSpaceDE w:val="0"/>
        <w:autoSpaceDN w:val="0"/>
        <w:adjustRightInd w:val="0"/>
        <w:spacing w:line="360" w:lineRule="auto"/>
        <w:jc w:val="both"/>
        <w:rPr>
          <w:lang w:val="ro-RO" w:eastAsia="ro-RO"/>
        </w:rPr>
      </w:pPr>
    </w:p>
    <w:p w14:paraId="20283B32" w14:textId="77777777" w:rsidR="00830FF4" w:rsidRPr="00DB7C1A" w:rsidRDefault="00830FF4" w:rsidP="00DB7C1A">
      <w:pPr>
        <w:autoSpaceDE w:val="0"/>
        <w:autoSpaceDN w:val="0"/>
        <w:adjustRightInd w:val="0"/>
        <w:spacing w:line="360" w:lineRule="auto"/>
        <w:ind w:firstLine="720"/>
        <w:jc w:val="both"/>
        <w:rPr>
          <w:lang w:val="ro-RO" w:eastAsia="ro-RO"/>
        </w:rPr>
      </w:pPr>
      <w:r w:rsidRPr="00DB7C1A">
        <w:rPr>
          <w:lang w:val="ro-RO" w:eastAsia="ro-RO"/>
        </w:rPr>
        <w:t>b) din venituri proprii.</w:t>
      </w:r>
    </w:p>
    <w:p w14:paraId="689608DE" w14:textId="5C9A66E2" w:rsidR="00830FF4" w:rsidRPr="00DB7C1A" w:rsidRDefault="00830FF4" w:rsidP="00DB7C1A">
      <w:pPr>
        <w:autoSpaceDE w:val="0"/>
        <w:autoSpaceDN w:val="0"/>
        <w:adjustRightInd w:val="0"/>
        <w:spacing w:line="360" w:lineRule="auto"/>
        <w:jc w:val="both"/>
        <w:rPr>
          <w:lang w:val="ro-RO" w:eastAsia="ro-RO"/>
        </w:rPr>
      </w:pPr>
    </w:p>
    <w:p w14:paraId="4A8A4A6C" w14:textId="7CD69C70" w:rsidR="00D13115" w:rsidRPr="00C664A5" w:rsidRDefault="00D13115" w:rsidP="00C664A5">
      <w:pPr>
        <w:spacing w:after="160" w:line="360" w:lineRule="auto"/>
        <w:jc w:val="both"/>
        <w:rPr>
          <w:rFonts w:eastAsia="Calibri"/>
          <w:lang w:val="ro-RO"/>
        </w:rPr>
      </w:pPr>
      <w:r w:rsidRPr="00DB7C1A">
        <w:rPr>
          <w:rFonts w:eastAsia="Calibri"/>
          <w:lang w:val="ro-RO"/>
        </w:rPr>
        <w:t>- Cheltuieli din venituri proprii nu avem.</w:t>
      </w:r>
    </w:p>
    <w:p w14:paraId="5EDF2CB3" w14:textId="77777777" w:rsidR="00830FF4" w:rsidRPr="00DB7C1A" w:rsidRDefault="00830FF4" w:rsidP="00DB7C1A">
      <w:pPr>
        <w:autoSpaceDE w:val="0"/>
        <w:autoSpaceDN w:val="0"/>
        <w:adjustRightInd w:val="0"/>
        <w:spacing w:line="360" w:lineRule="auto"/>
        <w:jc w:val="both"/>
        <w:rPr>
          <w:lang w:val="ro-RO" w:eastAsia="ro-RO"/>
        </w:rPr>
      </w:pPr>
    </w:p>
    <w:p w14:paraId="32C2B920" w14:textId="068D8684" w:rsidR="00830FF4" w:rsidRPr="00DB7C1A" w:rsidRDefault="00830FF4" w:rsidP="00C664A5">
      <w:pPr>
        <w:autoSpaceDE w:val="0"/>
        <w:autoSpaceDN w:val="0"/>
        <w:adjustRightInd w:val="0"/>
        <w:spacing w:line="360" w:lineRule="auto"/>
        <w:jc w:val="both"/>
        <w:rPr>
          <w:b/>
          <w:lang w:val="ro-RO" w:eastAsia="ro-RO"/>
        </w:rPr>
      </w:pPr>
      <w:r w:rsidRPr="00DB7C1A">
        <w:rPr>
          <w:b/>
          <w:lang w:val="ro-RO" w:eastAsia="ro-RO"/>
        </w:rPr>
        <w:t>E. Strategia, programele şi planul de acţiune pentru îndeplinirea misiunii specifice a instituţiei, conform sarcinilor formulate de autoritate:</w:t>
      </w:r>
    </w:p>
    <w:p w14:paraId="7E6E25AE" w14:textId="77777777" w:rsidR="00830FF4" w:rsidRPr="00DB7C1A" w:rsidRDefault="00830FF4" w:rsidP="00DB7C1A">
      <w:pPr>
        <w:autoSpaceDE w:val="0"/>
        <w:autoSpaceDN w:val="0"/>
        <w:adjustRightInd w:val="0"/>
        <w:spacing w:line="360" w:lineRule="auto"/>
        <w:ind w:firstLine="720"/>
        <w:jc w:val="both"/>
        <w:rPr>
          <w:b/>
          <w:lang w:val="ro-RO" w:eastAsia="ro-RO"/>
        </w:rPr>
      </w:pPr>
    </w:p>
    <w:p w14:paraId="7344E241" w14:textId="62A87919" w:rsidR="00830FF4" w:rsidRPr="00DB7C1A" w:rsidRDefault="00830FF4" w:rsidP="00DB7C1A">
      <w:pPr>
        <w:autoSpaceDE w:val="0"/>
        <w:autoSpaceDN w:val="0"/>
        <w:adjustRightInd w:val="0"/>
        <w:spacing w:line="360" w:lineRule="auto"/>
        <w:ind w:firstLine="720"/>
        <w:jc w:val="both"/>
        <w:rPr>
          <w:lang w:val="ro-RO" w:eastAsia="ro-RO"/>
        </w:rPr>
      </w:pPr>
      <w:r w:rsidRPr="00DB7C1A">
        <w:rPr>
          <w:lang w:val="ro-RO" w:eastAsia="ro-RO"/>
        </w:rPr>
        <w:t>Propuneri, pentru întreaga perioadă de management:</w:t>
      </w:r>
    </w:p>
    <w:p w14:paraId="743A9BB4" w14:textId="77777777" w:rsidR="00830FF4" w:rsidRPr="00DB7C1A" w:rsidRDefault="00830FF4" w:rsidP="00DB7C1A">
      <w:pPr>
        <w:autoSpaceDE w:val="0"/>
        <w:autoSpaceDN w:val="0"/>
        <w:adjustRightInd w:val="0"/>
        <w:spacing w:line="360" w:lineRule="auto"/>
        <w:ind w:firstLine="720"/>
        <w:jc w:val="both"/>
        <w:rPr>
          <w:lang w:val="ro-RO" w:eastAsia="ro-RO"/>
        </w:rPr>
      </w:pPr>
    </w:p>
    <w:p w14:paraId="34A8CB74" w14:textId="38275C5B"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1. viziune;</w:t>
      </w:r>
    </w:p>
    <w:p w14:paraId="590ED57D" w14:textId="1F885AF0" w:rsidR="00D13115" w:rsidRPr="00DB7C1A" w:rsidRDefault="00D13115" w:rsidP="00DB7C1A">
      <w:pPr>
        <w:autoSpaceDE w:val="0"/>
        <w:autoSpaceDN w:val="0"/>
        <w:adjustRightInd w:val="0"/>
        <w:spacing w:line="360" w:lineRule="auto"/>
        <w:ind w:firstLine="720"/>
        <w:jc w:val="both"/>
        <w:rPr>
          <w:lang w:val="ro-RO" w:eastAsia="ro-RO"/>
        </w:rPr>
      </w:pPr>
    </w:p>
    <w:p w14:paraId="13E934EF" w14:textId="77777777" w:rsidR="00D13115" w:rsidRPr="00DB7C1A" w:rsidRDefault="00D13115" w:rsidP="00DB7C1A">
      <w:pPr>
        <w:shd w:val="clear" w:color="auto" w:fill="FFFFFF"/>
        <w:spacing w:line="360" w:lineRule="auto"/>
        <w:ind w:firstLine="720"/>
        <w:jc w:val="both"/>
        <w:rPr>
          <w:color w:val="000000"/>
          <w:lang w:val="ro-RO"/>
        </w:rPr>
      </w:pPr>
      <w:r w:rsidRPr="00DB7C1A">
        <w:rPr>
          <w:color w:val="000000"/>
          <w:lang w:val="ro-RO"/>
        </w:rPr>
        <w:t>Programele derulate în cadrul strategiei culturale urmăresc cercetarea și evaluarea realității fenomenului culturii populare, investigându-se cu precădere dinamica actuală a tradiției și urmărind prioritar scopuri aplicative de care Centrul Județean pentru Conservarea și Promovarea Culturii Tradiționale Satu Mare are rolul de îndrumare metodologică și de stimulare a activității artiștilor amatori printr-o serie de manifestări specifice.</w:t>
      </w:r>
    </w:p>
    <w:p w14:paraId="74A06D2B" w14:textId="70514D2E" w:rsidR="00D13115" w:rsidRPr="00DB7C1A" w:rsidRDefault="00D13115" w:rsidP="00C664A5">
      <w:pPr>
        <w:shd w:val="clear" w:color="auto" w:fill="FFFFFF"/>
        <w:spacing w:line="360" w:lineRule="auto"/>
        <w:ind w:firstLine="720"/>
        <w:jc w:val="both"/>
        <w:rPr>
          <w:color w:val="000000"/>
          <w:lang w:val="ro-RO"/>
        </w:rPr>
      </w:pPr>
      <w:r w:rsidRPr="00DB7C1A">
        <w:rPr>
          <w:color w:val="000000"/>
          <w:lang w:val="ro-RO"/>
        </w:rPr>
        <w:t xml:space="preserve">Cercetarea reprezintă una din activitățile de bază desfășurate de Centrul Județean pentru Conservarea și Promovarea Culturii Tradiționale Satu Mare. Totodată, se vor colecționa și tezauriza date și valori reprezentative pentru dezvoltarea actuală a tradiției populare, acumularea </w:t>
      </w:r>
      <w:r w:rsidRPr="00DB7C1A">
        <w:rPr>
          <w:color w:val="000000"/>
          <w:lang w:val="ro-RO"/>
        </w:rPr>
        <w:lastRenderedPageBreak/>
        <w:t>unui patrimoniu propriu al creației contemporane asigurând fundamentarea științifică a strategiei culturale în domeniu. Obiectivele acestei activități sunt îmbogățirea arhivei cu documente, înregistrări audio și video valoroase, completarea bazei de date și informații existente, optimizarea bazei de date în vederea valorificării superioare.</w:t>
      </w:r>
    </w:p>
    <w:p w14:paraId="14455335" w14:textId="77777777" w:rsidR="00830FF4" w:rsidRPr="00DB7C1A" w:rsidRDefault="00830FF4" w:rsidP="00C664A5">
      <w:pPr>
        <w:autoSpaceDE w:val="0"/>
        <w:autoSpaceDN w:val="0"/>
        <w:adjustRightInd w:val="0"/>
        <w:spacing w:line="360" w:lineRule="auto"/>
        <w:jc w:val="both"/>
        <w:rPr>
          <w:lang w:val="ro-RO" w:eastAsia="ro-RO"/>
        </w:rPr>
      </w:pPr>
    </w:p>
    <w:p w14:paraId="4A91F416" w14:textId="7A0AC14A" w:rsidR="00830FF4" w:rsidRPr="00DB7C1A" w:rsidRDefault="00830FF4" w:rsidP="00C664A5">
      <w:pPr>
        <w:tabs>
          <w:tab w:val="left" w:pos="3420"/>
        </w:tabs>
        <w:autoSpaceDE w:val="0"/>
        <w:autoSpaceDN w:val="0"/>
        <w:adjustRightInd w:val="0"/>
        <w:spacing w:line="360" w:lineRule="auto"/>
        <w:jc w:val="both"/>
        <w:rPr>
          <w:lang w:val="ro-RO" w:eastAsia="ro-RO"/>
        </w:rPr>
      </w:pPr>
      <w:r w:rsidRPr="00DB7C1A">
        <w:rPr>
          <w:lang w:val="ro-RO" w:eastAsia="ro-RO"/>
        </w:rPr>
        <w:t>2. misiune;</w:t>
      </w:r>
    </w:p>
    <w:p w14:paraId="6456E49D" w14:textId="748D42BC" w:rsidR="00E13661" w:rsidRPr="00DB7C1A" w:rsidRDefault="00E13661" w:rsidP="00DB7C1A">
      <w:pPr>
        <w:tabs>
          <w:tab w:val="left" w:pos="3420"/>
        </w:tabs>
        <w:autoSpaceDE w:val="0"/>
        <w:autoSpaceDN w:val="0"/>
        <w:adjustRightInd w:val="0"/>
        <w:spacing w:line="360" w:lineRule="auto"/>
        <w:ind w:firstLine="720"/>
        <w:jc w:val="both"/>
        <w:rPr>
          <w:lang w:val="ro-RO" w:eastAsia="ro-RO"/>
        </w:rPr>
      </w:pPr>
    </w:p>
    <w:p w14:paraId="1C5D1247" w14:textId="3B62B4E2" w:rsidR="00E13661" w:rsidRPr="00DB7C1A" w:rsidRDefault="00C664A5" w:rsidP="00DB7C1A">
      <w:pPr>
        <w:tabs>
          <w:tab w:val="left" w:pos="1440"/>
        </w:tabs>
        <w:spacing w:line="360" w:lineRule="auto"/>
        <w:ind w:left="10" w:right="393" w:hanging="10"/>
        <w:jc w:val="both"/>
        <w:rPr>
          <w:rFonts w:eastAsia="Arial"/>
          <w:bCs/>
          <w:color w:val="000000"/>
          <w:lang w:val="ro-RO"/>
        </w:rPr>
      </w:pPr>
      <w:r>
        <w:rPr>
          <w:rFonts w:eastAsia="Arial"/>
          <w:bCs/>
          <w:color w:val="000000"/>
          <w:lang w:val="ro-RO"/>
        </w:rPr>
        <w:tab/>
      </w:r>
      <w:r>
        <w:rPr>
          <w:rFonts w:eastAsia="Arial"/>
          <w:bCs/>
          <w:color w:val="000000"/>
          <w:lang w:val="ro-RO"/>
        </w:rPr>
        <w:tab/>
      </w:r>
      <w:r w:rsidR="00E13661" w:rsidRPr="00DB7C1A">
        <w:rPr>
          <w:rFonts w:eastAsia="Arial"/>
          <w:bCs/>
          <w:color w:val="000000"/>
          <w:lang w:val="ro-RO"/>
        </w:rPr>
        <w:t>Centrul Județean pentru Conservarea și Promovarea Culturii Tradiționale Satu Mare a cules și arhivat de-a lungul anilor date și valori autentice pentru dezvoltarea actuală a tradiției populare.</w:t>
      </w:r>
    </w:p>
    <w:p w14:paraId="3992E611" w14:textId="3346FA4A" w:rsidR="00E13661" w:rsidRPr="00DB7C1A" w:rsidRDefault="00C664A5" w:rsidP="00DB7C1A">
      <w:pPr>
        <w:tabs>
          <w:tab w:val="left" w:pos="1440"/>
        </w:tabs>
        <w:spacing w:line="360" w:lineRule="auto"/>
        <w:ind w:left="10" w:right="393" w:hanging="10"/>
        <w:jc w:val="both"/>
        <w:rPr>
          <w:rFonts w:eastAsia="Arial"/>
          <w:bCs/>
          <w:color w:val="000000"/>
          <w:lang w:val="ro-RO"/>
        </w:rPr>
      </w:pPr>
      <w:r>
        <w:rPr>
          <w:rFonts w:eastAsia="Arial"/>
          <w:bCs/>
          <w:color w:val="000000"/>
          <w:lang w:val="ro-RO"/>
        </w:rPr>
        <w:tab/>
      </w:r>
      <w:r>
        <w:rPr>
          <w:rFonts w:eastAsia="Arial"/>
          <w:bCs/>
          <w:color w:val="000000"/>
          <w:lang w:val="ro-RO"/>
        </w:rPr>
        <w:tab/>
      </w:r>
      <w:r w:rsidR="00E13661" w:rsidRPr="00DB7C1A">
        <w:rPr>
          <w:rFonts w:eastAsia="Arial"/>
          <w:bCs/>
          <w:color w:val="000000"/>
          <w:lang w:val="ro-RO"/>
        </w:rPr>
        <w:t>Activității Centrului de Creație se axează în mare măsură pe dezvoltarea culturală a spațiului rural. Sprijinirea activității culturale la nivelul comunelor județului, va implica și realizarea unui mai bun climat socio - cultural local și o creștere a coeziunii sociale.</w:t>
      </w:r>
    </w:p>
    <w:p w14:paraId="5390DD76" w14:textId="2BBF134F" w:rsidR="00E13661" w:rsidRPr="00DB7C1A" w:rsidRDefault="00C664A5" w:rsidP="00DB7C1A">
      <w:pPr>
        <w:tabs>
          <w:tab w:val="left" w:pos="1440"/>
        </w:tabs>
        <w:spacing w:line="360" w:lineRule="auto"/>
        <w:ind w:left="10" w:right="393" w:hanging="10"/>
        <w:jc w:val="both"/>
        <w:rPr>
          <w:rFonts w:eastAsia="Arial"/>
          <w:color w:val="000000"/>
          <w:lang w:val="ro-RO"/>
        </w:rPr>
      </w:pPr>
      <w:r>
        <w:rPr>
          <w:rFonts w:eastAsia="Arial"/>
          <w:bCs/>
          <w:color w:val="000000"/>
          <w:lang w:val="ro-RO"/>
        </w:rPr>
        <w:tab/>
      </w:r>
      <w:r>
        <w:rPr>
          <w:rFonts w:eastAsia="Arial"/>
          <w:bCs/>
          <w:color w:val="000000"/>
          <w:lang w:val="ro-RO"/>
        </w:rPr>
        <w:tab/>
      </w:r>
      <w:r w:rsidR="00E13661" w:rsidRPr="00DB7C1A">
        <w:rPr>
          <w:rFonts w:eastAsia="Arial"/>
          <w:bCs/>
          <w:color w:val="000000"/>
          <w:lang w:val="ro-RO"/>
        </w:rPr>
        <w:t>Principalele priorități trebuie să fie: punerea în valoare a potențialului  cultural ca o componentă esențială a dezvoltării durabile a județului și afirmarea culturii sătmărene pe plan național și internațional; satisfacerea drepturilor culturale ale cetățenilor în condițiile păstrării identității culturale; libertatea de creație; libertatea formelor de schimburi culturale; profesionalismul, eficiența, performanța actului de cultură; educația prin cultură; creativitatea și inovarea; păstrarea identității culturale.</w:t>
      </w:r>
    </w:p>
    <w:p w14:paraId="6A460F1F" w14:textId="77777777" w:rsidR="00E13661" w:rsidRPr="00DB7C1A" w:rsidRDefault="00E13661" w:rsidP="00DB7C1A">
      <w:pPr>
        <w:tabs>
          <w:tab w:val="left" w:pos="3420"/>
        </w:tabs>
        <w:autoSpaceDE w:val="0"/>
        <w:autoSpaceDN w:val="0"/>
        <w:adjustRightInd w:val="0"/>
        <w:spacing w:line="360" w:lineRule="auto"/>
        <w:ind w:firstLine="720"/>
        <w:jc w:val="both"/>
        <w:rPr>
          <w:lang w:val="ro-RO" w:eastAsia="ro-RO"/>
        </w:rPr>
      </w:pPr>
    </w:p>
    <w:p w14:paraId="5C4DCCC1" w14:textId="778CD60D"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3. obiective (generale şi specifice);</w:t>
      </w:r>
    </w:p>
    <w:p w14:paraId="70FC96EC" w14:textId="2536D2A6" w:rsidR="00E13661" w:rsidRPr="00DB7C1A" w:rsidRDefault="00E13661" w:rsidP="00DB7C1A">
      <w:pPr>
        <w:autoSpaceDE w:val="0"/>
        <w:autoSpaceDN w:val="0"/>
        <w:adjustRightInd w:val="0"/>
        <w:spacing w:line="360" w:lineRule="auto"/>
        <w:ind w:firstLine="720"/>
        <w:jc w:val="both"/>
        <w:rPr>
          <w:lang w:val="ro-RO" w:eastAsia="ro-RO"/>
        </w:rPr>
      </w:pPr>
    </w:p>
    <w:p w14:paraId="54A427DC" w14:textId="77777777" w:rsidR="00E13661" w:rsidRPr="00DB7C1A" w:rsidRDefault="00E13661" w:rsidP="00DB7C1A">
      <w:pPr>
        <w:spacing w:line="360" w:lineRule="auto"/>
        <w:ind w:left="10" w:right="251" w:hanging="10"/>
        <w:jc w:val="both"/>
        <w:rPr>
          <w:rFonts w:eastAsia="Arial"/>
          <w:color w:val="000000"/>
          <w:lang w:val="ro-RO"/>
        </w:rPr>
      </w:pPr>
      <w:r w:rsidRPr="00DB7C1A">
        <w:rPr>
          <w:rFonts w:eastAsia="Arial"/>
          <w:color w:val="000000"/>
          <w:lang w:val="ro-RO"/>
        </w:rPr>
        <w:t>Prin activitatea desfășurată Centrul Județean pentru Conservarea și Promovarea Culturii Tradiționale Satu Mare urmărește în principal realizarea următoarelor obiective:</w:t>
      </w:r>
    </w:p>
    <w:p w14:paraId="3899F558" w14:textId="77777777" w:rsidR="00E13661" w:rsidRPr="00DB7C1A" w:rsidRDefault="00E13661" w:rsidP="00DB7C1A">
      <w:pPr>
        <w:spacing w:line="360" w:lineRule="auto"/>
        <w:ind w:left="10" w:right="251" w:hanging="10"/>
        <w:jc w:val="both"/>
        <w:rPr>
          <w:rFonts w:eastAsia="Arial"/>
          <w:color w:val="000000"/>
          <w:lang w:val="ro-RO"/>
        </w:rPr>
      </w:pPr>
    </w:p>
    <w:p w14:paraId="05660352" w14:textId="524DFBE0" w:rsidR="00E13661" w:rsidRPr="00DB7C1A" w:rsidRDefault="00E13661" w:rsidP="00C664A5">
      <w:pPr>
        <w:keepNext/>
        <w:keepLines/>
        <w:spacing w:line="360" w:lineRule="auto"/>
        <w:ind w:right="36"/>
        <w:jc w:val="both"/>
        <w:outlineLvl w:val="1"/>
        <w:rPr>
          <w:color w:val="000000"/>
          <w:lang w:val="ro-RO"/>
        </w:rPr>
      </w:pPr>
      <w:r w:rsidRPr="00DB7C1A">
        <w:rPr>
          <w:color w:val="000000"/>
          <w:lang w:val="ro-RO"/>
        </w:rPr>
        <w:t>Obiective generale:</w:t>
      </w:r>
    </w:p>
    <w:p w14:paraId="359A05CE" w14:textId="77777777" w:rsidR="00E13661" w:rsidRPr="00DB7C1A" w:rsidRDefault="00E13661" w:rsidP="00DB7C1A">
      <w:pPr>
        <w:keepNext/>
        <w:keepLines/>
        <w:spacing w:line="360" w:lineRule="auto"/>
        <w:ind w:left="656" w:right="36" w:hanging="10"/>
        <w:jc w:val="both"/>
        <w:outlineLvl w:val="1"/>
        <w:rPr>
          <w:color w:val="000000"/>
          <w:lang w:val="ro-RO"/>
        </w:rPr>
      </w:pPr>
    </w:p>
    <w:p w14:paraId="70DD7F55" w14:textId="14C48FF4" w:rsidR="00E13661" w:rsidRPr="00DB7C1A" w:rsidRDefault="00E13661" w:rsidP="00DB7C1A">
      <w:pPr>
        <w:numPr>
          <w:ilvl w:val="0"/>
          <w:numId w:val="7"/>
        </w:numPr>
        <w:spacing w:after="153" w:line="360" w:lineRule="auto"/>
        <w:ind w:right="251"/>
        <w:jc w:val="both"/>
        <w:rPr>
          <w:rFonts w:eastAsia="Arial"/>
          <w:color w:val="000000"/>
          <w:lang w:val="ro-RO"/>
        </w:rPr>
      </w:pPr>
      <w:r w:rsidRPr="00DB7C1A">
        <w:rPr>
          <w:rFonts w:eastAsia="Arial"/>
          <w:color w:val="000000"/>
          <w:lang w:val="ro-RO"/>
        </w:rPr>
        <w:t>Oferirea de produse și servicii culturale diverse pentru satisfacerea nevoilor culturale comunitare în scopul creșterii gradului de acces și de participare a cetățenilor la viața culturală.</w:t>
      </w:r>
    </w:p>
    <w:p w14:paraId="7C6AD55D" w14:textId="53D3335E" w:rsidR="00E13661" w:rsidRPr="00DB7C1A" w:rsidRDefault="00E13661" w:rsidP="00DB7C1A">
      <w:pPr>
        <w:numPr>
          <w:ilvl w:val="0"/>
          <w:numId w:val="7"/>
        </w:numPr>
        <w:spacing w:after="153" w:line="360" w:lineRule="auto"/>
        <w:ind w:right="251"/>
        <w:jc w:val="both"/>
        <w:rPr>
          <w:rFonts w:eastAsia="Arial"/>
          <w:color w:val="000000"/>
          <w:lang w:val="ro-RO"/>
        </w:rPr>
      </w:pPr>
      <w:r w:rsidRPr="00DB7C1A">
        <w:rPr>
          <w:rFonts w:eastAsia="Arial"/>
          <w:color w:val="000000"/>
          <w:lang w:val="ro-RO"/>
        </w:rPr>
        <w:lastRenderedPageBreak/>
        <w:t>Conservarea, protejarea, transmiterea, promovarea și punerea în valoare a culturii tradiționale și a patrimoniului cultural local.</w:t>
      </w:r>
    </w:p>
    <w:p w14:paraId="190516E3" w14:textId="0E6FA3B5" w:rsidR="00E13661" w:rsidRPr="00DB7C1A" w:rsidRDefault="00E13661" w:rsidP="00DB7C1A">
      <w:pPr>
        <w:spacing w:line="360" w:lineRule="auto"/>
        <w:ind w:left="293"/>
        <w:jc w:val="both"/>
        <w:rPr>
          <w:rFonts w:eastAsia="Calibri"/>
          <w:color w:val="000000"/>
          <w:lang w:val="ro-RO"/>
        </w:rPr>
      </w:pPr>
    </w:p>
    <w:p w14:paraId="3E5584C5" w14:textId="68669209" w:rsidR="00E13661" w:rsidRPr="00DB7C1A" w:rsidRDefault="00E13661" w:rsidP="00C664A5">
      <w:pPr>
        <w:keepNext/>
        <w:keepLines/>
        <w:spacing w:line="360" w:lineRule="auto"/>
        <w:ind w:right="36"/>
        <w:jc w:val="both"/>
        <w:outlineLvl w:val="1"/>
        <w:rPr>
          <w:color w:val="000000"/>
          <w:lang w:val="ro-RO"/>
        </w:rPr>
      </w:pPr>
      <w:r w:rsidRPr="00DB7C1A">
        <w:rPr>
          <w:color w:val="000000"/>
          <w:lang w:val="ro-RO"/>
        </w:rPr>
        <w:t>Obiective specifice:</w:t>
      </w:r>
    </w:p>
    <w:p w14:paraId="71D34F82" w14:textId="77777777" w:rsidR="00E13661" w:rsidRPr="00DB7C1A" w:rsidRDefault="00E13661" w:rsidP="00DB7C1A">
      <w:pPr>
        <w:spacing w:after="153" w:line="360" w:lineRule="auto"/>
        <w:ind w:left="10" w:right="393" w:hanging="10"/>
        <w:jc w:val="both"/>
        <w:rPr>
          <w:rFonts w:eastAsia="Arial"/>
          <w:color w:val="000000"/>
          <w:lang w:val="ro-RO"/>
        </w:rPr>
      </w:pPr>
    </w:p>
    <w:p w14:paraId="529E152D" w14:textId="41FD4AE5" w:rsidR="00E13661" w:rsidRPr="00DB7C1A" w:rsidRDefault="00E13661" w:rsidP="00DB7C1A">
      <w:pPr>
        <w:numPr>
          <w:ilvl w:val="0"/>
          <w:numId w:val="8"/>
        </w:numPr>
        <w:spacing w:after="153" w:line="360" w:lineRule="auto"/>
        <w:ind w:right="251"/>
        <w:jc w:val="both"/>
        <w:rPr>
          <w:rFonts w:eastAsia="Arial"/>
          <w:color w:val="000000"/>
          <w:lang w:val="ro-RO"/>
        </w:rPr>
      </w:pPr>
      <w:r w:rsidRPr="00DB7C1A">
        <w:rPr>
          <w:rFonts w:eastAsia="Arial"/>
          <w:color w:val="000000"/>
          <w:lang w:val="ro-RO"/>
        </w:rPr>
        <w:t>cercetarea culturii populare, cu precădere a dinamicii actuale a tradiției;</w:t>
      </w:r>
    </w:p>
    <w:p w14:paraId="159F4F5E" w14:textId="2D2F150D" w:rsidR="00E13661" w:rsidRPr="00DB7C1A" w:rsidRDefault="00E13661" w:rsidP="00DB7C1A">
      <w:pPr>
        <w:numPr>
          <w:ilvl w:val="0"/>
          <w:numId w:val="8"/>
        </w:numPr>
        <w:spacing w:after="153" w:line="360" w:lineRule="auto"/>
        <w:ind w:right="251"/>
        <w:jc w:val="both"/>
        <w:rPr>
          <w:rFonts w:eastAsia="Arial"/>
          <w:color w:val="000000"/>
          <w:lang w:val="ro-RO"/>
        </w:rPr>
      </w:pPr>
      <w:r w:rsidRPr="00DB7C1A">
        <w:rPr>
          <w:rFonts w:eastAsia="Arial"/>
          <w:color w:val="000000"/>
          <w:lang w:val="ro-RO"/>
        </w:rPr>
        <w:t>inițierea, realizarea și sprijinirea programelor de promovare și valorificare cultural-artistică a obiceiurilor, tradițiilor populare și a creației contemporane.</w:t>
      </w:r>
    </w:p>
    <w:p w14:paraId="1BB491D5" w14:textId="02474FBF" w:rsidR="00E13661" w:rsidRPr="00DB7C1A" w:rsidRDefault="00E13661" w:rsidP="00DB7C1A">
      <w:pPr>
        <w:numPr>
          <w:ilvl w:val="0"/>
          <w:numId w:val="8"/>
        </w:numPr>
        <w:spacing w:after="153" w:line="360" w:lineRule="auto"/>
        <w:ind w:right="251"/>
        <w:jc w:val="both"/>
        <w:rPr>
          <w:rFonts w:eastAsia="Arial"/>
          <w:color w:val="000000"/>
          <w:lang w:val="ro-RO"/>
        </w:rPr>
      </w:pPr>
      <w:r w:rsidRPr="00DB7C1A">
        <w:rPr>
          <w:rFonts w:eastAsia="Arial"/>
          <w:color w:val="000000"/>
          <w:lang w:val="ro-RO"/>
        </w:rPr>
        <w:t>îmbunătățirea strategiei de atragere de fonduri extrabugetare.</w:t>
      </w:r>
    </w:p>
    <w:p w14:paraId="794B5332" w14:textId="78C44274" w:rsidR="00E13661" w:rsidRPr="00DB7C1A" w:rsidRDefault="00E13661" w:rsidP="00DB7C1A">
      <w:pPr>
        <w:numPr>
          <w:ilvl w:val="0"/>
          <w:numId w:val="8"/>
        </w:numPr>
        <w:spacing w:after="153" w:line="360" w:lineRule="auto"/>
        <w:ind w:right="251"/>
        <w:jc w:val="both"/>
        <w:rPr>
          <w:rFonts w:eastAsia="Arial"/>
          <w:color w:val="000000"/>
          <w:lang w:val="ro-RO"/>
        </w:rPr>
      </w:pPr>
      <w:r w:rsidRPr="00DB7C1A">
        <w:rPr>
          <w:rFonts w:eastAsia="Arial"/>
          <w:color w:val="000000"/>
          <w:lang w:val="ro-RO"/>
        </w:rPr>
        <w:t>încheierea de parteneriate şi stabilirea de relații culturale cu entități publice și private din țară și străinătate implicate în promovarea culturii.</w:t>
      </w:r>
    </w:p>
    <w:p w14:paraId="433BE7F9" w14:textId="77777777" w:rsidR="00E13661" w:rsidRPr="00DB7C1A" w:rsidRDefault="00E13661" w:rsidP="00DB7C1A">
      <w:pPr>
        <w:autoSpaceDE w:val="0"/>
        <w:autoSpaceDN w:val="0"/>
        <w:adjustRightInd w:val="0"/>
        <w:spacing w:line="360" w:lineRule="auto"/>
        <w:ind w:firstLine="720"/>
        <w:jc w:val="both"/>
        <w:rPr>
          <w:lang w:val="ro-RO" w:eastAsia="ro-RO"/>
        </w:rPr>
      </w:pPr>
    </w:p>
    <w:p w14:paraId="2FB4DD02" w14:textId="7EA4E9CC"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4. strategia culturală, pentru întreaga perioadă de management;</w:t>
      </w:r>
    </w:p>
    <w:p w14:paraId="3C87EFC5" w14:textId="46062DD6" w:rsidR="00E13661" w:rsidRPr="00DB7C1A" w:rsidRDefault="00E13661" w:rsidP="00C664A5">
      <w:pPr>
        <w:autoSpaceDE w:val="0"/>
        <w:autoSpaceDN w:val="0"/>
        <w:adjustRightInd w:val="0"/>
        <w:spacing w:line="360" w:lineRule="auto"/>
        <w:jc w:val="both"/>
        <w:rPr>
          <w:lang w:val="ro-RO" w:eastAsia="ro-RO"/>
        </w:rPr>
      </w:pPr>
    </w:p>
    <w:p w14:paraId="70C3E00D" w14:textId="25B242DD" w:rsidR="00E13661" w:rsidRPr="00DB7C1A" w:rsidRDefault="00C664A5" w:rsidP="00DB7C1A">
      <w:pPr>
        <w:tabs>
          <w:tab w:val="left" w:pos="1440"/>
        </w:tabs>
        <w:spacing w:line="360" w:lineRule="auto"/>
        <w:ind w:left="10" w:right="393" w:hanging="10"/>
        <w:jc w:val="both"/>
        <w:rPr>
          <w:rFonts w:eastAsia="Arial"/>
          <w:bCs/>
          <w:color w:val="000000"/>
          <w:lang w:val="ro-RO"/>
        </w:rPr>
      </w:pPr>
      <w:r>
        <w:rPr>
          <w:rFonts w:eastAsia="Arial"/>
          <w:bCs/>
          <w:color w:val="000000"/>
          <w:lang w:val="ro-RO"/>
        </w:rPr>
        <w:tab/>
      </w:r>
      <w:r>
        <w:rPr>
          <w:rFonts w:eastAsia="Arial"/>
          <w:bCs/>
          <w:color w:val="000000"/>
          <w:lang w:val="ro-RO"/>
        </w:rPr>
        <w:tab/>
      </w:r>
      <w:r w:rsidR="00E13661" w:rsidRPr="00DB7C1A">
        <w:rPr>
          <w:rFonts w:eastAsia="Arial"/>
          <w:bCs/>
          <w:color w:val="000000"/>
          <w:lang w:val="ro-RO"/>
        </w:rPr>
        <w:t>Programele derulate în cadrul strategiei culturale urmăresc cercetarea și evaluarea realității fenomenului culturii populare, investigându-se cu precădere dinamica actuală a tradiției și urmărind prioritar acele strategii prin care Centrul Județean pentru Conservarea și Promovarea Culturii Tradiționale Satu Mare reușește să își asume rolul de îndrumare metodologică și de stimulare a activității artiștilor printr-o serie de manifestări adecvate.</w:t>
      </w:r>
    </w:p>
    <w:p w14:paraId="257748BD" w14:textId="3D47BE30" w:rsidR="00E13661" w:rsidRPr="00DB7C1A" w:rsidRDefault="00C664A5" w:rsidP="00DB7C1A">
      <w:pPr>
        <w:tabs>
          <w:tab w:val="left" w:pos="1440"/>
        </w:tabs>
        <w:spacing w:line="360" w:lineRule="auto"/>
        <w:ind w:left="10" w:right="393" w:hanging="10"/>
        <w:jc w:val="both"/>
        <w:rPr>
          <w:rFonts w:eastAsia="Arial"/>
          <w:bCs/>
          <w:color w:val="000000"/>
          <w:lang w:val="ro-RO"/>
        </w:rPr>
      </w:pPr>
      <w:r>
        <w:rPr>
          <w:rFonts w:eastAsia="Arial"/>
          <w:bCs/>
          <w:color w:val="000000"/>
          <w:lang w:val="ro-RO"/>
        </w:rPr>
        <w:tab/>
      </w:r>
      <w:r>
        <w:rPr>
          <w:rFonts w:eastAsia="Arial"/>
          <w:bCs/>
          <w:color w:val="000000"/>
          <w:lang w:val="ro-RO"/>
        </w:rPr>
        <w:tab/>
      </w:r>
      <w:r w:rsidR="00E13661" w:rsidRPr="00DB7C1A">
        <w:rPr>
          <w:rFonts w:eastAsia="Arial"/>
          <w:bCs/>
          <w:color w:val="000000"/>
          <w:lang w:val="ro-RO"/>
        </w:rPr>
        <w:t>Cercetarea reprezintă una din activitățile de bază desfășurate de Centrul Județean pentru Conservarea și Promovarea Culturii Tradiționale Satu Mare. Totodată, se vor colecționa și tezauriza date și valori autentice pentru dezvoltarea actuală a tradiției populare, acumularea unui patrimoniu propriu al creației contemporane asigurând fundamentarea științifică a strategiei culturale în domeniu. Obiectivele acestei activități sunt îmbogățirea arhivei cu documente, înregistrări audio și video valoroase, completarea bazei de date și informații existente, optimizarea bazei de date în vederea valorificării superioare.</w:t>
      </w:r>
    </w:p>
    <w:p w14:paraId="6C2E316E" w14:textId="419E8256" w:rsidR="00E13661" w:rsidRPr="00DB7C1A" w:rsidRDefault="00C664A5" w:rsidP="00DB7C1A">
      <w:pPr>
        <w:tabs>
          <w:tab w:val="left" w:pos="1440"/>
        </w:tabs>
        <w:spacing w:line="360" w:lineRule="auto"/>
        <w:ind w:left="10" w:right="393" w:hanging="10"/>
        <w:jc w:val="both"/>
        <w:rPr>
          <w:rFonts w:eastAsia="Arial"/>
          <w:bCs/>
          <w:color w:val="000000"/>
          <w:lang w:val="ro-RO"/>
        </w:rPr>
      </w:pPr>
      <w:r>
        <w:rPr>
          <w:rFonts w:eastAsia="Arial"/>
          <w:bCs/>
          <w:color w:val="000000"/>
          <w:lang w:val="ro-RO"/>
        </w:rPr>
        <w:tab/>
      </w:r>
      <w:r>
        <w:rPr>
          <w:rFonts w:eastAsia="Arial"/>
          <w:bCs/>
          <w:color w:val="000000"/>
          <w:lang w:val="ro-RO"/>
        </w:rPr>
        <w:tab/>
      </w:r>
      <w:r w:rsidR="00E13661" w:rsidRPr="00DB7C1A">
        <w:rPr>
          <w:rFonts w:eastAsia="Arial"/>
          <w:bCs/>
          <w:color w:val="000000"/>
          <w:lang w:val="ro-RO"/>
        </w:rPr>
        <w:t xml:space="preserve">Activitatea de conservare presupune prelucrarea materialelor culese în urma activității de cercetare și arhivarea lor, pe categorii, în vederea valorificării complexe. În </w:t>
      </w:r>
      <w:r w:rsidR="00E13661" w:rsidRPr="00DB7C1A">
        <w:rPr>
          <w:rFonts w:eastAsia="Arial"/>
          <w:bCs/>
          <w:color w:val="000000"/>
          <w:lang w:val="ro-RO"/>
        </w:rPr>
        <w:lastRenderedPageBreak/>
        <w:t>funcție de informațiile acumulate se vor avea în vedere următoarele direcții de acțiune: volumul de date cules pe parcursul anilor, precum și cel rezultat din cercetările curente se va regăsi în arhiva instituției; materialele documentare vor fi evaluate, prelucrate și grupate pe principii specifice de arhivare; vor fi evaluate toate înregistrările audio – video existente în patrimoniul instituției, analizate și păstrate acelea care conțin materiale de interes pentru instituție.</w:t>
      </w:r>
    </w:p>
    <w:p w14:paraId="432B40B2" w14:textId="4E365A30" w:rsidR="00E13661" w:rsidRPr="00DB7C1A" w:rsidRDefault="00C664A5" w:rsidP="00DB7C1A">
      <w:pPr>
        <w:tabs>
          <w:tab w:val="left" w:pos="1440"/>
        </w:tabs>
        <w:spacing w:line="360" w:lineRule="auto"/>
        <w:ind w:left="10" w:right="393" w:hanging="10"/>
        <w:jc w:val="both"/>
        <w:rPr>
          <w:rFonts w:eastAsia="Arial"/>
          <w:color w:val="000000"/>
          <w:lang w:val="ro-RO"/>
        </w:rPr>
      </w:pPr>
      <w:r>
        <w:rPr>
          <w:rFonts w:eastAsia="Arial"/>
          <w:bCs/>
          <w:color w:val="000000"/>
          <w:lang w:val="ro-RO"/>
        </w:rPr>
        <w:tab/>
      </w:r>
      <w:r>
        <w:rPr>
          <w:rFonts w:eastAsia="Arial"/>
          <w:bCs/>
          <w:color w:val="000000"/>
          <w:lang w:val="ro-RO"/>
        </w:rPr>
        <w:tab/>
      </w:r>
      <w:r w:rsidR="00E13661" w:rsidRPr="00DB7C1A">
        <w:rPr>
          <w:rFonts w:eastAsia="Arial"/>
          <w:bCs/>
          <w:color w:val="000000"/>
          <w:lang w:val="ro-RO"/>
        </w:rPr>
        <w:t>Prin „programul specific” Centrul Județean pentru Conservarea și Promovarea Culturii Tradiționale Satu Mare asigură, atunci când este solicitat, în limita programului de activitate propriu, asistență de specialitate pentru toate instituțiile culturale în vederea selectării, protejării și promovării valorilor autentice ale culturii populare.</w:t>
      </w:r>
    </w:p>
    <w:p w14:paraId="6D5DD0B1" w14:textId="1D3F3A84" w:rsidR="00E13661" w:rsidRPr="00DB7C1A" w:rsidRDefault="00C664A5" w:rsidP="00DB7C1A">
      <w:pPr>
        <w:tabs>
          <w:tab w:val="left" w:pos="1440"/>
        </w:tabs>
        <w:spacing w:line="360" w:lineRule="auto"/>
        <w:ind w:left="10" w:right="393" w:hanging="10"/>
        <w:jc w:val="both"/>
        <w:rPr>
          <w:rFonts w:eastAsia="Arial"/>
          <w:color w:val="000000"/>
          <w:lang w:val="ro-RO"/>
        </w:rPr>
      </w:pPr>
      <w:r>
        <w:rPr>
          <w:rFonts w:eastAsia="Arial"/>
          <w:color w:val="000000"/>
          <w:lang w:val="ro-RO"/>
        </w:rPr>
        <w:tab/>
      </w:r>
      <w:r>
        <w:rPr>
          <w:rFonts w:eastAsia="Arial"/>
          <w:color w:val="000000"/>
          <w:lang w:val="ro-RO"/>
        </w:rPr>
        <w:tab/>
      </w:r>
      <w:r w:rsidR="00E13661" w:rsidRPr="00DB7C1A">
        <w:rPr>
          <w:rFonts w:eastAsia="Arial"/>
          <w:color w:val="000000"/>
          <w:lang w:val="ro-RO"/>
        </w:rPr>
        <w:t>Strategia artistică a instituţiei vizează organizarea evenimentelor culturale care deja au o îndelungată tradiţie.</w:t>
      </w:r>
      <w:r w:rsidR="00E13661" w:rsidRPr="00DB7C1A">
        <w:rPr>
          <w:rFonts w:eastAsia="Arial"/>
          <w:color w:val="000000"/>
          <w:lang w:val="ro-RO"/>
        </w:rPr>
        <w:tab/>
        <w:t xml:space="preserve"> Trebuie menţionat faptul că</w:t>
      </w:r>
      <w:r w:rsidR="00FB0811" w:rsidRPr="00DB7C1A">
        <w:rPr>
          <w:rFonts w:eastAsia="Arial"/>
          <w:color w:val="000000"/>
          <w:lang w:val="ro-RO"/>
        </w:rPr>
        <w:t>,</w:t>
      </w:r>
      <w:r w:rsidR="00E13661" w:rsidRPr="00DB7C1A">
        <w:rPr>
          <w:rFonts w:eastAsia="Arial"/>
          <w:color w:val="000000"/>
          <w:lang w:val="ro-RO"/>
        </w:rPr>
        <w:t xml:space="preserve"> multe din aceste manifestări sunt unice în ţară şi ele vin să definească şi mai clar profilul identitar al Sătmarului, bucurându-se de un prestigiu deosebit şi de o largă participare a unui public avizat.</w:t>
      </w:r>
    </w:p>
    <w:p w14:paraId="431C02F2" w14:textId="335A7E5B" w:rsidR="00E13661" w:rsidRPr="00DB7C1A" w:rsidRDefault="00C664A5" w:rsidP="00DB7C1A">
      <w:pPr>
        <w:tabs>
          <w:tab w:val="left" w:pos="1440"/>
        </w:tabs>
        <w:spacing w:line="360" w:lineRule="auto"/>
        <w:ind w:left="10" w:right="393" w:hanging="10"/>
        <w:jc w:val="both"/>
        <w:rPr>
          <w:rFonts w:eastAsia="Arial"/>
          <w:color w:val="000000"/>
          <w:lang w:val="ro-RO"/>
        </w:rPr>
      </w:pPr>
      <w:r>
        <w:rPr>
          <w:rFonts w:eastAsia="Arial"/>
          <w:color w:val="000000"/>
          <w:lang w:val="ro-RO"/>
        </w:rPr>
        <w:tab/>
      </w:r>
      <w:r>
        <w:rPr>
          <w:rFonts w:eastAsia="Arial"/>
          <w:color w:val="000000"/>
          <w:lang w:val="ro-RO"/>
        </w:rPr>
        <w:tab/>
      </w:r>
      <w:r w:rsidR="00E13661" w:rsidRPr="00DB7C1A">
        <w:rPr>
          <w:rFonts w:eastAsia="Arial"/>
          <w:color w:val="000000"/>
          <w:lang w:val="ro-RO"/>
        </w:rPr>
        <w:t>Una din liniile strategice ale instituţiei este cea de a organiza în cât mai multe localităţi din judeţ a unor manifestări tradiţionale cu care comunitatea să se poată identifica din punct de vedere spiritual şi cultural.</w:t>
      </w:r>
    </w:p>
    <w:p w14:paraId="05EFFBBB" w14:textId="77777777" w:rsidR="00C664A5" w:rsidRDefault="00C664A5" w:rsidP="00C664A5">
      <w:pPr>
        <w:autoSpaceDE w:val="0"/>
        <w:autoSpaceDN w:val="0"/>
        <w:adjustRightInd w:val="0"/>
        <w:spacing w:line="360" w:lineRule="auto"/>
        <w:jc w:val="both"/>
        <w:rPr>
          <w:lang w:val="ro-RO" w:eastAsia="ro-RO"/>
        </w:rPr>
      </w:pPr>
    </w:p>
    <w:p w14:paraId="488F67D9" w14:textId="31AE473F"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5. strategia şi planul de marketing;</w:t>
      </w:r>
    </w:p>
    <w:p w14:paraId="24FA3F70" w14:textId="2F6082FB" w:rsidR="00E13661" w:rsidRPr="00DB7C1A" w:rsidRDefault="00E13661" w:rsidP="00DB7C1A">
      <w:pPr>
        <w:autoSpaceDE w:val="0"/>
        <w:autoSpaceDN w:val="0"/>
        <w:adjustRightInd w:val="0"/>
        <w:spacing w:line="360" w:lineRule="auto"/>
        <w:ind w:firstLine="720"/>
        <w:jc w:val="both"/>
        <w:rPr>
          <w:lang w:val="ro-RO" w:eastAsia="ro-RO"/>
        </w:rPr>
      </w:pPr>
    </w:p>
    <w:p w14:paraId="7E5241DE" w14:textId="4B043040" w:rsidR="00E13661" w:rsidRPr="00DB7C1A" w:rsidRDefault="00E13661" w:rsidP="00DB7C1A">
      <w:pPr>
        <w:shd w:val="clear" w:color="auto" w:fill="FFFFFF"/>
        <w:spacing w:line="360" w:lineRule="auto"/>
        <w:ind w:right="393" w:firstLine="720"/>
        <w:jc w:val="both"/>
        <w:textAlignment w:val="baseline"/>
        <w:rPr>
          <w:color w:val="000000"/>
          <w:lang w:val="ro-RO"/>
        </w:rPr>
      </w:pPr>
      <w:r w:rsidRPr="00DB7C1A">
        <w:rPr>
          <w:color w:val="000000"/>
          <w:lang w:val="ro-RO"/>
        </w:rPr>
        <w:t>În vederea promovării proiectelor derulate de către Centrul Județean pentru Conservarea și Promovarea Culturii Tradiționale Satu Mare se folosesc afişe, flyere, bannere stradale, precum şi promovarea activităţii prin intermediul site-ului propriu –</w:t>
      </w:r>
      <w:hyperlink r:id="rId8" w:history="1">
        <w:r w:rsidRPr="00DB7C1A">
          <w:rPr>
            <w:color w:val="000000"/>
            <w:u w:val="single"/>
            <w:lang w:val="ro-RO"/>
          </w:rPr>
          <w:t>www.traditiesm.ro</w:t>
        </w:r>
      </w:hyperlink>
      <w:r w:rsidRPr="00DB7C1A">
        <w:rPr>
          <w:color w:val="000000"/>
          <w:lang w:val="ro-RO"/>
        </w:rPr>
        <w:t> şi a paginii specific create în reţeaua Facebook.</w:t>
      </w:r>
    </w:p>
    <w:p w14:paraId="34B5D1F8" w14:textId="7ABBEA01" w:rsidR="00E13661" w:rsidRPr="00DB7C1A" w:rsidRDefault="00E13661" w:rsidP="00C664A5">
      <w:pPr>
        <w:shd w:val="clear" w:color="auto" w:fill="FFFFFF"/>
        <w:spacing w:line="360" w:lineRule="auto"/>
        <w:ind w:left="10" w:right="393" w:firstLine="710"/>
        <w:jc w:val="both"/>
        <w:textAlignment w:val="baseline"/>
        <w:rPr>
          <w:color w:val="000000"/>
          <w:lang w:val="ro-RO"/>
        </w:rPr>
      </w:pPr>
      <w:r w:rsidRPr="00DB7C1A">
        <w:rPr>
          <w:color w:val="000000"/>
          <w:lang w:val="ro-RO"/>
        </w:rPr>
        <w:t>Alte modalităţi de promovare a acţiunilor culturale Centrul Județean pentru Conservarea și Promovarea Culturii Tradiționale Satu Mare sunt comunicatul de presă remis tuturor instituţiilor media din judeţ şi conferinţe de presă.</w:t>
      </w:r>
    </w:p>
    <w:p w14:paraId="3E44D55C" w14:textId="77777777" w:rsidR="00E13661" w:rsidRPr="00DB7C1A" w:rsidRDefault="00E13661" w:rsidP="00C664A5">
      <w:pPr>
        <w:shd w:val="clear" w:color="auto" w:fill="FFFFFF"/>
        <w:spacing w:line="360" w:lineRule="auto"/>
        <w:ind w:left="10" w:right="393" w:firstLine="440"/>
        <w:jc w:val="both"/>
        <w:textAlignment w:val="baseline"/>
        <w:rPr>
          <w:color w:val="000000"/>
          <w:lang w:val="ro-RO"/>
        </w:rPr>
      </w:pPr>
      <w:r w:rsidRPr="00DB7C1A">
        <w:rPr>
          <w:color w:val="000000"/>
          <w:lang w:val="ro-RO"/>
        </w:rPr>
        <w:t>Printre acţiunile întreprinse în vederea îmbunătăţirii promovării se numără:</w:t>
      </w:r>
    </w:p>
    <w:p w14:paraId="71BA0216" w14:textId="160D11A4" w:rsidR="00E13661" w:rsidRPr="00DB7C1A" w:rsidRDefault="00E13661" w:rsidP="00C664A5">
      <w:pPr>
        <w:numPr>
          <w:ilvl w:val="0"/>
          <w:numId w:val="9"/>
        </w:numPr>
        <w:shd w:val="clear" w:color="auto" w:fill="FFFFFF"/>
        <w:spacing w:line="360" w:lineRule="auto"/>
        <w:ind w:left="450" w:right="393"/>
        <w:jc w:val="both"/>
        <w:textAlignment w:val="baseline"/>
        <w:rPr>
          <w:color w:val="000000"/>
          <w:lang w:val="ro-RO"/>
        </w:rPr>
      </w:pPr>
      <w:r w:rsidRPr="00DB7C1A">
        <w:rPr>
          <w:color w:val="000000"/>
          <w:lang w:val="ro-RO"/>
        </w:rPr>
        <w:t>Organizarea de transmisiuni live ale evenimentelor organizate,</w:t>
      </w:r>
    </w:p>
    <w:p w14:paraId="07EEF3C4" w14:textId="77777777" w:rsidR="00E13661" w:rsidRPr="00DB7C1A" w:rsidRDefault="00E13661" w:rsidP="00C664A5">
      <w:pPr>
        <w:numPr>
          <w:ilvl w:val="0"/>
          <w:numId w:val="9"/>
        </w:numPr>
        <w:shd w:val="clear" w:color="auto" w:fill="FFFFFF"/>
        <w:spacing w:line="360" w:lineRule="auto"/>
        <w:ind w:left="450" w:right="393"/>
        <w:jc w:val="both"/>
        <w:textAlignment w:val="baseline"/>
        <w:rPr>
          <w:color w:val="000000"/>
          <w:lang w:val="ro-RO"/>
        </w:rPr>
      </w:pPr>
      <w:r w:rsidRPr="00DB7C1A">
        <w:rPr>
          <w:color w:val="000000"/>
          <w:lang w:val="ro-RO"/>
        </w:rPr>
        <w:t>Îmbunătăţirea permanentă a design-ului pentru pliante, flyere, invitaţii, afişe şi alte tipărituri;</w:t>
      </w:r>
    </w:p>
    <w:p w14:paraId="750A5DB9" w14:textId="77777777" w:rsidR="00E13661" w:rsidRPr="00DB7C1A" w:rsidRDefault="00E13661" w:rsidP="00C664A5">
      <w:pPr>
        <w:numPr>
          <w:ilvl w:val="0"/>
          <w:numId w:val="9"/>
        </w:numPr>
        <w:shd w:val="clear" w:color="auto" w:fill="FFFFFF"/>
        <w:spacing w:line="360" w:lineRule="auto"/>
        <w:ind w:left="450" w:right="393"/>
        <w:jc w:val="both"/>
        <w:textAlignment w:val="baseline"/>
        <w:rPr>
          <w:color w:val="000000"/>
          <w:lang w:val="ro-RO"/>
        </w:rPr>
      </w:pPr>
      <w:r w:rsidRPr="00DB7C1A">
        <w:rPr>
          <w:color w:val="000000"/>
          <w:lang w:val="ro-RO"/>
        </w:rPr>
        <w:lastRenderedPageBreak/>
        <w:t>Actualizarea periodică a paginii oficiale de internet şi a celor două adrese din reţeaua Facebook;</w:t>
      </w:r>
    </w:p>
    <w:p w14:paraId="29BA72E7" w14:textId="77777777" w:rsidR="00E13661" w:rsidRPr="00DB7C1A" w:rsidRDefault="00E13661" w:rsidP="00C664A5">
      <w:pPr>
        <w:numPr>
          <w:ilvl w:val="0"/>
          <w:numId w:val="9"/>
        </w:numPr>
        <w:shd w:val="clear" w:color="auto" w:fill="FFFFFF"/>
        <w:spacing w:line="360" w:lineRule="auto"/>
        <w:ind w:left="450" w:right="393"/>
        <w:jc w:val="both"/>
        <w:textAlignment w:val="baseline"/>
        <w:rPr>
          <w:color w:val="000000"/>
          <w:lang w:val="ro-RO"/>
        </w:rPr>
      </w:pPr>
      <w:r w:rsidRPr="00DB7C1A">
        <w:rPr>
          <w:color w:val="000000"/>
          <w:lang w:val="ro-RO"/>
        </w:rPr>
        <w:t>Menţinerea unei legături constante cu beneficiarii manifestărilor prin intermediul paginilor de socializare pentru îmbunătăţirea feed-back-ului;</w:t>
      </w:r>
    </w:p>
    <w:p w14:paraId="70D6C296" w14:textId="77777777" w:rsidR="00E13661" w:rsidRPr="00DB7C1A" w:rsidRDefault="00E13661" w:rsidP="00C664A5">
      <w:pPr>
        <w:numPr>
          <w:ilvl w:val="0"/>
          <w:numId w:val="9"/>
        </w:numPr>
        <w:shd w:val="clear" w:color="auto" w:fill="FFFFFF"/>
        <w:spacing w:line="360" w:lineRule="auto"/>
        <w:ind w:left="450" w:right="393"/>
        <w:jc w:val="both"/>
        <w:textAlignment w:val="baseline"/>
        <w:rPr>
          <w:color w:val="000000"/>
          <w:lang w:val="ro-RO"/>
        </w:rPr>
      </w:pPr>
      <w:r w:rsidRPr="00DB7C1A">
        <w:rPr>
          <w:color w:val="000000"/>
          <w:lang w:val="ro-RO"/>
        </w:rPr>
        <w:t>Diseminarea informaţiilor prin intermediul comunicatelor de presă şi menţinerea unei legături strânse cu reprezentanţii mass-media;</w:t>
      </w:r>
    </w:p>
    <w:p w14:paraId="248DA21D" w14:textId="77777777" w:rsidR="00E13661" w:rsidRPr="00DB7C1A" w:rsidRDefault="00E13661" w:rsidP="00C664A5">
      <w:pPr>
        <w:autoSpaceDE w:val="0"/>
        <w:autoSpaceDN w:val="0"/>
        <w:adjustRightInd w:val="0"/>
        <w:spacing w:line="360" w:lineRule="auto"/>
        <w:ind w:firstLine="720"/>
        <w:jc w:val="both"/>
        <w:rPr>
          <w:lang w:val="ro-RO" w:eastAsia="ro-RO"/>
        </w:rPr>
      </w:pPr>
    </w:p>
    <w:p w14:paraId="408FCCAB" w14:textId="39A89FDB"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6. programe propuse pentru întreaga perioadă de management;</w:t>
      </w:r>
    </w:p>
    <w:p w14:paraId="1509663C" w14:textId="24A3BED3" w:rsidR="00E13661" w:rsidRPr="00DB7C1A" w:rsidRDefault="00E13661" w:rsidP="00DB7C1A">
      <w:pPr>
        <w:autoSpaceDE w:val="0"/>
        <w:autoSpaceDN w:val="0"/>
        <w:adjustRightInd w:val="0"/>
        <w:spacing w:line="360" w:lineRule="auto"/>
        <w:ind w:firstLine="720"/>
        <w:jc w:val="both"/>
        <w:rPr>
          <w:lang w:val="ro-RO" w:eastAsia="ro-RO"/>
        </w:rPr>
      </w:pPr>
    </w:p>
    <w:p w14:paraId="2DFBAFBA" w14:textId="77777777" w:rsidR="00E13661" w:rsidRPr="00DB7C1A" w:rsidRDefault="00E13661" w:rsidP="00DB7C1A">
      <w:pPr>
        <w:shd w:val="clear" w:color="auto" w:fill="FFFFFF"/>
        <w:spacing w:line="360" w:lineRule="auto"/>
        <w:ind w:firstLine="720"/>
        <w:jc w:val="both"/>
        <w:rPr>
          <w:color w:val="000000"/>
          <w:lang w:val="ro-RO"/>
        </w:rPr>
      </w:pPr>
      <w:r w:rsidRPr="00DB7C1A">
        <w:rPr>
          <w:color w:val="000000"/>
          <w:lang w:val="ro-RO"/>
        </w:rPr>
        <w:t>Programele derulate în cadrul strategiei culturale urmăresc cercetarea și evaluarea realității fenomenului culturii populare, investigându-se cu precădere dinamica actuală a tradiției și urmărind prioritar scopuri aplicative de care Centrul Județean pentru Conservarea și Promovarea Culturii Tradiționale Satu Mare  are rolul de îndrumare metodologică și de stimulare a activității artiștilor amatori printr-o serie de manifestări specifice, organizarea de festivaluri folclorice, a unor tabere, editare de volume și studii, editarea de reviste de cultură și atitudine, medalioane culturale.</w:t>
      </w:r>
    </w:p>
    <w:p w14:paraId="2B914598" w14:textId="0E6A7C00" w:rsidR="00E13661" w:rsidRPr="00DB7C1A" w:rsidRDefault="00E13661" w:rsidP="00DB7C1A">
      <w:pPr>
        <w:shd w:val="clear" w:color="auto" w:fill="FFFFFF"/>
        <w:spacing w:line="360" w:lineRule="auto"/>
        <w:jc w:val="both"/>
        <w:rPr>
          <w:color w:val="000000"/>
          <w:lang w:val="ro-RO"/>
        </w:rPr>
      </w:pPr>
      <w:r w:rsidRPr="00DB7C1A">
        <w:rPr>
          <w:color w:val="000000"/>
          <w:lang w:val="ro-RO"/>
        </w:rPr>
        <w:t>Cercetarea reprezintă una din activitățile de bază desfășurate de  Centrul Județean pentru Conservarea și Promovarea Culturii Tradiționale Satu Mare. Totodată, se vor colecționa și tezauriza date și valori reprezentative pentru dezvoltarea actuală a tradiției populare, acumularea unui patrimoniu propriu al creației contemporane asigurând fundamentarea științifică a strategiei culturale în domeniu. Obiectivele acestei activități sunt îmbogățirea arhivei cu documente, înregistrări audio și video valoroase, completarea bazei de date și informații existente, optimizarea bazei de date în vederea valorificării superioare.</w:t>
      </w:r>
    </w:p>
    <w:p w14:paraId="7F279595" w14:textId="2623C10D" w:rsidR="00E13661" w:rsidRPr="00DB7C1A" w:rsidRDefault="00E13661" w:rsidP="00C664A5">
      <w:pPr>
        <w:shd w:val="clear" w:color="auto" w:fill="FFFFFF"/>
        <w:spacing w:line="360" w:lineRule="auto"/>
        <w:ind w:firstLine="720"/>
        <w:jc w:val="both"/>
        <w:rPr>
          <w:color w:val="000000"/>
          <w:lang w:val="ro-RO"/>
        </w:rPr>
      </w:pPr>
      <w:r w:rsidRPr="00DB7C1A">
        <w:rPr>
          <w:color w:val="000000"/>
          <w:lang w:val="ro-RO"/>
        </w:rPr>
        <w:t>Activitatea de conservare presupune prelucrarea materialelor culese în urma activității de cercetare și arhivarea lor, pe categorii, în vederea valorificării complexe.În funcție de informațiile acumulate se vor avea în vedere următoarele directii de acțiune: volumul de date cules pe parcursul anilor, precum și cel rezultat din cercetările curente se va regăsi în arhiva instituției; materialele documentare vor fi evaluate, prelucrate și grupate pe principii specifice de arhivare; vor fi evaluate toate înregistrările audio - video existente în patrimoniul instituției, analizate și păstrate acelea care conțin materiale de interes pentru instituție.</w:t>
      </w:r>
    </w:p>
    <w:p w14:paraId="1735EFDA" w14:textId="77777777" w:rsidR="00C664A5" w:rsidRDefault="00C664A5" w:rsidP="00C664A5">
      <w:pPr>
        <w:tabs>
          <w:tab w:val="left" w:pos="1440"/>
        </w:tabs>
        <w:spacing w:line="360" w:lineRule="auto"/>
        <w:ind w:right="393"/>
        <w:jc w:val="both"/>
        <w:rPr>
          <w:rFonts w:eastAsia="Arial"/>
          <w:color w:val="000000"/>
          <w:lang w:val="ro-RO"/>
        </w:rPr>
      </w:pPr>
      <w:r>
        <w:rPr>
          <w:rFonts w:eastAsia="Arial"/>
          <w:bCs/>
          <w:color w:val="000000"/>
          <w:lang w:val="ro-RO"/>
        </w:rPr>
        <w:tab/>
      </w:r>
      <w:r w:rsidR="00E13661" w:rsidRPr="00DB7C1A">
        <w:rPr>
          <w:rFonts w:eastAsia="Arial"/>
          <w:bCs/>
          <w:color w:val="000000"/>
          <w:lang w:val="ro-RO"/>
        </w:rPr>
        <w:t xml:space="preserve">Prin „programul metodologic” Centrul Județean pentru Conservarea și Promovarea Culturii Tradiționale Satu Mare asigură, atunci când este solicitat, în limita </w:t>
      </w:r>
      <w:r w:rsidR="00E13661" w:rsidRPr="00DB7C1A">
        <w:rPr>
          <w:rFonts w:eastAsia="Arial"/>
          <w:bCs/>
          <w:color w:val="000000"/>
          <w:lang w:val="ro-RO"/>
        </w:rPr>
        <w:lastRenderedPageBreak/>
        <w:t>programului de activitate propriu, asistență de specialitate pentru toate instituțiile culturale în vederea selectării, protejării și promovării valorilor autentice  ale culturii populare.</w:t>
      </w:r>
    </w:p>
    <w:p w14:paraId="67AB97FB" w14:textId="4BC9C922" w:rsidR="00830FF4" w:rsidRPr="00C664A5" w:rsidRDefault="00830FF4" w:rsidP="00C664A5">
      <w:pPr>
        <w:tabs>
          <w:tab w:val="left" w:pos="1440"/>
        </w:tabs>
        <w:spacing w:line="360" w:lineRule="auto"/>
        <w:ind w:right="393"/>
        <w:jc w:val="both"/>
        <w:rPr>
          <w:rFonts w:eastAsia="Arial"/>
          <w:color w:val="000000"/>
          <w:lang w:val="ro-RO"/>
        </w:rPr>
      </w:pPr>
      <w:r w:rsidRPr="00DB7C1A">
        <w:rPr>
          <w:lang w:val="ro-RO" w:eastAsia="ro-RO"/>
        </w:rPr>
        <w:t>7. proiectele din cadrul programelor;</w:t>
      </w:r>
    </w:p>
    <w:p w14:paraId="662B2095" w14:textId="1F8DD9A9" w:rsidR="00E13661" w:rsidRPr="00DB7C1A" w:rsidRDefault="00E13661" w:rsidP="00DB7C1A">
      <w:pPr>
        <w:autoSpaceDE w:val="0"/>
        <w:autoSpaceDN w:val="0"/>
        <w:adjustRightInd w:val="0"/>
        <w:spacing w:line="360" w:lineRule="auto"/>
        <w:ind w:firstLine="720"/>
        <w:jc w:val="both"/>
        <w:rPr>
          <w:lang w:val="ro-RO" w:eastAsia="ro-RO"/>
        </w:rPr>
      </w:pPr>
    </w:p>
    <w:p w14:paraId="4BC68901" w14:textId="3F390911" w:rsidR="00E13661" w:rsidRPr="00DB7C1A" w:rsidRDefault="00C664A5" w:rsidP="00DB7C1A">
      <w:pPr>
        <w:tabs>
          <w:tab w:val="left" w:pos="1440"/>
        </w:tabs>
        <w:spacing w:line="360" w:lineRule="auto"/>
        <w:ind w:left="10" w:right="393" w:hanging="10"/>
        <w:jc w:val="both"/>
        <w:rPr>
          <w:rFonts w:eastAsia="Arial"/>
          <w:color w:val="000000"/>
          <w:lang w:val="ro-RO"/>
        </w:rPr>
      </w:pPr>
      <w:r>
        <w:rPr>
          <w:rFonts w:eastAsia="Arial"/>
          <w:color w:val="000000"/>
          <w:lang w:val="ro-RO"/>
        </w:rPr>
        <w:tab/>
      </w:r>
      <w:r w:rsidR="00B244F4">
        <w:rPr>
          <w:rFonts w:eastAsia="Arial"/>
          <w:color w:val="000000"/>
          <w:lang w:val="ro-RO"/>
        </w:rPr>
        <w:tab/>
      </w:r>
      <w:r w:rsidR="00E13661" w:rsidRPr="00DB7C1A">
        <w:rPr>
          <w:rFonts w:eastAsia="Arial"/>
          <w:color w:val="000000"/>
          <w:lang w:val="ro-RO"/>
        </w:rPr>
        <w:t>Strategia artistică a instituţiei vizează organizarea evenimentelor culturale care deja au o îndelungată tradiţie. Sâmbra Oilor şi Festivalul de la Oţeloaia a ajuns cea de-a LX</w:t>
      </w:r>
      <w:r w:rsidR="004D4760" w:rsidRPr="00DB7C1A">
        <w:rPr>
          <w:rFonts w:eastAsia="Arial"/>
          <w:color w:val="000000"/>
          <w:lang w:val="ro-RO"/>
        </w:rPr>
        <w:t>VI-</w:t>
      </w:r>
      <w:r w:rsidR="00E13661" w:rsidRPr="00DB7C1A">
        <w:rPr>
          <w:rFonts w:eastAsia="Arial"/>
          <w:color w:val="000000"/>
          <w:lang w:val="ro-RO"/>
        </w:rPr>
        <w:t xml:space="preserve"> a ediţie</w:t>
      </w:r>
      <w:r w:rsidR="00FB0811" w:rsidRPr="00DB7C1A">
        <w:rPr>
          <w:rFonts w:eastAsia="Arial"/>
          <w:color w:val="000000"/>
          <w:lang w:val="ro-RO"/>
        </w:rPr>
        <w:t xml:space="preserve">, respectiv la cea de- a LXVII- a ediţie. </w:t>
      </w:r>
      <w:r w:rsidR="00E13661" w:rsidRPr="00DB7C1A">
        <w:rPr>
          <w:rFonts w:eastAsia="Arial"/>
          <w:color w:val="000000"/>
          <w:lang w:val="ro-RO"/>
        </w:rPr>
        <w:t xml:space="preserve">Festivalul </w:t>
      </w:r>
      <w:r w:rsidR="00FB0811" w:rsidRPr="00DB7C1A">
        <w:rPr>
          <w:rFonts w:eastAsia="Arial"/>
          <w:color w:val="000000"/>
          <w:lang w:val="ro-RO"/>
        </w:rPr>
        <w:t xml:space="preserve">Folcloric al </w:t>
      </w:r>
      <w:r w:rsidR="00E13661" w:rsidRPr="00DB7C1A">
        <w:rPr>
          <w:rFonts w:eastAsia="Arial"/>
          <w:color w:val="000000"/>
          <w:lang w:val="ro-RO"/>
        </w:rPr>
        <w:t>Naţionalităţilor de la Bogdand, la cea de-a XXX</w:t>
      </w:r>
      <w:r w:rsidR="004D4760" w:rsidRPr="00DB7C1A">
        <w:rPr>
          <w:rFonts w:eastAsia="Arial"/>
          <w:color w:val="000000"/>
          <w:lang w:val="ro-RO"/>
        </w:rPr>
        <w:t>III</w:t>
      </w:r>
      <w:r w:rsidR="00E13661" w:rsidRPr="00DB7C1A">
        <w:rPr>
          <w:rFonts w:eastAsia="Arial"/>
          <w:color w:val="000000"/>
          <w:lang w:val="ro-RO"/>
        </w:rPr>
        <w:t xml:space="preserve"> a ediţie, Festivalul </w:t>
      </w:r>
      <w:r w:rsidR="00FB0811" w:rsidRPr="00DB7C1A">
        <w:rPr>
          <w:rFonts w:eastAsia="Arial"/>
          <w:color w:val="000000"/>
          <w:lang w:val="ro-RO"/>
        </w:rPr>
        <w:t>„</w:t>
      </w:r>
      <w:r w:rsidR="00E13661" w:rsidRPr="00DB7C1A">
        <w:rPr>
          <w:rFonts w:eastAsia="Arial"/>
          <w:color w:val="000000"/>
          <w:lang w:val="ro-RO"/>
        </w:rPr>
        <w:t>Recitatio</w:t>
      </w:r>
      <w:r w:rsidR="00FB0811" w:rsidRPr="00DB7C1A">
        <w:rPr>
          <w:rFonts w:eastAsia="Arial"/>
          <w:color w:val="000000"/>
          <w:lang w:val="ro-RO"/>
        </w:rPr>
        <w:t>”</w:t>
      </w:r>
      <w:r w:rsidR="00E13661" w:rsidRPr="00DB7C1A">
        <w:rPr>
          <w:rFonts w:eastAsia="Arial"/>
          <w:color w:val="000000"/>
          <w:lang w:val="ro-RO"/>
        </w:rPr>
        <w:t>- concursul de recitări din lirica poeţilor sătmăreni, la cea de-a X</w:t>
      </w:r>
      <w:r w:rsidR="004D4760" w:rsidRPr="00DB7C1A">
        <w:rPr>
          <w:rFonts w:eastAsia="Arial"/>
          <w:color w:val="000000"/>
          <w:lang w:val="ro-RO"/>
        </w:rPr>
        <w:t>VI</w:t>
      </w:r>
      <w:r w:rsidR="00E13661" w:rsidRPr="00DB7C1A">
        <w:rPr>
          <w:rFonts w:eastAsia="Arial"/>
          <w:color w:val="000000"/>
          <w:lang w:val="ro-RO"/>
        </w:rPr>
        <w:t xml:space="preserve"> a ediţie, Festivalul </w:t>
      </w:r>
      <w:r w:rsidR="00FB0811" w:rsidRPr="00DB7C1A">
        <w:rPr>
          <w:rFonts w:eastAsia="Arial"/>
          <w:color w:val="000000"/>
          <w:lang w:val="ro-RO"/>
        </w:rPr>
        <w:t>Folcloric „</w:t>
      </w:r>
      <w:r w:rsidR="00E13661" w:rsidRPr="00DB7C1A">
        <w:rPr>
          <w:rFonts w:eastAsia="Arial"/>
          <w:color w:val="000000"/>
          <w:lang w:val="ro-RO"/>
        </w:rPr>
        <w:t>Danţu</w:t>
      </w:r>
      <w:r w:rsidR="00FB0811" w:rsidRPr="00DB7C1A">
        <w:rPr>
          <w:color w:val="4D5156"/>
          <w:shd w:val="clear" w:color="auto" w:fill="FFFFFF"/>
        </w:rPr>
        <w:t>'</w:t>
      </w:r>
      <w:r w:rsidR="00E13661" w:rsidRPr="00DB7C1A">
        <w:rPr>
          <w:rFonts w:eastAsia="Arial"/>
          <w:color w:val="000000"/>
          <w:lang w:val="ro-RO"/>
        </w:rPr>
        <w:t xml:space="preserve"> Mănânţăilor</w:t>
      </w:r>
      <w:r w:rsidR="00FB0811" w:rsidRPr="00DB7C1A">
        <w:rPr>
          <w:rFonts w:eastAsia="Arial"/>
          <w:color w:val="000000"/>
          <w:lang w:val="ro-RO"/>
        </w:rPr>
        <w:t>”</w:t>
      </w:r>
      <w:r w:rsidR="00E13661" w:rsidRPr="00DB7C1A">
        <w:rPr>
          <w:rFonts w:eastAsia="Arial"/>
          <w:color w:val="000000"/>
          <w:lang w:val="ro-RO"/>
        </w:rPr>
        <w:t xml:space="preserve"> la cea de-a </w:t>
      </w:r>
      <w:r w:rsidR="00CA015F" w:rsidRPr="00DB7C1A">
        <w:rPr>
          <w:rFonts w:eastAsia="Arial"/>
          <w:color w:val="000000"/>
          <w:lang w:val="ro-RO"/>
        </w:rPr>
        <w:t>XV-</w:t>
      </w:r>
      <w:r w:rsidR="00E13661" w:rsidRPr="00DB7C1A">
        <w:rPr>
          <w:rFonts w:eastAsia="Arial"/>
          <w:color w:val="000000"/>
          <w:lang w:val="ro-RO"/>
        </w:rPr>
        <w:t xml:space="preserve"> a ediţie, Festivalul </w:t>
      </w:r>
      <w:r w:rsidR="00FB0811" w:rsidRPr="00DB7C1A">
        <w:rPr>
          <w:rFonts w:eastAsia="Arial"/>
          <w:color w:val="000000"/>
          <w:lang w:val="ro-RO"/>
        </w:rPr>
        <w:t>„</w:t>
      </w:r>
      <w:r w:rsidR="00E13661" w:rsidRPr="00DB7C1A">
        <w:rPr>
          <w:rFonts w:eastAsia="Arial"/>
          <w:color w:val="000000"/>
          <w:lang w:val="ro-RO"/>
        </w:rPr>
        <w:t>Luminătorii Satelor</w:t>
      </w:r>
      <w:r w:rsidR="00FB0811" w:rsidRPr="00DB7C1A">
        <w:rPr>
          <w:rFonts w:eastAsia="Arial"/>
          <w:color w:val="000000"/>
          <w:lang w:val="ro-RO"/>
        </w:rPr>
        <w:t>”</w:t>
      </w:r>
      <w:r w:rsidR="00E13661" w:rsidRPr="00DB7C1A">
        <w:rPr>
          <w:rFonts w:eastAsia="Arial"/>
          <w:color w:val="000000"/>
          <w:lang w:val="ro-RO"/>
        </w:rPr>
        <w:t>, la cea de-a XI</w:t>
      </w:r>
      <w:r w:rsidR="00CA015F" w:rsidRPr="00DB7C1A">
        <w:rPr>
          <w:rFonts w:eastAsia="Arial"/>
          <w:color w:val="000000"/>
          <w:lang w:val="ro-RO"/>
        </w:rPr>
        <w:t>V -</w:t>
      </w:r>
      <w:r w:rsidR="00E13661" w:rsidRPr="00DB7C1A">
        <w:rPr>
          <w:rFonts w:eastAsia="Arial"/>
          <w:color w:val="000000"/>
          <w:lang w:val="ro-RO"/>
        </w:rPr>
        <w:t xml:space="preserve">a ediţie, Concursul de Reportaje </w:t>
      </w:r>
      <w:r w:rsidR="00FB0811" w:rsidRPr="00DB7C1A">
        <w:rPr>
          <w:rFonts w:eastAsia="Arial"/>
          <w:color w:val="000000"/>
          <w:lang w:val="ro-RO"/>
        </w:rPr>
        <w:t>„</w:t>
      </w:r>
      <w:r w:rsidR="00E13661" w:rsidRPr="00DB7C1A">
        <w:rPr>
          <w:rFonts w:eastAsia="Arial"/>
          <w:color w:val="000000"/>
          <w:lang w:val="ro-RO"/>
        </w:rPr>
        <w:t>Iosif Ţiproc</w:t>
      </w:r>
      <w:r w:rsidR="00FB0811" w:rsidRPr="00DB7C1A">
        <w:rPr>
          <w:rFonts w:eastAsia="Arial"/>
          <w:color w:val="000000"/>
          <w:lang w:val="ro-RO"/>
        </w:rPr>
        <w:t>”</w:t>
      </w:r>
      <w:r w:rsidR="00E13661" w:rsidRPr="00DB7C1A">
        <w:rPr>
          <w:rFonts w:eastAsia="Arial"/>
          <w:color w:val="000000"/>
          <w:lang w:val="ro-RO"/>
        </w:rPr>
        <w:t xml:space="preserve">, la cea de-a </w:t>
      </w:r>
      <w:r w:rsidR="00CA015F" w:rsidRPr="00DB7C1A">
        <w:rPr>
          <w:rFonts w:eastAsia="Arial"/>
          <w:color w:val="000000"/>
          <w:lang w:val="ro-RO"/>
        </w:rPr>
        <w:t>X-</w:t>
      </w:r>
      <w:r w:rsidR="00E13661" w:rsidRPr="00DB7C1A">
        <w:rPr>
          <w:rFonts w:eastAsia="Arial"/>
          <w:color w:val="000000"/>
          <w:lang w:val="ro-RO"/>
        </w:rPr>
        <w:t xml:space="preserve"> a ediţie, Festivalul </w:t>
      </w:r>
      <w:r w:rsidR="00FB0811" w:rsidRPr="00DB7C1A">
        <w:rPr>
          <w:rFonts w:eastAsia="Arial"/>
          <w:color w:val="000000"/>
          <w:lang w:val="ro-RO"/>
        </w:rPr>
        <w:t>Concurs Internațional de Folclor „</w:t>
      </w:r>
      <w:r w:rsidR="00E13661" w:rsidRPr="00DB7C1A">
        <w:rPr>
          <w:rFonts w:eastAsia="Arial"/>
          <w:color w:val="000000"/>
          <w:lang w:val="ro-RO"/>
        </w:rPr>
        <w:t>Rozmarin în colţu</w:t>
      </w:r>
      <w:r w:rsidR="00FB0811" w:rsidRPr="00DB7C1A">
        <w:rPr>
          <w:rFonts w:eastAsia="Arial"/>
          <w:color w:val="000000"/>
          <w:lang w:val="ro-RO"/>
        </w:rPr>
        <w:t>'</w:t>
      </w:r>
      <w:r w:rsidR="00E13661" w:rsidRPr="00DB7C1A">
        <w:rPr>
          <w:rFonts w:eastAsia="Arial"/>
          <w:color w:val="000000"/>
          <w:lang w:val="ro-RO"/>
        </w:rPr>
        <w:t xml:space="preserve"> mesii</w:t>
      </w:r>
      <w:r w:rsidR="00FB0811" w:rsidRPr="00DB7C1A">
        <w:rPr>
          <w:rFonts w:eastAsia="Arial"/>
          <w:color w:val="000000"/>
          <w:lang w:val="ro-RO"/>
        </w:rPr>
        <w:t>”</w:t>
      </w:r>
      <w:r w:rsidR="00E13661" w:rsidRPr="00DB7C1A">
        <w:rPr>
          <w:rFonts w:eastAsia="Arial"/>
          <w:color w:val="000000"/>
          <w:lang w:val="ro-RO"/>
        </w:rPr>
        <w:t xml:space="preserve">, ediţia a </w:t>
      </w:r>
      <w:r w:rsidR="00CA015F" w:rsidRPr="00DB7C1A">
        <w:rPr>
          <w:rFonts w:eastAsia="Arial"/>
          <w:color w:val="000000"/>
          <w:lang w:val="ro-RO"/>
        </w:rPr>
        <w:t>IX</w:t>
      </w:r>
      <w:r w:rsidR="00E13661" w:rsidRPr="00DB7C1A">
        <w:rPr>
          <w:rFonts w:eastAsia="Arial"/>
          <w:color w:val="000000"/>
          <w:lang w:val="ro-RO"/>
        </w:rPr>
        <w:t>-</w:t>
      </w:r>
      <w:r w:rsidR="00CA015F" w:rsidRPr="00DB7C1A">
        <w:rPr>
          <w:rFonts w:eastAsia="Arial"/>
          <w:color w:val="000000"/>
          <w:lang w:val="ro-RO"/>
        </w:rPr>
        <w:t xml:space="preserve"> </w:t>
      </w:r>
      <w:r w:rsidR="00E13661" w:rsidRPr="00DB7C1A">
        <w:rPr>
          <w:rFonts w:eastAsia="Arial"/>
          <w:color w:val="000000"/>
          <w:lang w:val="ro-RO"/>
        </w:rPr>
        <w:t>a.</w:t>
      </w:r>
    </w:p>
    <w:p w14:paraId="1A82BDB6" w14:textId="39022C8A" w:rsidR="00E13661" w:rsidRPr="00DB7C1A" w:rsidRDefault="00C664A5" w:rsidP="00DB7C1A">
      <w:pPr>
        <w:tabs>
          <w:tab w:val="left" w:pos="1440"/>
        </w:tabs>
        <w:spacing w:line="360" w:lineRule="auto"/>
        <w:ind w:right="393"/>
        <w:jc w:val="both"/>
        <w:rPr>
          <w:rFonts w:eastAsia="Arial"/>
          <w:color w:val="000000"/>
          <w:lang w:val="ro-RO"/>
        </w:rPr>
      </w:pPr>
      <w:r>
        <w:rPr>
          <w:rFonts w:eastAsia="Arial"/>
          <w:color w:val="000000"/>
          <w:lang w:val="ro-RO"/>
        </w:rPr>
        <w:tab/>
      </w:r>
      <w:r w:rsidR="00E13661" w:rsidRPr="00DB7C1A">
        <w:rPr>
          <w:rFonts w:eastAsia="Arial"/>
          <w:color w:val="000000"/>
          <w:lang w:val="ro-RO"/>
        </w:rPr>
        <w:t>Una din liniile strategice ale instituţiei este acela de a organiza în cât mai multe localităţi din judeţ a unor manifestări tradiţionale cu care comunitatea respectivă să se poată identifica din punct de vedere spiritual şi cultural.</w:t>
      </w:r>
    </w:p>
    <w:p w14:paraId="24B4BA7F" w14:textId="7C642DDA" w:rsidR="00E13661" w:rsidRPr="00DB7C1A" w:rsidRDefault="00E13661" w:rsidP="00C664A5">
      <w:pPr>
        <w:spacing w:after="79" w:line="360" w:lineRule="auto"/>
        <w:ind w:left="10" w:right="251" w:firstLine="710"/>
        <w:jc w:val="both"/>
        <w:rPr>
          <w:rFonts w:eastAsia="Arial"/>
          <w:color w:val="000000"/>
          <w:lang w:val="ro-RO"/>
        </w:rPr>
      </w:pPr>
      <w:r w:rsidRPr="00DB7C1A">
        <w:rPr>
          <w:rFonts w:eastAsia="Arial"/>
          <w:color w:val="000000"/>
          <w:lang w:val="ro-RO"/>
        </w:rPr>
        <w:t>Începând cu anul 2015, am pus bazele Ansamblului Folcloric al Județului „Doruri sătmărene” care promovează folclorul românesc, maghiar și șvăbesc din zonă, iar scopul acestui ansamblu este acela de a atrage tineretul înspre valorile autentice ale folclorului sătmărean.</w:t>
      </w:r>
    </w:p>
    <w:p w14:paraId="1FE3E098" w14:textId="77777777" w:rsidR="00E13661" w:rsidRPr="00DB7C1A" w:rsidRDefault="00E13661" w:rsidP="00DB7C1A">
      <w:pPr>
        <w:autoSpaceDE w:val="0"/>
        <w:autoSpaceDN w:val="0"/>
        <w:adjustRightInd w:val="0"/>
        <w:spacing w:line="360" w:lineRule="auto"/>
        <w:ind w:firstLine="720"/>
        <w:jc w:val="both"/>
        <w:rPr>
          <w:lang w:val="ro-RO" w:eastAsia="ro-RO"/>
        </w:rPr>
      </w:pPr>
    </w:p>
    <w:p w14:paraId="3CF26C8C" w14:textId="77777777"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t>8. alte evenimente, activităţi specifice instituţiei, planificate pentru perioada de management.</w:t>
      </w:r>
    </w:p>
    <w:p w14:paraId="3B3B1412" w14:textId="77777777" w:rsidR="00830FF4" w:rsidRPr="00DB7C1A" w:rsidRDefault="00830FF4" w:rsidP="00DB7C1A">
      <w:pPr>
        <w:autoSpaceDE w:val="0"/>
        <w:autoSpaceDN w:val="0"/>
        <w:adjustRightInd w:val="0"/>
        <w:spacing w:line="360" w:lineRule="auto"/>
        <w:jc w:val="both"/>
        <w:rPr>
          <w:lang w:val="ro-RO" w:eastAsia="ro-RO"/>
        </w:rPr>
      </w:pPr>
    </w:p>
    <w:p w14:paraId="7D6B9A19" w14:textId="77777777" w:rsidR="00E13661" w:rsidRPr="00DB7C1A" w:rsidRDefault="00E13661" w:rsidP="00DB7C1A">
      <w:pPr>
        <w:shd w:val="clear" w:color="auto" w:fill="FFFFFF"/>
        <w:spacing w:line="360" w:lineRule="auto"/>
        <w:jc w:val="both"/>
        <w:rPr>
          <w:color w:val="000000"/>
          <w:lang w:val="ro-RO"/>
        </w:rPr>
      </w:pPr>
      <w:r w:rsidRPr="00DB7C1A">
        <w:rPr>
          <w:color w:val="000000"/>
          <w:lang w:val="ro-RO"/>
        </w:rPr>
        <w:t>Editarea de monografii locale, studii și cercetări, etc.</w:t>
      </w:r>
    </w:p>
    <w:p w14:paraId="49766D7F" w14:textId="446369A3" w:rsidR="00830FF4" w:rsidRPr="00DB7C1A" w:rsidRDefault="00830FF4" w:rsidP="00DB7C1A">
      <w:pPr>
        <w:autoSpaceDE w:val="0"/>
        <w:autoSpaceDN w:val="0"/>
        <w:adjustRightInd w:val="0"/>
        <w:spacing w:line="360" w:lineRule="auto"/>
        <w:jc w:val="both"/>
        <w:rPr>
          <w:lang w:val="ro-RO" w:eastAsia="ro-RO"/>
        </w:rPr>
      </w:pPr>
    </w:p>
    <w:p w14:paraId="34D86157" w14:textId="6C1B1940" w:rsidR="00E13661" w:rsidRPr="00DB7C1A" w:rsidRDefault="00E13661" w:rsidP="00DB7C1A">
      <w:pPr>
        <w:autoSpaceDE w:val="0"/>
        <w:autoSpaceDN w:val="0"/>
        <w:adjustRightInd w:val="0"/>
        <w:spacing w:line="360" w:lineRule="auto"/>
        <w:jc w:val="both"/>
        <w:rPr>
          <w:lang w:val="ro-RO" w:eastAsia="ro-RO"/>
        </w:rPr>
      </w:pPr>
    </w:p>
    <w:p w14:paraId="1E2560F7" w14:textId="77777777" w:rsidR="00C664A5" w:rsidRDefault="00C664A5" w:rsidP="00C664A5">
      <w:pPr>
        <w:autoSpaceDE w:val="0"/>
        <w:autoSpaceDN w:val="0"/>
        <w:adjustRightInd w:val="0"/>
        <w:spacing w:line="360" w:lineRule="auto"/>
        <w:jc w:val="both"/>
        <w:rPr>
          <w:lang w:val="ro-RO" w:eastAsia="ro-RO"/>
        </w:rPr>
      </w:pPr>
    </w:p>
    <w:p w14:paraId="40F3D903" w14:textId="77777777" w:rsidR="00C664A5" w:rsidRDefault="00C664A5" w:rsidP="00C664A5">
      <w:pPr>
        <w:autoSpaceDE w:val="0"/>
        <w:autoSpaceDN w:val="0"/>
        <w:adjustRightInd w:val="0"/>
        <w:spacing w:line="360" w:lineRule="auto"/>
        <w:jc w:val="both"/>
        <w:rPr>
          <w:lang w:val="ro-RO" w:eastAsia="ro-RO"/>
        </w:rPr>
      </w:pPr>
    </w:p>
    <w:p w14:paraId="556D7F57" w14:textId="77777777" w:rsidR="00C664A5" w:rsidRDefault="00C664A5" w:rsidP="00C664A5">
      <w:pPr>
        <w:autoSpaceDE w:val="0"/>
        <w:autoSpaceDN w:val="0"/>
        <w:adjustRightInd w:val="0"/>
        <w:spacing w:line="360" w:lineRule="auto"/>
        <w:jc w:val="both"/>
        <w:rPr>
          <w:lang w:val="ro-RO" w:eastAsia="ro-RO"/>
        </w:rPr>
      </w:pPr>
    </w:p>
    <w:p w14:paraId="76C7CB83" w14:textId="77777777" w:rsidR="00C664A5" w:rsidRDefault="00C664A5" w:rsidP="00C664A5">
      <w:pPr>
        <w:autoSpaceDE w:val="0"/>
        <w:autoSpaceDN w:val="0"/>
        <w:adjustRightInd w:val="0"/>
        <w:spacing w:line="360" w:lineRule="auto"/>
        <w:jc w:val="both"/>
        <w:rPr>
          <w:lang w:val="ro-RO" w:eastAsia="ro-RO"/>
        </w:rPr>
      </w:pPr>
    </w:p>
    <w:p w14:paraId="06E29AE9" w14:textId="77777777" w:rsidR="00C664A5" w:rsidRDefault="00C664A5" w:rsidP="00C664A5">
      <w:pPr>
        <w:autoSpaceDE w:val="0"/>
        <w:autoSpaceDN w:val="0"/>
        <w:adjustRightInd w:val="0"/>
        <w:spacing w:line="360" w:lineRule="auto"/>
        <w:jc w:val="both"/>
        <w:rPr>
          <w:lang w:val="ro-RO" w:eastAsia="ro-RO"/>
        </w:rPr>
      </w:pPr>
    </w:p>
    <w:p w14:paraId="216AD171" w14:textId="26FAE177" w:rsidR="00830FF4" w:rsidRDefault="00830FF4" w:rsidP="00B244F4">
      <w:pPr>
        <w:autoSpaceDE w:val="0"/>
        <w:autoSpaceDN w:val="0"/>
        <w:adjustRightInd w:val="0"/>
        <w:spacing w:line="360" w:lineRule="auto"/>
        <w:jc w:val="both"/>
        <w:rPr>
          <w:b/>
          <w:lang w:val="ro-RO" w:eastAsia="ro-RO"/>
        </w:rPr>
      </w:pPr>
      <w:r w:rsidRPr="00DB7C1A">
        <w:rPr>
          <w:b/>
          <w:lang w:val="ro-RO" w:eastAsia="ro-RO"/>
        </w:rPr>
        <w:lastRenderedPageBreak/>
        <w:t>F. Previzionarea evoluţiei economico-financiare a instituţiei publice de cultură, cu o estimare a resurselor financiare ce ar trebui alocate de către autoritate, precum şi a veniturilor instituţiei ce pot fi atrase din alte surse</w:t>
      </w:r>
    </w:p>
    <w:p w14:paraId="01A85E23" w14:textId="77777777" w:rsidR="00B244F4" w:rsidRPr="00DB7C1A" w:rsidRDefault="00B244F4" w:rsidP="00B244F4">
      <w:pPr>
        <w:autoSpaceDE w:val="0"/>
        <w:autoSpaceDN w:val="0"/>
        <w:adjustRightInd w:val="0"/>
        <w:spacing w:line="360" w:lineRule="auto"/>
        <w:jc w:val="both"/>
        <w:rPr>
          <w:b/>
          <w:lang w:val="ro-RO" w:eastAsia="ro-RO"/>
        </w:rPr>
      </w:pPr>
    </w:p>
    <w:p w14:paraId="22132DAC" w14:textId="2CA447BE" w:rsidR="00830FF4" w:rsidRPr="00DB7C1A" w:rsidRDefault="00830FF4" w:rsidP="00DB7C1A">
      <w:pPr>
        <w:autoSpaceDE w:val="0"/>
        <w:autoSpaceDN w:val="0"/>
        <w:adjustRightInd w:val="0"/>
        <w:spacing w:line="360" w:lineRule="auto"/>
        <w:jc w:val="both"/>
        <w:rPr>
          <w:lang w:val="ro-RO" w:eastAsia="ro-RO"/>
        </w:rPr>
      </w:pPr>
      <w:r w:rsidRPr="00DB7C1A">
        <w:rPr>
          <w:lang w:val="ro-RO" w:eastAsia="ro-RO"/>
        </w:rPr>
        <w:t>1. Proiectul de buget de venituri şi cheltuieli pe perioada managementului:</w:t>
      </w:r>
    </w:p>
    <w:tbl>
      <w:tblPr>
        <w:tblW w:w="10286"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3987"/>
        <w:gridCol w:w="1067"/>
        <w:gridCol w:w="946"/>
        <w:gridCol w:w="920"/>
        <w:gridCol w:w="920"/>
        <w:gridCol w:w="920"/>
        <w:gridCol w:w="977"/>
      </w:tblGrid>
      <w:tr w:rsidR="0084218A" w:rsidRPr="00DB7C1A" w14:paraId="7D5EC293" w14:textId="77777777" w:rsidTr="0028576F">
        <w:trPr>
          <w:trHeight w:val="555"/>
          <w:tblCellSpacing w:w="15" w:type="dxa"/>
        </w:trPr>
        <w:tc>
          <w:tcPr>
            <w:tcW w:w="504" w:type="dxa"/>
            <w:vAlign w:val="center"/>
          </w:tcPr>
          <w:p w14:paraId="6FDB575C"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Nr. crt.</w:t>
            </w:r>
          </w:p>
        </w:tc>
        <w:tc>
          <w:tcPr>
            <w:tcW w:w="3957" w:type="dxa"/>
            <w:vAlign w:val="center"/>
          </w:tcPr>
          <w:p w14:paraId="4CB35B2F"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Categorii</w:t>
            </w:r>
          </w:p>
        </w:tc>
        <w:tc>
          <w:tcPr>
            <w:tcW w:w="1037" w:type="dxa"/>
            <w:vAlign w:val="center"/>
          </w:tcPr>
          <w:p w14:paraId="17BDF02B"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Anul 2024</w:t>
            </w:r>
          </w:p>
        </w:tc>
        <w:tc>
          <w:tcPr>
            <w:tcW w:w="916" w:type="dxa"/>
            <w:vAlign w:val="center"/>
          </w:tcPr>
          <w:p w14:paraId="6CB37025"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Anul 2025</w:t>
            </w:r>
          </w:p>
        </w:tc>
        <w:tc>
          <w:tcPr>
            <w:tcW w:w="890" w:type="dxa"/>
            <w:vAlign w:val="center"/>
          </w:tcPr>
          <w:p w14:paraId="3AE22311"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Anul 2026</w:t>
            </w:r>
          </w:p>
        </w:tc>
        <w:tc>
          <w:tcPr>
            <w:tcW w:w="890" w:type="dxa"/>
          </w:tcPr>
          <w:p w14:paraId="1068251C"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Anul 2027</w:t>
            </w:r>
          </w:p>
        </w:tc>
        <w:tc>
          <w:tcPr>
            <w:tcW w:w="890" w:type="dxa"/>
          </w:tcPr>
          <w:p w14:paraId="06646629"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Anul 2028</w:t>
            </w:r>
          </w:p>
        </w:tc>
        <w:tc>
          <w:tcPr>
            <w:tcW w:w="932" w:type="dxa"/>
          </w:tcPr>
          <w:p w14:paraId="54AFF535"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Anul 2029</w:t>
            </w:r>
          </w:p>
        </w:tc>
      </w:tr>
      <w:tr w:rsidR="0084218A" w:rsidRPr="00DB7C1A" w14:paraId="4CE9E2D5" w14:textId="77777777" w:rsidTr="0028576F">
        <w:trPr>
          <w:trHeight w:val="345"/>
          <w:tblCellSpacing w:w="15" w:type="dxa"/>
        </w:trPr>
        <w:tc>
          <w:tcPr>
            <w:tcW w:w="504" w:type="dxa"/>
            <w:vAlign w:val="center"/>
          </w:tcPr>
          <w:p w14:paraId="375B76D1"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w:t>
            </w:r>
          </w:p>
        </w:tc>
        <w:tc>
          <w:tcPr>
            <w:tcW w:w="3957" w:type="dxa"/>
            <w:vAlign w:val="center"/>
          </w:tcPr>
          <w:p w14:paraId="4AE9FBAE"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w:t>
            </w:r>
          </w:p>
        </w:tc>
        <w:tc>
          <w:tcPr>
            <w:tcW w:w="1037" w:type="dxa"/>
            <w:vAlign w:val="center"/>
          </w:tcPr>
          <w:p w14:paraId="0D690E31"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(3)</w:t>
            </w:r>
          </w:p>
        </w:tc>
        <w:tc>
          <w:tcPr>
            <w:tcW w:w="916" w:type="dxa"/>
            <w:vAlign w:val="center"/>
          </w:tcPr>
          <w:p w14:paraId="12522853"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(4)</w:t>
            </w:r>
          </w:p>
        </w:tc>
        <w:tc>
          <w:tcPr>
            <w:tcW w:w="890" w:type="dxa"/>
            <w:vAlign w:val="center"/>
          </w:tcPr>
          <w:p w14:paraId="74E1A64E"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(5)</w:t>
            </w:r>
          </w:p>
        </w:tc>
        <w:tc>
          <w:tcPr>
            <w:tcW w:w="890" w:type="dxa"/>
          </w:tcPr>
          <w:p w14:paraId="0FB5FA58"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(6)</w:t>
            </w:r>
          </w:p>
        </w:tc>
        <w:tc>
          <w:tcPr>
            <w:tcW w:w="890" w:type="dxa"/>
          </w:tcPr>
          <w:p w14:paraId="5351CD1F"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(7)</w:t>
            </w:r>
          </w:p>
        </w:tc>
        <w:tc>
          <w:tcPr>
            <w:tcW w:w="932" w:type="dxa"/>
          </w:tcPr>
          <w:p w14:paraId="0436FF39"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(8)</w:t>
            </w:r>
          </w:p>
        </w:tc>
      </w:tr>
      <w:tr w:rsidR="0084218A" w:rsidRPr="00DB7C1A" w14:paraId="6A69EE32" w14:textId="77777777" w:rsidTr="0028576F">
        <w:trPr>
          <w:trHeight w:val="1605"/>
          <w:tblCellSpacing w:w="15" w:type="dxa"/>
        </w:trPr>
        <w:tc>
          <w:tcPr>
            <w:tcW w:w="504" w:type="dxa"/>
            <w:vAlign w:val="center"/>
          </w:tcPr>
          <w:p w14:paraId="43AFD6E7"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w:t>
            </w:r>
          </w:p>
        </w:tc>
        <w:tc>
          <w:tcPr>
            <w:tcW w:w="3957" w:type="dxa"/>
          </w:tcPr>
          <w:p w14:paraId="4BD4275F"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TOTAL VENITURI, din care</w:t>
            </w:r>
            <w:r w:rsidRPr="00DB7C1A">
              <w:rPr>
                <w:color w:val="000000" w:themeColor="text1"/>
                <w:lang w:val="ro-RO"/>
              </w:rPr>
              <w:br/>
              <w:t>1.a. venituri proprii, din care</w:t>
            </w:r>
            <w:r w:rsidRPr="00DB7C1A">
              <w:rPr>
                <w:color w:val="000000" w:themeColor="text1"/>
                <w:lang w:val="ro-RO"/>
              </w:rPr>
              <w:br/>
              <w:t>1.a.1. venituri din activitatea de bază</w:t>
            </w:r>
            <w:r w:rsidRPr="00DB7C1A">
              <w:rPr>
                <w:color w:val="000000" w:themeColor="text1"/>
                <w:lang w:val="ro-RO"/>
              </w:rPr>
              <w:br/>
              <w:t>1.a.2. surse atrase</w:t>
            </w:r>
            <w:r w:rsidRPr="00DB7C1A">
              <w:rPr>
                <w:color w:val="000000" w:themeColor="text1"/>
                <w:lang w:val="ro-RO"/>
              </w:rPr>
              <w:br/>
              <w:t>1.a.3. alte venituri proprii</w:t>
            </w:r>
            <w:r w:rsidRPr="00DB7C1A">
              <w:rPr>
                <w:color w:val="000000" w:themeColor="text1"/>
                <w:lang w:val="ro-RO"/>
              </w:rPr>
              <w:br/>
              <w:t>1.b. subvenţii/alocaţii</w:t>
            </w:r>
            <w:r w:rsidRPr="00DB7C1A">
              <w:rPr>
                <w:color w:val="000000" w:themeColor="text1"/>
                <w:lang w:val="ro-RO"/>
              </w:rPr>
              <w:br/>
              <w:t>1.c. alte venituri</w:t>
            </w:r>
          </w:p>
        </w:tc>
        <w:tc>
          <w:tcPr>
            <w:tcW w:w="1037" w:type="dxa"/>
          </w:tcPr>
          <w:p w14:paraId="24F73DFB"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4047500</w:t>
            </w:r>
          </w:p>
          <w:p w14:paraId="3C119130"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08FBB176"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3AD3B93C"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67760391"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20000</w:t>
            </w:r>
          </w:p>
          <w:p w14:paraId="3573CA89"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4027500</w:t>
            </w:r>
          </w:p>
          <w:p w14:paraId="362DC316" w14:textId="77777777" w:rsidR="0084218A" w:rsidRPr="00DB7C1A" w:rsidRDefault="0084218A" w:rsidP="00DB7C1A">
            <w:pPr>
              <w:spacing w:line="360" w:lineRule="auto"/>
              <w:jc w:val="both"/>
              <w:rPr>
                <w:lang w:val="ro-RO"/>
              </w:rPr>
            </w:pPr>
            <w:r w:rsidRPr="00DB7C1A">
              <w:rPr>
                <w:lang w:val="ro-RO"/>
              </w:rPr>
              <w:t>-</w:t>
            </w:r>
          </w:p>
        </w:tc>
        <w:tc>
          <w:tcPr>
            <w:tcW w:w="916" w:type="dxa"/>
          </w:tcPr>
          <w:p w14:paraId="14A1EA41"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4447000</w:t>
            </w:r>
          </w:p>
          <w:p w14:paraId="22A46920"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1861BC3B"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787EE179" w14:textId="77777777" w:rsidR="0084218A" w:rsidRPr="00DB7C1A" w:rsidRDefault="0084218A" w:rsidP="00DB7C1A">
            <w:pPr>
              <w:spacing w:line="360" w:lineRule="auto"/>
              <w:jc w:val="both"/>
              <w:rPr>
                <w:b/>
                <w:color w:val="000000" w:themeColor="text1"/>
                <w:lang w:val="ro-RO"/>
              </w:rPr>
            </w:pPr>
            <w:r w:rsidRPr="00DB7C1A">
              <w:rPr>
                <w:color w:val="000000" w:themeColor="text1"/>
                <w:lang w:val="ro-RO"/>
              </w:rPr>
              <w:t>-</w:t>
            </w:r>
          </w:p>
          <w:p w14:paraId="369CC815"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20000</w:t>
            </w:r>
          </w:p>
          <w:p w14:paraId="37B4A179"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4427000</w:t>
            </w:r>
          </w:p>
          <w:p w14:paraId="27A3829D" w14:textId="77777777" w:rsidR="0084218A" w:rsidRPr="00DB7C1A" w:rsidRDefault="0084218A" w:rsidP="00DB7C1A">
            <w:pPr>
              <w:spacing w:line="360" w:lineRule="auto"/>
              <w:jc w:val="both"/>
              <w:rPr>
                <w:color w:val="000000" w:themeColor="text1"/>
                <w:lang w:val="ro-RO"/>
              </w:rPr>
            </w:pPr>
            <w:r w:rsidRPr="00DB7C1A">
              <w:rPr>
                <w:lang w:val="ro-RO"/>
              </w:rPr>
              <w:t>-</w:t>
            </w:r>
          </w:p>
        </w:tc>
        <w:tc>
          <w:tcPr>
            <w:tcW w:w="890" w:type="dxa"/>
          </w:tcPr>
          <w:p w14:paraId="46D68AD7"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4800000</w:t>
            </w:r>
          </w:p>
          <w:p w14:paraId="2F9930B9"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22EF0226"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46323695"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0F64D69C"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20000</w:t>
            </w:r>
          </w:p>
          <w:p w14:paraId="2A89E867"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4780000</w:t>
            </w:r>
          </w:p>
          <w:p w14:paraId="07A58712" w14:textId="77777777" w:rsidR="0084218A" w:rsidRPr="00DB7C1A" w:rsidRDefault="0084218A" w:rsidP="00DB7C1A">
            <w:pPr>
              <w:spacing w:line="360" w:lineRule="auto"/>
              <w:jc w:val="both"/>
              <w:rPr>
                <w:color w:val="000000" w:themeColor="text1"/>
                <w:lang w:val="ro-RO"/>
              </w:rPr>
            </w:pPr>
            <w:r w:rsidRPr="00DB7C1A">
              <w:rPr>
                <w:lang w:val="ro-RO"/>
              </w:rPr>
              <w:t>-</w:t>
            </w:r>
          </w:p>
        </w:tc>
        <w:tc>
          <w:tcPr>
            <w:tcW w:w="890" w:type="dxa"/>
          </w:tcPr>
          <w:p w14:paraId="743B743C"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5200000</w:t>
            </w:r>
          </w:p>
          <w:p w14:paraId="27E71291"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66C00663"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6FC1E944"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7D1EC5B8"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20000</w:t>
            </w:r>
          </w:p>
          <w:p w14:paraId="209412F7"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518000</w:t>
            </w:r>
          </w:p>
          <w:p w14:paraId="6BA84F97" w14:textId="77777777" w:rsidR="0084218A" w:rsidRPr="00DB7C1A" w:rsidRDefault="0084218A" w:rsidP="00DB7C1A">
            <w:pPr>
              <w:spacing w:line="360" w:lineRule="auto"/>
              <w:jc w:val="both"/>
              <w:rPr>
                <w:color w:val="000000" w:themeColor="text1"/>
                <w:lang w:val="ro-RO"/>
              </w:rPr>
            </w:pPr>
            <w:r w:rsidRPr="00DB7C1A">
              <w:rPr>
                <w:lang w:val="ro-RO"/>
              </w:rPr>
              <w:t>-</w:t>
            </w:r>
          </w:p>
        </w:tc>
        <w:tc>
          <w:tcPr>
            <w:tcW w:w="890" w:type="dxa"/>
          </w:tcPr>
          <w:p w14:paraId="33024719"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5720000</w:t>
            </w:r>
          </w:p>
          <w:p w14:paraId="796E4BA4"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1758D050"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453C38BF"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3259CD41"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20000</w:t>
            </w:r>
          </w:p>
          <w:p w14:paraId="3A241699"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5700000</w:t>
            </w:r>
          </w:p>
          <w:p w14:paraId="1583B936" w14:textId="77777777" w:rsidR="0084218A" w:rsidRPr="00DB7C1A" w:rsidRDefault="0084218A" w:rsidP="00DB7C1A">
            <w:pPr>
              <w:spacing w:line="360" w:lineRule="auto"/>
              <w:jc w:val="both"/>
              <w:rPr>
                <w:color w:val="000000" w:themeColor="text1"/>
                <w:lang w:val="ro-RO"/>
              </w:rPr>
            </w:pPr>
            <w:r w:rsidRPr="00DB7C1A">
              <w:rPr>
                <w:lang w:val="ro-RO"/>
              </w:rPr>
              <w:t>-</w:t>
            </w:r>
          </w:p>
        </w:tc>
        <w:tc>
          <w:tcPr>
            <w:tcW w:w="932" w:type="dxa"/>
          </w:tcPr>
          <w:p w14:paraId="796506FC"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6292000</w:t>
            </w:r>
          </w:p>
          <w:p w14:paraId="33C9DE7E"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626965CF"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00738E78"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w:t>
            </w:r>
          </w:p>
          <w:p w14:paraId="6C2D4405"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20000</w:t>
            </w:r>
          </w:p>
          <w:p w14:paraId="1F975706"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6272000</w:t>
            </w:r>
          </w:p>
          <w:p w14:paraId="0BF25314" w14:textId="77777777" w:rsidR="0084218A" w:rsidRPr="00DB7C1A" w:rsidRDefault="0084218A" w:rsidP="00DB7C1A">
            <w:pPr>
              <w:spacing w:line="360" w:lineRule="auto"/>
              <w:jc w:val="both"/>
              <w:rPr>
                <w:color w:val="000000" w:themeColor="text1"/>
                <w:lang w:val="ro-RO"/>
              </w:rPr>
            </w:pPr>
            <w:r w:rsidRPr="00DB7C1A">
              <w:rPr>
                <w:lang w:val="ro-RO"/>
              </w:rPr>
              <w:t>-</w:t>
            </w:r>
          </w:p>
        </w:tc>
      </w:tr>
      <w:tr w:rsidR="0084218A" w:rsidRPr="00DB7C1A" w14:paraId="1EC0B99F" w14:textId="77777777" w:rsidTr="0028576F">
        <w:trPr>
          <w:trHeight w:val="2460"/>
          <w:tblCellSpacing w:w="15" w:type="dxa"/>
        </w:trPr>
        <w:tc>
          <w:tcPr>
            <w:tcW w:w="504" w:type="dxa"/>
            <w:vAlign w:val="center"/>
          </w:tcPr>
          <w:p w14:paraId="7CE3DC63"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w:t>
            </w:r>
          </w:p>
        </w:tc>
        <w:tc>
          <w:tcPr>
            <w:tcW w:w="3957" w:type="dxa"/>
          </w:tcPr>
          <w:p w14:paraId="4C8AB534" w14:textId="2A40084C" w:rsidR="0084218A" w:rsidRPr="00DB7C1A" w:rsidRDefault="0084218A" w:rsidP="00DB7C1A">
            <w:pPr>
              <w:spacing w:line="360" w:lineRule="auto"/>
              <w:jc w:val="both"/>
              <w:rPr>
                <w:color w:val="000000" w:themeColor="text1"/>
                <w:lang w:val="ro-RO"/>
              </w:rPr>
            </w:pPr>
            <w:r w:rsidRPr="00DB7C1A">
              <w:rPr>
                <w:color w:val="000000" w:themeColor="text1"/>
                <w:lang w:val="ro-RO"/>
              </w:rPr>
              <w:t>TOTAL CHELTUIELI, din care</w:t>
            </w:r>
            <w:r w:rsidRPr="00DB7C1A">
              <w:rPr>
                <w:color w:val="000000" w:themeColor="text1"/>
                <w:lang w:val="ro-RO"/>
              </w:rPr>
              <w:br/>
              <w:t>2.a. Cheltuieli de personal,</w:t>
            </w:r>
          </w:p>
          <w:p w14:paraId="005673D2"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din care</w:t>
            </w:r>
            <w:r w:rsidRPr="00DB7C1A">
              <w:rPr>
                <w:color w:val="000000" w:themeColor="text1"/>
                <w:lang w:val="ro-RO"/>
              </w:rPr>
              <w:br/>
              <w:t>2.a.1. Cheltuieli cu salariile</w:t>
            </w:r>
            <w:r w:rsidRPr="00DB7C1A">
              <w:rPr>
                <w:color w:val="000000" w:themeColor="text1"/>
                <w:lang w:val="ro-RO"/>
              </w:rPr>
              <w:br/>
              <w:t>2.a.2. Alte cheltuieli de personal</w:t>
            </w:r>
            <w:r w:rsidRPr="00DB7C1A">
              <w:rPr>
                <w:color w:val="000000" w:themeColor="text1"/>
                <w:lang w:val="ro-RO"/>
              </w:rPr>
              <w:br/>
              <w:t>2.b. Cheltuieli cu bunuri şi servicii, din care</w:t>
            </w:r>
            <w:r w:rsidRPr="00DB7C1A">
              <w:rPr>
                <w:color w:val="000000" w:themeColor="text1"/>
                <w:lang w:val="ro-RO"/>
              </w:rPr>
              <w:br/>
              <w:t>2.b.1. Cheltuieli pentru proiecte</w:t>
            </w:r>
            <w:r w:rsidRPr="00DB7C1A">
              <w:rPr>
                <w:color w:val="000000" w:themeColor="text1"/>
                <w:lang w:val="ro-RO"/>
              </w:rPr>
              <w:br/>
              <w:t>2.b.2. Cheltuieli cu colaboratorii</w:t>
            </w:r>
            <w:r w:rsidRPr="00DB7C1A">
              <w:rPr>
                <w:color w:val="000000" w:themeColor="text1"/>
                <w:lang w:val="ro-RO"/>
              </w:rPr>
              <w:br/>
              <w:t>2.b.3. Cheltuieli pentru reparaţii curente</w:t>
            </w:r>
            <w:r w:rsidRPr="00DB7C1A">
              <w:rPr>
                <w:color w:val="000000" w:themeColor="text1"/>
                <w:lang w:val="ro-RO"/>
              </w:rPr>
              <w:br/>
              <w:t>2.b.4. Cheltuieli de întreţinere</w:t>
            </w:r>
            <w:r w:rsidRPr="00DB7C1A">
              <w:rPr>
                <w:color w:val="000000" w:themeColor="text1"/>
                <w:lang w:val="ro-RO"/>
              </w:rPr>
              <w:br/>
              <w:t>2.b.5. Alte cheltuieli cu bunuri şi servicii</w:t>
            </w:r>
            <w:r w:rsidRPr="00DB7C1A">
              <w:rPr>
                <w:color w:val="000000" w:themeColor="text1"/>
                <w:lang w:val="ro-RO"/>
              </w:rPr>
              <w:br/>
              <w:t>2.c. Cheltuieli de capital</w:t>
            </w:r>
          </w:p>
        </w:tc>
        <w:tc>
          <w:tcPr>
            <w:tcW w:w="1037" w:type="dxa"/>
          </w:tcPr>
          <w:p w14:paraId="0FA5F04C"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4047500</w:t>
            </w:r>
          </w:p>
          <w:p w14:paraId="6C003F24"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1248000</w:t>
            </w:r>
          </w:p>
          <w:p w14:paraId="608344BD" w14:textId="77777777" w:rsidR="0084218A" w:rsidRPr="00DB7C1A" w:rsidRDefault="0084218A" w:rsidP="00DB7C1A">
            <w:pPr>
              <w:spacing w:line="360" w:lineRule="auto"/>
              <w:jc w:val="both"/>
              <w:rPr>
                <w:color w:val="000000" w:themeColor="text1"/>
                <w:lang w:val="ro-RO"/>
              </w:rPr>
            </w:pPr>
          </w:p>
          <w:p w14:paraId="26F0F209"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1200000</w:t>
            </w:r>
          </w:p>
          <w:p w14:paraId="048201EA"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48000</w:t>
            </w:r>
          </w:p>
          <w:p w14:paraId="0A901BCB"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2549500</w:t>
            </w:r>
          </w:p>
          <w:p w14:paraId="5586ED8C" w14:textId="77777777" w:rsidR="0084218A" w:rsidRPr="00DB7C1A" w:rsidRDefault="0084218A" w:rsidP="00DB7C1A">
            <w:pPr>
              <w:spacing w:line="360" w:lineRule="auto"/>
              <w:jc w:val="both"/>
              <w:rPr>
                <w:color w:val="000000" w:themeColor="text1"/>
                <w:lang w:val="ro-RO"/>
              </w:rPr>
            </w:pPr>
          </w:p>
          <w:p w14:paraId="3453F38B"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1800500</w:t>
            </w:r>
          </w:p>
          <w:p w14:paraId="13B2F39D"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108000</w:t>
            </w:r>
          </w:p>
          <w:p w14:paraId="533898E3"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203000</w:t>
            </w:r>
          </w:p>
          <w:p w14:paraId="3D4E27EA"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338000</w:t>
            </w:r>
          </w:p>
          <w:p w14:paraId="7A5E019D"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100000</w:t>
            </w:r>
          </w:p>
          <w:p w14:paraId="0370DA6D" w14:textId="77777777" w:rsidR="0084218A" w:rsidRPr="00DB7C1A" w:rsidRDefault="0084218A" w:rsidP="00DB7C1A">
            <w:pPr>
              <w:spacing w:line="360" w:lineRule="auto"/>
              <w:jc w:val="both"/>
              <w:rPr>
                <w:color w:val="000000" w:themeColor="text1"/>
                <w:lang w:val="ro-RO"/>
              </w:rPr>
            </w:pPr>
          </w:p>
          <w:p w14:paraId="1B783AC7"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250000</w:t>
            </w:r>
          </w:p>
        </w:tc>
        <w:tc>
          <w:tcPr>
            <w:tcW w:w="916" w:type="dxa"/>
          </w:tcPr>
          <w:p w14:paraId="6E739A17"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4447000</w:t>
            </w:r>
          </w:p>
          <w:p w14:paraId="63EB4E3A"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1368000</w:t>
            </w:r>
          </w:p>
          <w:p w14:paraId="5524FA3C" w14:textId="77777777" w:rsidR="0084218A" w:rsidRPr="00DB7C1A" w:rsidRDefault="0084218A" w:rsidP="00DB7C1A">
            <w:pPr>
              <w:spacing w:line="360" w:lineRule="auto"/>
              <w:jc w:val="both"/>
              <w:rPr>
                <w:color w:val="000000" w:themeColor="text1"/>
                <w:lang w:val="ro-RO"/>
              </w:rPr>
            </w:pPr>
          </w:p>
          <w:p w14:paraId="06A0B09C"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1300000</w:t>
            </w:r>
          </w:p>
          <w:p w14:paraId="5DA3F7DC"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68000</w:t>
            </w:r>
          </w:p>
          <w:p w14:paraId="76688CAF"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2779000</w:t>
            </w:r>
          </w:p>
          <w:p w14:paraId="23EA06A5" w14:textId="77777777" w:rsidR="0084218A" w:rsidRPr="00DB7C1A" w:rsidRDefault="0084218A" w:rsidP="00DB7C1A">
            <w:pPr>
              <w:spacing w:line="360" w:lineRule="auto"/>
              <w:jc w:val="both"/>
              <w:rPr>
                <w:color w:val="000000" w:themeColor="text1"/>
                <w:lang w:val="ro-RO"/>
              </w:rPr>
            </w:pPr>
          </w:p>
          <w:p w14:paraId="640D9F29"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1850000</w:t>
            </w:r>
          </w:p>
          <w:p w14:paraId="799FE313"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150000</w:t>
            </w:r>
          </w:p>
          <w:p w14:paraId="05D7416C"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221000</w:t>
            </w:r>
          </w:p>
          <w:p w14:paraId="2DF586E8"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438000</w:t>
            </w:r>
          </w:p>
          <w:p w14:paraId="3F452E60"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120000</w:t>
            </w:r>
          </w:p>
          <w:p w14:paraId="5C10E646" w14:textId="77777777" w:rsidR="0084218A" w:rsidRPr="00DB7C1A" w:rsidRDefault="0084218A" w:rsidP="00DB7C1A">
            <w:pPr>
              <w:spacing w:line="360" w:lineRule="auto"/>
              <w:jc w:val="both"/>
              <w:rPr>
                <w:color w:val="000000" w:themeColor="text1"/>
                <w:lang w:val="ro-RO"/>
              </w:rPr>
            </w:pPr>
          </w:p>
          <w:p w14:paraId="0F5EFDA0"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300000</w:t>
            </w:r>
          </w:p>
        </w:tc>
        <w:tc>
          <w:tcPr>
            <w:tcW w:w="890" w:type="dxa"/>
          </w:tcPr>
          <w:p w14:paraId="4A348FB5"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4800000</w:t>
            </w:r>
          </w:p>
          <w:p w14:paraId="5D79EF83"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1500000</w:t>
            </w:r>
          </w:p>
          <w:p w14:paraId="29E66FD9" w14:textId="77777777" w:rsidR="0084218A" w:rsidRPr="00DB7C1A" w:rsidRDefault="0084218A" w:rsidP="00DB7C1A">
            <w:pPr>
              <w:spacing w:line="360" w:lineRule="auto"/>
              <w:jc w:val="both"/>
              <w:rPr>
                <w:color w:val="000000" w:themeColor="text1"/>
                <w:lang w:val="ro-RO"/>
              </w:rPr>
            </w:pPr>
          </w:p>
          <w:p w14:paraId="085DA9F5"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1418000</w:t>
            </w:r>
          </w:p>
          <w:p w14:paraId="0C4DD27B"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82000</w:t>
            </w:r>
          </w:p>
          <w:p w14:paraId="20906E2F"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2950000</w:t>
            </w:r>
          </w:p>
          <w:p w14:paraId="5FDFCF13" w14:textId="77777777" w:rsidR="0084218A" w:rsidRPr="00DB7C1A" w:rsidRDefault="0084218A" w:rsidP="00DB7C1A">
            <w:pPr>
              <w:spacing w:line="360" w:lineRule="auto"/>
              <w:jc w:val="both"/>
              <w:rPr>
                <w:color w:val="000000" w:themeColor="text1"/>
                <w:lang w:val="ro-RO"/>
              </w:rPr>
            </w:pPr>
          </w:p>
          <w:p w14:paraId="2817E91D"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2000000</w:t>
            </w:r>
          </w:p>
          <w:p w14:paraId="3856D5E0"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200000</w:t>
            </w:r>
          </w:p>
          <w:p w14:paraId="7657D221"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150000</w:t>
            </w:r>
          </w:p>
          <w:p w14:paraId="22254170"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548000</w:t>
            </w:r>
          </w:p>
          <w:p w14:paraId="0A4C2C80"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52000</w:t>
            </w:r>
          </w:p>
          <w:p w14:paraId="2753D091" w14:textId="77777777" w:rsidR="0084218A" w:rsidRPr="00DB7C1A" w:rsidRDefault="0084218A" w:rsidP="00DB7C1A">
            <w:pPr>
              <w:spacing w:line="360" w:lineRule="auto"/>
              <w:jc w:val="both"/>
              <w:rPr>
                <w:color w:val="000000" w:themeColor="text1"/>
                <w:lang w:val="ro-RO"/>
              </w:rPr>
            </w:pPr>
          </w:p>
          <w:p w14:paraId="557508A4"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350000</w:t>
            </w:r>
          </w:p>
        </w:tc>
        <w:tc>
          <w:tcPr>
            <w:tcW w:w="890" w:type="dxa"/>
          </w:tcPr>
          <w:p w14:paraId="05D95DBD"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5200000</w:t>
            </w:r>
          </w:p>
          <w:p w14:paraId="7EEDCD2F"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1520000</w:t>
            </w:r>
          </w:p>
          <w:p w14:paraId="03E586C1" w14:textId="77777777" w:rsidR="0084218A" w:rsidRPr="00DB7C1A" w:rsidRDefault="0084218A" w:rsidP="00DB7C1A">
            <w:pPr>
              <w:spacing w:line="360" w:lineRule="auto"/>
              <w:jc w:val="both"/>
              <w:rPr>
                <w:color w:val="000000" w:themeColor="text1"/>
                <w:lang w:val="ro-RO"/>
              </w:rPr>
            </w:pPr>
          </w:p>
          <w:p w14:paraId="176F4533"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1428000</w:t>
            </w:r>
          </w:p>
          <w:p w14:paraId="22BE7A04"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92000</w:t>
            </w:r>
          </w:p>
          <w:p w14:paraId="005B9FAF"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3280000</w:t>
            </w:r>
          </w:p>
          <w:p w14:paraId="5609A0D7" w14:textId="77777777" w:rsidR="0084218A" w:rsidRPr="00DB7C1A" w:rsidRDefault="0084218A" w:rsidP="00DB7C1A">
            <w:pPr>
              <w:spacing w:line="360" w:lineRule="auto"/>
              <w:jc w:val="both"/>
              <w:rPr>
                <w:color w:val="000000" w:themeColor="text1"/>
                <w:lang w:val="ro-RO"/>
              </w:rPr>
            </w:pPr>
          </w:p>
          <w:p w14:paraId="4A6C2EA6"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2200000</w:t>
            </w:r>
          </w:p>
          <w:p w14:paraId="334676AA"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220000</w:t>
            </w:r>
          </w:p>
          <w:p w14:paraId="314321DD"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200000</w:t>
            </w:r>
          </w:p>
          <w:p w14:paraId="7776E769" w14:textId="758B0813" w:rsidR="0084218A" w:rsidRPr="00DB7C1A" w:rsidRDefault="0084218A" w:rsidP="00DB7C1A">
            <w:pPr>
              <w:spacing w:line="360" w:lineRule="auto"/>
              <w:jc w:val="both"/>
              <w:rPr>
                <w:color w:val="000000" w:themeColor="text1"/>
                <w:lang w:val="ro-RO"/>
              </w:rPr>
            </w:pPr>
            <w:r w:rsidRPr="00DB7C1A">
              <w:rPr>
                <w:color w:val="000000" w:themeColor="text1"/>
                <w:lang w:val="ro-RO"/>
              </w:rPr>
              <w:t>560000</w:t>
            </w:r>
          </w:p>
          <w:p w14:paraId="279895F7"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100000</w:t>
            </w:r>
          </w:p>
          <w:p w14:paraId="23BDF116" w14:textId="77777777" w:rsidR="0084218A" w:rsidRPr="00DB7C1A" w:rsidRDefault="0084218A" w:rsidP="00DB7C1A">
            <w:pPr>
              <w:spacing w:line="360" w:lineRule="auto"/>
              <w:jc w:val="both"/>
              <w:rPr>
                <w:color w:val="000000" w:themeColor="text1"/>
                <w:lang w:val="ro-RO"/>
              </w:rPr>
            </w:pPr>
          </w:p>
          <w:p w14:paraId="48D68FFD"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400000</w:t>
            </w:r>
          </w:p>
        </w:tc>
        <w:tc>
          <w:tcPr>
            <w:tcW w:w="890" w:type="dxa"/>
          </w:tcPr>
          <w:p w14:paraId="6A5EC32F"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5720000</w:t>
            </w:r>
          </w:p>
          <w:p w14:paraId="5072DFF4"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1600000</w:t>
            </w:r>
          </w:p>
          <w:p w14:paraId="62067379" w14:textId="77777777" w:rsidR="0084218A" w:rsidRPr="00DB7C1A" w:rsidRDefault="0084218A" w:rsidP="00DB7C1A">
            <w:pPr>
              <w:spacing w:line="360" w:lineRule="auto"/>
              <w:jc w:val="both"/>
              <w:rPr>
                <w:color w:val="000000" w:themeColor="text1"/>
                <w:lang w:val="ro-RO"/>
              </w:rPr>
            </w:pPr>
          </w:p>
          <w:p w14:paraId="2C88CF03"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1500000</w:t>
            </w:r>
          </w:p>
          <w:p w14:paraId="177A68B4"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100000</w:t>
            </w:r>
          </w:p>
          <w:p w14:paraId="4E0F8739"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3670000</w:t>
            </w:r>
          </w:p>
          <w:p w14:paraId="44C37AA3" w14:textId="77777777" w:rsidR="0084218A" w:rsidRPr="00DB7C1A" w:rsidRDefault="0084218A" w:rsidP="00DB7C1A">
            <w:pPr>
              <w:spacing w:line="360" w:lineRule="auto"/>
              <w:jc w:val="both"/>
              <w:rPr>
                <w:color w:val="000000" w:themeColor="text1"/>
                <w:lang w:val="ro-RO"/>
              </w:rPr>
            </w:pPr>
          </w:p>
          <w:p w14:paraId="1A448C65"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2400000</w:t>
            </w:r>
          </w:p>
          <w:p w14:paraId="52CAB59D"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250000</w:t>
            </w:r>
          </w:p>
          <w:p w14:paraId="45A62758"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220000</w:t>
            </w:r>
          </w:p>
          <w:p w14:paraId="1240369C"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650000</w:t>
            </w:r>
          </w:p>
          <w:p w14:paraId="447BB7C4"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150000</w:t>
            </w:r>
          </w:p>
          <w:p w14:paraId="5945C3C7" w14:textId="77777777" w:rsidR="0084218A" w:rsidRPr="00DB7C1A" w:rsidRDefault="0084218A" w:rsidP="00DB7C1A">
            <w:pPr>
              <w:spacing w:line="360" w:lineRule="auto"/>
              <w:jc w:val="both"/>
              <w:rPr>
                <w:color w:val="000000" w:themeColor="text1"/>
                <w:lang w:val="ro-RO"/>
              </w:rPr>
            </w:pPr>
          </w:p>
          <w:p w14:paraId="64748082"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450000</w:t>
            </w:r>
          </w:p>
        </w:tc>
        <w:tc>
          <w:tcPr>
            <w:tcW w:w="932" w:type="dxa"/>
          </w:tcPr>
          <w:p w14:paraId="6472E58C" w14:textId="77777777" w:rsidR="0084218A" w:rsidRPr="00DB7C1A" w:rsidRDefault="0084218A" w:rsidP="00DB7C1A">
            <w:pPr>
              <w:spacing w:line="360" w:lineRule="auto"/>
              <w:jc w:val="both"/>
              <w:rPr>
                <w:b/>
                <w:color w:val="000000" w:themeColor="text1"/>
                <w:lang w:val="ro-RO"/>
              </w:rPr>
            </w:pPr>
            <w:r w:rsidRPr="00DB7C1A">
              <w:rPr>
                <w:b/>
                <w:color w:val="000000" w:themeColor="text1"/>
                <w:lang w:val="ro-RO"/>
              </w:rPr>
              <w:t>6292000</w:t>
            </w:r>
          </w:p>
          <w:p w14:paraId="26DD2266"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1650000</w:t>
            </w:r>
          </w:p>
          <w:p w14:paraId="0C7D642C" w14:textId="77777777" w:rsidR="0084218A" w:rsidRPr="00DB7C1A" w:rsidRDefault="0084218A" w:rsidP="00DB7C1A">
            <w:pPr>
              <w:spacing w:line="360" w:lineRule="auto"/>
              <w:jc w:val="both"/>
              <w:rPr>
                <w:color w:val="000000" w:themeColor="text1"/>
                <w:lang w:val="ro-RO"/>
              </w:rPr>
            </w:pPr>
          </w:p>
          <w:p w14:paraId="4178998B"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1525000</w:t>
            </w:r>
          </w:p>
          <w:p w14:paraId="4AA72DC1"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125000</w:t>
            </w:r>
          </w:p>
          <w:p w14:paraId="0A93312A"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4142000</w:t>
            </w:r>
          </w:p>
          <w:p w14:paraId="4BD1C8E3" w14:textId="77777777" w:rsidR="0084218A" w:rsidRPr="00DB7C1A" w:rsidRDefault="0084218A" w:rsidP="00DB7C1A">
            <w:pPr>
              <w:spacing w:line="360" w:lineRule="auto"/>
              <w:jc w:val="both"/>
              <w:rPr>
                <w:color w:val="000000" w:themeColor="text1"/>
                <w:lang w:val="ro-RO"/>
              </w:rPr>
            </w:pPr>
          </w:p>
          <w:p w14:paraId="4A1481E2"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2650000</w:t>
            </w:r>
          </w:p>
          <w:p w14:paraId="0FC797A4"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260000</w:t>
            </w:r>
          </w:p>
          <w:p w14:paraId="77112E90"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240000</w:t>
            </w:r>
          </w:p>
          <w:p w14:paraId="69344F28"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700000</w:t>
            </w:r>
          </w:p>
          <w:p w14:paraId="16CDB3AF"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292000</w:t>
            </w:r>
          </w:p>
          <w:p w14:paraId="6C73079B" w14:textId="77777777" w:rsidR="0084218A" w:rsidRPr="00DB7C1A" w:rsidRDefault="0084218A" w:rsidP="00DB7C1A">
            <w:pPr>
              <w:spacing w:line="360" w:lineRule="auto"/>
              <w:jc w:val="both"/>
              <w:rPr>
                <w:color w:val="000000" w:themeColor="text1"/>
                <w:lang w:val="ro-RO"/>
              </w:rPr>
            </w:pPr>
          </w:p>
          <w:p w14:paraId="13F7A6A5" w14:textId="77777777" w:rsidR="0084218A" w:rsidRPr="00DB7C1A" w:rsidRDefault="0084218A" w:rsidP="00DB7C1A">
            <w:pPr>
              <w:spacing w:line="360" w:lineRule="auto"/>
              <w:jc w:val="both"/>
              <w:rPr>
                <w:color w:val="000000" w:themeColor="text1"/>
                <w:lang w:val="ro-RO"/>
              </w:rPr>
            </w:pPr>
            <w:r w:rsidRPr="00DB7C1A">
              <w:rPr>
                <w:color w:val="000000" w:themeColor="text1"/>
                <w:lang w:val="ro-RO"/>
              </w:rPr>
              <w:t>500000</w:t>
            </w:r>
          </w:p>
        </w:tc>
      </w:tr>
    </w:tbl>
    <w:p w14:paraId="6764F43E" w14:textId="77777777" w:rsidR="00B244F4" w:rsidRDefault="00B244F4" w:rsidP="00C664A5">
      <w:pPr>
        <w:autoSpaceDE w:val="0"/>
        <w:autoSpaceDN w:val="0"/>
        <w:adjustRightInd w:val="0"/>
        <w:spacing w:line="360" w:lineRule="auto"/>
        <w:jc w:val="both"/>
        <w:rPr>
          <w:lang w:val="ro-RO" w:eastAsia="ro-RO"/>
        </w:rPr>
      </w:pPr>
    </w:p>
    <w:p w14:paraId="54CBE338" w14:textId="35610E0E" w:rsidR="00830FF4" w:rsidRPr="00DB7C1A" w:rsidRDefault="00830FF4" w:rsidP="00C664A5">
      <w:pPr>
        <w:autoSpaceDE w:val="0"/>
        <w:autoSpaceDN w:val="0"/>
        <w:adjustRightInd w:val="0"/>
        <w:spacing w:line="360" w:lineRule="auto"/>
        <w:jc w:val="both"/>
        <w:rPr>
          <w:lang w:val="ro-RO" w:eastAsia="ro-RO"/>
        </w:rPr>
      </w:pPr>
      <w:r w:rsidRPr="00DB7C1A">
        <w:rPr>
          <w:lang w:val="ro-RO" w:eastAsia="ro-RO"/>
        </w:rPr>
        <w:lastRenderedPageBreak/>
        <w:t>2. Numărul estimat al beneficiarilor pentru perioada managementului:</w:t>
      </w:r>
    </w:p>
    <w:p w14:paraId="06405932" w14:textId="77777777" w:rsidR="00830FF4" w:rsidRPr="00DB7C1A" w:rsidRDefault="00830FF4" w:rsidP="00DB7C1A">
      <w:pPr>
        <w:autoSpaceDE w:val="0"/>
        <w:autoSpaceDN w:val="0"/>
        <w:adjustRightInd w:val="0"/>
        <w:spacing w:line="360" w:lineRule="auto"/>
        <w:ind w:firstLine="720"/>
        <w:jc w:val="both"/>
        <w:rPr>
          <w:lang w:val="ro-RO" w:eastAsia="ro-RO"/>
        </w:rPr>
      </w:pPr>
    </w:p>
    <w:p w14:paraId="2CD8BCFA" w14:textId="36DF7B40" w:rsidR="00830FF4" w:rsidRDefault="00830FF4" w:rsidP="00C664A5">
      <w:pPr>
        <w:autoSpaceDE w:val="0"/>
        <w:autoSpaceDN w:val="0"/>
        <w:adjustRightInd w:val="0"/>
        <w:spacing w:line="360" w:lineRule="auto"/>
        <w:jc w:val="both"/>
        <w:rPr>
          <w:color w:val="000000" w:themeColor="text1"/>
          <w:lang w:val="ro-RO" w:eastAsia="ro-RO"/>
        </w:rPr>
      </w:pPr>
      <w:r w:rsidRPr="00DB7C1A">
        <w:rPr>
          <w:color w:val="000000" w:themeColor="text1"/>
          <w:lang w:val="ro-RO" w:eastAsia="ro-RO"/>
        </w:rPr>
        <w:t>2.1. la sediu</w:t>
      </w:r>
      <w:r w:rsidR="00E5129C" w:rsidRPr="00DB7C1A">
        <w:rPr>
          <w:color w:val="000000" w:themeColor="text1"/>
          <w:lang w:val="ro-RO" w:eastAsia="ro-RO"/>
        </w:rPr>
        <w:t xml:space="preserve"> – 120.000</w:t>
      </w:r>
    </w:p>
    <w:p w14:paraId="59E2797D" w14:textId="77777777" w:rsidR="00C664A5" w:rsidRPr="00C664A5" w:rsidRDefault="00C664A5" w:rsidP="00C664A5">
      <w:pPr>
        <w:autoSpaceDE w:val="0"/>
        <w:autoSpaceDN w:val="0"/>
        <w:adjustRightInd w:val="0"/>
        <w:spacing w:line="360" w:lineRule="auto"/>
        <w:jc w:val="both"/>
        <w:rPr>
          <w:color w:val="000000" w:themeColor="text1"/>
          <w:lang w:val="ro-RO" w:eastAsia="ro-RO"/>
        </w:rPr>
      </w:pPr>
      <w:r w:rsidRPr="00C664A5">
        <w:rPr>
          <w:color w:val="000000" w:themeColor="text1"/>
          <w:lang w:val="ro-RO" w:eastAsia="ro-RO"/>
        </w:rPr>
        <w:t>2.2. în afara sediului – 750.000</w:t>
      </w:r>
    </w:p>
    <w:p w14:paraId="605B9E07" w14:textId="77777777" w:rsidR="00C664A5" w:rsidRPr="00C664A5" w:rsidRDefault="00C664A5" w:rsidP="00C664A5">
      <w:pPr>
        <w:autoSpaceDE w:val="0"/>
        <w:autoSpaceDN w:val="0"/>
        <w:adjustRightInd w:val="0"/>
        <w:spacing w:line="360" w:lineRule="auto"/>
        <w:jc w:val="both"/>
        <w:rPr>
          <w:color w:val="000000" w:themeColor="text1"/>
          <w:lang w:val="ro-RO" w:eastAsia="ro-RO"/>
        </w:rPr>
      </w:pPr>
    </w:p>
    <w:p w14:paraId="436922D3" w14:textId="571FC158" w:rsidR="00830FF4" w:rsidRPr="00DB7C1A" w:rsidRDefault="00C664A5" w:rsidP="00C664A5">
      <w:pPr>
        <w:autoSpaceDE w:val="0"/>
        <w:autoSpaceDN w:val="0"/>
        <w:adjustRightInd w:val="0"/>
        <w:spacing w:line="360" w:lineRule="auto"/>
        <w:jc w:val="both"/>
        <w:rPr>
          <w:color w:val="000000" w:themeColor="text1"/>
          <w:lang w:val="ro-RO" w:eastAsia="ro-RO"/>
        </w:rPr>
      </w:pPr>
      <w:r w:rsidRPr="00C664A5">
        <w:rPr>
          <w:color w:val="000000" w:themeColor="text1"/>
          <w:lang w:val="ro-RO" w:eastAsia="ro-RO"/>
        </w:rPr>
        <w:t>3. Programul minimal stimat pentru perioada de management aprobată</w:t>
      </w:r>
    </w:p>
    <w:tbl>
      <w:tblPr>
        <w:tblStyle w:val="TableGrid"/>
        <w:tblpPr w:leftFromText="180" w:rightFromText="180" w:vertAnchor="page" w:horzAnchor="margin" w:tblpY="1203"/>
        <w:tblW w:w="10201" w:type="dxa"/>
        <w:tblLook w:val="04A0" w:firstRow="1" w:lastRow="0" w:firstColumn="1" w:lastColumn="0" w:noHBand="0" w:noVBand="1"/>
      </w:tblPr>
      <w:tblGrid>
        <w:gridCol w:w="816"/>
        <w:gridCol w:w="1536"/>
        <w:gridCol w:w="2275"/>
        <w:gridCol w:w="1470"/>
        <w:gridCol w:w="2834"/>
        <w:gridCol w:w="11"/>
        <w:gridCol w:w="1259"/>
      </w:tblGrid>
      <w:tr w:rsidR="00C664A5" w:rsidRPr="00DB7C1A" w14:paraId="1963A9E4" w14:textId="77777777" w:rsidTr="00B244F4">
        <w:trPr>
          <w:trHeight w:val="735"/>
        </w:trPr>
        <w:tc>
          <w:tcPr>
            <w:tcW w:w="10201" w:type="dxa"/>
            <w:gridSpan w:val="7"/>
          </w:tcPr>
          <w:p w14:paraId="3D4BA0C6" w14:textId="77777777" w:rsidR="00C664A5" w:rsidRPr="00C664A5" w:rsidRDefault="00C664A5" w:rsidP="00B244F4">
            <w:pPr>
              <w:spacing w:line="360" w:lineRule="auto"/>
              <w:jc w:val="center"/>
              <w:rPr>
                <w:rFonts w:eastAsiaTheme="minorHAnsi"/>
                <w:b/>
                <w:bCs/>
                <w:i/>
                <w:iCs/>
                <w:lang w:val="ro-RO"/>
              </w:rPr>
            </w:pPr>
            <w:bookmarkStart w:id="1" w:name="_Hlk165719056"/>
            <w:r w:rsidRPr="00C664A5">
              <w:rPr>
                <w:rFonts w:eastAsiaTheme="minorHAnsi"/>
                <w:b/>
                <w:bCs/>
                <w:lang w:val="ro-RO"/>
              </w:rPr>
              <w:lastRenderedPageBreak/>
              <w:t>Primul an de management</w:t>
            </w:r>
          </w:p>
        </w:tc>
      </w:tr>
      <w:tr w:rsidR="00C664A5" w:rsidRPr="00DB7C1A" w14:paraId="3F259835" w14:textId="77777777" w:rsidTr="00B244F4">
        <w:trPr>
          <w:trHeight w:val="735"/>
        </w:trPr>
        <w:tc>
          <w:tcPr>
            <w:tcW w:w="816" w:type="dxa"/>
            <w:hideMark/>
          </w:tcPr>
          <w:p w14:paraId="1F796121"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Nr. crt.</w:t>
            </w:r>
          </w:p>
        </w:tc>
        <w:tc>
          <w:tcPr>
            <w:tcW w:w="1536" w:type="dxa"/>
            <w:hideMark/>
          </w:tcPr>
          <w:p w14:paraId="0E8FE58A"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Program</w:t>
            </w:r>
          </w:p>
        </w:tc>
        <w:tc>
          <w:tcPr>
            <w:tcW w:w="2275" w:type="dxa"/>
          </w:tcPr>
          <w:p w14:paraId="41659B9A" w14:textId="77777777" w:rsidR="00C664A5" w:rsidRPr="00DB7C1A" w:rsidRDefault="00C664A5" w:rsidP="00B244F4">
            <w:pPr>
              <w:spacing w:line="360" w:lineRule="auto"/>
              <w:jc w:val="both"/>
              <w:rPr>
                <w:rFonts w:eastAsiaTheme="minorHAnsi"/>
                <w:b/>
                <w:bCs/>
                <w:i/>
                <w:iCs/>
                <w:lang w:val="ro-RO"/>
              </w:rPr>
            </w:pPr>
            <w:r w:rsidRPr="00DB7C1A">
              <w:rPr>
                <w:rFonts w:eastAsiaTheme="minorHAnsi"/>
                <w:b/>
                <w:bCs/>
                <w:i/>
                <w:iCs/>
                <w:lang w:val="ro-RO"/>
              </w:rPr>
              <w:t>Scurtă descriere a programului</w:t>
            </w:r>
          </w:p>
        </w:tc>
        <w:tc>
          <w:tcPr>
            <w:tcW w:w="1470" w:type="dxa"/>
          </w:tcPr>
          <w:p w14:paraId="720F2CD2" w14:textId="77777777" w:rsidR="00C664A5" w:rsidRPr="00DB7C1A" w:rsidRDefault="00C664A5" w:rsidP="00B244F4">
            <w:pPr>
              <w:spacing w:line="360" w:lineRule="auto"/>
              <w:jc w:val="both"/>
              <w:rPr>
                <w:rFonts w:eastAsiaTheme="minorHAnsi"/>
                <w:b/>
                <w:bCs/>
                <w:i/>
                <w:iCs/>
                <w:lang w:val="ro-RO"/>
              </w:rPr>
            </w:pPr>
            <w:r w:rsidRPr="00DB7C1A">
              <w:rPr>
                <w:rFonts w:eastAsiaTheme="minorHAnsi"/>
                <w:b/>
                <w:bCs/>
                <w:i/>
                <w:iCs/>
                <w:lang w:val="ro-RO"/>
              </w:rPr>
              <w:t>Nr. proiecte în cadrul programului</w:t>
            </w:r>
          </w:p>
        </w:tc>
        <w:tc>
          <w:tcPr>
            <w:tcW w:w="2834" w:type="dxa"/>
          </w:tcPr>
          <w:p w14:paraId="4B37783D" w14:textId="77777777" w:rsidR="00C664A5" w:rsidRPr="00DB7C1A" w:rsidRDefault="00C664A5" w:rsidP="00B244F4">
            <w:pPr>
              <w:spacing w:line="360" w:lineRule="auto"/>
              <w:jc w:val="both"/>
              <w:rPr>
                <w:rFonts w:eastAsiaTheme="minorHAnsi"/>
                <w:b/>
                <w:bCs/>
                <w:i/>
                <w:iCs/>
                <w:lang w:val="ro-RO"/>
              </w:rPr>
            </w:pPr>
            <w:r w:rsidRPr="00DB7C1A">
              <w:rPr>
                <w:rFonts w:eastAsiaTheme="minorHAnsi"/>
                <w:b/>
                <w:bCs/>
                <w:i/>
                <w:iCs/>
                <w:lang w:val="ro-RO"/>
              </w:rPr>
              <w:t>Denumirea proiectului</w:t>
            </w:r>
          </w:p>
        </w:tc>
        <w:tc>
          <w:tcPr>
            <w:tcW w:w="1270" w:type="dxa"/>
            <w:gridSpan w:val="2"/>
          </w:tcPr>
          <w:p w14:paraId="2A0C910E" w14:textId="77777777" w:rsidR="00C664A5" w:rsidRPr="00DB7C1A" w:rsidRDefault="00C664A5" w:rsidP="00B244F4">
            <w:pPr>
              <w:spacing w:line="360" w:lineRule="auto"/>
              <w:jc w:val="both"/>
              <w:rPr>
                <w:rFonts w:eastAsiaTheme="minorHAnsi"/>
                <w:b/>
                <w:bCs/>
                <w:i/>
                <w:iCs/>
                <w:lang w:val="ro-RO"/>
              </w:rPr>
            </w:pPr>
            <w:r w:rsidRPr="00DB7C1A">
              <w:rPr>
                <w:rFonts w:eastAsiaTheme="minorHAnsi"/>
                <w:b/>
                <w:bCs/>
                <w:i/>
                <w:iCs/>
                <w:lang w:val="ro-RO"/>
              </w:rPr>
              <w:t>Bugest prevăzut pe program</w:t>
            </w:r>
            <w:r w:rsidRPr="00DB7C1A">
              <w:rPr>
                <w:rFonts w:eastAsiaTheme="minorHAnsi"/>
                <w:lang w:val="ro-RO"/>
              </w:rPr>
              <w:t>*</w:t>
            </w:r>
            <w:r w:rsidRPr="00DB7C1A">
              <w:rPr>
                <w:rFonts w:eastAsiaTheme="minorHAnsi"/>
                <w:vertAlign w:val="superscript"/>
                <w:lang w:val="ro-RO"/>
              </w:rPr>
              <w:t>3</w:t>
            </w:r>
            <w:r w:rsidRPr="00DB7C1A">
              <w:rPr>
                <w:rFonts w:eastAsiaTheme="minorHAnsi"/>
                <w:lang w:val="ro-RO"/>
              </w:rPr>
              <w:t xml:space="preserve"> (lei)</w:t>
            </w:r>
          </w:p>
        </w:tc>
      </w:tr>
      <w:tr w:rsidR="00C664A5" w:rsidRPr="00DB7C1A" w14:paraId="5C91DBC4" w14:textId="77777777" w:rsidTr="00B244F4">
        <w:trPr>
          <w:trHeight w:val="324"/>
        </w:trPr>
        <w:tc>
          <w:tcPr>
            <w:tcW w:w="816" w:type="dxa"/>
            <w:noWrap/>
            <w:hideMark/>
          </w:tcPr>
          <w:p w14:paraId="204D0618"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1</w:t>
            </w:r>
          </w:p>
        </w:tc>
        <w:tc>
          <w:tcPr>
            <w:tcW w:w="1536" w:type="dxa"/>
            <w:hideMark/>
          </w:tcPr>
          <w:p w14:paraId="45EF7C38"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t>Proiecte editoriale</w:t>
            </w:r>
          </w:p>
        </w:tc>
        <w:tc>
          <w:tcPr>
            <w:tcW w:w="2275" w:type="dxa"/>
          </w:tcPr>
          <w:p w14:paraId="0F7D3E59" w14:textId="77777777" w:rsidR="00C664A5" w:rsidRPr="00DB7C1A" w:rsidRDefault="00C664A5" w:rsidP="00B244F4">
            <w:pPr>
              <w:spacing w:line="360" w:lineRule="auto"/>
              <w:jc w:val="both"/>
              <w:rPr>
                <w:rFonts w:eastAsiaTheme="minorHAnsi"/>
                <w:b/>
                <w:bCs/>
                <w:lang w:val="ro-RO"/>
              </w:rPr>
            </w:pPr>
            <w:r w:rsidRPr="00DB7C1A">
              <w:rPr>
                <w:color w:val="000000"/>
                <w:lang w:val="ro-RO"/>
              </w:rPr>
              <w:t>Pentru arhiva instituției, cât și pentru materiale de promovare a județului edităm diferite proiecte editoriale</w:t>
            </w:r>
          </w:p>
        </w:tc>
        <w:tc>
          <w:tcPr>
            <w:tcW w:w="1470" w:type="dxa"/>
          </w:tcPr>
          <w:p w14:paraId="52CD932E"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20</w:t>
            </w:r>
          </w:p>
        </w:tc>
        <w:tc>
          <w:tcPr>
            <w:tcW w:w="2834" w:type="dxa"/>
          </w:tcPr>
          <w:p w14:paraId="3394240D" w14:textId="77777777" w:rsidR="00C664A5" w:rsidRPr="00DB7C1A" w:rsidRDefault="00C664A5" w:rsidP="00B244F4">
            <w:pPr>
              <w:spacing w:line="360" w:lineRule="auto"/>
              <w:jc w:val="both"/>
              <w:rPr>
                <w:rFonts w:eastAsiaTheme="minorHAnsi"/>
                <w:b/>
                <w:bCs/>
                <w:lang w:val="ro-RO"/>
              </w:rPr>
            </w:pPr>
          </w:p>
        </w:tc>
        <w:tc>
          <w:tcPr>
            <w:tcW w:w="1270" w:type="dxa"/>
            <w:gridSpan w:val="2"/>
          </w:tcPr>
          <w:p w14:paraId="5537E67B"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150.000</w:t>
            </w:r>
          </w:p>
        </w:tc>
      </w:tr>
      <w:tr w:rsidR="00C664A5" w:rsidRPr="00DB7C1A" w14:paraId="1B1ADE71" w14:textId="77777777" w:rsidTr="00B244F4">
        <w:trPr>
          <w:trHeight w:val="636"/>
        </w:trPr>
        <w:tc>
          <w:tcPr>
            <w:tcW w:w="816" w:type="dxa"/>
            <w:vMerge w:val="restart"/>
            <w:noWrap/>
          </w:tcPr>
          <w:p w14:paraId="62A8DB4C" w14:textId="77777777" w:rsidR="00C664A5" w:rsidRPr="00DB7C1A" w:rsidRDefault="00C664A5" w:rsidP="00B244F4">
            <w:pPr>
              <w:spacing w:line="360" w:lineRule="auto"/>
              <w:jc w:val="both"/>
              <w:rPr>
                <w:rFonts w:eastAsiaTheme="minorHAnsi"/>
                <w:lang w:val="ro-RO"/>
              </w:rPr>
            </w:pPr>
          </w:p>
        </w:tc>
        <w:tc>
          <w:tcPr>
            <w:tcW w:w="3811" w:type="dxa"/>
            <w:gridSpan w:val="2"/>
            <w:vMerge w:val="restart"/>
          </w:tcPr>
          <w:p w14:paraId="02F1DE6F" w14:textId="77777777" w:rsidR="00C664A5" w:rsidRPr="00DB7C1A" w:rsidRDefault="00C664A5" w:rsidP="00B244F4">
            <w:pPr>
              <w:spacing w:line="360" w:lineRule="auto"/>
              <w:jc w:val="both"/>
              <w:rPr>
                <w:rFonts w:eastAsiaTheme="minorHAnsi"/>
                <w:lang w:val="ro-RO"/>
              </w:rPr>
            </w:pPr>
          </w:p>
        </w:tc>
        <w:tc>
          <w:tcPr>
            <w:tcW w:w="1470" w:type="dxa"/>
          </w:tcPr>
          <w:p w14:paraId="13EF0A6A"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1.1.</w:t>
            </w:r>
          </w:p>
        </w:tc>
        <w:tc>
          <w:tcPr>
            <w:tcW w:w="2845" w:type="dxa"/>
            <w:gridSpan w:val="2"/>
          </w:tcPr>
          <w:p w14:paraId="546F3FE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„Povești din satul meu” - culegere de texte - Zona Codru</w:t>
            </w:r>
          </w:p>
        </w:tc>
        <w:tc>
          <w:tcPr>
            <w:tcW w:w="1259" w:type="dxa"/>
            <w:vMerge w:val="restart"/>
          </w:tcPr>
          <w:p w14:paraId="4AF45983" w14:textId="77777777" w:rsidR="00C664A5" w:rsidRPr="00DB7C1A" w:rsidRDefault="00C664A5" w:rsidP="00B244F4">
            <w:pPr>
              <w:spacing w:line="360" w:lineRule="auto"/>
              <w:jc w:val="both"/>
              <w:rPr>
                <w:rFonts w:eastAsiaTheme="minorHAnsi"/>
                <w:lang w:val="ro-RO"/>
              </w:rPr>
            </w:pPr>
          </w:p>
        </w:tc>
      </w:tr>
      <w:tr w:rsidR="00C664A5" w:rsidRPr="00DB7C1A" w14:paraId="74191FF1" w14:textId="77777777" w:rsidTr="00B244F4">
        <w:trPr>
          <w:trHeight w:val="636"/>
        </w:trPr>
        <w:tc>
          <w:tcPr>
            <w:tcW w:w="816" w:type="dxa"/>
            <w:vMerge/>
            <w:noWrap/>
          </w:tcPr>
          <w:p w14:paraId="70D46572"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1F44C2CC" w14:textId="77777777" w:rsidR="00C664A5" w:rsidRPr="00DB7C1A" w:rsidRDefault="00C664A5" w:rsidP="00B244F4">
            <w:pPr>
              <w:spacing w:line="360" w:lineRule="auto"/>
              <w:jc w:val="both"/>
              <w:rPr>
                <w:rFonts w:eastAsiaTheme="minorHAnsi"/>
                <w:lang w:val="ro-RO"/>
              </w:rPr>
            </w:pPr>
          </w:p>
        </w:tc>
        <w:tc>
          <w:tcPr>
            <w:tcW w:w="1470" w:type="dxa"/>
          </w:tcPr>
          <w:p w14:paraId="2BF1D3AB"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1.2.</w:t>
            </w:r>
          </w:p>
        </w:tc>
        <w:tc>
          <w:tcPr>
            <w:tcW w:w="2845" w:type="dxa"/>
            <w:gridSpan w:val="2"/>
          </w:tcPr>
          <w:p w14:paraId="77520C80"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Culegere de reportaje și eseuri</w:t>
            </w:r>
          </w:p>
        </w:tc>
        <w:tc>
          <w:tcPr>
            <w:tcW w:w="1259" w:type="dxa"/>
            <w:vMerge/>
          </w:tcPr>
          <w:p w14:paraId="21B69259" w14:textId="77777777" w:rsidR="00C664A5" w:rsidRPr="00DB7C1A" w:rsidRDefault="00C664A5" w:rsidP="00B244F4">
            <w:pPr>
              <w:spacing w:line="360" w:lineRule="auto"/>
              <w:jc w:val="both"/>
              <w:rPr>
                <w:rFonts w:eastAsiaTheme="minorHAnsi"/>
                <w:lang w:val="ro-RO"/>
              </w:rPr>
            </w:pPr>
          </w:p>
        </w:tc>
      </w:tr>
      <w:tr w:rsidR="00C664A5" w:rsidRPr="00DB7C1A" w14:paraId="427BBCFE" w14:textId="77777777" w:rsidTr="00B244F4">
        <w:trPr>
          <w:trHeight w:val="636"/>
        </w:trPr>
        <w:tc>
          <w:tcPr>
            <w:tcW w:w="816" w:type="dxa"/>
            <w:vMerge/>
            <w:noWrap/>
          </w:tcPr>
          <w:p w14:paraId="02EB68ED"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1C24EFB1" w14:textId="77777777" w:rsidR="00C664A5" w:rsidRPr="00DB7C1A" w:rsidRDefault="00C664A5" w:rsidP="00B244F4">
            <w:pPr>
              <w:spacing w:line="360" w:lineRule="auto"/>
              <w:jc w:val="both"/>
              <w:rPr>
                <w:rFonts w:eastAsiaTheme="minorHAnsi"/>
                <w:lang w:val="ro-RO"/>
              </w:rPr>
            </w:pPr>
          </w:p>
        </w:tc>
        <w:tc>
          <w:tcPr>
            <w:tcW w:w="1470" w:type="dxa"/>
          </w:tcPr>
          <w:p w14:paraId="500C177E"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1.3.</w:t>
            </w:r>
          </w:p>
        </w:tc>
        <w:tc>
          <w:tcPr>
            <w:tcW w:w="2845" w:type="dxa"/>
            <w:gridSpan w:val="2"/>
          </w:tcPr>
          <w:p w14:paraId="7AEE2479"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Volum - Kovacs Zsolt</w:t>
            </w:r>
          </w:p>
        </w:tc>
        <w:tc>
          <w:tcPr>
            <w:tcW w:w="1259" w:type="dxa"/>
            <w:vMerge/>
          </w:tcPr>
          <w:p w14:paraId="1CFA1EC9" w14:textId="77777777" w:rsidR="00C664A5" w:rsidRPr="00DB7C1A" w:rsidRDefault="00C664A5" w:rsidP="00B244F4">
            <w:pPr>
              <w:spacing w:line="360" w:lineRule="auto"/>
              <w:jc w:val="both"/>
              <w:rPr>
                <w:rFonts w:eastAsiaTheme="minorHAnsi"/>
                <w:lang w:val="ro-RO"/>
              </w:rPr>
            </w:pPr>
          </w:p>
        </w:tc>
      </w:tr>
      <w:tr w:rsidR="00C664A5" w:rsidRPr="00DB7C1A" w14:paraId="16A74611" w14:textId="77777777" w:rsidTr="00B244F4">
        <w:trPr>
          <w:trHeight w:val="636"/>
        </w:trPr>
        <w:tc>
          <w:tcPr>
            <w:tcW w:w="816" w:type="dxa"/>
            <w:vMerge/>
            <w:noWrap/>
          </w:tcPr>
          <w:p w14:paraId="200E2A0D"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5A6FFD07" w14:textId="77777777" w:rsidR="00C664A5" w:rsidRPr="00DB7C1A" w:rsidRDefault="00C664A5" w:rsidP="00B244F4">
            <w:pPr>
              <w:spacing w:line="360" w:lineRule="auto"/>
              <w:jc w:val="both"/>
              <w:rPr>
                <w:rFonts w:eastAsiaTheme="minorHAnsi"/>
                <w:lang w:val="ro-RO"/>
              </w:rPr>
            </w:pPr>
          </w:p>
        </w:tc>
        <w:tc>
          <w:tcPr>
            <w:tcW w:w="1470" w:type="dxa"/>
          </w:tcPr>
          <w:p w14:paraId="154ADA40"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1.4.</w:t>
            </w:r>
          </w:p>
        </w:tc>
        <w:tc>
          <w:tcPr>
            <w:tcW w:w="2845" w:type="dxa"/>
            <w:gridSpan w:val="2"/>
          </w:tcPr>
          <w:p w14:paraId="73A38185"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Antologie „Septentrion”</w:t>
            </w:r>
          </w:p>
        </w:tc>
        <w:tc>
          <w:tcPr>
            <w:tcW w:w="1259" w:type="dxa"/>
            <w:vMerge/>
          </w:tcPr>
          <w:p w14:paraId="62ACB4F7" w14:textId="77777777" w:rsidR="00C664A5" w:rsidRPr="00DB7C1A" w:rsidRDefault="00C664A5" w:rsidP="00B244F4">
            <w:pPr>
              <w:spacing w:line="360" w:lineRule="auto"/>
              <w:jc w:val="both"/>
              <w:rPr>
                <w:rFonts w:eastAsiaTheme="minorHAnsi"/>
                <w:lang w:val="ro-RO"/>
              </w:rPr>
            </w:pPr>
          </w:p>
        </w:tc>
      </w:tr>
      <w:tr w:rsidR="00C664A5" w:rsidRPr="00DB7C1A" w14:paraId="092618C6" w14:textId="77777777" w:rsidTr="00B244F4">
        <w:trPr>
          <w:trHeight w:val="636"/>
        </w:trPr>
        <w:tc>
          <w:tcPr>
            <w:tcW w:w="816" w:type="dxa"/>
            <w:vMerge/>
            <w:noWrap/>
          </w:tcPr>
          <w:p w14:paraId="2A37C7F4"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38FEA3F2" w14:textId="77777777" w:rsidR="00C664A5" w:rsidRPr="00DB7C1A" w:rsidRDefault="00C664A5" w:rsidP="00B244F4">
            <w:pPr>
              <w:spacing w:line="360" w:lineRule="auto"/>
              <w:jc w:val="both"/>
              <w:rPr>
                <w:rFonts w:eastAsiaTheme="minorHAnsi"/>
                <w:lang w:val="ro-RO"/>
              </w:rPr>
            </w:pPr>
          </w:p>
        </w:tc>
        <w:tc>
          <w:tcPr>
            <w:tcW w:w="1470" w:type="dxa"/>
          </w:tcPr>
          <w:p w14:paraId="1BE45F9F"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1.5.</w:t>
            </w:r>
          </w:p>
        </w:tc>
        <w:tc>
          <w:tcPr>
            <w:tcW w:w="2845" w:type="dxa"/>
            <w:gridSpan w:val="2"/>
          </w:tcPr>
          <w:p w14:paraId="23350F09"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Antologie Alfazet</w:t>
            </w:r>
          </w:p>
        </w:tc>
        <w:tc>
          <w:tcPr>
            <w:tcW w:w="1259" w:type="dxa"/>
            <w:vMerge/>
          </w:tcPr>
          <w:p w14:paraId="458E8F8E" w14:textId="77777777" w:rsidR="00C664A5" w:rsidRPr="00DB7C1A" w:rsidRDefault="00C664A5" w:rsidP="00B244F4">
            <w:pPr>
              <w:spacing w:line="360" w:lineRule="auto"/>
              <w:jc w:val="both"/>
              <w:rPr>
                <w:rFonts w:eastAsiaTheme="minorHAnsi"/>
                <w:lang w:val="ro-RO"/>
              </w:rPr>
            </w:pPr>
          </w:p>
        </w:tc>
      </w:tr>
      <w:tr w:rsidR="00C664A5" w:rsidRPr="00DB7C1A" w14:paraId="3907D380" w14:textId="77777777" w:rsidTr="00B244F4">
        <w:trPr>
          <w:trHeight w:val="636"/>
        </w:trPr>
        <w:tc>
          <w:tcPr>
            <w:tcW w:w="816" w:type="dxa"/>
            <w:vMerge/>
            <w:noWrap/>
          </w:tcPr>
          <w:p w14:paraId="159123C6"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7C160D1C" w14:textId="77777777" w:rsidR="00C664A5" w:rsidRPr="00DB7C1A" w:rsidRDefault="00C664A5" w:rsidP="00B244F4">
            <w:pPr>
              <w:spacing w:line="360" w:lineRule="auto"/>
              <w:jc w:val="both"/>
              <w:rPr>
                <w:rFonts w:eastAsiaTheme="minorHAnsi"/>
                <w:lang w:val="ro-RO"/>
              </w:rPr>
            </w:pPr>
          </w:p>
        </w:tc>
        <w:tc>
          <w:tcPr>
            <w:tcW w:w="1470" w:type="dxa"/>
          </w:tcPr>
          <w:p w14:paraId="7501F57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1.6.</w:t>
            </w:r>
          </w:p>
        </w:tc>
        <w:tc>
          <w:tcPr>
            <w:tcW w:w="2845" w:type="dxa"/>
            <w:gridSpan w:val="2"/>
          </w:tcPr>
          <w:p w14:paraId="6733A23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Volum de proză - Loredana Știrbu</w:t>
            </w:r>
          </w:p>
        </w:tc>
        <w:tc>
          <w:tcPr>
            <w:tcW w:w="1259" w:type="dxa"/>
            <w:vMerge/>
          </w:tcPr>
          <w:p w14:paraId="42E3D24E" w14:textId="77777777" w:rsidR="00C664A5" w:rsidRPr="00DB7C1A" w:rsidRDefault="00C664A5" w:rsidP="00B244F4">
            <w:pPr>
              <w:spacing w:line="360" w:lineRule="auto"/>
              <w:jc w:val="both"/>
              <w:rPr>
                <w:rFonts w:eastAsiaTheme="minorHAnsi"/>
                <w:lang w:val="ro-RO"/>
              </w:rPr>
            </w:pPr>
          </w:p>
        </w:tc>
      </w:tr>
      <w:tr w:rsidR="00C664A5" w:rsidRPr="00DB7C1A" w14:paraId="5DA74F11" w14:textId="77777777" w:rsidTr="00B244F4">
        <w:trPr>
          <w:trHeight w:val="636"/>
        </w:trPr>
        <w:tc>
          <w:tcPr>
            <w:tcW w:w="816" w:type="dxa"/>
            <w:vMerge/>
            <w:noWrap/>
          </w:tcPr>
          <w:p w14:paraId="7C49B52E"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32B8A431" w14:textId="77777777" w:rsidR="00C664A5" w:rsidRPr="00DB7C1A" w:rsidRDefault="00C664A5" w:rsidP="00B244F4">
            <w:pPr>
              <w:spacing w:line="360" w:lineRule="auto"/>
              <w:jc w:val="both"/>
              <w:rPr>
                <w:rFonts w:eastAsiaTheme="minorHAnsi"/>
                <w:lang w:val="ro-RO"/>
              </w:rPr>
            </w:pPr>
          </w:p>
        </w:tc>
        <w:tc>
          <w:tcPr>
            <w:tcW w:w="1470" w:type="dxa"/>
          </w:tcPr>
          <w:p w14:paraId="707FB6A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1.7.</w:t>
            </w:r>
          </w:p>
        </w:tc>
        <w:tc>
          <w:tcPr>
            <w:tcW w:w="2845" w:type="dxa"/>
            <w:gridSpan w:val="2"/>
          </w:tcPr>
          <w:p w14:paraId="6E8F101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Volum - Adrian Lupescu</w:t>
            </w:r>
          </w:p>
        </w:tc>
        <w:tc>
          <w:tcPr>
            <w:tcW w:w="1259" w:type="dxa"/>
            <w:vMerge/>
          </w:tcPr>
          <w:p w14:paraId="016A14A9" w14:textId="77777777" w:rsidR="00C664A5" w:rsidRPr="00DB7C1A" w:rsidRDefault="00C664A5" w:rsidP="00B244F4">
            <w:pPr>
              <w:spacing w:line="360" w:lineRule="auto"/>
              <w:jc w:val="both"/>
              <w:rPr>
                <w:rFonts w:eastAsiaTheme="minorHAnsi"/>
                <w:lang w:val="ro-RO"/>
              </w:rPr>
            </w:pPr>
          </w:p>
        </w:tc>
      </w:tr>
      <w:tr w:rsidR="00C664A5" w:rsidRPr="00DB7C1A" w14:paraId="411CE89C" w14:textId="77777777" w:rsidTr="00B244F4">
        <w:trPr>
          <w:trHeight w:val="636"/>
        </w:trPr>
        <w:tc>
          <w:tcPr>
            <w:tcW w:w="816" w:type="dxa"/>
            <w:vMerge/>
            <w:noWrap/>
          </w:tcPr>
          <w:p w14:paraId="76911771"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373D2E4E" w14:textId="77777777" w:rsidR="00C664A5" w:rsidRPr="00DB7C1A" w:rsidRDefault="00C664A5" w:rsidP="00B244F4">
            <w:pPr>
              <w:spacing w:line="360" w:lineRule="auto"/>
              <w:jc w:val="both"/>
              <w:rPr>
                <w:rFonts w:eastAsiaTheme="minorHAnsi"/>
                <w:lang w:val="ro-RO"/>
              </w:rPr>
            </w:pPr>
          </w:p>
        </w:tc>
        <w:tc>
          <w:tcPr>
            <w:tcW w:w="1470" w:type="dxa"/>
          </w:tcPr>
          <w:p w14:paraId="412641A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1.8.</w:t>
            </w:r>
          </w:p>
        </w:tc>
        <w:tc>
          <w:tcPr>
            <w:tcW w:w="2845" w:type="dxa"/>
            <w:gridSpan w:val="2"/>
          </w:tcPr>
          <w:p w14:paraId="73B24D6E"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Volum - Ritualul de înmormântare în Țara Oașului</w:t>
            </w:r>
          </w:p>
        </w:tc>
        <w:tc>
          <w:tcPr>
            <w:tcW w:w="1259" w:type="dxa"/>
            <w:vMerge/>
          </w:tcPr>
          <w:p w14:paraId="1A516F06" w14:textId="77777777" w:rsidR="00C664A5" w:rsidRPr="00DB7C1A" w:rsidRDefault="00C664A5" w:rsidP="00B244F4">
            <w:pPr>
              <w:spacing w:line="360" w:lineRule="auto"/>
              <w:jc w:val="both"/>
              <w:rPr>
                <w:rFonts w:eastAsiaTheme="minorHAnsi"/>
                <w:lang w:val="ro-RO"/>
              </w:rPr>
            </w:pPr>
          </w:p>
        </w:tc>
      </w:tr>
      <w:tr w:rsidR="00C664A5" w:rsidRPr="00DB7C1A" w14:paraId="64D8FC2E" w14:textId="77777777" w:rsidTr="00B244F4">
        <w:trPr>
          <w:trHeight w:val="636"/>
        </w:trPr>
        <w:tc>
          <w:tcPr>
            <w:tcW w:w="816" w:type="dxa"/>
            <w:vMerge/>
            <w:noWrap/>
          </w:tcPr>
          <w:p w14:paraId="0D1481B1"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66C00EAF" w14:textId="77777777" w:rsidR="00C664A5" w:rsidRPr="00DB7C1A" w:rsidRDefault="00C664A5" w:rsidP="00B244F4">
            <w:pPr>
              <w:spacing w:line="360" w:lineRule="auto"/>
              <w:jc w:val="both"/>
              <w:rPr>
                <w:rFonts w:eastAsiaTheme="minorHAnsi"/>
                <w:lang w:val="ro-RO"/>
              </w:rPr>
            </w:pPr>
          </w:p>
        </w:tc>
        <w:tc>
          <w:tcPr>
            <w:tcW w:w="1470" w:type="dxa"/>
          </w:tcPr>
          <w:p w14:paraId="71002FEE"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1.9.</w:t>
            </w:r>
          </w:p>
        </w:tc>
        <w:tc>
          <w:tcPr>
            <w:tcW w:w="2845" w:type="dxa"/>
            <w:gridSpan w:val="2"/>
          </w:tcPr>
          <w:p w14:paraId="2F3BADEE"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Antologie- studii și articole etnografice din județul Satu Mare</w:t>
            </w:r>
          </w:p>
        </w:tc>
        <w:tc>
          <w:tcPr>
            <w:tcW w:w="1259" w:type="dxa"/>
            <w:vMerge/>
          </w:tcPr>
          <w:p w14:paraId="1F8C4FAA" w14:textId="77777777" w:rsidR="00C664A5" w:rsidRPr="00DB7C1A" w:rsidRDefault="00C664A5" w:rsidP="00B244F4">
            <w:pPr>
              <w:spacing w:line="360" w:lineRule="auto"/>
              <w:jc w:val="both"/>
              <w:rPr>
                <w:rFonts w:eastAsiaTheme="minorHAnsi"/>
                <w:lang w:val="ro-RO"/>
              </w:rPr>
            </w:pPr>
          </w:p>
        </w:tc>
      </w:tr>
      <w:tr w:rsidR="00C664A5" w:rsidRPr="00DB7C1A" w14:paraId="6632481F" w14:textId="77777777" w:rsidTr="00B244F4">
        <w:trPr>
          <w:trHeight w:val="636"/>
        </w:trPr>
        <w:tc>
          <w:tcPr>
            <w:tcW w:w="816" w:type="dxa"/>
            <w:vMerge/>
            <w:noWrap/>
          </w:tcPr>
          <w:p w14:paraId="734F5F3A"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47053133" w14:textId="77777777" w:rsidR="00C664A5" w:rsidRPr="00DB7C1A" w:rsidRDefault="00C664A5" w:rsidP="00B244F4">
            <w:pPr>
              <w:spacing w:line="360" w:lineRule="auto"/>
              <w:jc w:val="both"/>
              <w:rPr>
                <w:rFonts w:eastAsiaTheme="minorHAnsi"/>
                <w:lang w:val="ro-RO"/>
              </w:rPr>
            </w:pPr>
          </w:p>
        </w:tc>
        <w:tc>
          <w:tcPr>
            <w:tcW w:w="1470" w:type="dxa"/>
          </w:tcPr>
          <w:p w14:paraId="2D3D588E"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1.10.</w:t>
            </w:r>
          </w:p>
        </w:tc>
        <w:tc>
          <w:tcPr>
            <w:tcW w:w="2845" w:type="dxa"/>
            <w:gridSpan w:val="2"/>
          </w:tcPr>
          <w:p w14:paraId="257B1010"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Volum de proză - Pintea Laszló</w:t>
            </w:r>
          </w:p>
        </w:tc>
        <w:tc>
          <w:tcPr>
            <w:tcW w:w="1259" w:type="dxa"/>
            <w:vMerge/>
          </w:tcPr>
          <w:p w14:paraId="7D23EC6F" w14:textId="77777777" w:rsidR="00C664A5" w:rsidRPr="00DB7C1A" w:rsidRDefault="00C664A5" w:rsidP="00B244F4">
            <w:pPr>
              <w:spacing w:line="360" w:lineRule="auto"/>
              <w:jc w:val="both"/>
              <w:rPr>
                <w:rFonts w:eastAsiaTheme="minorHAnsi"/>
                <w:lang w:val="ro-RO"/>
              </w:rPr>
            </w:pPr>
          </w:p>
        </w:tc>
      </w:tr>
      <w:tr w:rsidR="00C664A5" w:rsidRPr="00DB7C1A" w14:paraId="02728540" w14:textId="77777777" w:rsidTr="00B244F4">
        <w:trPr>
          <w:trHeight w:val="636"/>
        </w:trPr>
        <w:tc>
          <w:tcPr>
            <w:tcW w:w="816" w:type="dxa"/>
            <w:vMerge/>
            <w:noWrap/>
          </w:tcPr>
          <w:p w14:paraId="3205B962"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20A5C290" w14:textId="77777777" w:rsidR="00C664A5" w:rsidRPr="00DB7C1A" w:rsidRDefault="00C664A5" w:rsidP="00B244F4">
            <w:pPr>
              <w:spacing w:line="360" w:lineRule="auto"/>
              <w:jc w:val="both"/>
              <w:rPr>
                <w:rFonts w:eastAsiaTheme="minorHAnsi"/>
                <w:lang w:val="ro-RO"/>
              </w:rPr>
            </w:pPr>
          </w:p>
        </w:tc>
        <w:tc>
          <w:tcPr>
            <w:tcW w:w="1470" w:type="dxa"/>
          </w:tcPr>
          <w:p w14:paraId="1225DF9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1.11.</w:t>
            </w:r>
          </w:p>
        </w:tc>
        <w:tc>
          <w:tcPr>
            <w:tcW w:w="2845" w:type="dxa"/>
            <w:gridSpan w:val="2"/>
          </w:tcPr>
          <w:p w14:paraId="52004095"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Volum de proză - Hága Jázmin</w:t>
            </w:r>
          </w:p>
        </w:tc>
        <w:tc>
          <w:tcPr>
            <w:tcW w:w="1259" w:type="dxa"/>
            <w:vMerge/>
          </w:tcPr>
          <w:p w14:paraId="6EBA76F5" w14:textId="77777777" w:rsidR="00C664A5" w:rsidRPr="00DB7C1A" w:rsidRDefault="00C664A5" w:rsidP="00B244F4">
            <w:pPr>
              <w:spacing w:line="360" w:lineRule="auto"/>
              <w:jc w:val="both"/>
              <w:rPr>
                <w:rFonts w:eastAsiaTheme="minorHAnsi"/>
                <w:lang w:val="ro-RO"/>
              </w:rPr>
            </w:pPr>
          </w:p>
        </w:tc>
      </w:tr>
      <w:tr w:rsidR="00C664A5" w:rsidRPr="00DB7C1A" w14:paraId="516A179F" w14:textId="77777777" w:rsidTr="00B244F4">
        <w:trPr>
          <w:trHeight w:val="636"/>
        </w:trPr>
        <w:tc>
          <w:tcPr>
            <w:tcW w:w="816" w:type="dxa"/>
            <w:vMerge/>
            <w:noWrap/>
          </w:tcPr>
          <w:p w14:paraId="7E6E9F9E"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74EE7984" w14:textId="77777777" w:rsidR="00C664A5" w:rsidRPr="00DB7C1A" w:rsidRDefault="00C664A5" w:rsidP="00B244F4">
            <w:pPr>
              <w:spacing w:line="360" w:lineRule="auto"/>
              <w:jc w:val="both"/>
              <w:rPr>
                <w:rFonts w:eastAsiaTheme="minorHAnsi"/>
                <w:lang w:val="ro-RO"/>
              </w:rPr>
            </w:pPr>
          </w:p>
        </w:tc>
        <w:tc>
          <w:tcPr>
            <w:tcW w:w="1470" w:type="dxa"/>
          </w:tcPr>
          <w:p w14:paraId="7BB8BD4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1.12.</w:t>
            </w:r>
          </w:p>
        </w:tc>
        <w:tc>
          <w:tcPr>
            <w:tcW w:w="2845" w:type="dxa"/>
            <w:gridSpan w:val="2"/>
          </w:tcPr>
          <w:p w14:paraId="79433904"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Culegere de poezii de staroste în limba maghiară</w:t>
            </w:r>
          </w:p>
        </w:tc>
        <w:tc>
          <w:tcPr>
            <w:tcW w:w="1259" w:type="dxa"/>
            <w:vMerge/>
          </w:tcPr>
          <w:p w14:paraId="22EF4D02" w14:textId="77777777" w:rsidR="00C664A5" w:rsidRPr="00DB7C1A" w:rsidRDefault="00C664A5" w:rsidP="00B244F4">
            <w:pPr>
              <w:spacing w:line="360" w:lineRule="auto"/>
              <w:jc w:val="both"/>
              <w:rPr>
                <w:rFonts w:eastAsiaTheme="minorHAnsi"/>
                <w:lang w:val="ro-RO"/>
              </w:rPr>
            </w:pPr>
          </w:p>
        </w:tc>
      </w:tr>
      <w:tr w:rsidR="00C664A5" w:rsidRPr="00DB7C1A" w14:paraId="57DFAD3C" w14:textId="77777777" w:rsidTr="00B244F4">
        <w:trPr>
          <w:trHeight w:val="636"/>
        </w:trPr>
        <w:tc>
          <w:tcPr>
            <w:tcW w:w="816" w:type="dxa"/>
            <w:vMerge/>
            <w:noWrap/>
          </w:tcPr>
          <w:p w14:paraId="6E191D0E"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547C8A4F" w14:textId="77777777" w:rsidR="00C664A5" w:rsidRPr="00DB7C1A" w:rsidRDefault="00C664A5" w:rsidP="00B244F4">
            <w:pPr>
              <w:spacing w:line="360" w:lineRule="auto"/>
              <w:jc w:val="both"/>
              <w:rPr>
                <w:rFonts w:eastAsiaTheme="minorHAnsi"/>
                <w:lang w:val="ro-RO"/>
              </w:rPr>
            </w:pPr>
          </w:p>
        </w:tc>
        <w:tc>
          <w:tcPr>
            <w:tcW w:w="1470" w:type="dxa"/>
          </w:tcPr>
          <w:p w14:paraId="48D2EC0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1.13.</w:t>
            </w:r>
          </w:p>
        </w:tc>
        <w:tc>
          <w:tcPr>
            <w:tcW w:w="2845" w:type="dxa"/>
            <w:gridSpan w:val="2"/>
          </w:tcPr>
          <w:p w14:paraId="5EB51DD5"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Catalog - Emilia Zamfira Grosoș - Tezaur Uman Viu</w:t>
            </w:r>
          </w:p>
        </w:tc>
        <w:tc>
          <w:tcPr>
            <w:tcW w:w="1259" w:type="dxa"/>
            <w:vMerge/>
          </w:tcPr>
          <w:p w14:paraId="6546600D" w14:textId="77777777" w:rsidR="00C664A5" w:rsidRPr="00DB7C1A" w:rsidRDefault="00C664A5" w:rsidP="00B244F4">
            <w:pPr>
              <w:spacing w:line="360" w:lineRule="auto"/>
              <w:jc w:val="both"/>
              <w:rPr>
                <w:rFonts w:eastAsiaTheme="minorHAnsi"/>
                <w:lang w:val="ro-RO"/>
              </w:rPr>
            </w:pPr>
          </w:p>
        </w:tc>
      </w:tr>
      <w:tr w:rsidR="00C664A5" w:rsidRPr="00DB7C1A" w14:paraId="376AA3C6" w14:textId="77777777" w:rsidTr="00B244F4">
        <w:trPr>
          <w:trHeight w:val="636"/>
        </w:trPr>
        <w:tc>
          <w:tcPr>
            <w:tcW w:w="816" w:type="dxa"/>
            <w:vMerge/>
            <w:noWrap/>
          </w:tcPr>
          <w:p w14:paraId="3B05C0D2"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66C312F3" w14:textId="77777777" w:rsidR="00C664A5" w:rsidRPr="00DB7C1A" w:rsidRDefault="00C664A5" w:rsidP="00B244F4">
            <w:pPr>
              <w:spacing w:line="360" w:lineRule="auto"/>
              <w:jc w:val="both"/>
              <w:rPr>
                <w:rFonts w:eastAsiaTheme="minorHAnsi"/>
                <w:lang w:val="ro-RO"/>
              </w:rPr>
            </w:pPr>
          </w:p>
        </w:tc>
        <w:tc>
          <w:tcPr>
            <w:tcW w:w="1470" w:type="dxa"/>
          </w:tcPr>
          <w:p w14:paraId="64BAEC3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1.14.</w:t>
            </w:r>
          </w:p>
        </w:tc>
        <w:tc>
          <w:tcPr>
            <w:tcW w:w="2845" w:type="dxa"/>
            <w:gridSpan w:val="2"/>
          </w:tcPr>
          <w:p w14:paraId="7205B294"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Volum „Leontina Dorca - folclorul un destin”</w:t>
            </w:r>
          </w:p>
        </w:tc>
        <w:tc>
          <w:tcPr>
            <w:tcW w:w="1259" w:type="dxa"/>
            <w:vMerge/>
          </w:tcPr>
          <w:p w14:paraId="5FA0D079" w14:textId="77777777" w:rsidR="00C664A5" w:rsidRPr="00DB7C1A" w:rsidRDefault="00C664A5" w:rsidP="00B244F4">
            <w:pPr>
              <w:spacing w:line="360" w:lineRule="auto"/>
              <w:jc w:val="both"/>
              <w:rPr>
                <w:rFonts w:eastAsiaTheme="minorHAnsi"/>
                <w:lang w:val="ro-RO"/>
              </w:rPr>
            </w:pPr>
          </w:p>
        </w:tc>
      </w:tr>
      <w:tr w:rsidR="00C664A5" w:rsidRPr="00DB7C1A" w14:paraId="31BCA098" w14:textId="77777777" w:rsidTr="00B244F4">
        <w:trPr>
          <w:trHeight w:val="636"/>
        </w:trPr>
        <w:tc>
          <w:tcPr>
            <w:tcW w:w="816" w:type="dxa"/>
            <w:vMerge/>
            <w:noWrap/>
          </w:tcPr>
          <w:p w14:paraId="1119B966"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22EA490F" w14:textId="77777777" w:rsidR="00C664A5" w:rsidRPr="00DB7C1A" w:rsidRDefault="00C664A5" w:rsidP="00B244F4">
            <w:pPr>
              <w:spacing w:line="360" w:lineRule="auto"/>
              <w:jc w:val="both"/>
              <w:rPr>
                <w:rFonts w:eastAsiaTheme="minorHAnsi"/>
                <w:lang w:val="ro-RO"/>
              </w:rPr>
            </w:pPr>
          </w:p>
        </w:tc>
        <w:tc>
          <w:tcPr>
            <w:tcW w:w="1470" w:type="dxa"/>
          </w:tcPr>
          <w:p w14:paraId="11019779"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1.15.</w:t>
            </w:r>
          </w:p>
        </w:tc>
        <w:tc>
          <w:tcPr>
            <w:tcW w:w="2845" w:type="dxa"/>
            <w:gridSpan w:val="2"/>
          </w:tcPr>
          <w:p w14:paraId="051CBA54"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Album foto „Bulbucații”</w:t>
            </w:r>
          </w:p>
        </w:tc>
        <w:tc>
          <w:tcPr>
            <w:tcW w:w="1259" w:type="dxa"/>
            <w:vMerge/>
          </w:tcPr>
          <w:p w14:paraId="3A24D2ED" w14:textId="77777777" w:rsidR="00C664A5" w:rsidRPr="00DB7C1A" w:rsidRDefault="00C664A5" w:rsidP="00B244F4">
            <w:pPr>
              <w:spacing w:line="360" w:lineRule="auto"/>
              <w:jc w:val="both"/>
              <w:rPr>
                <w:rFonts w:eastAsiaTheme="minorHAnsi"/>
                <w:lang w:val="ro-RO"/>
              </w:rPr>
            </w:pPr>
          </w:p>
        </w:tc>
      </w:tr>
      <w:tr w:rsidR="00C664A5" w:rsidRPr="00DB7C1A" w14:paraId="0DFDB355" w14:textId="77777777" w:rsidTr="00B244F4">
        <w:trPr>
          <w:trHeight w:val="636"/>
        </w:trPr>
        <w:tc>
          <w:tcPr>
            <w:tcW w:w="816" w:type="dxa"/>
            <w:vMerge/>
            <w:noWrap/>
          </w:tcPr>
          <w:p w14:paraId="2C69C089"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700C0F06" w14:textId="77777777" w:rsidR="00C664A5" w:rsidRPr="00DB7C1A" w:rsidRDefault="00C664A5" w:rsidP="00B244F4">
            <w:pPr>
              <w:spacing w:line="360" w:lineRule="auto"/>
              <w:jc w:val="both"/>
              <w:rPr>
                <w:rFonts w:eastAsiaTheme="minorHAnsi"/>
                <w:lang w:val="ro-RO"/>
              </w:rPr>
            </w:pPr>
          </w:p>
        </w:tc>
        <w:tc>
          <w:tcPr>
            <w:tcW w:w="1470" w:type="dxa"/>
          </w:tcPr>
          <w:p w14:paraId="19A94F6B"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1.16.</w:t>
            </w:r>
          </w:p>
        </w:tc>
        <w:tc>
          <w:tcPr>
            <w:tcW w:w="2845" w:type="dxa"/>
            <w:gridSpan w:val="2"/>
          </w:tcPr>
          <w:p w14:paraId="0F5887A0"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Szatmári Kalendárium 2025</w:t>
            </w:r>
          </w:p>
        </w:tc>
        <w:tc>
          <w:tcPr>
            <w:tcW w:w="1259" w:type="dxa"/>
            <w:vMerge/>
          </w:tcPr>
          <w:p w14:paraId="5257D11A" w14:textId="77777777" w:rsidR="00C664A5" w:rsidRPr="00DB7C1A" w:rsidRDefault="00C664A5" w:rsidP="00B244F4">
            <w:pPr>
              <w:spacing w:line="360" w:lineRule="auto"/>
              <w:jc w:val="both"/>
              <w:rPr>
                <w:rFonts w:eastAsiaTheme="minorHAnsi"/>
                <w:lang w:val="ro-RO"/>
              </w:rPr>
            </w:pPr>
          </w:p>
        </w:tc>
      </w:tr>
      <w:tr w:rsidR="00C664A5" w:rsidRPr="00DB7C1A" w14:paraId="052299C5" w14:textId="77777777" w:rsidTr="00B244F4">
        <w:trPr>
          <w:trHeight w:val="636"/>
        </w:trPr>
        <w:tc>
          <w:tcPr>
            <w:tcW w:w="816" w:type="dxa"/>
            <w:vMerge/>
            <w:noWrap/>
          </w:tcPr>
          <w:p w14:paraId="58D57209"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0F8498EA" w14:textId="77777777" w:rsidR="00C664A5" w:rsidRPr="00DB7C1A" w:rsidRDefault="00C664A5" w:rsidP="00B244F4">
            <w:pPr>
              <w:spacing w:line="360" w:lineRule="auto"/>
              <w:jc w:val="both"/>
              <w:rPr>
                <w:rFonts w:eastAsiaTheme="minorHAnsi"/>
                <w:lang w:val="ro-RO"/>
              </w:rPr>
            </w:pPr>
          </w:p>
        </w:tc>
        <w:tc>
          <w:tcPr>
            <w:tcW w:w="1470" w:type="dxa"/>
          </w:tcPr>
          <w:p w14:paraId="6CEB1415"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1.17.</w:t>
            </w:r>
          </w:p>
        </w:tc>
        <w:tc>
          <w:tcPr>
            <w:tcW w:w="2845" w:type="dxa"/>
            <w:gridSpan w:val="2"/>
          </w:tcPr>
          <w:p w14:paraId="116E69F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Szamos plusz 2024</w:t>
            </w:r>
          </w:p>
        </w:tc>
        <w:tc>
          <w:tcPr>
            <w:tcW w:w="1259" w:type="dxa"/>
            <w:vMerge/>
          </w:tcPr>
          <w:p w14:paraId="53E4A1DE" w14:textId="77777777" w:rsidR="00C664A5" w:rsidRPr="00DB7C1A" w:rsidRDefault="00C664A5" w:rsidP="00B244F4">
            <w:pPr>
              <w:spacing w:line="360" w:lineRule="auto"/>
              <w:jc w:val="both"/>
              <w:rPr>
                <w:rFonts w:eastAsiaTheme="minorHAnsi"/>
                <w:lang w:val="ro-RO"/>
              </w:rPr>
            </w:pPr>
          </w:p>
        </w:tc>
      </w:tr>
      <w:tr w:rsidR="00C664A5" w:rsidRPr="00DB7C1A" w14:paraId="0DE3EDCB" w14:textId="77777777" w:rsidTr="00B244F4">
        <w:trPr>
          <w:trHeight w:val="636"/>
        </w:trPr>
        <w:tc>
          <w:tcPr>
            <w:tcW w:w="816" w:type="dxa"/>
            <w:vMerge/>
            <w:noWrap/>
          </w:tcPr>
          <w:p w14:paraId="1B71BF0F"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75BB6788" w14:textId="77777777" w:rsidR="00C664A5" w:rsidRPr="00DB7C1A" w:rsidRDefault="00C664A5" w:rsidP="00B244F4">
            <w:pPr>
              <w:spacing w:line="360" w:lineRule="auto"/>
              <w:jc w:val="both"/>
              <w:rPr>
                <w:rFonts w:eastAsiaTheme="minorHAnsi"/>
                <w:lang w:val="ro-RO"/>
              </w:rPr>
            </w:pPr>
          </w:p>
        </w:tc>
        <w:tc>
          <w:tcPr>
            <w:tcW w:w="1470" w:type="dxa"/>
          </w:tcPr>
          <w:p w14:paraId="317FB861"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1.18.</w:t>
            </w:r>
          </w:p>
        </w:tc>
        <w:tc>
          <w:tcPr>
            <w:tcW w:w="2845" w:type="dxa"/>
            <w:gridSpan w:val="2"/>
          </w:tcPr>
          <w:p w14:paraId="0BD1315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Antologie „Szamos Diákirodalmi Kör”</w:t>
            </w:r>
          </w:p>
        </w:tc>
        <w:tc>
          <w:tcPr>
            <w:tcW w:w="1259" w:type="dxa"/>
            <w:vMerge/>
          </w:tcPr>
          <w:p w14:paraId="735E90BF" w14:textId="77777777" w:rsidR="00C664A5" w:rsidRPr="00DB7C1A" w:rsidRDefault="00C664A5" w:rsidP="00B244F4">
            <w:pPr>
              <w:spacing w:line="360" w:lineRule="auto"/>
              <w:jc w:val="both"/>
              <w:rPr>
                <w:rFonts w:eastAsiaTheme="minorHAnsi"/>
                <w:lang w:val="ro-RO"/>
              </w:rPr>
            </w:pPr>
          </w:p>
        </w:tc>
      </w:tr>
      <w:tr w:rsidR="00C664A5" w:rsidRPr="00DB7C1A" w14:paraId="4C3FFDAC" w14:textId="77777777" w:rsidTr="00B244F4">
        <w:trPr>
          <w:trHeight w:val="636"/>
        </w:trPr>
        <w:tc>
          <w:tcPr>
            <w:tcW w:w="816" w:type="dxa"/>
            <w:vMerge/>
            <w:noWrap/>
          </w:tcPr>
          <w:p w14:paraId="7C2648B4" w14:textId="77777777" w:rsidR="00C664A5" w:rsidRPr="00DB7C1A" w:rsidRDefault="00C664A5" w:rsidP="00B244F4">
            <w:pPr>
              <w:spacing w:line="360" w:lineRule="auto"/>
              <w:jc w:val="both"/>
              <w:rPr>
                <w:rFonts w:eastAsiaTheme="minorHAnsi"/>
                <w:lang w:val="ro-RO"/>
              </w:rPr>
            </w:pPr>
          </w:p>
        </w:tc>
        <w:tc>
          <w:tcPr>
            <w:tcW w:w="3811" w:type="dxa"/>
            <w:gridSpan w:val="2"/>
            <w:vMerge/>
          </w:tcPr>
          <w:p w14:paraId="63C017ED" w14:textId="77777777" w:rsidR="00C664A5" w:rsidRPr="00DB7C1A" w:rsidRDefault="00C664A5" w:rsidP="00B244F4">
            <w:pPr>
              <w:spacing w:line="360" w:lineRule="auto"/>
              <w:jc w:val="both"/>
              <w:rPr>
                <w:rFonts w:eastAsiaTheme="minorHAnsi"/>
                <w:lang w:val="ro-RO"/>
              </w:rPr>
            </w:pPr>
          </w:p>
        </w:tc>
        <w:tc>
          <w:tcPr>
            <w:tcW w:w="1470" w:type="dxa"/>
          </w:tcPr>
          <w:p w14:paraId="5B62C6B9"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1.19.</w:t>
            </w:r>
          </w:p>
        </w:tc>
        <w:tc>
          <w:tcPr>
            <w:tcW w:w="2845" w:type="dxa"/>
            <w:gridSpan w:val="2"/>
          </w:tcPr>
          <w:p w14:paraId="776E890F"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Calendar Istoric și Cultural - 2024</w:t>
            </w:r>
          </w:p>
        </w:tc>
        <w:tc>
          <w:tcPr>
            <w:tcW w:w="1259" w:type="dxa"/>
            <w:vMerge/>
          </w:tcPr>
          <w:p w14:paraId="668D0D31" w14:textId="77777777" w:rsidR="00C664A5" w:rsidRPr="00DB7C1A" w:rsidRDefault="00C664A5" w:rsidP="00B244F4">
            <w:pPr>
              <w:spacing w:line="360" w:lineRule="auto"/>
              <w:jc w:val="both"/>
              <w:rPr>
                <w:rFonts w:eastAsiaTheme="minorHAnsi"/>
                <w:lang w:val="ro-RO"/>
              </w:rPr>
            </w:pPr>
          </w:p>
        </w:tc>
      </w:tr>
      <w:tr w:rsidR="00C664A5" w:rsidRPr="00DB7C1A" w14:paraId="4280D97E" w14:textId="77777777" w:rsidTr="00B244F4">
        <w:trPr>
          <w:trHeight w:val="636"/>
        </w:trPr>
        <w:tc>
          <w:tcPr>
            <w:tcW w:w="816" w:type="dxa"/>
            <w:vMerge/>
            <w:noWrap/>
          </w:tcPr>
          <w:p w14:paraId="4DF38667" w14:textId="77777777" w:rsidR="00C664A5" w:rsidRPr="00DB7C1A" w:rsidRDefault="00C664A5" w:rsidP="00B244F4">
            <w:pPr>
              <w:spacing w:line="360" w:lineRule="auto"/>
              <w:jc w:val="both"/>
              <w:rPr>
                <w:rFonts w:eastAsiaTheme="minorHAnsi"/>
                <w:lang w:val="ro-RO"/>
              </w:rPr>
            </w:pPr>
            <w:bookmarkStart w:id="2" w:name="_Hlk165715857"/>
          </w:p>
        </w:tc>
        <w:tc>
          <w:tcPr>
            <w:tcW w:w="3811" w:type="dxa"/>
            <w:gridSpan w:val="2"/>
            <w:vMerge/>
          </w:tcPr>
          <w:p w14:paraId="1277EBDF" w14:textId="77777777" w:rsidR="00C664A5" w:rsidRPr="00DB7C1A" w:rsidRDefault="00C664A5" w:rsidP="00B244F4">
            <w:pPr>
              <w:spacing w:line="360" w:lineRule="auto"/>
              <w:jc w:val="both"/>
              <w:rPr>
                <w:rFonts w:eastAsiaTheme="minorHAnsi"/>
                <w:lang w:val="ro-RO"/>
              </w:rPr>
            </w:pPr>
          </w:p>
        </w:tc>
        <w:tc>
          <w:tcPr>
            <w:tcW w:w="1470" w:type="dxa"/>
          </w:tcPr>
          <w:p w14:paraId="1DA0844F"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1.20.</w:t>
            </w:r>
          </w:p>
        </w:tc>
        <w:tc>
          <w:tcPr>
            <w:tcW w:w="2845" w:type="dxa"/>
            <w:gridSpan w:val="2"/>
          </w:tcPr>
          <w:p w14:paraId="32008A51"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Broșuri cu promovarea tradițiilor și obiceiurilor din: Țara Oașului, Zona Codru, Zona ungurească și șvăbească (româna, maghiară, germană și engleză)</w:t>
            </w:r>
          </w:p>
        </w:tc>
        <w:tc>
          <w:tcPr>
            <w:tcW w:w="1259" w:type="dxa"/>
            <w:vMerge/>
          </w:tcPr>
          <w:p w14:paraId="59C70111" w14:textId="77777777" w:rsidR="00C664A5" w:rsidRPr="00DB7C1A" w:rsidRDefault="00C664A5" w:rsidP="00B244F4">
            <w:pPr>
              <w:spacing w:line="360" w:lineRule="auto"/>
              <w:jc w:val="both"/>
              <w:rPr>
                <w:rFonts w:eastAsiaTheme="minorHAnsi"/>
                <w:lang w:val="ro-RO"/>
              </w:rPr>
            </w:pPr>
          </w:p>
        </w:tc>
      </w:tr>
      <w:bookmarkEnd w:id="2"/>
      <w:tr w:rsidR="00C664A5" w:rsidRPr="00DB7C1A" w14:paraId="3AD2154A" w14:textId="77777777" w:rsidTr="00B244F4">
        <w:trPr>
          <w:trHeight w:val="324"/>
        </w:trPr>
        <w:tc>
          <w:tcPr>
            <w:tcW w:w="816" w:type="dxa"/>
            <w:noWrap/>
            <w:hideMark/>
          </w:tcPr>
          <w:p w14:paraId="64249B53"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lastRenderedPageBreak/>
              <w:t>2.</w:t>
            </w:r>
          </w:p>
        </w:tc>
        <w:tc>
          <w:tcPr>
            <w:tcW w:w="1536" w:type="dxa"/>
            <w:hideMark/>
          </w:tcPr>
          <w:p w14:paraId="6B67B636"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t>Editarea lunarului  - Szamos (anul VI)</w:t>
            </w:r>
          </w:p>
        </w:tc>
        <w:tc>
          <w:tcPr>
            <w:tcW w:w="2275" w:type="dxa"/>
          </w:tcPr>
          <w:p w14:paraId="04C6278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„Szamos” este o publicație de cultură și atitudine în limba maghiare care apare într-un tiraj de 2.500 de exemplare, și este distribuit în întreg județul Satu Mare</w:t>
            </w:r>
          </w:p>
        </w:tc>
        <w:tc>
          <w:tcPr>
            <w:tcW w:w="1470" w:type="dxa"/>
          </w:tcPr>
          <w:p w14:paraId="40E683AA"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12</w:t>
            </w:r>
          </w:p>
          <w:p w14:paraId="6655D7A3"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2.21- 2.32.</w:t>
            </w:r>
          </w:p>
        </w:tc>
        <w:tc>
          <w:tcPr>
            <w:tcW w:w="2834" w:type="dxa"/>
          </w:tcPr>
          <w:p w14:paraId="063E81FA"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Editarea lunarului - Szamos</w:t>
            </w:r>
          </w:p>
        </w:tc>
        <w:tc>
          <w:tcPr>
            <w:tcW w:w="1270" w:type="dxa"/>
            <w:gridSpan w:val="2"/>
          </w:tcPr>
          <w:p w14:paraId="270D0DAB"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40.000</w:t>
            </w:r>
          </w:p>
        </w:tc>
      </w:tr>
      <w:tr w:rsidR="00C664A5" w:rsidRPr="00DB7C1A" w14:paraId="4FA8C809" w14:textId="77777777" w:rsidTr="00B244F4">
        <w:trPr>
          <w:trHeight w:val="324"/>
        </w:trPr>
        <w:tc>
          <w:tcPr>
            <w:tcW w:w="816" w:type="dxa"/>
            <w:noWrap/>
            <w:hideMark/>
          </w:tcPr>
          <w:p w14:paraId="28878C41"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3</w:t>
            </w:r>
          </w:p>
        </w:tc>
        <w:tc>
          <w:tcPr>
            <w:tcW w:w="1536" w:type="dxa"/>
            <w:hideMark/>
          </w:tcPr>
          <w:p w14:paraId="731C6151"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t>Editarea Revistei trimestriale „Cronograf” (anul IX)</w:t>
            </w:r>
          </w:p>
        </w:tc>
        <w:tc>
          <w:tcPr>
            <w:tcW w:w="2275" w:type="dxa"/>
          </w:tcPr>
          <w:p w14:paraId="22CE5A1D" w14:textId="77777777" w:rsidR="00C664A5" w:rsidRPr="00DB7C1A" w:rsidRDefault="00C664A5" w:rsidP="00B244F4">
            <w:pPr>
              <w:spacing w:line="360" w:lineRule="auto"/>
              <w:jc w:val="both"/>
              <w:rPr>
                <w:rFonts w:eastAsiaTheme="minorHAnsi"/>
                <w:lang w:val="ro-RO"/>
              </w:rPr>
            </w:pPr>
            <w:r w:rsidRPr="00DB7C1A">
              <w:rPr>
                <w:color w:val="000000"/>
                <w:lang w:val="ro-RO"/>
              </w:rPr>
              <w:t>Instituția noastră coordonează activitatea Cenaclului literar „Cronograf” și prin menirea instituției trebuie să promovăm scriitorii locali, iar editarea acestei reviste contribuie la acest lucru</w:t>
            </w:r>
          </w:p>
        </w:tc>
        <w:tc>
          <w:tcPr>
            <w:tcW w:w="1470" w:type="dxa"/>
          </w:tcPr>
          <w:p w14:paraId="6163BD69"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t>4</w:t>
            </w:r>
          </w:p>
        </w:tc>
        <w:tc>
          <w:tcPr>
            <w:tcW w:w="2834" w:type="dxa"/>
          </w:tcPr>
          <w:p w14:paraId="4A664BC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Editarea Revistei „Cronograf”</w:t>
            </w:r>
          </w:p>
        </w:tc>
        <w:tc>
          <w:tcPr>
            <w:tcW w:w="1270" w:type="dxa"/>
            <w:gridSpan w:val="2"/>
          </w:tcPr>
          <w:p w14:paraId="5176A51A"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t>18.000</w:t>
            </w:r>
          </w:p>
        </w:tc>
      </w:tr>
      <w:tr w:rsidR="00C664A5" w:rsidRPr="00DB7C1A" w14:paraId="7F3E7DDF" w14:textId="77777777" w:rsidTr="00B244F4">
        <w:trPr>
          <w:trHeight w:val="324"/>
        </w:trPr>
        <w:tc>
          <w:tcPr>
            <w:tcW w:w="4627" w:type="dxa"/>
            <w:gridSpan w:val="3"/>
            <w:vMerge w:val="restart"/>
            <w:noWrap/>
          </w:tcPr>
          <w:p w14:paraId="190EE933" w14:textId="77777777" w:rsidR="00C664A5" w:rsidRPr="00DB7C1A" w:rsidRDefault="00C664A5" w:rsidP="00B244F4">
            <w:pPr>
              <w:spacing w:line="360" w:lineRule="auto"/>
              <w:jc w:val="both"/>
              <w:rPr>
                <w:rFonts w:eastAsiaTheme="minorHAnsi"/>
                <w:lang w:val="ro-RO"/>
              </w:rPr>
            </w:pPr>
          </w:p>
        </w:tc>
        <w:tc>
          <w:tcPr>
            <w:tcW w:w="1470" w:type="dxa"/>
          </w:tcPr>
          <w:p w14:paraId="6C14FA8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3.33.</w:t>
            </w:r>
          </w:p>
        </w:tc>
        <w:tc>
          <w:tcPr>
            <w:tcW w:w="2845" w:type="dxa"/>
            <w:gridSpan w:val="2"/>
          </w:tcPr>
          <w:p w14:paraId="7BDC054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Editarea Revistei „Cronograf”</w:t>
            </w:r>
          </w:p>
        </w:tc>
        <w:tc>
          <w:tcPr>
            <w:tcW w:w="1259" w:type="dxa"/>
            <w:vMerge w:val="restart"/>
          </w:tcPr>
          <w:p w14:paraId="42C44958" w14:textId="77777777" w:rsidR="00C664A5" w:rsidRPr="00DB7C1A" w:rsidRDefault="00C664A5" w:rsidP="00B244F4">
            <w:pPr>
              <w:spacing w:line="360" w:lineRule="auto"/>
              <w:jc w:val="both"/>
              <w:rPr>
                <w:rFonts w:eastAsiaTheme="minorHAnsi"/>
                <w:lang w:val="ro-RO"/>
              </w:rPr>
            </w:pPr>
          </w:p>
        </w:tc>
      </w:tr>
      <w:tr w:rsidR="00C664A5" w:rsidRPr="00DB7C1A" w14:paraId="50911DC9" w14:textId="77777777" w:rsidTr="00B244F4">
        <w:trPr>
          <w:trHeight w:val="324"/>
        </w:trPr>
        <w:tc>
          <w:tcPr>
            <w:tcW w:w="4627" w:type="dxa"/>
            <w:gridSpan w:val="3"/>
            <w:vMerge/>
            <w:noWrap/>
          </w:tcPr>
          <w:p w14:paraId="1B6FCA1A" w14:textId="77777777" w:rsidR="00C664A5" w:rsidRPr="00DB7C1A" w:rsidRDefault="00C664A5" w:rsidP="00B244F4">
            <w:pPr>
              <w:spacing w:line="360" w:lineRule="auto"/>
              <w:jc w:val="both"/>
              <w:rPr>
                <w:rFonts w:eastAsiaTheme="minorHAnsi"/>
                <w:lang w:val="ro-RO"/>
              </w:rPr>
            </w:pPr>
          </w:p>
        </w:tc>
        <w:tc>
          <w:tcPr>
            <w:tcW w:w="1470" w:type="dxa"/>
          </w:tcPr>
          <w:p w14:paraId="2AA9051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3.34.</w:t>
            </w:r>
          </w:p>
        </w:tc>
        <w:tc>
          <w:tcPr>
            <w:tcW w:w="2845" w:type="dxa"/>
            <w:gridSpan w:val="2"/>
          </w:tcPr>
          <w:p w14:paraId="3135EFD2"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Editarea Revistei „Cronograf”</w:t>
            </w:r>
          </w:p>
        </w:tc>
        <w:tc>
          <w:tcPr>
            <w:tcW w:w="1259" w:type="dxa"/>
            <w:vMerge/>
          </w:tcPr>
          <w:p w14:paraId="7D3E0D4C" w14:textId="77777777" w:rsidR="00C664A5" w:rsidRPr="00DB7C1A" w:rsidRDefault="00C664A5" w:rsidP="00B244F4">
            <w:pPr>
              <w:spacing w:line="360" w:lineRule="auto"/>
              <w:jc w:val="both"/>
              <w:rPr>
                <w:rFonts w:eastAsiaTheme="minorHAnsi"/>
                <w:lang w:val="ro-RO"/>
              </w:rPr>
            </w:pPr>
          </w:p>
        </w:tc>
      </w:tr>
      <w:tr w:rsidR="00C664A5" w:rsidRPr="00DB7C1A" w14:paraId="176DC75B" w14:textId="77777777" w:rsidTr="00B244F4">
        <w:trPr>
          <w:trHeight w:val="330"/>
        </w:trPr>
        <w:tc>
          <w:tcPr>
            <w:tcW w:w="4627" w:type="dxa"/>
            <w:gridSpan w:val="3"/>
            <w:vMerge/>
            <w:noWrap/>
          </w:tcPr>
          <w:p w14:paraId="6A30878D" w14:textId="77777777" w:rsidR="00C664A5" w:rsidRPr="00DB7C1A" w:rsidRDefault="00C664A5" w:rsidP="00B244F4">
            <w:pPr>
              <w:spacing w:line="360" w:lineRule="auto"/>
              <w:jc w:val="both"/>
              <w:rPr>
                <w:rFonts w:eastAsiaTheme="minorHAnsi"/>
                <w:lang w:val="ro-RO"/>
              </w:rPr>
            </w:pPr>
          </w:p>
        </w:tc>
        <w:tc>
          <w:tcPr>
            <w:tcW w:w="1470" w:type="dxa"/>
          </w:tcPr>
          <w:p w14:paraId="62CD1CC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3.35.</w:t>
            </w:r>
          </w:p>
        </w:tc>
        <w:tc>
          <w:tcPr>
            <w:tcW w:w="2845" w:type="dxa"/>
            <w:gridSpan w:val="2"/>
          </w:tcPr>
          <w:p w14:paraId="71D55E4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Editarea Revistei „Cronograf”</w:t>
            </w:r>
          </w:p>
        </w:tc>
        <w:tc>
          <w:tcPr>
            <w:tcW w:w="1259" w:type="dxa"/>
            <w:vMerge/>
          </w:tcPr>
          <w:p w14:paraId="218F744F" w14:textId="77777777" w:rsidR="00C664A5" w:rsidRPr="00DB7C1A" w:rsidRDefault="00C664A5" w:rsidP="00B244F4">
            <w:pPr>
              <w:spacing w:line="360" w:lineRule="auto"/>
              <w:jc w:val="both"/>
              <w:rPr>
                <w:rFonts w:eastAsiaTheme="minorHAnsi"/>
                <w:lang w:val="ro-RO"/>
              </w:rPr>
            </w:pPr>
          </w:p>
        </w:tc>
      </w:tr>
      <w:tr w:rsidR="00C664A5" w:rsidRPr="00DB7C1A" w14:paraId="6F9D114D" w14:textId="77777777" w:rsidTr="00B244F4">
        <w:trPr>
          <w:trHeight w:val="324"/>
        </w:trPr>
        <w:tc>
          <w:tcPr>
            <w:tcW w:w="4627" w:type="dxa"/>
            <w:gridSpan w:val="3"/>
            <w:vMerge/>
            <w:noWrap/>
          </w:tcPr>
          <w:p w14:paraId="69859A90" w14:textId="77777777" w:rsidR="00C664A5" w:rsidRPr="00DB7C1A" w:rsidRDefault="00C664A5" w:rsidP="00B244F4">
            <w:pPr>
              <w:spacing w:line="360" w:lineRule="auto"/>
              <w:jc w:val="both"/>
              <w:rPr>
                <w:rFonts w:eastAsiaTheme="minorHAnsi"/>
                <w:lang w:val="ro-RO"/>
              </w:rPr>
            </w:pPr>
          </w:p>
        </w:tc>
        <w:tc>
          <w:tcPr>
            <w:tcW w:w="1470" w:type="dxa"/>
          </w:tcPr>
          <w:p w14:paraId="45878278"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3.36.</w:t>
            </w:r>
          </w:p>
        </w:tc>
        <w:tc>
          <w:tcPr>
            <w:tcW w:w="2845" w:type="dxa"/>
            <w:gridSpan w:val="2"/>
          </w:tcPr>
          <w:p w14:paraId="7AA50E9B" w14:textId="77777777" w:rsidR="00C664A5" w:rsidRPr="00DB7C1A" w:rsidRDefault="00C664A5" w:rsidP="00B244F4">
            <w:pPr>
              <w:spacing w:line="360" w:lineRule="auto"/>
              <w:jc w:val="both"/>
              <w:rPr>
                <w:rFonts w:eastAsiaTheme="minorHAnsi"/>
                <w:lang w:val="ro-RO"/>
              </w:rPr>
            </w:pPr>
          </w:p>
        </w:tc>
        <w:tc>
          <w:tcPr>
            <w:tcW w:w="1259" w:type="dxa"/>
            <w:vMerge/>
          </w:tcPr>
          <w:p w14:paraId="292E486C" w14:textId="77777777" w:rsidR="00C664A5" w:rsidRPr="00DB7C1A" w:rsidRDefault="00C664A5" w:rsidP="00B244F4">
            <w:pPr>
              <w:spacing w:line="360" w:lineRule="auto"/>
              <w:jc w:val="both"/>
              <w:rPr>
                <w:rFonts w:eastAsiaTheme="minorHAnsi"/>
                <w:lang w:val="ro-RO"/>
              </w:rPr>
            </w:pPr>
          </w:p>
        </w:tc>
      </w:tr>
      <w:tr w:rsidR="00C664A5" w:rsidRPr="00DB7C1A" w14:paraId="5DF106C0" w14:textId="77777777" w:rsidTr="00B244F4">
        <w:trPr>
          <w:trHeight w:val="324"/>
        </w:trPr>
        <w:tc>
          <w:tcPr>
            <w:tcW w:w="816" w:type="dxa"/>
            <w:noWrap/>
            <w:hideMark/>
          </w:tcPr>
          <w:p w14:paraId="77ADAE68"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4</w:t>
            </w:r>
          </w:p>
        </w:tc>
        <w:tc>
          <w:tcPr>
            <w:tcW w:w="1536" w:type="dxa"/>
            <w:hideMark/>
          </w:tcPr>
          <w:p w14:paraId="5D08BA4D"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t xml:space="preserve">Editarea Revistei trimestriale „Sugárút”, ediţie în </w:t>
            </w:r>
            <w:r w:rsidRPr="00C664A5">
              <w:rPr>
                <w:rFonts w:eastAsiaTheme="minorHAnsi"/>
                <w:b/>
                <w:bCs/>
                <w:lang w:val="ro-RO"/>
              </w:rPr>
              <w:lastRenderedPageBreak/>
              <w:t>limba maghiară (anul IX)</w:t>
            </w:r>
          </w:p>
        </w:tc>
        <w:tc>
          <w:tcPr>
            <w:tcW w:w="2275" w:type="dxa"/>
          </w:tcPr>
          <w:p w14:paraId="32DFF2D1"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lastRenderedPageBreak/>
              <w:t xml:space="preserve">Instituția noastră coordonează activitatea Cenaclului literar „Szamos </w:t>
            </w:r>
            <w:r w:rsidRPr="00DB7C1A">
              <w:rPr>
                <w:rFonts w:eastAsiaTheme="minorHAnsi"/>
                <w:lang w:val="ro-RO"/>
              </w:rPr>
              <w:lastRenderedPageBreak/>
              <w:t>diakirodalmi kor” și prin menirea instituției trebuie să promovăm scriitorii locali, iar editarea acestei reviste contribuie la acest lucru</w:t>
            </w:r>
          </w:p>
        </w:tc>
        <w:tc>
          <w:tcPr>
            <w:tcW w:w="1470" w:type="dxa"/>
          </w:tcPr>
          <w:p w14:paraId="54730368"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lastRenderedPageBreak/>
              <w:t>4</w:t>
            </w:r>
          </w:p>
        </w:tc>
        <w:tc>
          <w:tcPr>
            <w:tcW w:w="2834" w:type="dxa"/>
          </w:tcPr>
          <w:p w14:paraId="5B56918F"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Editarea Revistei „Sugárút”</w:t>
            </w:r>
          </w:p>
        </w:tc>
        <w:tc>
          <w:tcPr>
            <w:tcW w:w="1270" w:type="dxa"/>
            <w:gridSpan w:val="2"/>
          </w:tcPr>
          <w:p w14:paraId="231B008E"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t>20.000</w:t>
            </w:r>
          </w:p>
        </w:tc>
      </w:tr>
      <w:tr w:rsidR="00C664A5" w:rsidRPr="00DB7C1A" w14:paraId="24776085" w14:textId="77777777" w:rsidTr="00B244F4">
        <w:trPr>
          <w:trHeight w:val="324"/>
        </w:trPr>
        <w:tc>
          <w:tcPr>
            <w:tcW w:w="4627" w:type="dxa"/>
            <w:gridSpan w:val="3"/>
            <w:vMerge w:val="restart"/>
            <w:noWrap/>
          </w:tcPr>
          <w:p w14:paraId="029CD250" w14:textId="77777777" w:rsidR="00C664A5" w:rsidRPr="00DB7C1A" w:rsidRDefault="00C664A5" w:rsidP="00B244F4">
            <w:pPr>
              <w:spacing w:line="360" w:lineRule="auto"/>
              <w:jc w:val="both"/>
              <w:rPr>
                <w:rFonts w:eastAsiaTheme="minorHAnsi"/>
                <w:lang w:val="ro-RO"/>
              </w:rPr>
            </w:pPr>
          </w:p>
        </w:tc>
        <w:tc>
          <w:tcPr>
            <w:tcW w:w="1470" w:type="dxa"/>
          </w:tcPr>
          <w:p w14:paraId="553D0361"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4.37.</w:t>
            </w:r>
          </w:p>
        </w:tc>
        <w:tc>
          <w:tcPr>
            <w:tcW w:w="2845" w:type="dxa"/>
            <w:gridSpan w:val="2"/>
          </w:tcPr>
          <w:p w14:paraId="20B7828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val="restart"/>
          </w:tcPr>
          <w:p w14:paraId="3B180B54" w14:textId="77777777" w:rsidR="00C664A5" w:rsidRPr="00DB7C1A" w:rsidRDefault="00C664A5" w:rsidP="00B244F4">
            <w:pPr>
              <w:spacing w:line="360" w:lineRule="auto"/>
              <w:jc w:val="both"/>
              <w:rPr>
                <w:rFonts w:eastAsiaTheme="minorHAnsi"/>
                <w:lang w:val="ro-RO"/>
              </w:rPr>
            </w:pPr>
          </w:p>
        </w:tc>
      </w:tr>
      <w:tr w:rsidR="00C664A5" w:rsidRPr="00DB7C1A" w14:paraId="217720C7" w14:textId="77777777" w:rsidTr="00B244F4">
        <w:trPr>
          <w:trHeight w:val="324"/>
        </w:trPr>
        <w:tc>
          <w:tcPr>
            <w:tcW w:w="4627" w:type="dxa"/>
            <w:gridSpan w:val="3"/>
            <w:vMerge/>
            <w:noWrap/>
          </w:tcPr>
          <w:p w14:paraId="12BEA157" w14:textId="77777777" w:rsidR="00C664A5" w:rsidRPr="00DB7C1A" w:rsidRDefault="00C664A5" w:rsidP="00B244F4">
            <w:pPr>
              <w:spacing w:line="360" w:lineRule="auto"/>
              <w:jc w:val="both"/>
              <w:rPr>
                <w:rFonts w:eastAsiaTheme="minorHAnsi"/>
                <w:lang w:val="ro-RO"/>
              </w:rPr>
            </w:pPr>
          </w:p>
        </w:tc>
        <w:tc>
          <w:tcPr>
            <w:tcW w:w="1470" w:type="dxa"/>
          </w:tcPr>
          <w:p w14:paraId="364043F9"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4.38.</w:t>
            </w:r>
          </w:p>
        </w:tc>
        <w:tc>
          <w:tcPr>
            <w:tcW w:w="2845" w:type="dxa"/>
            <w:gridSpan w:val="2"/>
          </w:tcPr>
          <w:p w14:paraId="5A7C783A"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741D41ED" w14:textId="77777777" w:rsidR="00C664A5" w:rsidRPr="00DB7C1A" w:rsidRDefault="00C664A5" w:rsidP="00B244F4">
            <w:pPr>
              <w:spacing w:line="360" w:lineRule="auto"/>
              <w:jc w:val="both"/>
              <w:rPr>
                <w:rFonts w:eastAsiaTheme="minorHAnsi"/>
                <w:lang w:val="ro-RO"/>
              </w:rPr>
            </w:pPr>
          </w:p>
        </w:tc>
      </w:tr>
      <w:tr w:rsidR="00C664A5" w:rsidRPr="00DB7C1A" w14:paraId="663154B9" w14:textId="77777777" w:rsidTr="00B244F4">
        <w:trPr>
          <w:trHeight w:val="324"/>
        </w:trPr>
        <w:tc>
          <w:tcPr>
            <w:tcW w:w="4627" w:type="dxa"/>
            <w:gridSpan w:val="3"/>
            <w:vMerge/>
            <w:noWrap/>
          </w:tcPr>
          <w:p w14:paraId="7231398C" w14:textId="77777777" w:rsidR="00C664A5" w:rsidRPr="00DB7C1A" w:rsidRDefault="00C664A5" w:rsidP="00B244F4">
            <w:pPr>
              <w:spacing w:line="360" w:lineRule="auto"/>
              <w:jc w:val="both"/>
              <w:rPr>
                <w:rFonts w:eastAsiaTheme="minorHAnsi"/>
                <w:lang w:val="ro-RO"/>
              </w:rPr>
            </w:pPr>
          </w:p>
        </w:tc>
        <w:tc>
          <w:tcPr>
            <w:tcW w:w="1470" w:type="dxa"/>
          </w:tcPr>
          <w:p w14:paraId="6579A618"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4.39.</w:t>
            </w:r>
          </w:p>
        </w:tc>
        <w:tc>
          <w:tcPr>
            <w:tcW w:w="2845" w:type="dxa"/>
            <w:gridSpan w:val="2"/>
          </w:tcPr>
          <w:p w14:paraId="06E5D8D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3ABC55B8" w14:textId="77777777" w:rsidR="00C664A5" w:rsidRPr="00DB7C1A" w:rsidRDefault="00C664A5" w:rsidP="00B244F4">
            <w:pPr>
              <w:spacing w:line="360" w:lineRule="auto"/>
              <w:jc w:val="both"/>
              <w:rPr>
                <w:rFonts w:eastAsiaTheme="minorHAnsi"/>
                <w:lang w:val="ro-RO"/>
              </w:rPr>
            </w:pPr>
          </w:p>
        </w:tc>
      </w:tr>
      <w:tr w:rsidR="00C664A5" w:rsidRPr="00DB7C1A" w14:paraId="7F8BF538" w14:textId="77777777" w:rsidTr="00B244F4">
        <w:trPr>
          <w:trHeight w:val="324"/>
        </w:trPr>
        <w:tc>
          <w:tcPr>
            <w:tcW w:w="4627" w:type="dxa"/>
            <w:gridSpan w:val="3"/>
            <w:vMerge/>
            <w:noWrap/>
          </w:tcPr>
          <w:p w14:paraId="0D8C3818" w14:textId="77777777" w:rsidR="00C664A5" w:rsidRPr="00DB7C1A" w:rsidRDefault="00C664A5" w:rsidP="00B244F4">
            <w:pPr>
              <w:spacing w:line="360" w:lineRule="auto"/>
              <w:jc w:val="both"/>
              <w:rPr>
                <w:rFonts w:eastAsiaTheme="minorHAnsi"/>
                <w:lang w:val="ro-RO"/>
              </w:rPr>
            </w:pPr>
          </w:p>
        </w:tc>
        <w:tc>
          <w:tcPr>
            <w:tcW w:w="1470" w:type="dxa"/>
          </w:tcPr>
          <w:p w14:paraId="57509FFF"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4.40.</w:t>
            </w:r>
          </w:p>
        </w:tc>
        <w:tc>
          <w:tcPr>
            <w:tcW w:w="2845" w:type="dxa"/>
            <w:gridSpan w:val="2"/>
          </w:tcPr>
          <w:p w14:paraId="4B16EB14"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49453841" w14:textId="77777777" w:rsidR="00C664A5" w:rsidRPr="00DB7C1A" w:rsidRDefault="00C664A5" w:rsidP="00B244F4">
            <w:pPr>
              <w:spacing w:line="360" w:lineRule="auto"/>
              <w:jc w:val="both"/>
              <w:rPr>
                <w:rFonts w:eastAsiaTheme="minorHAnsi"/>
                <w:lang w:val="ro-RO"/>
              </w:rPr>
            </w:pPr>
          </w:p>
        </w:tc>
      </w:tr>
      <w:tr w:rsidR="00C664A5" w:rsidRPr="00DB7C1A" w14:paraId="17B34DCD" w14:textId="77777777" w:rsidTr="00B244F4">
        <w:trPr>
          <w:trHeight w:val="324"/>
        </w:trPr>
        <w:tc>
          <w:tcPr>
            <w:tcW w:w="816" w:type="dxa"/>
            <w:noWrap/>
            <w:hideMark/>
          </w:tcPr>
          <w:p w14:paraId="374B5CDB"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5</w:t>
            </w:r>
          </w:p>
        </w:tc>
        <w:tc>
          <w:tcPr>
            <w:tcW w:w="1536" w:type="dxa"/>
            <w:hideMark/>
          </w:tcPr>
          <w:p w14:paraId="61360C9B"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t>Medalioane culturale</w:t>
            </w:r>
          </w:p>
        </w:tc>
        <w:tc>
          <w:tcPr>
            <w:tcW w:w="2275" w:type="dxa"/>
          </w:tcPr>
          <w:p w14:paraId="718E8859" w14:textId="77777777" w:rsidR="00C664A5" w:rsidRPr="00DB7C1A" w:rsidRDefault="00C664A5" w:rsidP="00B244F4">
            <w:pPr>
              <w:spacing w:line="360" w:lineRule="auto"/>
              <w:jc w:val="both"/>
              <w:rPr>
                <w:rFonts w:eastAsiaTheme="minorHAnsi"/>
                <w:b/>
                <w:bCs/>
                <w:lang w:val="ro-RO"/>
              </w:rPr>
            </w:pPr>
            <w:r w:rsidRPr="00DB7C1A">
              <w:rPr>
                <w:color w:val="000000"/>
                <w:lang w:val="ro-RO"/>
              </w:rPr>
              <w:t>Prin aceste medalioane culturale, ca instituție celebrăm acele personalități sătmărene care își  aniversează o vârstă simetrică, sau le aducem un omagiu strămoșilor noștri prin organizarea unor acțiuni culturale</w:t>
            </w:r>
          </w:p>
        </w:tc>
        <w:tc>
          <w:tcPr>
            <w:tcW w:w="1470" w:type="dxa"/>
          </w:tcPr>
          <w:p w14:paraId="0411A9B5"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15</w:t>
            </w:r>
          </w:p>
        </w:tc>
        <w:tc>
          <w:tcPr>
            <w:tcW w:w="2834" w:type="dxa"/>
          </w:tcPr>
          <w:p w14:paraId="34A84378" w14:textId="77777777" w:rsidR="00C664A5" w:rsidRPr="00DB7C1A" w:rsidRDefault="00C664A5" w:rsidP="00B244F4">
            <w:pPr>
              <w:spacing w:line="360" w:lineRule="auto"/>
              <w:jc w:val="both"/>
              <w:rPr>
                <w:rFonts w:eastAsiaTheme="minorHAnsi"/>
                <w:b/>
                <w:bCs/>
                <w:lang w:val="ro-RO"/>
              </w:rPr>
            </w:pPr>
          </w:p>
        </w:tc>
        <w:tc>
          <w:tcPr>
            <w:tcW w:w="1270" w:type="dxa"/>
            <w:gridSpan w:val="2"/>
          </w:tcPr>
          <w:p w14:paraId="36312DB5"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30.000</w:t>
            </w:r>
          </w:p>
        </w:tc>
      </w:tr>
      <w:tr w:rsidR="00C664A5" w:rsidRPr="00DB7C1A" w14:paraId="20C651B7" w14:textId="77777777" w:rsidTr="00B244F4">
        <w:trPr>
          <w:trHeight w:val="324"/>
        </w:trPr>
        <w:tc>
          <w:tcPr>
            <w:tcW w:w="4627" w:type="dxa"/>
            <w:gridSpan w:val="3"/>
            <w:vMerge w:val="restart"/>
            <w:noWrap/>
          </w:tcPr>
          <w:p w14:paraId="54BC6B2B" w14:textId="77777777" w:rsidR="00C664A5" w:rsidRPr="00DB7C1A" w:rsidRDefault="00C664A5" w:rsidP="00B244F4">
            <w:pPr>
              <w:spacing w:line="360" w:lineRule="auto"/>
              <w:jc w:val="both"/>
              <w:rPr>
                <w:rFonts w:eastAsiaTheme="minorHAnsi"/>
                <w:lang w:val="ro-RO"/>
              </w:rPr>
            </w:pPr>
          </w:p>
        </w:tc>
        <w:tc>
          <w:tcPr>
            <w:tcW w:w="1470" w:type="dxa"/>
          </w:tcPr>
          <w:p w14:paraId="5B68253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5.41.</w:t>
            </w:r>
          </w:p>
        </w:tc>
        <w:tc>
          <w:tcPr>
            <w:tcW w:w="2845" w:type="dxa"/>
            <w:gridSpan w:val="2"/>
          </w:tcPr>
          <w:p w14:paraId="45688B98"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Felician Bran 160 de ani de la naștere</w:t>
            </w:r>
          </w:p>
        </w:tc>
        <w:tc>
          <w:tcPr>
            <w:tcW w:w="1259" w:type="dxa"/>
            <w:vMerge w:val="restart"/>
          </w:tcPr>
          <w:p w14:paraId="56C00D2D" w14:textId="77777777" w:rsidR="00C664A5" w:rsidRPr="00DB7C1A" w:rsidRDefault="00C664A5" w:rsidP="00B244F4">
            <w:pPr>
              <w:spacing w:line="360" w:lineRule="auto"/>
              <w:jc w:val="both"/>
              <w:rPr>
                <w:rFonts w:eastAsiaTheme="minorHAnsi"/>
                <w:lang w:val="ro-RO"/>
              </w:rPr>
            </w:pPr>
          </w:p>
        </w:tc>
      </w:tr>
      <w:tr w:rsidR="00C664A5" w:rsidRPr="00DB7C1A" w14:paraId="320049CB" w14:textId="77777777" w:rsidTr="00B244F4">
        <w:trPr>
          <w:trHeight w:val="324"/>
        </w:trPr>
        <w:tc>
          <w:tcPr>
            <w:tcW w:w="4627" w:type="dxa"/>
            <w:gridSpan w:val="3"/>
            <w:vMerge/>
            <w:noWrap/>
          </w:tcPr>
          <w:p w14:paraId="73398F34" w14:textId="77777777" w:rsidR="00C664A5" w:rsidRPr="00DB7C1A" w:rsidRDefault="00C664A5" w:rsidP="00B244F4">
            <w:pPr>
              <w:spacing w:line="360" w:lineRule="auto"/>
              <w:jc w:val="both"/>
              <w:rPr>
                <w:rFonts w:eastAsiaTheme="minorHAnsi"/>
                <w:lang w:val="ro-RO"/>
              </w:rPr>
            </w:pPr>
          </w:p>
        </w:tc>
        <w:tc>
          <w:tcPr>
            <w:tcW w:w="1470" w:type="dxa"/>
          </w:tcPr>
          <w:p w14:paraId="0237A0C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5.42.</w:t>
            </w:r>
          </w:p>
        </w:tc>
        <w:tc>
          <w:tcPr>
            <w:tcW w:w="2845" w:type="dxa"/>
            <w:gridSpan w:val="2"/>
          </w:tcPr>
          <w:p w14:paraId="2B2082F5"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95 ani de la înființarea ,,Clubului Ziariștilor</w:t>
            </w:r>
          </w:p>
        </w:tc>
        <w:tc>
          <w:tcPr>
            <w:tcW w:w="1259" w:type="dxa"/>
            <w:vMerge/>
          </w:tcPr>
          <w:p w14:paraId="194CCA79" w14:textId="77777777" w:rsidR="00C664A5" w:rsidRPr="00DB7C1A" w:rsidRDefault="00C664A5" w:rsidP="00B244F4">
            <w:pPr>
              <w:spacing w:line="360" w:lineRule="auto"/>
              <w:jc w:val="both"/>
              <w:rPr>
                <w:rFonts w:eastAsiaTheme="minorHAnsi"/>
                <w:lang w:val="ro-RO"/>
              </w:rPr>
            </w:pPr>
          </w:p>
        </w:tc>
      </w:tr>
      <w:tr w:rsidR="00C664A5" w:rsidRPr="00DB7C1A" w14:paraId="7694D2D7" w14:textId="77777777" w:rsidTr="00B244F4">
        <w:trPr>
          <w:trHeight w:val="324"/>
        </w:trPr>
        <w:tc>
          <w:tcPr>
            <w:tcW w:w="4627" w:type="dxa"/>
            <w:gridSpan w:val="3"/>
            <w:vMerge/>
            <w:noWrap/>
          </w:tcPr>
          <w:p w14:paraId="501BAF50" w14:textId="77777777" w:rsidR="00C664A5" w:rsidRPr="00DB7C1A" w:rsidRDefault="00C664A5" w:rsidP="00B244F4">
            <w:pPr>
              <w:spacing w:line="360" w:lineRule="auto"/>
              <w:jc w:val="both"/>
              <w:rPr>
                <w:rFonts w:eastAsiaTheme="minorHAnsi"/>
                <w:lang w:val="ro-RO"/>
              </w:rPr>
            </w:pPr>
          </w:p>
        </w:tc>
        <w:tc>
          <w:tcPr>
            <w:tcW w:w="1470" w:type="dxa"/>
          </w:tcPr>
          <w:p w14:paraId="51215D3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5.43.</w:t>
            </w:r>
          </w:p>
        </w:tc>
        <w:tc>
          <w:tcPr>
            <w:tcW w:w="2845" w:type="dxa"/>
            <w:gridSpan w:val="2"/>
          </w:tcPr>
          <w:p w14:paraId="0802CA7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Ioan Cătălin Sălăjean -70</w:t>
            </w:r>
          </w:p>
        </w:tc>
        <w:tc>
          <w:tcPr>
            <w:tcW w:w="1259" w:type="dxa"/>
            <w:vMerge/>
          </w:tcPr>
          <w:p w14:paraId="6E1D56B8" w14:textId="77777777" w:rsidR="00C664A5" w:rsidRPr="00DB7C1A" w:rsidRDefault="00C664A5" w:rsidP="00B244F4">
            <w:pPr>
              <w:spacing w:line="360" w:lineRule="auto"/>
              <w:jc w:val="both"/>
              <w:rPr>
                <w:rFonts w:eastAsiaTheme="minorHAnsi"/>
                <w:lang w:val="ro-RO"/>
              </w:rPr>
            </w:pPr>
          </w:p>
        </w:tc>
      </w:tr>
      <w:tr w:rsidR="00C664A5" w:rsidRPr="00DB7C1A" w14:paraId="6451BA70" w14:textId="77777777" w:rsidTr="00B244F4">
        <w:trPr>
          <w:trHeight w:val="324"/>
        </w:trPr>
        <w:tc>
          <w:tcPr>
            <w:tcW w:w="4627" w:type="dxa"/>
            <w:gridSpan w:val="3"/>
            <w:vMerge/>
            <w:noWrap/>
          </w:tcPr>
          <w:p w14:paraId="46698801" w14:textId="77777777" w:rsidR="00C664A5" w:rsidRPr="00DB7C1A" w:rsidRDefault="00C664A5" w:rsidP="00B244F4">
            <w:pPr>
              <w:spacing w:line="360" w:lineRule="auto"/>
              <w:jc w:val="both"/>
              <w:rPr>
                <w:rFonts w:eastAsiaTheme="minorHAnsi"/>
                <w:lang w:val="ro-RO"/>
              </w:rPr>
            </w:pPr>
          </w:p>
        </w:tc>
        <w:tc>
          <w:tcPr>
            <w:tcW w:w="1470" w:type="dxa"/>
          </w:tcPr>
          <w:p w14:paraId="5993589E"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5.44.</w:t>
            </w:r>
          </w:p>
        </w:tc>
        <w:tc>
          <w:tcPr>
            <w:tcW w:w="2845" w:type="dxa"/>
            <w:gridSpan w:val="2"/>
          </w:tcPr>
          <w:p w14:paraId="04BB7F7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Elisabeta Talpoș -60</w:t>
            </w:r>
          </w:p>
        </w:tc>
        <w:tc>
          <w:tcPr>
            <w:tcW w:w="1259" w:type="dxa"/>
            <w:vMerge/>
          </w:tcPr>
          <w:p w14:paraId="2815B872" w14:textId="77777777" w:rsidR="00C664A5" w:rsidRPr="00DB7C1A" w:rsidRDefault="00C664A5" w:rsidP="00B244F4">
            <w:pPr>
              <w:spacing w:line="360" w:lineRule="auto"/>
              <w:jc w:val="both"/>
              <w:rPr>
                <w:rFonts w:eastAsiaTheme="minorHAnsi"/>
                <w:lang w:val="ro-RO"/>
              </w:rPr>
            </w:pPr>
          </w:p>
        </w:tc>
      </w:tr>
      <w:tr w:rsidR="00C664A5" w:rsidRPr="00DB7C1A" w14:paraId="5E44772D" w14:textId="77777777" w:rsidTr="00B244F4">
        <w:trPr>
          <w:trHeight w:val="324"/>
        </w:trPr>
        <w:tc>
          <w:tcPr>
            <w:tcW w:w="4627" w:type="dxa"/>
            <w:gridSpan w:val="3"/>
            <w:vMerge/>
            <w:noWrap/>
          </w:tcPr>
          <w:p w14:paraId="2E6A5067" w14:textId="77777777" w:rsidR="00C664A5" w:rsidRPr="00DB7C1A" w:rsidRDefault="00C664A5" w:rsidP="00B244F4">
            <w:pPr>
              <w:spacing w:line="360" w:lineRule="auto"/>
              <w:jc w:val="both"/>
              <w:rPr>
                <w:rFonts w:eastAsiaTheme="minorHAnsi"/>
                <w:lang w:val="ro-RO"/>
              </w:rPr>
            </w:pPr>
          </w:p>
        </w:tc>
        <w:tc>
          <w:tcPr>
            <w:tcW w:w="1470" w:type="dxa"/>
          </w:tcPr>
          <w:p w14:paraId="3F9B409B"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5.45.</w:t>
            </w:r>
          </w:p>
        </w:tc>
        <w:tc>
          <w:tcPr>
            <w:tcW w:w="2845" w:type="dxa"/>
            <w:gridSpan w:val="2"/>
          </w:tcPr>
          <w:p w14:paraId="420A5532"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Cristina Gloria Oprișa -70</w:t>
            </w:r>
          </w:p>
        </w:tc>
        <w:tc>
          <w:tcPr>
            <w:tcW w:w="1259" w:type="dxa"/>
            <w:vMerge/>
          </w:tcPr>
          <w:p w14:paraId="217345AB" w14:textId="77777777" w:rsidR="00C664A5" w:rsidRPr="00DB7C1A" w:rsidRDefault="00C664A5" w:rsidP="00B244F4">
            <w:pPr>
              <w:spacing w:line="360" w:lineRule="auto"/>
              <w:jc w:val="both"/>
              <w:rPr>
                <w:rFonts w:eastAsiaTheme="minorHAnsi"/>
                <w:lang w:val="ro-RO"/>
              </w:rPr>
            </w:pPr>
          </w:p>
        </w:tc>
      </w:tr>
      <w:tr w:rsidR="00C664A5" w:rsidRPr="00DB7C1A" w14:paraId="389C4372" w14:textId="77777777" w:rsidTr="00B244F4">
        <w:trPr>
          <w:trHeight w:val="324"/>
        </w:trPr>
        <w:tc>
          <w:tcPr>
            <w:tcW w:w="4627" w:type="dxa"/>
            <w:gridSpan w:val="3"/>
            <w:vMerge/>
            <w:noWrap/>
          </w:tcPr>
          <w:p w14:paraId="039CF32F" w14:textId="77777777" w:rsidR="00C664A5" w:rsidRPr="00DB7C1A" w:rsidRDefault="00C664A5" w:rsidP="00B244F4">
            <w:pPr>
              <w:spacing w:line="360" w:lineRule="auto"/>
              <w:jc w:val="both"/>
              <w:rPr>
                <w:rFonts w:eastAsiaTheme="minorHAnsi"/>
                <w:lang w:val="ro-RO"/>
              </w:rPr>
            </w:pPr>
          </w:p>
        </w:tc>
        <w:tc>
          <w:tcPr>
            <w:tcW w:w="1470" w:type="dxa"/>
          </w:tcPr>
          <w:p w14:paraId="372A12E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5.46.</w:t>
            </w:r>
          </w:p>
        </w:tc>
        <w:tc>
          <w:tcPr>
            <w:tcW w:w="2845" w:type="dxa"/>
            <w:gridSpan w:val="2"/>
          </w:tcPr>
          <w:p w14:paraId="64236CDF"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Mircea Câcu-70</w:t>
            </w:r>
          </w:p>
        </w:tc>
        <w:tc>
          <w:tcPr>
            <w:tcW w:w="1259" w:type="dxa"/>
            <w:vMerge/>
          </w:tcPr>
          <w:p w14:paraId="3E14A21F" w14:textId="77777777" w:rsidR="00C664A5" w:rsidRPr="00DB7C1A" w:rsidRDefault="00C664A5" w:rsidP="00B244F4">
            <w:pPr>
              <w:spacing w:line="360" w:lineRule="auto"/>
              <w:jc w:val="both"/>
              <w:rPr>
                <w:rFonts w:eastAsiaTheme="minorHAnsi"/>
                <w:lang w:val="ro-RO"/>
              </w:rPr>
            </w:pPr>
          </w:p>
        </w:tc>
      </w:tr>
      <w:tr w:rsidR="00C664A5" w:rsidRPr="00DB7C1A" w14:paraId="05C4021E" w14:textId="77777777" w:rsidTr="00B244F4">
        <w:trPr>
          <w:trHeight w:val="324"/>
        </w:trPr>
        <w:tc>
          <w:tcPr>
            <w:tcW w:w="4627" w:type="dxa"/>
            <w:gridSpan w:val="3"/>
            <w:vMerge/>
            <w:noWrap/>
          </w:tcPr>
          <w:p w14:paraId="5DD4517E" w14:textId="77777777" w:rsidR="00C664A5" w:rsidRPr="00DB7C1A" w:rsidRDefault="00C664A5" w:rsidP="00B244F4">
            <w:pPr>
              <w:spacing w:line="360" w:lineRule="auto"/>
              <w:jc w:val="both"/>
              <w:rPr>
                <w:rFonts w:eastAsiaTheme="minorHAnsi"/>
                <w:lang w:val="ro-RO"/>
              </w:rPr>
            </w:pPr>
          </w:p>
        </w:tc>
        <w:tc>
          <w:tcPr>
            <w:tcW w:w="1470" w:type="dxa"/>
          </w:tcPr>
          <w:p w14:paraId="354729E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5.47.</w:t>
            </w:r>
          </w:p>
        </w:tc>
        <w:tc>
          <w:tcPr>
            <w:tcW w:w="2845" w:type="dxa"/>
            <w:gridSpan w:val="2"/>
          </w:tcPr>
          <w:p w14:paraId="061EBE8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Rodion Markovits-140</w:t>
            </w:r>
          </w:p>
        </w:tc>
        <w:tc>
          <w:tcPr>
            <w:tcW w:w="1259" w:type="dxa"/>
            <w:vMerge/>
          </w:tcPr>
          <w:p w14:paraId="647F6148" w14:textId="77777777" w:rsidR="00C664A5" w:rsidRPr="00DB7C1A" w:rsidRDefault="00C664A5" w:rsidP="00B244F4">
            <w:pPr>
              <w:spacing w:line="360" w:lineRule="auto"/>
              <w:jc w:val="both"/>
              <w:rPr>
                <w:rFonts w:eastAsiaTheme="minorHAnsi"/>
                <w:lang w:val="ro-RO"/>
              </w:rPr>
            </w:pPr>
          </w:p>
        </w:tc>
      </w:tr>
      <w:tr w:rsidR="00C664A5" w:rsidRPr="00DB7C1A" w14:paraId="39D009BA" w14:textId="77777777" w:rsidTr="00B244F4">
        <w:trPr>
          <w:trHeight w:val="324"/>
        </w:trPr>
        <w:tc>
          <w:tcPr>
            <w:tcW w:w="4627" w:type="dxa"/>
            <w:gridSpan w:val="3"/>
            <w:vMerge/>
            <w:noWrap/>
          </w:tcPr>
          <w:p w14:paraId="4B91EF25" w14:textId="77777777" w:rsidR="00C664A5" w:rsidRPr="00DB7C1A" w:rsidRDefault="00C664A5" w:rsidP="00B244F4">
            <w:pPr>
              <w:spacing w:line="360" w:lineRule="auto"/>
              <w:jc w:val="both"/>
              <w:rPr>
                <w:rFonts w:eastAsiaTheme="minorHAnsi"/>
                <w:lang w:val="ro-RO"/>
              </w:rPr>
            </w:pPr>
          </w:p>
        </w:tc>
        <w:tc>
          <w:tcPr>
            <w:tcW w:w="1470" w:type="dxa"/>
          </w:tcPr>
          <w:p w14:paraId="38904BC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5.48.</w:t>
            </w:r>
          </w:p>
        </w:tc>
        <w:tc>
          <w:tcPr>
            <w:tcW w:w="2845" w:type="dxa"/>
            <w:gridSpan w:val="2"/>
          </w:tcPr>
          <w:p w14:paraId="12B75235"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Kovács András Ferenc 65</w:t>
            </w:r>
          </w:p>
        </w:tc>
        <w:tc>
          <w:tcPr>
            <w:tcW w:w="1259" w:type="dxa"/>
            <w:vMerge/>
          </w:tcPr>
          <w:p w14:paraId="1DD970FB" w14:textId="77777777" w:rsidR="00C664A5" w:rsidRPr="00DB7C1A" w:rsidRDefault="00C664A5" w:rsidP="00B244F4">
            <w:pPr>
              <w:spacing w:line="360" w:lineRule="auto"/>
              <w:jc w:val="both"/>
              <w:rPr>
                <w:rFonts w:eastAsiaTheme="minorHAnsi"/>
                <w:lang w:val="ro-RO"/>
              </w:rPr>
            </w:pPr>
          </w:p>
        </w:tc>
      </w:tr>
      <w:tr w:rsidR="00C664A5" w:rsidRPr="00DB7C1A" w14:paraId="14292113" w14:textId="77777777" w:rsidTr="00B244F4">
        <w:trPr>
          <w:trHeight w:val="324"/>
        </w:trPr>
        <w:tc>
          <w:tcPr>
            <w:tcW w:w="4627" w:type="dxa"/>
            <w:gridSpan w:val="3"/>
            <w:vMerge/>
            <w:noWrap/>
          </w:tcPr>
          <w:p w14:paraId="7D11F56A" w14:textId="77777777" w:rsidR="00C664A5" w:rsidRPr="00DB7C1A" w:rsidRDefault="00C664A5" w:rsidP="00B244F4">
            <w:pPr>
              <w:spacing w:line="360" w:lineRule="auto"/>
              <w:jc w:val="both"/>
              <w:rPr>
                <w:rFonts w:eastAsiaTheme="minorHAnsi"/>
                <w:lang w:val="ro-RO"/>
              </w:rPr>
            </w:pPr>
          </w:p>
        </w:tc>
        <w:tc>
          <w:tcPr>
            <w:tcW w:w="1470" w:type="dxa"/>
          </w:tcPr>
          <w:p w14:paraId="3500E356"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5.49.</w:t>
            </w:r>
          </w:p>
        </w:tc>
        <w:tc>
          <w:tcPr>
            <w:tcW w:w="2845" w:type="dxa"/>
            <w:gridSpan w:val="2"/>
          </w:tcPr>
          <w:p w14:paraId="7E1E2F95"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Teodor Curpaș-85</w:t>
            </w:r>
          </w:p>
        </w:tc>
        <w:tc>
          <w:tcPr>
            <w:tcW w:w="1259" w:type="dxa"/>
            <w:vMerge/>
          </w:tcPr>
          <w:p w14:paraId="6714630F" w14:textId="77777777" w:rsidR="00C664A5" w:rsidRPr="00DB7C1A" w:rsidRDefault="00C664A5" w:rsidP="00B244F4">
            <w:pPr>
              <w:spacing w:line="360" w:lineRule="auto"/>
              <w:jc w:val="both"/>
              <w:rPr>
                <w:rFonts w:eastAsiaTheme="minorHAnsi"/>
                <w:lang w:val="ro-RO"/>
              </w:rPr>
            </w:pPr>
          </w:p>
        </w:tc>
      </w:tr>
      <w:tr w:rsidR="00C664A5" w:rsidRPr="00DB7C1A" w14:paraId="651CEC8E" w14:textId="77777777" w:rsidTr="00B244F4">
        <w:trPr>
          <w:trHeight w:val="324"/>
        </w:trPr>
        <w:tc>
          <w:tcPr>
            <w:tcW w:w="4627" w:type="dxa"/>
            <w:gridSpan w:val="3"/>
            <w:vMerge/>
            <w:noWrap/>
          </w:tcPr>
          <w:p w14:paraId="08E69B97" w14:textId="77777777" w:rsidR="00C664A5" w:rsidRPr="00DB7C1A" w:rsidRDefault="00C664A5" w:rsidP="00B244F4">
            <w:pPr>
              <w:spacing w:line="360" w:lineRule="auto"/>
              <w:jc w:val="both"/>
              <w:rPr>
                <w:rFonts w:eastAsiaTheme="minorHAnsi"/>
                <w:lang w:val="ro-RO"/>
              </w:rPr>
            </w:pPr>
          </w:p>
        </w:tc>
        <w:tc>
          <w:tcPr>
            <w:tcW w:w="1470" w:type="dxa"/>
          </w:tcPr>
          <w:p w14:paraId="11EBA07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5.50.</w:t>
            </w:r>
          </w:p>
        </w:tc>
        <w:tc>
          <w:tcPr>
            <w:tcW w:w="2845" w:type="dxa"/>
            <w:gridSpan w:val="2"/>
          </w:tcPr>
          <w:p w14:paraId="17788A78"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Aurel Popp-145</w:t>
            </w:r>
          </w:p>
        </w:tc>
        <w:tc>
          <w:tcPr>
            <w:tcW w:w="1259" w:type="dxa"/>
            <w:vMerge/>
          </w:tcPr>
          <w:p w14:paraId="0664D3C5" w14:textId="77777777" w:rsidR="00C664A5" w:rsidRPr="00DB7C1A" w:rsidRDefault="00C664A5" w:rsidP="00B244F4">
            <w:pPr>
              <w:spacing w:line="360" w:lineRule="auto"/>
              <w:jc w:val="both"/>
              <w:rPr>
                <w:rFonts w:eastAsiaTheme="minorHAnsi"/>
                <w:lang w:val="ro-RO"/>
              </w:rPr>
            </w:pPr>
          </w:p>
        </w:tc>
      </w:tr>
      <w:tr w:rsidR="00C664A5" w:rsidRPr="00DB7C1A" w14:paraId="7ACF1890" w14:textId="77777777" w:rsidTr="00B244F4">
        <w:trPr>
          <w:trHeight w:val="324"/>
        </w:trPr>
        <w:tc>
          <w:tcPr>
            <w:tcW w:w="4627" w:type="dxa"/>
            <w:gridSpan w:val="3"/>
            <w:vMerge/>
            <w:noWrap/>
          </w:tcPr>
          <w:p w14:paraId="21ABE213" w14:textId="77777777" w:rsidR="00C664A5" w:rsidRPr="00DB7C1A" w:rsidRDefault="00C664A5" w:rsidP="00B244F4">
            <w:pPr>
              <w:spacing w:line="360" w:lineRule="auto"/>
              <w:jc w:val="both"/>
              <w:rPr>
                <w:rFonts w:eastAsiaTheme="minorHAnsi"/>
                <w:lang w:val="ro-RO"/>
              </w:rPr>
            </w:pPr>
          </w:p>
        </w:tc>
        <w:tc>
          <w:tcPr>
            <w:tcW w:w="1470" w:type="dxa"/>
          </w:tcPr>
          <w:p w14:paraId="5A0CA840"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5.51.</w:t>
            </w:r>
          </w:p>
        </w:tc>
        <w:tc>
          <w:tcPr>
            <w:tcW w:w="2845" w:type="dxa"/>
            <w:gridSpan w:val="2"/>
          </w:tcPr>
          <w:p w14:paraId="329F85AE"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Ivan Fedco-45</w:t>
            </w:r>
          </w:p>
        </w:tc>
        <w:tc>
          <w:tcPr>
            <w:tcW w:w="1259" w:type="dxa"/>
            <w:vMerge/>
          </w:tcPr>
          <w:p w14:paraId="2CD8234D" w14:textId="77777777" w:rsidR="00C664A5" w:rsidRPr="00DB7C1A" w:rsidRDefault="00C664A5" w:rsidP="00B244F4">
            <w:pPr>
              <w:spacing w:line="360" w:lineRule="auto"/>
              <w:jc w:val="both"/>
              <w:rPr>
                <w:rFonts w:eastAsiaTheme="minorHAnsi"/>
                <w:lang w:val="ro-RO"/>
              </w:rPr>
            </w:pPr>
          </w:p>
        </w:tc>
      </w:tr>
      <w:tr w:rsidR="00C664A5" w:rsidRPr="00DB7C1A" w14:paraId="22731A6B" w14:textId="77777777" w:rsidTr="00B244F4">
        <w:trPr>
          <w:trHeight w:val="324"/>
        </w:trPr>
        <w:tc>
          <w:tcPr>
            <w:tcW w:w="4627" w:type="dxa"/>
            <w:gridSpan w:val="3"/>
            <w:vMerge/>
            <w:noWrap/>
          </w:tcPr>
          <w:p w14:paraId="75EE331C" w14:textId="77777777" w:rsidR="00C664A5" w:rsidRPr="00DB7C1A" w:rsidRDefault="00C664A5" w:rsidP="00B244F4">
            <w:pPr>
              <w:spacing w:line="360" w:lineRule="auto"/>
              <w:jc w:val="both"/>
              <w:rPr>
                <w:rFonts w:eastAsiaTheme="minorHAnsi"/>
                <w:lang w:val="ro-RO"/>
              </w:rPr>
            </w:pPr>
          </w:p>
        </w:tc>
        <w:tc>
          <w:tcPr>
            <w:tcW w:w="1470" w:type="dxa"/>
          </w:tcPr>
          <w:p w14:paraId="4E2BC17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5.52.</w:t>
            </w:r>
          </w:p>
        </w:tc>
        <w:tc>
          <w:tcPr>
            <w:tcW w:w="2845" w:type="dxa"/>
            <w:gridSpan w:val="2"/>
          </w:tcPr>
          <w:p w14:paraId="7FA9DBA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Ion Vădan-75</w:t>
            </w:r>
          </w:p>
        </w:tc>
        <w:tc>
          <w:tcPr>
            <w:tcW w:w="1259" w:type="dxa"/>
            <w:vMerge/>
          </w:tcPr>
          <w:p w14:paraId="325C8550" w14:textId="77777777" w:rsidR="00C664A5" w:rsidRPr="00DB7C1A" w:rsidRDefault="00C664A5" w:rsidP="00B244F4">
            <w:pPr>
              <w:spacing w:line="360" w:lineRule="auto"/>
              <w:jc w:val="both"/>
              <w:rPr>
                <w:rFonts w:eastAsiaTheme="minorHAnsi"/>
                <w:lang w:val="ro-RO"/>
              </w:rPr>
            </w:pPr>
          </w:p>
        </w:tc>
      </w:tr>
      <w:tr w:rsidR="00C664A5" w:rsidRPr="00DB7C1A" w14:paraId="31607EB4" w14:textId="77777777" w:rsidTr="00B244F4">
        <w:trPr>
          <w:trHeight w:val="324"/>
        </w:trPr>
        <w:tc>
          <w:tcPr>
            <w:tcW w:w="4627" w:type="dxa"/>
            <w:gridSpan w:val="3"/>
            <w:vMerge/>
            <w:noWrap/>
          </w:tcPr>
          <w:p w14:paraId="34C931DF" w14:textId="77777777" w:rsidR="00C664A5" w:rsidRPr="00DB7C1A" w:rsidRDefault="00C664A5" w:rsidP="00B244F4">
            <w:pPr>
              <w:spacing w:line="360" w:lineRule="auto"/>
              <w:jc w:val="both"/>
              <w:rPr>
                <w:rFonts w:eastAsiaTheme="minorHAnsi"/>
                <w:lang w:val="ro-RO"/>
              </w:rPr>
            </w:pPr>
          </w:p>
        </w:tc>
        <w:tc>
          <w:tcPr>
            <w:tcW w:w="1470" w:type="dxa"/>
          </w:tcPr>
          <w:p w14:paraId="258AF7E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5.53.</w:t>
            </w:r>
          </w:p>
        </w:tc>
        <w:tc>
          <w:tcPr>
            <w:tcW w:w="2845" w:type="dxa"/>
            <w:gridSpan w:val="2"/>
          </w:tcPr>
          <w:p w14:paraId="5F56169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Radu Sergiu Ruba-70</w:t>
            </w:r>
          </w:p>
        </w:tc>
        <w:tc>
          <w:tcPr>
            <w:tcW w:w="1259" w:type="dxa"/>
            <w:vMerge/>
          </w:tcPr>
          <w:p w14:paraId="04AE64DF" w14:textId="77777777" w:rsidR="00C664A5" w:rsidRPr="00DB7C1A" w:rsidRDefault="00C664A5" w:rsidP="00B244F4">
            <w:pPr>
              <w:spacing w:line="360" w:lineRule="auto"/>
              <w:jc w:val="both"/>
              <w:rPr>
                <w:rFonts w:eastAsiaTheme="minorHAnsi"/>
                <w:lang w:val="ro-RO"/>
              </w:rPr>
            </w:pPr>
          </w:p>
        </w:tc>
      </w:tr>
      <w:tr w:rsidR="00C664A5" w:rsidRPr="00DB7C1A" w14:paraId="0ECC58A1" w14:textId="77777777" w:rsidTr="00B244F4">
        <w:trPr>
          <w:trHeight w:val="324"/>
        </w:trPr>
        <w:tc>
          <w:tcPr>
            <w:tcW w:w="4627" w:type="dxa"/>
            <w:gridSpan w:val="3"/>
            <w:vMerge/>
            <w:noWrap/>
          </w:tcPr>
          <w:p w14:paraId="5DE98200" w14:textId="77777777" w:rsidR="00C664A5" w:rsidRPr="00DB7C1A" w:rsidRDefault="00C664A5" w:rsidP="00B244F4">
            <w:pPr>
              <w:spacing w:line="360" w:lineRule="auto"/>
              <w:jc w:val="both"/>
              <w:rPr>
                <w:rFonts w:eastAsiaTheme="minorHAnsi"/>
                <w:lang w:val="ro-RO"/>
              </w:rPr>
            </w:pPr>
          </w:p>
        </w:tc>
        <w:tc>
          <w:tcPr>
            <w:tcW w:w="1470" w:type="dxa"/>
          </w:tcPr>
          <w:p w14:paraId="622D2632"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5.54.</w:t>
            </w:r>
          </w:p>
        </w:tc>
        <w:tc>
          <w:tcPr>
            <w:tcW w:w="2845" w:type="dxa"/>
            <w:gridSpan w:val="2"/>
          </w:tcPr>
          <w:p w14:paraId="791F311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Costa Carei-110</w:t>
            </w:r>
          </w:p>
        </w:tc>
        <w:tc>
          <w:tcPr>
            <w:tcW w:w="1259" w:type="dxa"/>
            <w:vMerge/>
          </w:tcPr>
          <w:p w14:paraId="3CAB32E5" w14:textId="77777777" w:rsidR="00C664A5" w:rsidRPr="00DB7C1A" w:rsidRDefault="00C664A5" w:rsidP="00B244F4">
            <w:pPr>
              <w:spacing w:line="360" w:lineRule="auto"/>
              <w:jc w:val="both"/>
              <w:rPr>
                <w:rFonts w:eastAsiaTheme="minorHAnsi"/>
                <w:lang w:val="ro-RO"/>
              </w:rPr>
            </w:pPr>
          </w:p>
        </w:tc>
      </w:tr>
      <w:tr w:rsidR="00C664A5" w:rsidRPr="00DB7C1A" w14:paraId="059518ED" w14:textId="77777777" w:rsidTr="00B244F4">
        <w:trPr>
          <w:trHeight w:val="324"/>
        </w:trPr>
        <w:tc>
          <w:tcPr>
            <w:tcW w:w="4627" w:type="dxa"/>
            <w:gridSpan w:val="3"/>
            <w:vMerge/>
            <w:noWrap/>
          </w:tcPr>
          <w:p w14:paraId="5070DF5F" w14:textId="77777777" w:rsidR="00C664A5" w:rsidRPr="00DB7C1A" w:rsidRDefault="00C664A5" w:rsidP="00B244F4">
            <w:pPr>
              <w:spacing w:line="360" w:lineRule="auto"/>
              <w:jc w:val="both"/>
              <w:rPr>
                <w:rFonts w:eastAsiaTheme="minorHAnsi"/>
                <w:lang w:val="ro-RO"/>
              </w:rPr>
            </w:pPr>
          </w:p>
        </w:tc>
        <w:tc>
          <w:tcPr>
            <w:tcW w:w="1470" w:type="dxa"/>
          </w:tcPr>
          <w:p w14:paraId="153612E9"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5.55.</w:t>
            </w:r>
          </w:p>
        </w:tc>
        <w:tc>
          <w:tcPr>
            <w:tcW w:w="2845" w:type="dxa"/>
            <w:gridSpan w:val="2"/>
          </w:tcPr>
          <w:p w14:paraId="56802E7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Medalion cultural ,, Mărgăritare,, -Petru Bran -150</w:t>
            </w:r>
          </w:p>
        </w:tc>
        <w:tc>
          <w:tcPr>
            <w:tcW w:w="1259" w:type="dxa"/>
            <w:vMerge/>
          </w:tcPr>
          <w:p w14:paraId="0E8453F2" w14:textId="77777777" w:rsidR="00C664A5" w:rsidRPr="00DB7C1A" w:rsidRDefault="00C664A5" w:rsidP="00B244F4">
            <w:pPr>
              <w:spacing w:line="360" w:lineRule="auto"/>
              <w:jc w:val="both"/>
              <w:rPr>
                <w:rFonts w:eastAsiaTheme="minorHAnsi"/>
                <w:lang w:val="ro-RO"/>
              </w:rPr>
            </w:pPr>
          </w:p>
        </w:tc>
      </w:tr>
      <w:tr w:rsidR="00C664A5" w:rsidRPr="00DB7C1A" w14:paraId="25608881" w14:textId="77777777" w:rsidTr="00B244F4">
        <w:trPr>
          <w:trHeight w:val="336"/>
        </w:trPr>
        <w:tc>
          <w:tcPr>
            <w:tcW w:w="816" w:type="dxa"/>
            <w:noWrap/>
            <w:hideMark/>
          </w:tcPr>
          <w:p w14:paraId="43E9DD71" w14:textId="77777777" w:rsidR="00C664A5" w:rsidRPr="00DB7C1A" w:rsidRDefault="00C664A5" w:rsidP="00B244F4">
            <w:pPr>
              <w:spacing w:line="360" w:lineRule="auto"/>
              <w:jc w:val="both"/>
              <w:rPr>
                <w:rFonts w:eastAsiaTheme="minorHAnsi"/>
                <w:b/>
                <w:bCs/>
                <w:i/>
                <w:iCs/>
                <w:lang w:val="ro-RO"/>
              </w:rPr>
            </w:pPr>
            <w:r w:rsidRPr="00DB7C1A">
              <w:rPr>
                <w:rFonts w:eastAsiaTheme="minorHAnsi"/>
                <w:b/>
                <w:bCs/>
                <w:i/>
                <w:iCs/>
                <w:lang w:val="ro-RO"/>
              </w:rPr>
              <w:t>6</w:t>
            </w:r>
          </w:p>
        </w:tc>
        <w:tc>
          <w:tcPr>
            <w:tcW w:w="1536" w:type="dxa"/>
            <w:hideMark/>
          </w:tcPr>
          <w:p w14:paraId="7DE10B5E"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t>Expoziții, lansări, vernisaje în Galeria de Artă a CJCPCT</w:t>
            </w:r>
          </w:p>
        </w:tc>
        <w:tc>
          <w:tcPr>
            <w:tcW w:w="2275" w:type="dxa"/>
          </w:tcPr>
          <w:p w14:paraId="3D7E14C0" w14:textId="77777777" w:rsidR="00C664A5" w:rsidRPr="00DB7C1A" w:rsidRDefault="00C664A5" w:rsidP="00B244F4">
            <w:pPr>
              <w:spacing w:line="360" w:lineRule="auto"/>
              <w:jc w:val="both"/>
              <w:rPr>
                <w:rFonts w:eastAsiaTheme="minorHAnsi"/>
                <w:b/>
                <w:bCs/>
                <w:lang w:val="ro-RO"/>
              </w:rPr>
            </w:pPr>
            <w:r w:rsidRPr="00DB7C1A">
              <w:rPr>
                <w:color w:val="000000"/>
                <w:lang w:val="ro-RO"/>
              </w:rPr>
              <w:t>În Galeria de Artă a Instituției organizăm diferite expoziții cu lucrările artiștilor plastici sătmăreni, cât și cu artiști din țară și chiar din străinătate</w:t>
            </w:r>
          </w:p>
        </w:tc>
        <w:tc>
          <w:tcPr>
            <w:tcW w:w="1470" w:type="dxa"/>
          </w:tcPr>
          <w:p w14:paraId="28EEF07A"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12</w:t>
            </w:r>
          </w:p>
        </w:tc>
        <w:tc>
          <w:tcPr>
            <w:tcW w:w="2834" w:type="dxa"/>
          </w:tcPr>
          <w:p w14:paraId="718C5348" w14:textId="77777777" w:rsidR="00C664A5" w:rsidRPr="00DB7C1A" w:rsidRDefault="00C664A5" w:rsidP="00B244F4">
            <w:pPr>
              <w:spacing w:line="360" w:lineRule="auto"/>
              <w:jc w:val="both"/>
              <w:rPr>
                <w:rFonts w:eastAsiaTheme="minorHAnsi"/>
                <w:b/>
                <w:bCs/>
                <w:lang w:val="ro-RO"/>
              </w:rPr>
            </w:pPr>
          </w:p>
        </w:tc>
        <w:tc>
          <w:tcPr>
            <w:tcW w:w="1270" w:type="dxa"/>
            <w:gridSpan w:val="2"/>
          </w:tcPr>
          <w:p w14:paraId="2F63DEA1"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12.000</w:t>
            </w:r>
          </w:p>
        </w:tc>
      </w:tr>
      <w:tr w:rsidR="00C664A5" w:rsidRPr="00DB7C1A" w14:paraId="4B9EF686" w14:textId="77777777" w:rsidTr="00B244F4">
        <w:trPr>
          <w:trHeight w:val="324"/>
        </w:trPr>
        <w:tc>
          <w:tcPr>
            <w:tcW w:w="4627" w:type="dxa"/>
            <w:gridSpan w:val="3"/>
            <w:vMerge w:val="restart"/>
            <w:noWrap/>
          </w:tcPr>
          <w:p w14:paraId="03617151" w14:textId="77777777" w:rsidR="00C664A5" w:rsidRPr="00DB7C1A" w:rsidRDefault="00C664A5" w:rsidP="00B244F4">
            <w:pPr>
              <w:spacing w:line="360" w:lineRule="auto"/>
              <w:jc w:val="both"/>
              <w:rPr>
                <w:rFonts w:eastAsiaTheme="minorHAnsi"/>
                <w:lang w:val="ro-RO"/>
              </w:rPr>
            </w:pPr>
          </w:p>
        </w:tc>
        <w:tc>
          <w:tcPr>
            <w:tcW w:w="1470" w:type="dxa"/>
          </w:tcPr>
          <w:p w14:paraId="4C44E998" w14:textId="77777777" w:rsidR="00C664A5" w:rsidRPr="00DB7C1A" w:rsidRDefault="00C664A5" w:rsidP="00B244F4">
            <w:pPr>
              <w:spacing w:line="360" w:lineRule="auto"/>
              <w:jc w:val="both"/>
              <w:rPr>
                <w:rFonts w:eastAsiaTheme="minorHAnsi"/>
                <w:lang w:val="ro-RO"/>
              </w:rPr>
            </w:pPr>
            <w:r w:rsidRPr="00DB7C1A">
              <w:rPr>
                <w:rFonts w:eastAsiaTheme="minorHAnsi"/>
                <w:i/>
                <w:iCs/>
                <w:lang w:val="ro-RO"/>
              </w:rPr>
              <w:t>6.56.</w:t>
            </w:r>
          </w:p>
        </w:tc>
        <w:tc>
          <w:tcPr>
            <w:tcW w:w="2845" w:type="dxa"/>
            <w:gridSpan w:val="2"/>
          </w:tcPr>
          <w:p w14:paraId="0AC25CC4"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Koter Vasile și Mezei Andrei (SM-BH)</w:t>
            </w:r>
          </w:p>
        </w:tc>
        <w:tc>
          <w:tcPr>
            <w:tcW w:w="1259" w:type="dxa"/>
            <w:vMerge w:val="restart"/>
          </w:tcPr>
          <w:p w14:paraId="5D6D77EF" w14:textId="77777777" w:rsidR="00C664A5" w:rsidRPr="00DB7C1A" w:rsidRDefault="00C664A5" w:rsidP="00B244F4">
            <w:pPr>
              <w:spacing w:line="360" w:lineRule="auto"/>
              <w:jc w:val="both"/>
              <w:rPr>
                <w:rFonts w:eastAsiaTheme="minorHAnsi"/>
                <w:lang w:val="ro-RO"/>
              </w:rPr>
            </w:pPr>
          </w:p>
        </w:tc>
      </w:tr>
      <w:tr w:rsidR="00C664A5" w:rsidRPr="00DB7C1A" w14:paraId="758C3955" w14:textId="77777777" w:rsidTr="00B244F4">
        <w:trPr>
          <w:trHeight w:val="324"/>
        </w:trPr>
        <w:tc>
          <w:tcPr>
            <w:tcW w:w="4627" w:type="dxa"/>
            <w:gridSpan w:val="3"/>
            <w:vMerge/>
            <w:noWrap/>
          </w:tcPr>
          <w:p w14:paraId="2C643F55" w14:textId="77777777" w:rsidR="00C664A5" w:rsidRPr="00DB7C1A" w:rsidRDefault="00C664A5" w:rsidP="00B244F4">
            <w:pPr>
              <w:spacing w:line="360" w:lineRule="auto"/>
              <w:jc w:val="both"/>
              <w:rPr>
                <w:rFonts w:eastAsiaTheme="minorHAnsi"/>
                <w:lang w:val="ro-RO"/>
              </w:rPr>
            </w:pPr>
          </w:p>
        </w:tc>
        <w:tc>
          <w:tcPr>
            <w:tcW w:w="1470" w:type="dxa"/>
          </w:tcPr>
          <w:p w14:paraId="1CDE72C1"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6.57.</w:t>
            </w:r>
          </w:p>
        </w:tc>
        <w:tc>
          <w:tcPr>
            <w:tcW w:w="2845" w:type="dxa"/>
            <w:gridSpan w:val="2"/>
          </w:tcPr>
          <w:p w14:paraId="1CE5058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Expoziție- Mali Anita</w:t>
            </w:r>
          </w:p>
        </w:tc>
        <w:tc>
          <w:tcPr>
            <w:tcW w:w="1259" w:type="dxa"/>
            <w:vMerge/>
          </w:tcPr>
          <w:p w14:paraId="19127E83" w14:textId="77777777" w:rsidR="00C664A5" w:rsidRPr="00DB7C1A" w:rsidRDefault="00C664A5" w:rsidP="00B244F4">
            <w:pPr>
              <w:spacing w:line="360" w:lineRule="auto"/>
              <w:jc w:val="both"/>
              <w:rPr>
                <w:rFonts w:eastAsiaTheme="minorHAnsi"/>
                <w:lang w:val="ro-RO"/>
              </w:rPr>
            </w:pPr>
          </w:p>
        </w:tc>
      </w:tr>
      <w:tr w:rsidR="00C664A5" w:rsidRPr="00DB7C1A" w14:paraId="1279B65B" w14:textId="77777777" w:rsidTr="00B244F4">
        <w:trPr>
          <w:trHeight w:val="324"/>
        </w:trPr>
        <w:tc>
          <w:tcPr>
            <w:tcW w:w="4627" w:type="dxa"/>
            <w:gridSpan w:val="3"/>
            <w:vMerge/>
            <w:noWrap/>
          </w:tcPr>
          <w:p w14:paraId="1F80789A" w14:textId="77777777" w:rsidR="00C664A5" w:rsidRPr="00DB7C1A" w:rsidRDefault="00C664A5" w:rsidP="00B244F4">
            <w:pPr>
              <w:spacing w:line="360" w:lineRule="auto"/>
              <w:jc w:val="both"/>
              <w:rPr>
                <w:rFonts w:eastAsiaTheme="minorHAnsi"/>
                <w:lang w:val="ro-RO"/>
              </w:rPr>
            </w:pPr>
          </w:p>
        </w:tc>
        <w:tc>
          <w:tcPr>
            <w:tcW w:w="1470" w:type="dxa"/>
          </w:tcPr>
          <w:p w14:paraId="1E9F7634"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6.58.</w:t>
            </w:r>
          </w:p>
        </w:tc>
        <w:tc>
          <w:tcPr>
            <w:tcW w:w="2845" w:type="dxa"/>
            <w:gridSpan w:val="2"/>
          </w:tcPr>
          <w:p w14:paraId="66865C9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Expoziție de fotografie- Ansamblul Folcloric al Județului „Doruri Sătmărene” și „Szamoshat”</w:t>
            </w:r>
          </w:p>
        </w:tc>
        <w:tc>
          <w:tcPr>
            <w:tcW w:w="1259" w:type="dxa"/>
            <w:vMerge/>
          </w:tcPr>
          <w:p w14:paraId="4B9AF36F" w14:textId="77777777" w:rsidR="00C664A5" w:rsidRPr="00DB7C1A" w:rsidRDefault="00C664A5" w:rsidP="00B244F4">
            <w:pPr>
              <w:spacing w:line="360" w:lineRule="auto"/>
              <w:jc w:val="both"/>
              <w:rPr>
                <w:rFonts w:eastAsiaTheme="minorHAnsi"/>
                <w:lang w:val="ro-RO"/>
              </w:rPr>
            </w:pPr>
          </w:p>
        </w:tc>
      </w:tr>
      <w:tr w:rsidR="00C664A5" w:rsidRPr="00DB7C1A" w14:paraId="57A5E0F6" w14:textId="77777777" w:rsidTr="00B244F4">
        <w:trPr>
          <w:trHeight w:val="324"/>
        </w:trPr>
        <w:tc>
          <w:tcPr>
            <w:tcW w:w="4627" w:type="dxa"/>
            <w:gridSpan w:val="3"/>
            <w:vMerge/>
            <w:noWrap/>
          </w:tcPr>
          <w:p w14:paraId="62556A0B" w14:textId="77777777" w:rsidR="00C664A5" w:rsidRPr="00DB7C1A" w:rsidRDefault="00C664A5" w:rsidP="00B244F4">
            <w:pPr>
              <w:spacing w:line="360" w:lineRule="auto"/>
              <w:jc w:val="both"/>
              <w:rPr>
                <w:rFonts w:eastAsiaTheme="minorHAnsi"/>
                <w:lang w:val="ro-RO"/>
              </w:rPr>
            </w:pPr>
          </w:p>
        </w:tc>
        <w:tc>
          <w:tcPr>
            <w:tcW w:w="1470" w:type="dxa"/>
          </w:tcPr>
          <w:p w14:paraId="01D20F8D"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6.59.</w:t>
            </w:r>
          </w:p>
        </w:tc>
        <w:tc>
          <w:tcPr>
            <w:tcW w:w="2845" w:type="dxa"/>
            <w:gridSpan w:val="2"/>
          </w:tcPr>
          <w:p w14:paraId="72AB48BF"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Sălăjean Ioan Cătălin -metaloplastie</w:t>
            </w:r>
          </w:p>
        </w:tc>
        <w:tc>
          <w:tcPr>
            <w:tcW w:w="1259" w:type="dxa"/>
            <w:vMerge/>
          </w:tcPr>
          <w:p w14:paraId="3012ADE4" w14:textId="77777777" w:rsidR="00C664A5" w:rsidRPr="00DB7C1A" w:rsidRDefault="00C664A5" w:rsidP="00B244F4">
            <w:pPr>
              <w:spacing w:line="360" w:lineRule="auto"/>
              <w:jc w:val="both"/>
              <w:rPr>
                <w:rFonts w:eastAsiaTheme="minorHAnsi"/>
                <w:lang w:val="ro-RO"/>
              </w:rPr>
            </w:pPr>
          </w:p>
        </w:tc>
      </w:tr>
      <w:tr w:rsidR="00C664A5" w:rsidRPr="00DB7C1A" w14:paraId="57814032" w14:textId="77777777" w:rsidTr="00B244F4">
        <w:trPr>
          <w:trHeight w:val="324"/>
        </w:trPr>
        <w:tc>
          <w:tcPr>
            <w:tcW w:w="4627" w:type="dxa"/>
            <w:gridSpan w:val="3"/>
            <w:vMerge/>
            <w:noWrap/>
          </w:tcPr>
          <w:p w14:paraId="11B4351B" w14:textId="77777777" w:rsidR="00C664A5" w:rsidRPr="00DB7C1A" w:rsidRDefault="00C664A5" w:rsidP="00B244F4">
            <w:pPr>
              <w:spacing w:line="360" w:lineRule="auto"/>
              <w:jc w:val="both"/>
              <w:rPr>
                <w:rFonts w:eastAsiaTheme="minorHAnsi"/>
                <w:lang w:val="ro-RO"/>
              </w:rPr>
            </w:pPr>
          </w:p>
        </w:tc>
        <w:tc>
          <w:tcPr>
            <w:tcW w:w="1470" w:type="dxa"/>
          </w:tcPr>
          <w:p w14:paraId="49660A5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6.60.</w:t>
            </w:r>
          </w:p>
        </w:tc>
        <w:tc>
          <w:tcPr>
            <w:tcW w:w="2845" w:type="dxa"/>
            <w:gridSpan w:val="2"/>
          </w:tcPr>
          <w:p w14:paraId="6AA6F0D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Fulop Robert-foto</w:t>
            </w:r>
          </w:p>
        </w:tc>
        <w:tc>
          <w:tcPr>
            <w:tcW w:w="1259" w:type="dxa"/>
            <w:vMerge/>
          </w:tcPr>
          <w:p w14:paraId="2173188B" w14:textId="77777777" w:rsidR="00C664A5" w:rsidRPr="00DB7C1A" w:rsidRDefault="00C664A5" w:rsidP="00B244F4">
            <w:pPr>
              <w:spacing w:line="360" w:lineRule="auto"/>
              <w:jc w:val="both"/>
              <w:rPr>
                <w:rFonts w:eastAsiaTheme="minorHAnsi"/>
                <w:lang w:val="ro-RO"/>
              </w:rPr>
            </w:pPr>
          </w:p>
        </w:tc>
      </w:tr>
      <w:tr w:rsidR="00C664A5" w:rsidRPr="00DB7C1A" w14:paraId="586FD364" w14:textId="77777777" w:rsidTr="00B244F4">
        <w:trPr>
          <w:trHeight w:val="324"/>
        </w:trPr>
        <w:tc>
          <w:tcPr>
            <w:tcW w:w="4627" w:type="dxa"/>
            <w:gridSpan w:val="3"/>
            <w:vMerge/>
            <w:noWrap/>
          </w:tcPr>
          <w:p w14:paraId="1488A4BE" w14:textId="77777777" w:rsidR="00C664A5" w:rsidRPr="00DB7C1A" w:rsidRDefault="00C664A5" w:rsidP="00B244F4">
            <w:pPr>
              <w:spacing w:line="360" w:lineRule="auto"/>
              <w:jc w:val="both"/>
              <w:rPr>
                <w:rFonts w:eastAsiaTheme="minorHAnsi"/>
                <w:lang w:val="ro-RO"/>
              </w:rPr>
            </w:pPr>
          </w:p>
        </w:tc>
        <w:tc>
          <w:tcPr>
            <w:tcW w:w="1470" w:type="dxa"/>
          </w:tcPr>
          <w:p w14:paraId="5924DA0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6.61.</w:t>
            </w:r>
          </w:p>
        </w:tc>
        <w:tc>
          <w:tcPr>
            <w:tcW w:w="2845" w:type="dxa"/>
            <w:gridSpan w:val="2"/>
          </w:tcPr>
          <w:p w14:paraId="75CDF412"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Țenț Aurel-pictură</w:t>
            </w:r>
          </w:p>
        </w:tc>
        <w:tc>
          <w:tcPr>
            <w:tcW w:w="1259" w:type="dxa"/>
            <w:vMerge/>
          </w:tcPr>
          <w:p w14:paraId="79193E16" w14:textId="77777777" w:rsidR="00C664A5" w:rsidRPr="00DB7C1A" w:rsidRDefault="00C664A5" w:rsidP="00B244F4">
            <w:pPr>
              <w:spacing w:line="360" w:lineRule="auto"/>
              <w:jc w:val="both"/>
              <w:rPr>
                <w:rFonts w:eastAsiaTheme="minorHAnsi"/>
                <w:lang w:val="ro-RO"/>
              </w:rPr>
            </w:pPr>
          </w:p>
        </w:tc>
      </w:tr>
      <w:tr w:rsidR="00C664A5" w:rsidRPr="00DB7C1A" w14:paraId="783F4B2A" w14:textId="77777777" w:rsidTr="00B244F4">
        <w:trPr>
          <w:trHeight w:val="324"/>
        </w:trPr>
        <w:tc>
          <w:tcPr>
            <w:tcW w:w="4627" w:type="dxa"/>
            <w:gridSpan w:val="3"/>
            <w:vMerge/>
            <w:noWrap/>
          </w:tcPr>
          <w:p w14:paraId="550D97D7" w14:textId="77777777" w:rsidR="00C664A5" w:rsidRPr="00DB7C1A" w:rsidRDefault="00C664A5" w:rsidP="00B244F4">
            <w:pPr>
              <w:spacing w:line="360" w:lineRule="auto"/>
              <w:jc w:val="both"/>
              <w:rPr>
                <w:rFonts w:eastAsiaTheme="minorHAnsi"/>
                <w:lang w:val="ro-RO"/>
              </w:rPr>
            </w:pPr>
          </w:p>
        </w:tc>
        <w:tc>
          <w:tcPr>
            <w:tcW w:w="1470" w:type="dxa"/>
          </w:tcPr>
          <w:p w14:paraId="0586FE42"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6.62.</w:t>
            </w:r>
          </w:p>
        </w:tc>
        <w:tc>
          <w:tcPr>
            <w:tcW w:w="2845" w:type="dxa"/>
            <w:gridSpan w:val="2"/>
          </w:tcPr>
          <w:p w14:paraId="26D4D3B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Expoziție Alfazet</w:t>
            </w:r>
          </w:p>
        </w:tc>
        <w:tc>
          <w:tcPr>
            <w:tcW w:w="1259" w:type="dxa"/>
            <w:vMerge/>
          </w:tcPr>
          <w:p w14:paraId="4DCACDA0" w14:textId="77777777" w:rsidR="00C664A5" w:rsidRPr="00DB7C1A" w:rsidRDefault="00C664A5" w:rsidP="00B244F4">
            <w:pPr>
              <w:spacing w:line="360" w:lineRule="auto"/>
              <w:jc w:val="both"/>
              <w:rPr>
                <w:rFonts w:eastAsiaTheme="minorHAnsi"/>
                <w:lang w:val="ro-RO"/>
              </w:rPr>
            </w:pPr>
          </w:p>
        </w:tc>
      </w:tr>
      <w:tr w:rsidR="00C664A5" w:rsidRPr="00DB7C1A" w14:paraId="705FF452" w14:textId="77777777" w:rsidTr="00B244F4">
        <w:trPr>
          <w:trHeight w:val="324"/>
        </w:trPr>
        <w:tc>
          <w:tcPr>
            <w:tcW w:w="4627" w:type="dxa"/>
            <w:gridSpan w:val="3"/>
            <w:vMerge/>
            <w:noWrap/>
          </w:tcPr>
          <w:p w14:paraId="2F337482" w14:textId="77777777" w:rsidR="00C664A5" w:rsidRPr="00DB7C1A" w:rsidRDefault="00C664A5" w:rsidP="00B244F4">
            <w:pPr>
              <w:spacing w:line="360" w:lineRule="auto"/>
              <w:jc w:val="both"/>
              <w:rPr>
                <w:rFonts w:eastAsiaTheme="minorHAnsi"/>
                <w:lang w:val="ro-RO"/>
              </w:rPr>
            </w:pPr>
          </w:p>
        </w:tc>
        <w:tc>
          <w:tcPr>
            <w:tcW w:w="1470" w:type="dxa"/>
          </w:tcPr>
          <w:p w14:paraId="64096894"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6.63.</w:t>
            </w:r>
          </w:p>
        </w:tc>
        <w:tc>
          <w:tcPr>
            <w:tcW w:w="2845" w:type="dxa"/>
            <w:gridSpan w:val="2"/>
          </w:tcPr>
          <w:p w14:paraId="57FDEF4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Elisabeta Talpoș-pictură</w:t>
            </w:r>
          </w:p>
        </w:tc>
        <w:tc>
          <w:tcPr>
            <w:tcW w:w="1259" w:type="dxa"/>
            <w:vMerge/>
          </w:tcPr>
          <w:p w14:paraId="43D22847" w14:textId="77777777" w:rsidR="00C664A5" w:rsidRPr="00DB7C1A" w:rsidRDefault="00C664A5" w:rsidP="00B244F4">
            <w:pPr>
              <w:spacing w:line="360" w:lineRule="auto"/>
              <w:jc w:val="both"/>
              <w:rPr>
                <w:rFonts w:eastAsiaTheme="minorHAnsi"/>
                <w:lang w:val="ro-RO"/>
              </w:rPr>
            </w:pPr>
          </w:p>
        </w:tc>
      </w:tr>
      <w:tr w:rsidR="00C664A5" w:rsidRPr="00DB7C1A" w14:paraId="0F8614CD" w14:textId="77777777" w:rsidTr="00B244F4">
        <w:trPr>
          <w:trHeight w:val="324"/>
        </w:trPr>
        <w:tc>
          <w:tcPr>
            <w:tcW w:w="4627" w:type="dxa"/>
            <w:gridSpan w:val="3"/>
            <w:vMerge/>
            <w:noWrap/>
          </w:tcPr>
          <w:p w14:paraId="2C2CE766" w14:textId="77777777" w:rsidR="00C664A5" w:rsidRPr="00DB7C1A" w:rsidRDefault="00C664A5" w:rsidP="00B244F4">
            <w:pPr>
              <w:spacing w:line="360" w:lineRule="auto"/>
              <w:jc w:val="both"/>
              <w:rPr>
                <w:rFonts w:eastAsiaTheme="minorHAnsi"/>
                <w:lang w:val="ro-RO"/>
              </w:rPr>
            </w:pPr>
          </w:p>
        </w:tc>
        <w:tc>
          <w:tcPr>
            <w:tcW w:w="1470" w:type="dxa"/>
          </w:tcPr>
          <w:p w14:paraId="51B60666"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6.64.</w:t>
            </w:r>
          </w:p>
        </w:tc>
        <w:tc>
          <w:tcPr>
            <w:tcW w:w="2845" w:type="dxa"/>
            <w:gridSpan w:val="2"/>
          </w:tcPr>
          <w:p w14:paraId="4F2068C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Vassy Erzsebet BH pastel</w:t>
            </w:r>
          </w:p>
        </w:tc>
        <w:tc>
          <w:tcPr>
            <w:tcW w:w="1259" w:type="dxa"/>
            <w:vMerge/>
          </w:tcPr>
          <w:p w14:paraId="2961299C" w14:textId="77777777" w:rsidR="00C664A5" w:rsidRPr="00DB7C1A" w:rsidRDefault="00C664A5" w:rsidP="00B244F4">
            <w:pPr>
              <w:spacing w:line="360" w:lineRule="auto"/>
              <w:jc w:val="both"/>
              <w:rPr>
                <w:rFonts w:eastAsiaTheme="minorHAnsi"/>
                <w:lang w:val="ro-RO"/>
              </w:rPr>
            </w:pPr>
          </w:p>
        </w:tc>
      </w:tr>
      <w:tr w:rsidR="00C664A5" w:rsidRPr="00DB7C1A" w14:paraId="7895F5A8" w14:textId="77777777" w:rsidTr="00B244F4">
        <w:trPr>
          <w:trHeight w:val="324"/>
        </w:trPr>
        <w:tc>
          <w:tcPr>
            <w:tcW w:w="4627" w:type="dxa"/>
            <w:gridSpan w:val="3"/>
            <w:vMerge/>
            <w:noWrap/>
          </w:tcPr>
          <w:p w14:paraId="25D8A8C2" w14:textId="77777777" w:rsidR="00C664A5" w:rsidRPr="00DB7C1A" w:rsidRDefault="00C664A5" w:rsidP="00B244F4">
            <w:pPr>
              <w:spacing w:line="360" w:lineRule="auto"/>
              <w:jc w:val="both"/>
              <w:rPr>
                <w:rFonts w:eastAsiaTheme="minorHAnsi"/>
                <w:lang w:val="ro-RO"/>
              </w:rPr>
            </w:pPr>
          </w:p>
        </w:tc>
        <w:tc>
          <w:tcPr>
            <w:tcW w:w="1470" w:type="dxa"/>
          </w:tcPr>
          <w:p w14:paraId="03CEDB5E"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6.65.</w:t>
            </w:r>
          </w:p>
        </w:tc>
        <w:tc>
          <w:tcPr>
            <w:tcW w:w="2845" w:type="dxa"/>
            <w:gridSpan w:val="2"/>
          </w:tcPr>
          <w:p w14:paraId="31C2642A"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Kovacs Emil Lajos-pictură</w:t>
            </w:r>
          </w:p>
        </w:tc>
        <w:tc>
          <w:tcPr>
            <w:tcW w:w="1259" w:type="dxa"/>
            <w:vMerge/>
          </w:tcPr>
          <w:p w14:paraId="09896FE2" w14:textId="77777777" w:rsidR="00C664A5" w:rsidRPr="00DB7C1A" w:rsidRDefault="00C664A5" w:rsidP="00B244F4">
            <w:pPr>
              <w:spacing w:line="360" w:lineRule="auto"/>
              <w:jc w:val="both"/>
              <w:rPr>
                <w:rFonts w:eastAsiaTheme="minorHAnsi"/>
                <w:lang w:val="ro-RO"/>
              </w:rPr>
            </w:pPr>
          </w:p>
        </w:tc>
      </w:tr>
      <w:tr w:rsidR="00C664A5" w:rsidRPr="00DB7C1A" w14:paraId="06417919" w14:textId="77777777" w:rsidTr="00B244F4">
        <w:trPr>
          <w:trHeight w:val="324"/>
        </w:trPr>
        <w:tc>
          <w:tcPr>
            <w:tcW w:w="4627" w:type="dxa"/>
            <w:gridSpan w:val="3"/>
            <w:vMerge/>
            <w:noWrap/>
          </w:tcPr>
          <w:p w14:paraId="2BFE35F4" w14:textId="77777777" w:rsidR="00C664A5" w:rsidRPr="00DB7C1A" w:rsidRDefault="00C664A5" w:rsidP="00B244F4">
            <w:pPr>
              <w:spacing w:line="360" w:lineRule="auto"/>
              <w:jc w:val="both"/>
              <w:rPr>
                <w:rFonts w:eastAsiaTheme="minorHAnsi"/>
                <w:lang w:val="ro-RO"/>
              </w:rPr>
            </w:pPr>
          </w:p>
        </w:tc>
        <w:tc>
          <w:tcPr>
            <w:tcW w:w="1470" w:type="dxa"/>
          </w:tcPr>
          <w:p w14:paraId="5268984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6.66.</w:t>
            </w:r>
          </w:p>
        </w:tc>
        <w:tc>
          <w:tcPr>
            <w:tcW w:w="2845" w:type="dxa"/>
            <w:gridSpan w:val="2"/>
          </w:tcPr>
          <w:p w14:paraId="11A7807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Expoziție Remus Țiplea</w:t>
            </w:r>
          </w:p>
        </w:tc>
        <w:tc>
          <w:tcPr>
            <w:tcW w:w="1259" w:type="dxa"/>
            <w:vMerge/>
          </w:tcPr>
          <w:p w14:paraId="61F81B70" w14:textId="77777777" w:rsidR="00C664A5" w:rsidRPr="00DB7C1A" w:rsidRDefault="00C664A5" w:rsidP="00B244F4">
            <w:pPr>
              <w:spacing w:line="360" w:lineRule="auto"/>
              <w:jc w:val="both"/>
              <w:rPr>
                <w:rFonts w:eastAsiaTheme="minorHAnsi"/>
                <w:lang w:val="ro-RO"/>
              </w:rPr>
            </w:pPr>
          </w:p>
        </w:tc>
      </w:tr>
      <w:tr w:rsidR="00C664A5" w:rsidRPr="00DB7C1A" w14:paraId="386B9889" w14:textId="77777777" w:rsidTr="00B244F4">
        <w:trPr>
          <w:trHeight w:val="324"/>
        </w:trPr>
        <w:tc>
          <w:tcPr>
            <w:tcW w:w="4627" w:type="dxa"/>
            <w:gridSpan w:val="3"/>
            <w:vMerge/>
            <w:noWrap/>
          </w:tcPr>
          <w:p w14:paraId="18CF6CA8" w14:textId="77777777" w:rsidR="00C664A5" w:rsidRPr="00DB7C1A" w:rsidRDefault="00C664A5" w:rsidP="00B244F4">
            <w:pPr>
              <w:spacing w:line="360" w:lineRule="auto"/>
              <w:jc w:val="both"/>
              <w:rPr>
                <w:rFonts w:eastAsiaTheme="minorHAnsi"/>
                <w:lang w:val="ro-RO"/>
              </w:rPr>
            </w:pPr>
          </w:p>
        </w:tc>
        <w:tc>
          <w:tcPr>
            <w:tcW w:w="1470" w:type="dxa"/>
          </w:tcPr>
          <w:p w14:paraId="688821D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6.67.</w:t>
            </w:r>
          </w:p>
        </w:tc>
        <w:tc>
          <w:tcPr>
            <w:tcW w:w="2845" w:type="dxa"/>
            <w:gridSpan w:val="2"/>
          </w:tcPr>
          <w:p w14:paraId="49868FB7"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Expoziție colectivă de sărbătoare</w:t>
            </w:r>
          </w:p>
        </w:tc>
        <w:tc>
          <w:tcPr>
            <w:tcW w:w="1259" w:type="dxa"/>
            <w:vMerge/>
          </w:tcPr>
          <w:p w14:paraId="4A44472E" w14:textId="77777777" w:rsidR="00C664A5" w:rsidRPr="00DB7C1A" w:rsidRDefault="00C664A5" w:rsidP="00B244F4">
            <w:pPr>
              <w:spacing w:line="360" w:lineRule="auto"/>
              <w:jc w:val="both"/>
              <w:rPr>
                <w:rFonts w:eastAsiaTheme="minorHAnsi"/>
                <w:lang w:val="ro-RO"/>
              </w:rPr>
            </w:pPr>
          </w:p>
        </w:tc>
      </w:tr>
      <w:tr w:rsidR="00C664A5" w:rsidRPr="00DB7C1A" w14:paraId="2D6689E4" w14:textId="77777777" w:rsidTr="00B244F4">
        <w:trPr>
          <w:trHeight w:val="324"/>
        </w:trPr>
        <w:tc>
          <w:tcPr>
            <w:tcW w:w="816" w:type="dxa"/>
            <w:noWrap/>
            <w:hideMark/>
          </w:tcPr>
          <w:p w14:paraId="12C79E08"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7</w:t>
            </w:r>
          </w:p>
        </w:tc>
        <w:tc>
          <w:tcPr>
            <w:tcW w:w="1536" w:type="dxa"/>
            <w:hideMark/>
          </w:tcPr>
          <w:p w14:paraId="0F065FB8"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t xml:space="preserve">Promovarea tradițiilor și </w:t>
            </w:r>
            <w:r w:rsidRPr="00C664A5">
              <w:rPr>
                <w:rFonts w:eastAsiaTheme="minorHAnsi"/>
                <w:b/>
                <w:bCs/>
                <w:lang w:val="ro-RO"/>
              </w:rPr>
              <w:lastRenderedPageBreak/>
              <w:t>culturii sătmărene în țară și în străinătate:</w:t>
            </w:r>
          </w:p>
        </w:tc>
        <w:tc>
          <w:tcPr>
            <w:tcW w:w="2275" w:type="dxa"/>
          </w:tcPr>
          <w:p w14:paraId="0292BBE9" w14:textId="77777777" w:rsidR="00C664A5" w:rsidRPr="00DB7C1A" w:rsidRDefault="00C664A5" w:rsidP="00B244F4">
            <w:pPr>
              <w:spacing w:line="360" w:lineRule="auto"/>
              <w:jc w:val="both"/>
              <w:rPr>
                <w:rFonts w:eastAsiaTheme="minorHAnsi"/>
                <w:b/>
                <w:bCs/>
                <w:lang w:val="ro-RO"/>
              </w:rPr>
            </w:pPr>
            <w:r w:rsidRPr="00DB7C1A">
              <w:rPr>
                <w:color w:val="000000"/>
                <w:lang w:val="ro-RO"/>
              </w:rPr>
              <w:lastRenderedPageBreak/>
              <w:t xml:space="preserve">Prin Ansamblul Folcloric al Județului </w:t>
            </w:r>
            <w:r w:rsidRPr="00DB7C1A">
              <w:rPr>
                <w:color w:val="000000"/>
                <w:lang w:val="ro-RO"/>
              </w:rPr>
              <w:lastRenderedPageBreak/>
              <w:t>„Doruri Sătmărene” – secția română, cât și prin Ansamblul Folcloric al Județului „Szamoshat” – secția maghiară promovăm zonele etnografice din județ, prin dans și portul popular în țară și în străinătate</w:t>
            </w:r>
          </w:p>
        </w:tc>
        <w:tc>
          <w:tcPr>
            <w:tcW w:w="1470" w:type="dxa"/>
          </w:tcPr>
          <w:p w14:paraId="523F979C"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lastRenderedPageBreak/>
              <w:t>7</w:t>
            </w:r>
          </w:p>
        </w:tc>
        <w:tc>
          <w:tcPr>
            <w:tcW w:w="2834" w:type="dxa"/>
          </w:tcPr>
          <w:p w14:paraId="6CA81DD4" w14:textId="77777777" w:rsidR="00C664A5" w:rsidRPr="00DB7C1A" w:rsidRDefault="00C664A5" w:rsidP="00B244F4">
            <w:pPr>
              <w:spacing w:line="360" w:lineRule="auto"/>
              <w:jc w:val="both"/>
              <w:rPr>
                <w:rFonts w:eastAsiaTheme="minorHAnsi"/>
                <w:b/>
                <w:bCs/>
                <w:lang w:val="ro-RO"/>
              </w:rPr>
            </w:pPr>
            <w:r w:rsidRPr="00DB7C1A">
              <w:rPr>
                <w:rFonts w:eastAsiaTheme="minorHAnsi"/>
                <w:lang w:val="ro-RO"/>
              </w:rPr>
              <w:t xml:space="preserve">Turneu al Ansamblului Folcloric al Județului </w:t>
            </w:r>
            <w:r w:rsidRPr="00DB7C1A">
              <w:rPr>
                <w:rFonts w:eastAsiaTheme="minorHAnsi"/>
                <w:lang w:val="ro-RO"/>
              </w:rPr>
              <w:lastRenderedPageBreak/>
              <w:t>„Doruri sătmărene”  la invitația IGF (Uniunea Mondială de Folclor)</w:t>
            </w:r>
          </w:p>
        </w:tc>
        <w:tc>
          <w:tcPr>
            <w:tcW w:w="1270" w:type="dxa"/>
            <w:gridSpan w:val="2"/>
          </w:tcPr>
          <w:p w14:paraId="088D3CEA"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lastRenderedPageBreak/>
              <w:t>100.000</w:t>
            </w:r>
          </w:p>
        </w:tc>
      </w:tr>
      <w:tr w:rsidR="00C664A5" w:rsidRPr="00DB7C1A" w14:paraId="048BC80A" w14:textId="77777777" w:rsidTr="00B244F4">
        <w:trPr>
          <w:trHeight w:val="636"/>
        </w:trPr>
        <w:tc>
          <w:tcPr>
            <w:tcW w:w="4627" w:type="dxa"/>
            <w:gridSpan w:val="3"/>
            <w:vMerge w:val="restart"/>
            <w:noWrap/>
          </w:tcPr>
          <w:p w14:paraId="51C4C219" w14:textId="77777777" w:rsidR="00C664A5" w:rsidRPr="00DB7C1A" w:rsidRDefault="00C664A5" w:rsidP="00B244F4">
            <w:pPr>
              <w:spacing w:line="360" w:lineRule="auto"/>
              <w:jc w:val="both"/>
              <w:rPr>
                <w:rFonts w:eastAsiaTheme="minorHAnsi"/>
                <w:lang w:val="ro-RO"/>
              </w:rPr>
            </w:pPr>
          </w:p>
        </w:tc>
        <w:tc>
          <w:tcPr>
            <w:tcW w:w="1470" w:type="dxa"/>
          </w:tcPr>
          <w:p w14:paraId="045723DC"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7.68.</w:t>
            </w:r>
          </w:p>
        </w:tc>
        <w:tc>
          <w:tcPr>
            <w:tcW w:w="2845" w:type="dxa"/>
            <w:gridSpan w:val="2"/>
          </w:tcPr>
          <w:p w14:paraId="1E075C2E"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Turneu al Ansamblului Folcloric al Județului „Szamoshát” – secția maghiară  la invitația IGF (Uniunea Mondială de Folclor)</w:t>
            </w:r>
          </w:p>
        </w:tc>
        <w:tc>
          <w:tcPr>
            <w:tcW w:w="1259" w:type="dxa"/>
            <w:vMerge w:val="restart"/>
          </w:tcPr>
          <w:p w14:paraId="1B681F77" w14:textId="77777777" w:rsidR="00C664A5" w:rsidRPr="00DB7C1A" w:rsidRDefault="00C664A5" w:rsidP="00B244F4">
            <w:pPr>
              <w:spacing w:line="360" w:lineRule="auto"/>
              <w:jc w:val="both"/>
              <w:rPr>
                <w:rFonts w:eastAsiaTheme="minorHAnsi"/>
                <w:lang w:val="ro-RO"/>
              </w:rPr>
            </w:pPr>
          </w:p>
        </w:tc>
      </w:tr>
      <w:tr w:rsidR="00C664A5" w:rsidRPr="00DB7C1A" w14:paraId="4C8CB756" w14:textId="77777777" w:rsidTr="00B244F4">
        <w:trPr>
          <w:trHeight w:val="636"/>
        </w:trPr>
        <w:tc>
          <w:tcPr>
            <w:tcW w:w="4627" w:type="dxa"/>
            <w:gridSpan w:val="3"/>
            <w:vMerge/>
            <w:noWrap/>
          </w:tcPr>
          <w:p w14:paraId="0185D6C4" w14:textId="77777777" w:rsidR="00C664A5" w:rsidRPr="00DB7C1A" w:rsidRDefault="00C664A5" w:rsidP="00B244F4">
            <w:pPr>
              <w:spacing w:line="360" w:lineRule="auto"/>
              <w:jc w:val="both"/>
              <w:rPr>
                <w:rFonts w:eastAsiaTheme="minorHAnsi"/>
                <w:lang w:val="ro-RO"/>
              </w:rPr>
            </w:pPr>
          </w:p>
        </w:tc>
        <w:tc>
          <w:tcPr>
            <w:tcW w:w="1470" w:type="dxa"/>
          </w:tcPr>
          <w:p w14:paraId="068CDA59"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7.69.</w:t>
            </w:r>
          </w:p>
        </w:tc>
        <w:tc>
          <w:tcPr>
            <w:tcW w:w="2845" w:type="dxa"/>
            <w:gridSpan w:val="2"/>
          </w:tcPr>
          <w:p w14:paraId="64A1443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Ansamblul Folcloric al Județului „ – secția maghiară - Întâlnirea Caselor de dansuri populare maghiare la Odorheiu Secuiesc</w:t>
            </w:r>
          </w:p>
        </w:tc>
        <w:tc>
          <w:tcPr>
            <w:tcW w:w="1259" w:type="dxa"/>
            <w:vMerge/>
          </w:tcPr>
          <w:p w14:paraId="19C242E3" w14:textId="77777777" w:rsidR="00C664A5" w:rsidRPr="00DB7C1A" w:rsidRDefault="00C664A5" w:rsidP="00B244F4">
            <w:pPr>
              <w:spacing w:line="360" w:lineRule="auto"/>
              <w:jc w:val="both"/>
              <w:rPr>
                <w:rFonts w:eastAsiaTheme="minorHAnsi"/>
                <w:lang w:val="ro-RO"/>
              </w:rPr>
            </w:pPr>
          </w:p>
        </w:tc>
      </w:tr>
      <w:tr w:rsidR="00C664A5" w:rsidRPr="00DB7C1A" w14:paraId="0DDA7E63" w14:textId="77777777" w:rsidTr="00B244F4">
        <w:trPr>
          <w:trHeight w:val="636"/>
        </w:trPr>
        <w:tc>
          <w:tcPr>
            <w:tcW w:w="4627" w:type="dxa"/>
            <w:gridSpan w:val="3"/>
            <w:vMerge/>
            <w:noWrap/>
          </w:tcPr>
          <w:p w14:paraId="4D6232E9" w14:textId="77777777" w:rsidR="00C664A5" w:rsidRPr="00DB7C1A" w:rsidRDefault="00C664A5" w:rsidP="00B244F4">
            <w:pPr>
              <w:spacing w:line="360" w:lineRule="auto"/>
              <w:jc w:val="both"/>
              <w:rPr>
                <w:rFonts w:eastAsiaTheme="minorHAnsi"/>
                <w:lang w:val="ro-RO"/>
              </w:rPr>
            </w:pPr>
          </w:p>
        </w:tc>
        <w:tc>
          <w:tcPr>
            <w:tcW w:w="1470" w:type="dxa"/>
          </w:tcPr>
          <w:p w14:paraId="4B47F839"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7.70.</w:t>
            </w:r>
          </w:p>
        </w:tc>
        <w:tc>
          <w:tcPr>
            <w:tcW w:w="2845" w:type="dxa"/>
            <w:gridSpan w:val="2"/>
          </w:tcPr>
          <w:p w14:paraId="230A8BE9"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Prezentarea culturii sătmărene în Polonia</w:t>
            </w:r>
          </w:p>
        </w:tc>
        <w:tc>
          <w:tcPr>
            <w:tcW w:w="1259" w:type="dxa"/>
            <w:vMerge/>
          </w:tcPr>
          <w:p w14:paraId="66A61E04" w14:textId="77777777" w:rsidR="00C664A5" w:rsidRPr="00DB7C1A" w:rsidRDefault="00C664A5" w:rsidP="00B244F4">
            <w:pPr>
              <w:spacing w:line="360" w:lineRule="auto"/>
              <w:jc w:val="both"/>
              <w:rPr>
                <w:rFonts w:eastAsiaTheme="minorHAnsi"/>
                <w:lang w:val="ro-RO"/>
              </w:rPr>
            </w:pPr>
          </w:p>
        </w:tc>
      </w:tr>
      <w:tr w:rsidR="00C664A5" w:rsidRPr="00DB7C1A" w14:paraId="43C91220" w14:textId="77777777" w:rsidTr="00B244F4">
        <w:trPr>
          <w:trHeight w:val="324"/>
        </w:trPr>
        <w:tc>
          <w:tcPr>
            <w:tcW w:w="4627" w:type="dxa"/>
            <w:gridSpan w:val="3"/>
            <w:vMerge/>
            <w:noWrap/>
          </w:tcPr>
          <w:p w14:paraId="122F43E8" w14:textId="77777777" w:rsidR="00C664A5" w:rsidRPr="00DB7C1A" w:rsidRDefault="00C664A5" w:rsidP="00B244F4">
            <w:pPr>
              <w:spacing w:line="360" w:lineRule="auto"/>
              <w:jc w:val="both"/>
              <w:rPr>
                <w:rFonts w:eastAsiaTheme="minorHAnsi"/>
                <w:lang w:val="ro-RO"/>
              </w:rPr>
            </w:pPr>
          </w:p>
        </w:tc>
        <w:tc>
          <w:tcPr>
            <w:tcW w:w="1470" w:type="dxa"/>
          </w:tcPr>
          <w:p w14:paraId="3A4CC7A4"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7.71.</w:t>
            </w:r>
          </w:p>
        </w:tc>
        <w:tc>
          <w:tcPr>
            <w:tcW w:w="2845" w:type="dxa"/>
            <w:gridSpan w:val="2"/>
          </w:tcPr>
          <w:p w14:paraId="2E93A670"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Prezentarea culturii sătmărene în Ungaria</w:t>
            </w:r>
          </w:p>
        </w:tc>
        <w:tc>
          <w:tcPr>
            <w:tcW w:w="1259" w:type="dxa"/>
            <w:vMerge/>
          </w:tcPr>
          <w:p w14:paraId="7164D194" w14:textId="77777777" w:rsidR="00C664A5" w:rsidRPr="00DB7C1A" w:rsidRDefault="00C664A5" w:rsidP="00B244F4">
            <w:pPr>
              <w:spacing w:line="360" w:lineRule="auto"/>
              <w:jc w:val="both"/>
              <w:rPr>
                <w:rFonts w:eastAsiaTheme="minorHAnsi"/>
                <w:lang w:val="ro-RO"/>
              </w:rPr>
            </w:pPr>
          </w:p>
        </w:tc>
      </w:tr>
      <w:tr w:rsidR="00C664A5" w:rsidRPr="00DB7C1A" w14:paraId="42660D02" w14:textId="77777777" w:rsidTr="00B244F4">
        <w:trPr>
          <w:trHeight w:val="324"/>
        </w:trPr>
        <w:tc>
          <w:tcPr>
            <w:tcW w:w="4627" w:type="dxa"/>
            <w:gridSpan w:val="3"/>
            <w:vMerge/>
            <w:noWrap/>
          </w:tcPr>
          <w:p w14:paraId="13C93D1B" w14:textId="77777777" w:rsidR="00C664A5" w:rsidRPr="00DB7C1A" w:rsidRDefault="00C664A5" w:rsidP="00B244F4">
            <w:pPr>
              <w:spacing w:line="360" w:lineRule="auto"/>
              <w:jc w:val="both"/>
              <w:rPr>
                <w:rFonts w:eastAsiaTheme="minorHAnsi"/>
                <w:lang w:val="ro-RO"/>
              </w:rPr>
            </w:pPr>
          </w:p>
        </w:tc>
        <w:tc>
          <w:tcPr>
            <w:tcW w:w="1470" w:type="dxa"/>
          </w:tcPr>
          <w:p w14:paraId="2A39E25E"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7.72.</w:t>
            </w:r>
          </w:p>
        </w:tc>
        <w:tc>
          <w:tcPr>
            <w:tcW w:w="2845" w:type="dxa"/>
            <w:gridSpan w:val="2"/>
          </w:tcPr>
          <w:p w14:paraId="09ADF469"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Prezentarea culturii sătmărene în Ucraina</w:t>
            </w:r>
          </w:p>
        </w:tc>
        <w:tc>
          <w:tcPr>
            <w:tcW w:w="1259" w:type="dxa"/>
            <w:vMerge/>
          </w:tcPr>
          <w:p w14:paraId="718625D3" w14:textId="77777777" w:rsidR="00C664A5" w:rsidRPr="00DB7C1A" w:rsidRDefault="00C664A5" w:rsidP="00B244F4">
            <w:pPr>
              <w:spacing w:line="360" w:lineRule="auto"/>
              <w:jc w:val="both"/>
              <w:rPr>
                <w:rFonts w:eastAsiaTheme="minorHAnsi"/>
                <w:lang w:val="ro-RO"/>
              </w:rPr>
            </w:pPr>
          </w:p>
        </w:tc>
      </w:tr>
      <w:tr w:rsidR="00C664A5" w:rsidRPr="00DB7C1A" w14:paraId="72CA5FAC" w14:textId="77777777" w:rsidTr="00B244F4">
        <w:trPr>
          <w:trHeight w:val="324"/>
        </w:trPr>
        <w:tc>
          <w:tcPr>
            <w:tcW w:w="4627" w:type="dxa"/>
            <w:gridSpan w:val="3"/>
            <w:vMerge/>
            <w:noWrap/>
          </w:tcPr>
          <w:p w14:paraId="600DDB38" w14:textId="77777777" w:rsidR="00C664A5" w:rsidRPr="00DB7C1A" w:rsidRDefault="00C664A5" w:rsidP="00B244F4">
            <w:pPr>
              <w:spacing w:line="360" w:lineRule="auto"/>
              <w:jc w:val="both"/>
              <w:rPr>
                <w:rFonts w:eastAsiaTheme="minorHAnsi"/>
                <w:lang w:val="ro-RO"/>
              </w:rPr>
            </w:pPr>
          </w:p>
        </w:tc>
        <w:tc>
          <w:tcPr>
            <w:tcW w:w="1470" w:type="dxa"/>
          </w:tcPr>
          <w:p w14:paraId="0E9FD6DA"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7.73.</w:t>
            </w:r>
          </w:p>
        </w:tc>
        <w:tc>
          <w:tcPr>
            <w:tcW w:w="2845" w:type="dxa"/>
            <w:gridSpan w:val="2"/>
          </w:tcPr>
          <w:p w14:paraId="25022511"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 xml:space="preserve">Ansamblul Folcloric al Județului „Szamoshát” – secția maghiară la </w:t>
            </w:r>
            <w:r w:rsidRPr="00DB7C1A">
              <w:rPr>
                <w:rFonts w:eastAsiaTheme="minorHAnsi"/>
                <w:lang w:val="ro-RO"/>
              </w:rPr>
              <w:lastRenderedPageBreak/>
              <w:t>festivalul folcloric- județul Mureș</w:t>
            </w:r>
          </w:p>
        </w:tc>
        <w:tc>
          <w:tcPr>
            <w:tcW w:w="1259" w:type="dxa"/>
            <w:vMerge/>
          </w:tcPr>
          <w:p w14:paraId="5E54B5AC" w14:textId="77777777" w:rsidR="00C664A5" w:rsidRPr="00DB7C1A" w:rsidRDefault="00C664A5" w:rsidP="00B244F4">
            <w:pPr>
              <w:spacing w:line="360" w:lineRule="auto"/>
              <w:jc w:val="both"/>
              <w:rPr>
                <w:rFonts w:eastAsiaTheme="minorHAnsi"/>
                <w:lang w:val="ro-RO"/>
              </w:rPr>
            </w:pPr>
          </w:p>
        </w:tc>
      </w:tr>
      <w:tr w:rsidR="00C664A5" w:rsidRPr="00DB7C1A" w14:paraId="42D142E8" w14:textId="77777777" w:rsidTr="00B244F4">
        <w:trPr>
          <w:trHeight w:val="636"/>
        </w:trPr>
        <w:tc>
          <w:tcPr>
            <w:tcW w:w="4627" w:type="dxa"/>
            <w:gridSpan w:val="3"/>
            <w:vMerge/>
            <w:noWrap/>
          </w:tcPr>
          <w:p w14:paraId="58C541AB" w14:textId="77777777" w:rsidR="00C664A5" w:rsidRPr="00DB7C1A" w:rsidRDefault="00C664A5" w:rsidP="00B244F4">
            <w:pPr>
              <w:spacing w:line="360" w:lineRule="auto"/>
              <w:jc w:val="both"/>
              <w:rPr>
                <w:rFonts w:eastAsiaTheme="minorHAnsi"/>
                <w:lang w:val="ro-RO"/>
              </w:rPr>
            </w:pPr>
          </w:p>
        </w:tc>
        <w:tc>
          <w:tcPr>
            <w:tcW w:w="1470" w:type="dxa"/>
          </w:tcPr>
          <w:p w14:paraId="22752473" w14:textId="77777777" w:rsidR="00C664A5" w:rsidRPr="00DB7C1A" w:rsidRDefault="00C664A5" w:rsidP="00B244F4">
            <w:pPr>
              <w:spacing w:line="360" w:lineRule="auto"/>
              <w:jc w:val="both"/>
              <w:rPr>
                <w:rFonts w:eastAsiaTheme="minorHAnsi"/>
                <w:lang w:val="ro-RO"/>
              </w:rPr>
            </w:pPr>
            <w:r w:rsidRPr="00DB7C1A">
              <w:rPr>
                <w:rFonts w:eastAsiaTheme="minorHAnsi"/>
                <w:lang w:val="ro-RO"/>
              </w:rPr>
              <w:t>7.74.</w:t>
            </w:r>
          </w:p>
        </w:tc>
        <w:tc>
          <w:tcPr>
            <w:tcW w:w="2845" w:type="dxa"/>
            <w:gridSpan w:val="2"/>
          </w:tcPr>
          <w:p w14:paraId="030415C4" w14:textId="77777777" w:rsidR="00C664A5" w:rsidRPr="00DB7C1A" w:rsidRDefault="00C664A5" w:rsidP="00B244F4">
            <w:pPr>
              <w:spacing w:line="360" w:lineRule="auto"/>
              <w:jc w:val="both"/>
              <w:rPr>
                <w:rFonts w:eastAsiaTheme="minorHAnsi"/>
                <w:lang w:val="ro-RO"/>
              </w:rPr>
            </w:pPr>
          </w:p>
        </w:tc>
        <w:tc>
          <w:tcPr>
            <w:tcW w:w="1259" w:type="dxa"/>
            <w:vMerge/>
          </w:tcPr>
          <w:p w14:paraId="4EC3A657" w14:textId="77777777" w:rsidR="00C664A5" w:rsidRPr="00DB7C1A" w:rsidRDefault="00C664A5" w:rsidP="00B244F4">
            <w:pPr>
              <w:spacing w:line="360" w:lineRule="auto"/>
              <w:jc w:val="both"/>
              <w:rPr>
                <w:rFonts w:eastAsiaTheme="minorHAnsi"/>
                <w:lang w:val="ro-RO"/>
              </w:rPr>
            </w:pPr>
          </w:p>
        </w:tc>
      </w:tr>
      <w:tr w:rsidR="00C664A5" w:rsidRPr="00DB7C1A" w14:paraId="73DAE866" w14:textId="77777777" w:rsidTr="00B244F4">
        <w:trPr>
          <w:trHeight w:val="336"/>
        </w:trPr>
        <w:tc>
          <w:tcPr>
            <w:tcW w:w="816" w:type="dxa"/>
            <w:noWrap/>
            <w:hideMark/>
          </w:tcPr>
          <w:p w14:paraId="71008CF4" w14:textId="77777777" w:rsidR="00C664A5" w:rsidRPr="00DB7C1A" w:rsidRDefault="00C664A5" w:rsidP="00B244F4">
            <w:pPr>
              <w:spacing w:line="360" w:lineRule="auto"/>
              <w:jc w:val="both"/>
              <w:rPr>
                <w:rFonts w:eastAsiaTheme="minorHAnsi"/>
                <w:b/>
                <w:bCs/>
                <w:i/>
                <w:iCs/>
                <w:lang w:val="ro-RO"/>
              </w:rPr>
            </w:pPr>
            <w:r w:rsidRPr="00DB7C1A">
              <w:rPr>
                <w:rFonts w:eastAsiaTheme="minorHAnsi"/>
                <w:b/>
                <w:bCs/>
                <w:i/>
                <w:iCs/>
                <w:lang w:val="ro-RO"/>
              </w:rPr>
              <w:t>8</w:t>
            </w:r>
          </w:p>
        </w:tc>
        <w:tc>
          <w:tcPr>
            <w:tcW w:w="1536" w:type="dxa"/>
            <w:hideMark/>
          </w:tcPr>
          <w:p w14:paraId="3D2C6234" w14:textId="77777777" w:rsidR="00C664A5" w:rsidRPr="00C664A5" w:rsidRDefault="00C664A5" w:rsidP="00B244F4">
            <w:pPr>
              <w:spacing w:line="360" w:lineRule="auto"/>
              <w:jc w:val="both"/>
              <w:rPr>
                <w:rFonts w:eastAsiaTheme="minorHAnsi"/>
                <w:b/>
                <w:bCs/>
                <w:lang w:val="ro-RO"/>
              </w:rPr>
            </w:pPr>
            <w:r w:rsidRPr="00C664A5">
              <w:rPr>
                <w:rFonts w:eastAsiaTheme="minorHAnsi"/>
                <w:b/>
                <w:bCs/>
                <w:lang w:val="ro-RO"/>
              </w:rPr>
              <w:t>Acțiuni/ programe culturale, festivaluri, simpozioane</w:t>
            </w:r>
          </w:p>
        </w:tc>
        <w:tc>
          <w:tcPr>
            <w:tcW w:w="2275" w:type="dxa"/>
          </w:tcPr>
          <w:p w14:paraId="6AC03E94" w14:textId="77777777" w:rsidR="00C664A5" w:rsidRPr="00DB7C1A" w:rsidRDefault="00C664A5" w:rsidP="00B244F4">
            <w:pPr>
              <w:spacing w:line="360" w:lineRule="auto"/>
              <w:jc w:val="both"/>
              <w:rPr>
                <w:color w:val="000000"/>
                <w:lang w:val="ro-RO"/>
              </w:rPr>
            </w:pPr>
            <w:r w:rsidRPr="00DB7C1A">
              <w:rPr>
                <w:color w:val="000000"/>
                <w:lang w:val="ro-RO"/>
              </w:rPr>
              <w:t>Având în vedere specificul intercultural din județul nostru pe parcursul unui an calendaristic organizăm diferite festivaluri folclorice prin care acoperim toate zone etnofolclorice, cât și diferite evenimente culturale care atrag publicul sătmărean și nu numai;</w:t>
            </w:r>
          </w:p>
          <w:p w14:paraId="6C2D9DDD" w14:textId="77777777" w:rsidR="00C664A5" w:rsidRPr="00DB7C1A" w:rsidRDefault="00C664A5" w:rsidP="00B244F4">
            <w:pPr>
              <w:spacing w:line="360" w:lineRule="auto"/>
              <w:jc w:val="both"/>
              <w:rPr>
                <w:color w:val="000000"/>
                <w:lang w:val="ro-RO"/>
              </w:rPr>
            </w:pPr>
            <w:r w:rsidRPr="00DB7C1A">
              <w:rPr>
                <w:color w:val="000000"/>
                <w:lang w:val="ro-RO"/>
              </w:rPr>
              <w:t>Instituția noastră promovează scriitorii locali, iar prin organizarea diferitelor evenimente literare, unele fiind chiar unice la nivel național promovăm Sătmarul;</w:t>
            </w:r>
          </w:p>
          <w:p w14:paraId="2D0E08EB" w14:textId="77777777" w:rsidR="00C664A5" w:rsidRPr="00DB7C1A" w:rsidRDefault="00C664A5" w:rsidP="00B244F4">
            <w:pPr>
              <w:spacing w:line="360" w:lineRule="auto"/>
              <w:jc w:val="both"/>
              <w:rPr>
                <w:rFonts w:eastAsiaTheme="minorHAnsi"/>
                <w:b/>
                <w:bCs/>
                <w:lang w:val="ro-RO"/>
              </w:rPr>
            </w:pPr>
            <w:r w:rsidRPr="00DB7C1A">
              <w:rPr>
                <w:color w:val="000000"/>
                <w:lang w:val="ro-RO"/>
              </w:rPr>
              <w:t xml:space="preserve">Prin acest program conservăm și </w:t>
            </w:r>
            <w:r w:rsidRPr="00DB7C1A">
              <w:rPr>
                <w:color w:val="000000"/>
                <w:lang w:val="ro-RO"/>
              </w:rPr>
              <w:lastRenderedPageBreak/>
              <w:t>promovăm valorile locale</w:t>
            </w:r>
          </w:p>
        </w:tc>
        <w:tc>
          <w:tcPr>
            <w:tcW w:w="1470" w:type="dxa"/>
          </w:tcPr>
          <w:p w14:paraId="0E78ECED"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lastRenderedPageBreak/>
              <w:t>68</w:t>
            </w:r>
          </w:p>
        </w:tc>
        <w:tc>
          <w:tcPr>
            <w:tcW w:w="2834" w:type="dxa"/>
          </w:tcPr>
          <w:p w14:paraId="5025F37F" w14:textId="77777777" w:rsidR="00C664A5" w:rsidRPr="00DB7C1A" w:rsidRDefault="00C664A5" w:rsidP="00B244F4">
            <w:pPr>
              <w:spacing w:line="360" w:lineRule="auto"/>
              <w:jc w:val="both"/>
              <w:rPr>
                <w:rFonts w:eastAsiaTheme="minorHAnsi"/>
                <w:b/>
                <w:bCs/>
                <w:lang w:val="ro-RO"/>
              </w:rPr>
            </w:pPr>
          </w:p>
        </w:tc>
        <w:tc>
          <w:tcPr>
            <w:tcW w:w="1270" w:type="dxa"/>
            <w:gridSpan w:val="2"/>
          </w:tcPr>
          <w:p w14:paraId="5AFB4034" w14:textId="77777777" w:rsidR="00C664A5" w:rsidRPr="00DB7C1A" w:rsidRDefault="00C664A5" w:rsidP="00B244F4">
            <w:pPr>
              <w:spacing w:line="360" w:lineRule="auto"/>
              <w:jc w:val="both"/>
              <w:rPr>
                <w:rFonts w:eastAsiaTheme="minorHAnsi"/>
                <w:b/>
                <w:bCs/>
                <w:lang w:val="ro-RO"/>
              </w:rPr>
            </w:pPr>
            <w:r w:rsidRPr="00DB7C1A">
              <w:rPr>
                <w:rFonts w:eastAsiaTheme="minorHAnsi"/>
                <w:b/>
                <w:bCs/>
                <w:lang w:val="ro-RO"/>
              </w:rPr>
              <w:t>1.430.500</w:t>
            </w:r>
          </w:p>
        </w:tc>
      </w:tr>
      <w:tr w:rsidR="00C664A5" w:rsidRPr="00DB7C1A" w14:paraId="2FF428BF" w14:textId="77777777" w:rsidTr="00B244F4">
        <w:trPr>
          <w:trHeight w:val="336"/>
        </w:trPr>
        <w:tc>
          <w:tcPr>
            <w:tcW w:w="4627" w:type="dxa"/>
            <w:gridSpan w:val="3"/>
            <w:vMerge w:val="restart"/>
            <w:noWrap/>
          </w:tcPr>
          <w:p w14:paraId="30128545" w14:textId="77777777" w:rsidR="00C664A5" w:rsidRPr="00DB7C1A" w:rsidRDefault="00C664A5" w:rsidP="00B244F4">
            <w:pPr>
              <w:spacing w:line="360" w:lineRule="auto"/>
              <w:jc w:val="both"/>
              <w:rPr>
                <w:color w:val="000000"/>
                <w:lang w:val="ro-RO"/>
              </w:rPr>
            </w:pP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tcPr>
          <w:p w14:paraId="518F776A" w14:textId="77777777" w:rsidR="00C664A5" w:rsidRPr="00DB7C1A" w:rsidRDefault="00C664A5" w:rsidP="00B244F4">
            <w:pPr>
              <w:spacing w:line="360" w:lineRule="auto"/>
              <w:jc w:val="both"/>
              <w:rPr>
                <w:rFonts w:eastAsiaTheme="minorHAnsi"/>
                <w:b/>
                <w:bCs/>
                <w:lang w:val="ro-RO"/>
              </w:rPr>
            </w:pPr>
            <w:r w:rsidRPr="00DB7C1A">
              <w:rPr>
                <w:rFonts w:eastAsiaTheme="minorHAnsi"/>
                <w:i/>
                <w:iCs/>
                <w:color w:val="000000"/>
                <w:lang w:val="ro-RO"/>
              </w:rPr>
              <w:t>8.75.</w:t>
            </w:r>
          </w:p>
        </w:tc>
        <w:tc>
          <w:tcPr>
            <w:tcW w:w="2845" w:type="dxa"/>
            <w:gridSpan w:val="2"/>
            <w:tcBorders>
              <w:top w:val="single" w:sz="8" w:space="0" w:color="auto"/>
              <w:left w:val="nil"/>
              <w:bottom w:val="single" w:sz="8" w:space="0" w:color="auto"/>
              <w:right w:val="single" w:sz="8" w:space="0" w:color="auto"/>
            </w:tcBorders>
            <w:shd w:val="clear" w:color="auto" w:fill="auto"/>
          </w:tcPr>
          <w:p w14:paraId="07E50510" w14:textId="77777777" w:rsidR="00C664A5" w:rsidRPr="00DB7C1A" w:rsidRDefault="00C664A5" w:rsidP="00B244F4">
            <w:pPr>
              <w:spacing w:line="360" w:lineRule="auto"/>
              <w:jc w:val="both"/>
              <w:rPr>
                <w:rFonts w:eastAsiaTheme="minorHAnsi"/>
                <w:b/>
                <w:bCs/>
                <w:lang w:val="ro-RO"/>
              </w:rPr>
            </w:pPr>
            <w:r w:rsidRPr="00DB7C1A">
              <w:rPr>
                <w:rFonts w:eastAsiaTheme="minorHAnsi"/>
                <w:color w:val="000000"/>
                <w:lang w:val="ro-RO"/>
              </w:rPr>
              <w:t>Ziua Culturii Naţionale – Satu Mare</w:t>
            </w:r>
          </w:p>
        </w:tc>
        <w:tc>
          <w:tcPr>
            <w:tcW w:w="1259" w:type="dxa"/>
            <w:vMerge w:val="restart"/>
          </w:tcPr>
          <w:p w14:paraId="77FFEB56" w14:textId="77777777" w:rsidR="00C664A5" w:rsidRPr="00DB7C1A" w:rsidRDefault="00C664A5" w:rsidP="00B244F4">
            <w:pPr>
              <w:spacing w:line="360" w:lineRule="auto"/>
              <w:jc w:val="both"/>
              <w:rPr>
                <w:rFonts w:eastAsiaTheme="minorHAnsi"/>
                <w:b/>
                <w:bCs/>
                <w:lang w:val="ro-RO"/>
              </w:rPr>
            </w:pPr>
          </w:p>
        </w:tc>
      </w:tr>
      <w:tr w:rsidR="00C664A5" w:rsidRPr="00DB7C1A" w14:paraId="3DC18BA3" w14:textId="77777777" w:rsidTr="00B244F4">
        <w:trPr>
          <w:trHeight w:val="336"/>
        </w:trPr>
        <w:tc>
          <w:tcPr>
            <w:tcW w:w="4627" w:type="dxa"/>
            <w:gridSpan w:val="3"/>
            <w:vMerge/>
            <w:noWrap/>
          </w:tcPr>
          <w:p w14:paraId="44CBED72" w14:textId="77777777" w:rsidR="00C664A5" w:rsidRPr="00DB7C1A" w:rsidRDefault="00C664A5" w:rsidP="00B244F4">
            <w:pPr>
              <w:spacing w:line="360" w:lineRule="auto"/>
              <w:jc w:val="both"/>
              <w:rPr>
                <w:color w:val="000000"/>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5E6101E2" w14:textId="77777777" w:rsidR="00C664A5" w:rsidRPr="00DB7C1A" w:rsidRDefault="00C664A5" w:rsidP="00B244F4">
            <w:pPr>
              <w:spacing w:line="360" w:lineRule="auto"/>
              <w:jc w:val="both"/>
              <w:rPr>
                <w:rFonts w:eastAsiaTheme="minorHAnsi"/>
                <w:b/>
                <w:bCs/>
                <w:lang w:val="ro-RO"/>
              </w:rPr>
            </w:pPr>
            <w:r w:rsidRPr="00DB7C1A">
              <w:rPr>
                <w:rFonts w:eastAsiaTheme="minorHAnsi"/>
                <w:i/>
                <w:iCs/>
                <w:color w:val="000000"/>
                <w:lang w:val="ro-RO"/>
              </w:rPr>
              <w:t>8.76.</w:t>
            </w:r>
          </w:p>
        </w:tc>
        <w:tc>
          <w:tcPr>
            <w:tcW w:w="2845" w:type="dxa"/>
            <w:gridSpan w:val="2"/>
            <w:tcBorders>
              <w:top w:val="nil"/>
              <w:left w:val="nil"/>
              <w:bottom w:val="single" w:sz="8" w:space="0" w:color="auto"/>
              <w:right w:val="single" w:sz="8" w:space="0" w:color="auto"/>
            </w:tcBorders>
            <w:shd w:val="clear" w:color="auto" w:fill="auto"/>
          </w:tcPr>
          <w:p w14:paraId="4A922247" w14:textId="77777777" w:rsidR="00C664A5" w:rsidRPr="00DB7C1A" w:rsidRDefault="00C664A5" w:rsidP="00B244F4">
            <w:pPr>
              <w:spacing w:line="360" w:lineRule="auto"/>
              <w:jc w:val="both"/>
              <w:rPr>
                <w:rFonts w:eastAsiaTheme="minorHAnsi"/>
                <w:b/>
                <w:bCs/>
                <w:lang w:val="ro-RO"/>
              </w:rPr>
            </w:pPr>
            <w:r w:rsidRPr="00DB7C1A">
              <w:rPr>
                <w:rFonts w:eastAsiaTheme="minorHAnsi"/>
                <w:color w:val="000000"/>
                <w:lang w:val="ro-RO"/>
              </w:rPr>
              <w:t>Zilele Culturii Maghiare</w:t>
            </w:r>
          </w:p>
        </w:tc>
        <w:tc>
          <w:tcPr>
            <w:tcW w:w="1259" w:type="dxa"/>
            <w:vMerge/>
          </w:tcPr>
          <w:p w14:paraId="6339DC33" w14:textId="77777777" w:rsidR="00C664A5" w:rsidRPr="00DB7C1A" w:rsidRDefault="00C664A5" w:rsidP="00B244F4">
            <w:pPr>
              <w:spacing w:line="360" w:lineRule="auto"/>
              <w:jc w:val="both"/>
              <w:rPr>
                <w:rFonts w:eastAsiaTheme="minorHAnsi"/>
                <w:b/>
                <w:bCs/>
                <w:lang w:val="ro-RO"/>
              </w:rPr>
            </w:pPr>
          </w:p>
        </w:tc>
      </w:tr>
      <w:tr w:rsidR="00C664A5" w:rsidRPr="00DB7C1A" w14:paraId="4EC88090" w14:textId="77777777" w:rsidTr="00B244F4">
        <w:tc>
          <w:tcPr>
            <w:tcW w:w="4627" w:type="dxa"/>
            <w:gridSpan w:val="3"/>
            <w:vMerge/>
          </w:tcPr>
          <w:p w14:paraId="4516B066"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127A1E23" w14:textId="77777777" w:rsidR="00C664A5" w:rsidRPr="00DB7C1A" w:rsidRDefault="00C664A5" w:rsidP="00B244F4">
            <w:pPr>
              <w:spacing w:line="360" w:lineRule="auto"/>
              <w:jc w:val="both"/>
              <w:rPr>
                <w:rFonts w:eastAsiaTheme="minorHAnsi"/>
                <w:lang w:val="ro-RO"/>
              </w:rPr>
            </w:pPr>
            <w:r w:rsidRPr="00DB7C1A">
              <w:rPr>
                <w:rFonts w:eastAsiaTheme="minorHAnsi"/>
                <w:i/>
                <w:iCs/>
                <w:color w:val="000000"/>
                <w:lang w:val="ro-RO"/>
              </w:rPr>
              <w:t>8.77.</w:t>
            </w:r>
          </w:p>
        </w:tc>
        <w:tc>
          <w:tcPr>
            <w:tcW w:w="2845" w:type="dxa"/>
            <w:gridSpan w:val="2"/>
            <w:tcBorders>
              <w:top w:val="nil"/>
              <w:left w:val="nil"/>
              <w:bottom w:val="single" w:sz="8" w:space="0" w:color="auto"/>
              <w:right w:val="single" w:sz="8" w:space="0" w:color="auto"/>
            </w:tcBorders>
            <w:shd w:val="clear" w:color="auto" w:fill="auto"/>
          </w:tcPr>
          <w:p w14:paraId="71E2D976"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Lansare de carte - Ioan Nistor</w:t>
            </w:r>
          </w:p>
        </w:tc>
        <w:tc>
          <w:tcPr>
            <w:tcW w:w="1259" w:type="dxa"/>
            <w:vMerge/>
          </w:tcPr>
          <w:p w14:paraId="26BD7F47" w14:textId="77777777" w:rsidR="00C664A5" w:rsidRPr="00DB7C1A" w:rsidRDefault="00C664A5" w:rsidP="00B244F4">
            <w:pPr>
              <w:spacing w:line="360" w:lineRule="auto"/>
              <w:jc w:val="both"/>
              <w:rPr>
                <w:rFonts w:eastAsiaTheme="minorHAnsi"/>
                <w:lang w:val="ro-RO"/>
              </w:rPr>
            </w:pPr>
          </w:p>
        </w:tc>
      </w:tr>
      <w:tr w:rsidR="00C664A5" w:rsidRPr="00DB7C1A" w14:paraId="567D10C9" w14:textId="77777777" w:rsidTr="00B244F4">
        <w:tc>
          <w:tcPr>
            <w:tcW w:w="4627" w:type="dxa"/>
            <w:gridSpan w:val="3"/>
            <w:vMerge/>
          </w:tcPr>
          <w:p w14:paraId="7CF8EFDF"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75173CDD" w14:textId="77777777" w:rsidR="00C664A5" w:rsidRPr="00DB7C1A" w:rsidRDefault="00C664A5" w:rsidP="00B244F4">
            <w:pPr>
              <w:spacing w:line="360" w:lineRule="auto"/>
              <w:jc w:val="both"/>
              <w:rPr>
                <w:rFonts w:eastAsiaTheme="minorHAnsi"/>
                <w:lang w:val="ro-RO"/>
              </w:rPr>
            </w:pPr>
            <w:r w:rsidRPr="00DB7C1A">
              <w:rPr>
                <w:rFonts w:eastAsiaTheme="minorHAnsi"/>
                <w:i/>
                <w:iCs/>
                <w:color w:val="000000"/>
                <w:lang w:val="ro-RO"/>
              </w:rPr>
              <w:t>8.78.</w:t>
            </w:r>
          </w:p>
        </w:tc>
        <w:tc>
          <w:tcPr>
            <w:tcW w:w="2845" w:type="dxa"/>
            <w:gridSpan w:val="2"/>
            <w:tcBorders>
              <w:top w:val="nil"/>
              <w:left w:val="nil"/>
              <w:bottom w:val="single" w:sz="8" w:space="0" w:color="auto"/>
              <w:right w:val="single" w:sz="8" w:space="0" w:color="auto"/>
            </w:tcBorders>
            <w:shd w:val="clear" w:color="auto" w:fill="auto"/>
          </w:tcPr>
          <w:p w14:paraId="1786D80F"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Șezătoare cu Tezaurele Umane Vii din județul Satu Mare</w:t>
            </w:r>
          </w:p>
        </w:tc>
        <w:tc>
          <w:tcPr>
            <w:tcW w:w="1259" w:type="dxa"/>
            <w:vMerge/>
          </w:tcPr>
          <w:p w14:paraId="2B1B6EF9" w14:textId="77777777" w:rsidR="00C664A5" w:rsidRPr="00DB7C1A" w:rsidRDefault="00C664A5" w:rsidP="00B244F4">
            <w:pPr>
              <w:spacing w:line="360" w:lineRule="auto"/>
              <w:jc w:val="both"/>
              <w:rPr>
                <w:rFonts w:eastAsiaTheme="minorHAnsi"/>
                <w:lang w:val="ro-RO"/>
              </w:rPr>
            </w:pPr>
          </w:p>
        </w:tc>
      </w:tr>
      <w:tr w:rsidR="00C664A5" w:rsidRPr="00DB7C1A" w14:paraId="07E291BC" w14:textId="77777777" w:rsidTr="00B244F4">
        <w:tc>
          <w:tcPr>
            <w:tcW w:w="4627" w:type="dxa"/>
            <w:gridSpan w:val="3"/>
            <w:vMerge/>
          </w:tcPr>
          <w:p w14:paraId="16F9D00E"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08AF652F"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8.79.</w:t>
            </w:r>
          </w:p>
        </w:tc>
        <w:tc>
          <w:tcPr>
            <w:tcW w:w="2845" w:type="dxa"/>
            <w:gridSpan w:val="2"/>
            <w:tcBorders>
              <w:top w:val="nil"/>
              <w:left w:val="nil"/>
              <w:bottom w:val="single" w:sz="8" w:space="0" w:color="auto"/>
              <w:right w:val="single" w:sz="8" w:space="0" w:color="auto"/>
            </w:tcBorders>
            <w:shd w:val="clear" w:color="auto" w:fill="auto"/>
          </w:tcPr>
          <w:p w14:paraId="4BC9631D"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Curs vopsit cergă - Măriuca Verdeș-Pál Etelka</w:t>
            </w:r>
          </w:p>
        </w:tc>
        <w:tc>
          <w:tcPr>
            <w:tcW w:w="1259" w:type="dxa"/>
            <w:vMerge/>
          </w:tcPr>
          <w:p w14:paraId="07EC1B5E" w14:textId="77777777" w:rsidR="00C664A5" w:rsidRPr="00DB7C1A" w:rsidRDefault="00C664A5" w:rsidP="00B244F4">
            <w:pPr>
              <w:spacing w:line="360" w:lineRule="auto"/>
              <w:jc w:val="both"/>
              <w:rPr>
                <w:rFonts w:eastAsiaTheme="minorHAnsi"/>
                <w:lang w:val="ro-RO"/>
              </w:rPr>
            </w:pPr>
          </w:p>
        </w:tc>
      </w:tr>
      <w:tr w:rsidR="00C664A5" w:rsidRPr="00DB7C1A" w14:paraId="6A38B5BC" w14:textId="77777777" w:rsidTr="00B244F4">
        <w:tc>
          <w:tcPr>
            <w:tcW w:w="4627" w:type="dxa"/>
            <w:gridSpan w:val="3"/>
            <w:vMerge/>
          </w:tcPr>
          <w:p w14:paraId="19FD8FB3"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2F7E748F"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8.80.</w:t>
            </w:r>
          </w:p>
        </w:tc>
        <w:tc>
          <w:tcPr>
            <w:tcW w:w="2845" w:type="dxa"/>
            <w:gridSpan w:val="2"/>
            <w:tcBorders>
              <w:top w:val="nil"/>
              <w:left w:val="nil"/>
              <w:bottom w:val="single" w:sz="8" w:space="0" w:color="auto"/>
              <w:right w:val="single" w:sz="8" w:space="0" w:color="auto"/>
            </w:tcBorders>
            <w:shd w:val="clear" w:color="auto" w:fill="auto"/>
          </w:tcPr>
          <w:p w14:paraId="214A641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Curs de pielărit- Lévai József</w:t>
            </w:r>
          </w:p>
        </w:tc>
        <w:tc>
          <w:tcPr>
            <w:tcW w:w="1259" w:type="dxa"/>
            <w:vMerge/>
          </w:tcPr>
          <w:p w14:paraId="3DEDE360" w14:textId="77777777" w:rsidR="00C664A5" w:rsidRPr="00DB7C1A" w:rsidRDefault="00C664A5" w:rsidP="00B244F4">
            <w:pPr>
              <w:spacing w:line="360" w:lineRule="auto"/>
              <w:jc w:val="both"/>
              <w:rPr>
                <w:rFonts w:eastAsiaTheme="minorHAnsi"/>
                <w:lang w:val="ro-RO"/>
              </w:rPr>
            </w:pPr>
          </w:p>
        </w:tc>
      </w:tr>
      <w:tr w:rsidR="00C664A5" w:rsidRPr="00DB7C1A" w14:paraId="17FFC7E6" w14:textId="77777777" w:rsidTr="00B244F4">
        <w:tc>
          <w:tcPr>
            <w:tcW w:w="4627" w:type="dxa"/>
            <w:gridSpan w:val="3"/>
            <w:vMerge/>
          </w:tcPr>
          <w:p w14:paraId="1CA0E1AA"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2FDED9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8.81.</w:t>
            </w:r>
          </w:p>
        </w:tc>
        <w:tc>
          <w:tcPr>
            <w:tcW w:w="2845" w:type="dxa"/>
            <w:gridSpan w:val="2"/>
            <w:tcBorders>
              <w:top w:val="nil"/>
              <w:left w:val="nil"/>
              <w:bottom w:val="single" w:sz="8" w:space="0" w:color="auto"/>
              <w:right w:val="single" w:sz="8" w:space="0" w:color="auto"/>
            </w:tcBorders>
            <w:shd w:val="clear" w:color="auto" w:fill="auto"/>
          </w:tcPr>
          <w:p w14:paraId="42912BA6"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Realizarea unui film documentar privind multiculturalitatea Sătmarului</w:t>
            </w:r>
          </w:p>
        </w:tc>
        <w:tc>
          <w:tcPr>
            <w:tcW w:w="1259" w:type="dxa"/>
            <w:vMerge/>
          </w:tcPr>
          <w:p w14:paraId="56445F10" w14:textId="77777777" w:rsidR="00C664A5" w:rsidRPr="00DB7C1A" w:rsidRDefault="00C664A5" w:rsidP="00B244F4">
            <w:pPr>
              <w:spacing w:line="360" w:lineRule="auto"/>
              <w:jc w:val="both"/>
              <w:rPr>
                <w:rFonts w:eastAsiaTheme="minorHAnsi"/>
                <w:lang w:val="ro-RO"/>
              </w:rPr>
            </w:pPr>
          </w:p>
        </w:tc>
      </w:tr>
      <w:tr w:rsidR="00C664A5" w:rsidRPr="00DB7C1A" w14:paraId="688E190F" w14:textId="77777777" w:rsidTr="00B244F4">
        <w:tc>
          <w:tcPr>
            <w:tcW w:w="4627" w:type="dxa"/>
            <w:gridSpan w:val="3"/>
            <w:vMerge/>
          </w:tcPr>
          <w:p w14:paraId="4AA48949"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2533A158"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8.82.</w:t>
            </w:r>
          </w:p>
        </w:tc>
        <w:tc>
          <w:tcPr>
            <w:tcW w:w="2845" w:type="dxa"/>
            <w:gridSpan w:val="2"/>
            <w:tcBorders>
              <w:top w:val="nil"/>
              <w:left w:val="nil"/>
              <w:bottom w:val="single" w:sz="8" w:space="0" w:color="auto"/>
              <w:right w:val="single" w:sz="8" w:space="0" w:color="auto"/>
            </w:tcBorders>
            <w:shd w:val="clear" w:color="auto" w:fill="auto"/>
          </w:tcPr>
          <w:p w14:paraId="48C16F0E"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Proiect cultural - AFCN</w:t>
            </w:r>
          </w:p>
        </w:tc>
        <w:tc>
          <w:tcPr>
            <w:tcW w:w="1259" w:type="dxa"/>
            <w:vMerge/>
          </w:tcPr>
          <w:p w14:paraId="3FCE4DDE" w14:textId="77777777" w:rsidR="00C664A5" w:rsidRPr="00DB7C1A" w:rsidRDefault="00C664A5" w:rsidP="00B244F4">
            <w:pPr>
              <w:spacing w:line="360" w:lineRule="auto"/>
              <w:jc w:val="both"/>
              <w:rPr>
                <w:rFonts w:eastAsiaTheme="minorHAnsi"/>
                <w:lang w:val="ro-RO"/>
              </w:rPr>
            </w:pPr>
          </w:p>
        </w:tc>
      </w:tr>
      <w:tr w:rsidR="00C664A5" w:rsidRPr="00DB7C1A" w14:paraId="2680FCC4" w14:textId="77777777" w:rsidTr="00B244F4">
        <w:tc>
          <w:tcPr>
            <w:tcW w:w="4627" w:type="dxa"/>
            <w:gridSpan w:val="3"/>
            <w:vMerge/>
          </w:tcPr>
          <w:p w14:paraId="2E64455E"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57C5F6B9"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8.83.</w:t>
            </w:r>
          </w:p>
        </w:tc>
        <w:tc>
          <w:tcPr>
            <w:tcW w:w="2845" w:type="dxa"/>
            <w:gridSpan w:val="2"/>
            <w:tcBorders>
              <w:top w:val="nil"/>
              <w:left w:val="nil"/>
              <w:bottom w:val="single" w:sz="8" w:space="0" w:color="auto"/>
              <w:right w:val="single" w:sz="8" w:space="0" w:color="auto"/>
            </w:tcBorders>
            <w:shd w:val="clear" w:color="auto" w:fill="auto"/>
          </w:tcPr>
          <w:p w14:paraId="6096ED4C"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Târgul de Mărțișor</w:t>
            </w:r>
          </w:p>
        </w:tc>
        <w:tc>
          <w:tcPr>
            <w:tcW w:w="1259" w:type="dxa"/>
            <w:vMerge/>
          </w:tcPr>
          <w:p w14:paraId="191A7180" w14:textId="77777777" w:rsidR="00C664A5" w:rsidRPr="00DB7C1A" w:rsidRDefault="00C664A5" w:rsidP="00B244F4">
            <w:pPr>
              <w:spacing w:line="360" w:lineRule="auto"/>
              <w:jc w:val="both"/>
              <w:rPr>
                <w:rFonts w:eastAsiaTheme="minorHAnsi"/>
                <w:lang w:val="ro-RO"/>
              </w:rPr>
            </w:pPr>
          </w:p>
        </w:tc>
      </w:tr>
      <w:tr w:rsidR="00C664A5" w:rsidRPr="00DB7C1A" w14:paraId="23A4E13D" w14:textId="77777777" w:rsidTr="00B244F4">
        <w:tc>
          <w:tcPr>
            <w:tcW w:w="4627" w:type="dxa"/>
            <w:gridSpan w:val="3"/>
            <w:vMerge/>
          </w:tcPr>
          <w:p w14:paraId="3D6DA6B2"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32A0DD0C"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8.84.</w:t>
            </w:r>
          </w:p>
        </w:tc>
        <w:tc>
          <w:tcPr>
            <w:tcW w:w="2845" w:type="dxa"/>
            <w:gridSpan w:val="2"/>
            <w:tcBorders>
              <w:top w:val="nil"/>
              <w:left w:val="nil"/>
              <w:bottom w:val="single" w:sz="8" w:space="0" w:color="auto"/>
              <w:right w:val="single" w:sz="8" w:space="0" w:color="auto"/>
            </w:tcBorders>
            <w:shd w:val="clear" w:color="auto" w:fill="auto"/>
          </w:tcPr>
          <w:p w14:paraId="604CDBCA"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Editarea CD - folclor - Ansamblul Folcloric al Județului „Doruri Sătmărene”</w:t>
            </w:r>
          </w:p>
        </w:tc>
        <w:tc>
          <w:tcPr>
            <w:tcW w:w="1259" w:type="dxa"/>
            <w:vMerge/>
          </w:tcPr>
          <w:p w14:paraId="7F98CAB1" w14:textId="77777777" w:rsidR="00C664A5" w:rsidRPr="00DB7C1A" w:rsidRDefault="00C664A5" w:rsidP="00B244F4">
            <w:pPr>
              <w:spacing w:line="360" w:lineRule="auto"/>
              <w:jc w:val="both"/>
              <w:rPr>
                <w:rFonts w:eastAsiaTheme="minorHAnsi"/>
                <w:lang w:val="ro-RO"/>
              </w:rPr>
            </w:pPr>
          </w:p>
        </w:tc>
      </w:tr>
      <w:tr w:rsidR="00C664A5" w:rsidRPr="00DB7C1A" w14:paraId="5EF6453E" w14:textId="77777777" w:rsidTr="00B244F4">
        <w:tc>
          <w:tcPr>
            <w:tcW w:w="4627" w:type="dxa"/>
            <w:gridSpan w:val="3"/>
            <w:vMerge/>
          </w:tcPr>
          <w:p w14:paraId="07619B3C"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468CF78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8.85.</w:t>
            </w:r>
          </w:p>
        </w:tc>
        <w:tc>
          <w:tcPr>
            <w:tcW w:w="2845" w:type="dxa"/>
            <w:gridSpan w:val="2"/>
            <w:tcBorders>
              <w:top w:val="nil"/>
              <w:left w:val="nil"/>
              <w:bottom w:val="single" w:sz="8" w:space="0" w:color="auto"/>
              <w:right w:val="single" w:sz="8" w:space="0" w:color="auto"/>
            </w:tcBorders>
            <w:shd w:val="clear" w:color="auto" w:fill="auto"/>
          </w:tcPr>
          <w:p w14:paraId="28FFFE3C"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Concurs Intenațional de folclor ,,Rozmarin în colţu' mesii", ediţia a IX-a, Satu Mare</w:t>
            </w:r>
          </w:p>
        </w:tc>
        <w:tc>
          <w:tcPr>
            <w:tcW w:w="1259" w:type="dxa"/>
            <w:vMerge/>
          </w:tcPr>
          <w:p w14:paraId="7FC90CA0" w14:textId="77777777" w:rsidR="00C664A5" w:rsidRPr="00DB7C1A" w:rsidRDefault="00C664A5" w:rsidP="00B244F4">
            <w:pPr>
              <w:spacing w:line="360" w:lineRule="auto"/>
              <w:jc w:val="both"/>
              <w:rPr>
                <w:rFonts w:eastAsiaTheme="minorHAnsi"/>
                <w:lang w:val="ro-RO"/>
              </w:rPr>
            </w:pPr>
          </w:p>
        </w:tc>
      </w:tr>
      <w:tr w:rsidR="00C664A5" w:rsidRPr="00DB7C1A" w14:paraId="3B74D179" w14:textId="77777777" w:rsidTr="00B244F4">
        <w:tc>
          <w:tcPr>
            <w:tcW w:w="4627" w:type="dxa"/>
            <w:gridSpan w:val="3"/>
            <w:vMerge/>
          </w:tcPr>
          <w:p w14:paraId="28CB43C0"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18F2E9A1"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8.86.</w:t>
            </w:r>
          </w:p>
        </w:tc>
        <w:tc>
          <w:tcPr>
            <w:tcW w:w="2845" w:type="dxa"/>
            <w:gridSpan w:val="2"/>
            <w:tcBorders>
              <w:top w:val="nil"/>
              <w:left w:val="nil"/>
              <w:bottom w:val="single" w:sz="8" w:space="0" w:color="auto"/>
              <w:right w:val="single" w:sz="8" w:space="0" w:color="auto"/>
            </w:tcBorders>
            <w:shd w:val="clear" w:color="auto" w:fill="auto"/>
          </w:tcPr>
          <w:p w14:paraId="39F986E7"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Concursul de reportaje ,,Iosif Ţiproc" ediţia a XI- a, Satu Mare</w:t>
            </w:r>
          </w:p>
        </w:tc>
        <w:tc>
          <w:tcPr>
            <w:tcW w:w="1259" w:type="dxa"/>
            <w:vMerge/>
          </w:tcPr>
          <w:p w14:paraId="34B91559" w14:textId="77777777" w:rsidR="00C664A5" w:rsidRPr="00DB7C1A" w:rsidRDefault="00C664A5" w:rsidP="00B244F4">
            <w:pPr>
              <w:spacing w:line="360" w:lineRule="auto"/>
              <w:jc w:val="both"/>
              <w:rPr>
                <w:rFonts w:eastAsiaTheme="minorHAnsi"/>
                <w:lang w:val="ro-RO"/>
              </w:rPr>
            </w:pPr>
          </w:p>
        </w:tc>
      </w:tr>
      <w:tr w:rsidR="00C664A5" w:rsidRPr="00DB7C1A" w14:paraId="2B9EF65E" w14:textId="77777777" w:rsidTr="00B244F4">
        <w:tc>
          <w:tcPr>
            <w:tcW w:w="4627" w:type="dxa"/>
            <w:gridSpan w:val="3"/>
            <w:vMerge/>
          </w:tcPr>
          <w:p w14:paraId="0B94D624"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7E7EBF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8.87.</w:t>
            </w:r>
          </w:p>
        </w:tc>
        <w:tc>
          <w:tcPr>
            <w:tcW w:w="2845" w:type="dxa"/>
            <w:gridSpan w:val="2"/>
            <w:tcBorders>
              <w:top w:val="nil"/>
              <w:left w:val="nil"/>
              <w:bottom w:val="single" w:sz="8" w:space="0" w:color="auto"/>
              <w:right w:val="single" w:sz="8" w:space="0" w:color="auto"/>
            </w:tcBorders>
            <w:shd w:val="clear" w:color="auto" w:fill="auto"/>
          </w:tcPr>
          <w:p w14:paraId="4754F245"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Ziua liricii maghiare</w:t>
            </w:r>
          </w:p>
        </w:tc>
        <w:tc>
          <w:tcPr>
            <w:tcW w:w="1259" w:type="dxa"/>
            <w:vMerge/>
          </w:tcPr>
          <w:p w14:paraId="20DF2519" w14:textId="77777777" w:rsidR="00C664A5" w:rsidRPr="00DB7C1A" w:rsidRDefault="00C664A5" w:rsidP="00B244F4">
            <w:pPr>
              <w:spacing w:line="360" w:lineRule="auto"/>
              <w:jc w:val="both"/>
              <w:rPr>
                <w:rFonts w:eastAsiaTheme="minorHAnsi"/>
                <w:lang w:val="ro-RO"/>
              </w:rPr>
            </w:pPr>
          </w:p>
        </w:tc>
      </w:tr>
      <w:tr w:rsidR="00C664A5" w:rsidRPr="00DB7C1A" w14:paraId="65073DE8" w14:textId="77777777" w:rsidTr="00B244F4">
        <w:tc>
          <w:tcPr>
            <w:tcW w:w="4627" w:type="dxa"/>
            <w:gridSpan w:val="3"/>
            <w:vMerge/>
          </w:tcPr>
          <w:p w14:paraId="0C5E362A"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15509DB6"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8.88.</w:t>
            </w:r>
          </w:p>
        </w:tc>
        <w:tc>
          <w:tcPr>
            <w:tcW w:w="2845" w:type="dxa"/>
            <w:gridSpan w:val="2"/>
            <w:tcBorders>
              <w:top w:val="nil"/>
              <w:left w:val="nil"/>
              <w:bottom w:val="single" w:sz="8" w:space="0" w:color="auto"/>
              <w:right w:val="single" w:sz="8" w:space="0" w:color="auto"/>
            </w:tcBorders>
            <w:shd w:val="clear" w:color="auto" w:fill="auto"/>
          </w:tcPr>
          <w:p w14:paraId="50BF0849"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Dezvelirea monumentului - „Poarta Recunoștinței- dr. Vasile Lucaciu”</w:t>
            </w:r>
            <w:r w:rsidRPr="00DB7C1A">
              <w:rPr>
                <w:rFonts w:eastAsiaTheme="minorHAnsi"/>
                <w:color w:val="000000"/>
                <w:lang w:val="ro-RO"/>
              </w:rPr>
              <w:br/>
            </w:r>
          </w:p>
        </w:tc>
        <w:tc>
          <w:tcPr>
            <w:tcW w:w="1259" w:type="dxa"/>
            <w:vMerge/>
          </w:tcPr>
          <w:p w14:paraId="4BADC910" w14:textId="77777777" w:rsidR="00C664A5" w:rsidRPr="00DB7C1A" w:rsidRDefault="00C664A5" w:rsidP="00B244F4">
            <w:pPr>
              <w:spacing w:line="360" w:lineRule="auto"/>
              <w:jc w:val="both"/>
              <w:rPr>
                <w:rFonts w:eastAsiaTheme="minorHAnsi"/>
                <w:lang w:val="ro-RO"/>
              </w:rPr>
            </w:pPr>
          </w:p>
        </w:tc>
      </w:tr>
      <w:tr w:rsidR="00C664A5" w:rsidRPr="00DB7C1A" w14:paraId="580FA207" w14:textId="77777777" w:rsidTr="00B244F4">
        <w:tc>
          <w:tcPr>
            <w:tcW w:w="4627" w:type="dxa"/>
            <w:gridSpan w:val="3"/>
            <w:vMerge/>
          </w:tcPr>
          <w:p w14:paraId="61DED7FA"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3D1084D6"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8.89.</w:t>
            </w:r>
          </w:p>
        </w:tc>
        <w:tc>
          <w:tcPr>
            <w:tcW w:w="2845" w:type="dxa"/>
            <w:gridSpan w:val="2"/>
            <w:tcBorders>
              <w:top w:val="nil"/>
              <w:left w:val="nil"/>
              <w:bottom w:val="single" w:sz="8" w:space="0" w:color="auto"/>
              <w:right w:val="single" w:sz="8" w:space="0" w:color="auto"/>
            </w:tcBorders>
            <w:shd w:val="clear" w:color="auto" w:fill="auto"/>
          </w:tcPr>
          <w:p w14:paraId="3DC4D89D"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Ziua Internaţională a Rromilor, Satu Mare</w:t>
            </w:r>
          </w:p>
        </w:tc>
        <w:tc>
          <w:tcPr>
            <w:tcW w:w="1259" w:type="dxa"/>
            <w:vMerge/>
          </w:tcPr>
          <w:p w14:paraId="43B6D4D4" w14:textId="77777777" w:rsidR="00C664A5" w:rsidRPr="00DB7C1A" w:rsidRDefault="00C664A5" w:rsidP="00B244F4">
            <w:pPr>
              <w:spacing w:line="360" w:lineRule="auto"/>
              <w:jc w:val="both"/>
              <w:rPr>
                <w:rFonts w:eastAsiaTheme="minorHAnsi"/>
                <w:lang w:val="ro-RO"/>
              </w:rPr>
            </w:pPr>
          </w:p>
        </w:tc>
      </w:tr>
      <w:tr w:rsidR="00C664A5" w:rsidRPr="00DB7C1A" w14:paraId="6B70818F" w14:textId="77777777" w:rsidTr="00B244F4">
        <w:tc>
          <w:tcPr>
            <w:tcW w:w="4627" w:type="dxa"/>
            <w:gridSpan w:val="3"/>
            <w:vMerge/>
          </w:tcPr>
          <w:p w14:paraId="6AC7DEA7"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10B58D07"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8.90.</w:t>
            </w:r>
          </w:p>
        </w:tc>
        <w:tc>
          <w:tcPr>
            <w:tcW w:w="2845" w:type="dxa"/>
            <w:gridSpan w:val="2"/>
            <w:tcBorders>
              <w:top w:val="nil"/>
              <w:left w:val="nil"/>
              <w:bottom w:val="single" w:sz="8" w:space="0" w:color="auto"/>
              <w:right w:val="single" w:sz="8" w:space="0" w:color="auto"/>
            </w:tcBorders>
            <w:shd w:val="clear" w:color="auto" w:fill="auto"/>
          </w:tcPr>
          <w:p w14:paraId="1FF00FCD"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Turneu „Folker”</w:t>
            </w:r>
          </w:p>
        </w:tc>
        <w:tc>
          <w:tcPr>
            <w:tcW w:w="1259" w:type="dxa"/>
            <w:vMerge/>
          </w:tcPr>
          <w:p w14:paraId="579ADF2C" w14:textId="77777777" w:rsidR="00C664A5" w:rsidRPr="00DB7C1A" w:rsidRDefault="00C664A5" w:rsidP="00B244F4">
            <w:pPr>
              <w:spacing w:line="360" w:lineRule="auto"/>
              <w:jc w:val="both"/>
              <w:rPr>
                <w:rFonts w:eastAsiaTheme="minorHAnsi"/>
                <w:lang w:val="ro-RO"/>
              </w:rPr>
            </w:pPr>
          </w:p>
        </w:tc>
      </w:tr>
      <w:tr w:rsidR="00C664A5" w:rsidRPr="00DB7C1A" w14:paraId="78957E70" w14:textId="77777777" w:rsidTr="00B244F4">
        <w:tc>
          <w:tcPr>
            <w:tcW w:w="4627" w:type="dxa"/>
            <w:gridSpan w:val="3"/>
            <w:vMerge/>
          </w:tcPr>
          <w:p w14:paraId="56273E56"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3A8F5EF5"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8.91.</w:t>
            </w:r>
          </w:p>
        </w:tc>
        <w:tc>
          <w:tcPr>
            <w:tcW w:w="2845" w:type="dxa"/>
            <w:gridSpan w:val="2"/>
            <w:tcBorders>
              <w:top w:val="nil"/>
              <w:left w:val="nil"/>
              <w:bottom w:val="single" w:sz="8" w:space="0" w:color="auto"/>
              <w:right w:val="single" w:sz="8" w:space="0" w:color="auto"/>
            </w:tcBorders>
            <w:shd w:val="clear" w:color="auto" w:fill="auto"/>
          </w:tcPr>
          <w:p w14:paraId="293A9E31"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Întâlnirea tinerilor instrumentiști din județ-    Rekettye Carei-  10 ani de activitate</w:t>
            </w:r>
          </w:p>
        </w:tc>
        <w:tc>
          <w:tcPr>
            <w:tcW w:w="1259" w:type="dxa"/>
            <w:vMerge/>
          </w:tcPr>
          <w:p w14:paraId="48D398B0" w14:textId="77777777" w:rsidR="00C664A5" w:rsidRPr="00DB7C1A" w:rsidRDefault="00C664A5" w:rsidP="00B244F4">
            <w:pPr>
              <w:spacing w:line="360" w:lineRule="auto"/>
              <w:jc w:val="both"/>
              <w:rPr>
                <w:rFonts w:eastAsiaTheme="minorHAnsi"/>
                <w:lang w:val="ro-RO"/>
              </w:rPr>
            </w:pPr>
          </w:p>
        </w:tc>
      </w:tr>
      <w:tr w:rsidR="00C664A5" w:rsidRPr="00DB7C1A" w14:paraId="6A5AA95E" w14:textId="77777777" w:rsidTr="00B244F4">
        <w:tc>
          <w:tcPr>
            <w:tcW w:w="4627" w:type="dxa"/>
            <w:gridSpan w:val="3"/>
            <w:vMerge/>
          </w:tcPr>
          <w:p w14:paraId="1A207B1D"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B1FB4B7"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8.92.</w:t>
            </w:r>
          </w:p>
        </w:tc>
        <w:tc>
          <w:tcPr>
            <w:tcW w:w="2845" w:type="dxa"/>
            <w:gridSpan w:val="2"/>
            <w:tcBorders>
              <w:top w:val="nil"/>
              <w:left w:val="nil"/>
              <w:bottom w:val="single" w:sz="8" w:space="0" w:color="auto"/>
              <w:right w:val="single" w:sz="8" w:space="0" w:color="auto"/>
            </w:tcBorders>
            <w:shd w:val="clear" w:color="auto" w:fill="auto"/>
          </w:tcPr>
          <w:p w14:paraId="3A64BEA0"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Târgul de Paște</w:t>
            </w:r>
          </w:p>
        </w:tc>
        <w:tc>
          <w:tcPr>
            <w:tcW w:w="1259" w:type="dxa"/>
            <w:vMerge/>
          </w:tcPr>
          <w:p w14:paraId="45F1DA90" w14:textId="77777777" w:rsidR="00C664A5" w:rsidRPr="00DB7C1A" w:rsidRDefault="00C664A5" w:rsidP="00B244F4">
            <w:pPr>
              <w:spacing w:line="360" w:lineRule="auto"/>
              <w:jc w:val="both"/>
              <w:rPr>
                <w:rFonts w:eastAsiaTheme="minorHAnsi"/>
                <w:lang w:val="ro-RO"/>
              </w:rPr>
            </w:pPr>
          </w:p>
        </w:tc>
      </w:tr>
      <w:tr w:rsidR="00C664A5" w:rsidRPr="00DB7C1A" w14:paraId="6B85E278" w14:textId="77777777" w:rsidTr="00B244F4">
        <w:tc>
          <w:tcPr>
            <w:tcW w:w="4627" w:type="dxa"/>
            <w:gridSpan w:val="3"/>
            <w:vMerge/>
          </w:tcPr>
          <w:p w14:paraId="332059EF"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7B26F70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8.93.</w:t>
            </w:r>
          </w:p>
        </w:tc>
        <w:tc>
          <w:tcPr>
            <w:tcW w:w="2845" w:type="dxa"/>
            <w:gridSpan w:val="2"/>
            <w:tcBorders>
              <w:top w:val="nil"/>
              <w:left w:val="nil"/>
              <w:bottom w:val="single" w:sz="8" w:space="0" w:color="auto"/>
              <w:right w:val="single" w:sz="8" w:space="0" w:color="auto"/>
            </w:tcBorders>
            <w:shd w:val="clear" w:color="auto" w:fill="auto"/>
          </w:tcPr>
          <w:p w14:paraId="20E05D4E"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Spectacolul Corului Național de Cameră „Madrigal- Marin Constantin”</w:t>
            </w:r>
          </w:p>
        </w:tc>
        <w:tc>
          <w:tcPr>
            <w:tcW w:w="1259" w:type="dxa"/>
            <w:vMerge/>
          </w:tcPr>
          <w:p w14:paraId="5A6839FF" w14:textId="77777777" w:rsidR="00C664A5" w:rsidRPr="00DB7C1A" w:rsidRDefault="00C664A5" w:rsidP="00B244F4">
            <w:pPr>
              <w:spacing w:line="360" w:lineRule="auto"/>
              <w:jc w:val="both"/>
              <w:rPr>
                <w:rFonts w:eastAsiaTheme="minorHAnsi"/>
                <w:lang w:val="ro-RO"/>
              </w:rPr>
            </w:pPr>
          </w:p>
        </w:tc>
      </w:tr>
      <w:tr w:rsidR="00C664A5" w:rsidRPr="00DB7C1A" w14:paraId="4E08D3F2" w14:textId="77777777" w:rsidTr="00B244F4">
        <w:tc>
          <w:tcPr>
            <w:tcW w:w="4627" w:type="dxa"/>
            <w:gridSpan w:val="3"/>
            <w:vMerge/>
          </w:tcPr>
          <w:p w14:paraId="0A4E18F2"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711FBF6C"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8.94.</w:t>
            </w:r>
          </w:p>
        </w:tc>
        <w:tc>
          <w:tcPr>
            <w:tcW w:w="2845" w:type="dxa"/>
            <w:gridSpan w:val="2"/>
            <w:tcBorders>
              <w:top w:val="nil"/>
              <w:left w:val="nil"/>
              <w:bottom w:val="single" w:sz="8" w:space="0" w:color="auto"/>
              <w:right w:val="single" w:sz="8" w:space="0" w:color="auto"/>
            </w:tcBorders>
            <w:shd w:val="clear" w:color="auto" w:fill="auto"/>
          </w:tcPr>
          <w:p w14:paraId="69FF855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Folcloric „Orgona”, ediția a XII -a - Agriș</w:t>
            </w:r>
          </w:p>
        </w:tc>
        <w:tc>
          <w:tcPr>
            <w:tcW w:w="1259" w:type="dxa"/>
            <w:vMerge/>
          </w:tcPr>
          <w:p w14:paraId="0AAA9AFF" w14:textId="77777777" w:rsidR="00C664A5" w:rsidRPr="00DB7C1A" w:rsidRDefault="00C664A5" w:rsidP="00B244F4">
            <w:pPr>
              <w:spacing w:line="360" w:lineRule="auto"/>
              <w:jc w:val="both"/>
              <w:rPr>
                <w:rFonts w:eastAsiaTheme="minorHAnsi"/>
                <w:lang w:val="ro-RO"/>
              </w:rPr>
            </w:pPr>
          </w:p>
        </w:tc>
      </w:tr>
      <w:tr w:rsidR="00C664A5" w:rsidRPr="00DB7C1A" w14:paraId="42636AEC" w14:textId="77777777" w:rsidTr="00B244F4">
        <w:tc>
          <w:tcPr>
            <w:tcW w:w="4627" w:type="dxa"/>
            <w:gridSpan w:val="3"/>
            <w:vMerge/>
          </w:tcPr>
          <w:p w14:paraId="43B7C44E"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7BF2B28F"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8.95.</w:t>
            </w:r>
          </w:p>
        </w:tc>
        <w:tc>
          <w:tcPr>
            <w:tcW w:w="2845" w:type="dxa"/>
            <w:gridSpan w:val="2"/>
            <w:tcBorders>
              <w:top w:val="nil"/>
              <w:left w:val="nil"/>
              <w:bottom w:val="single" w:sz="8" w:space="0" w:color="auto"/>
              <w:right w:val="single" w:sz="8" w:space="0" w:color="auto"/>
            </w:tcBorders>
            <w:shd w:val="clear" w:color="auto" w:fill="auto"/>
          </w:tcPr>
          <w:p w14:paraId="28B90A11"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folcloric Sâmbra Oilor, Huta Certeze, ediţia LXVI</w:t>
            </w:r>
          </w:p>
        </w:tc>
        <w:tc>
          <w:tcPr>
            <w:tcW w:w="1259" w:type="dxa"/>
            <w:vMerge/>
          </w:tcPr>
          <w:p w14:paraId="5DC3FA3A" w14:textId="77777777" w:rsidR="00C664A5" w:rsidRPr="00DB7C1A" w:rsidRDefault="00C664A5" w:rsidP="00B244F4">
            <w:pPr>
              <w:spacing w:line="360" w:lineRule="auto"/>
              <w:jc w:val="both"/>
              <w:rPr>
                <w:rFonts w:eastAsiaTheme="minorHAnsi"/>
                <w:lang w:val="ro-RO"/>
              </w:rPr>
            </w:pPr>
          </w:p>
        </w:tc>
      </w:tr>
      <w:tr w:rsidR="00C664A5" w:rsidRPr="00DB7C1A" w14:paraId="7DA4F436" w14:textId="77777777" w:rsidTr="00B244F4">
        <w:tc>
          <w:tcPr>
            <w:tcW w:w="4627" w:type="dxa"/>
            <w:gridSpan w:val="3"/>
            <w:vMerge/>
          </w:tcPr>
          <w:p w14:paraId="7B09B021"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3DB6DE5F"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8.96.</w:t>
            </w:r>
          </w:p>
        </w:tc>
        <w:tc>
          <w:tcPr>
            <w:tcW w:w="2845" w:type="dxa"/>
            <w:gridSpan w:val="2"/>
            <w:tcBorders>
              <w:top w:val="nil"/>
              <w:left w:val="nil"/>
              <w:bottom w:val="single" w:sz="8" w:space="0" w:color="auto"/>
              <w:right w:val="single" w:sz="8" w:space="0" w:color="auto"/>
            </w:tcBorders>
            <w:shd w:val="clear" w:color="auto" w:fill="auto"/>
          </w:tcPr>
          <w:p w14:paraId="2B7DAA1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Zilele „Szamos Diákirodalmi Kör”</w:t>
            </w:r>
          </w:p>
        </w:tc>
        <w:tc>
          <w:tcPr>
            <w:tcW w:w="1259" w:type="dxa"/>
            <w:vMerge/>
          </w:tcPr>
          <w:p w14:paraId="0EF239ED" w14:textId="77777777" w:rsidR="00C664A5" w:rsidRPr="00DB7C1A" w:rsidRDefault="00C664A5" w:rsidP="00B244F4">
            <w:pPr>
              <w:spacing w:line="360" w:lineRule="auto"/>
              <w:jc w:val="both"/>
              <w:rPr>
                <w:rFonts w:eastAsiaTheme="minorHAnsi"/>
                <w:lang w:val="ro-RO"/>
              </w:rPr>
            </w:pPr>
          </w:p>
        </w:tc>
      </w:tr>
      <w:tr w:rsidR="00C664A5" w:rsidRPr="00DB7C1A" w14:paraId="446F958D" w14:textId="77777777" w:rsidTr="00B244F4">
        <w:tc>
          <w:tcPr>
            <w:tcW w:w="4627" w:type="dxa"/>
            <w:gridSpan w:val="3"/>
            <w:vMerge/>
          </w:tcPr>
          <w:p w14:paraId="3C39C7E2"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0FB60425"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8.97.</w:t>
            </w:r>
          </w:p>
        </w:tc>
        <w:tc>
          <w:tcPr>
            <w:tcW w:w="2845" w:type="dxa"/>
            <w:gridSpan w:val="2"/>
            <w:tcBorders>
              <w:top w:val="nil"/>
              <w:left w:val="nil"/>
              <w:bottom w:val="single" w:sz="8" w:space="0" w:color="auto"/>
              <w:right w:val="single" w:sz="8" w:space="0" w:color="auto"/>
            </w:tcBorders>
            <w:shd w:val="clear" w:color="auto" w:fill="auto"/>
          </w:tcPr>
          <w:p w14:paraId="54C9A727"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 xml:space="preserve">Festivalul Concurs de recitări din lirica poeților </w:t>
            </w:r>
            <w:r w:rsidRPr="00DB7C1A">
              <w:rPr>
                <w:rFonts w:eastAsiaTheme="minorHAnsi"/>
                <w:color w:val="000000"/>
                <w:lang w:val="ro-RO"/>
              </w:rPr>
              <w:lastRenderedPageBreak/>
              <w:t>sătmăreni ,,Recitatio" editia a XVI - a, Satu Mare</w:t>
            </w:r>
          </w:p>
        </w:tc>
        <w:tc>
          <w:tcPr>
            <w:tcW w:w="1259" w:type="dxa"/>
            <w:vMerge/>
          </w:tcPr>
          <w:p w14:paraId="571E6759" w14:textId="77777777" w:rsidR="00C664A5" w:rsidRPr="00DB7C1A" w:rsidRDefault="00C664A5" w:rsidP="00B244F4">
            <w:pPr>
              <w:spacing w:line="360" w:lineRule="auto"/>
              <w:jc w:val="both"/>
              <w:rPr>
                <w:rFonts w:eastAsiaTheme="minorHAnsi"/>
                <w:lang w:val="ro-RO"/>
              </w:rPr>
            </w:pPr>
          </w:p>
        </w:tc>
      </w:tr>
      <w:tr w:rsidR="00C664A5" w:rsidRPr="00DB7C1A" w14:paraId="1C9552C2" w14:textId="77777777" w:rsidTr="00B244F4">
        <w:tc>
          <w:tcPr>
            <w:tcW w:w="4627" w:type="dxa"/>
            <w:gridSpan w:val="3"/>
            <w:vMerge/>
          </w:tcPr>
          <w:p w14:paraId="07C9225C"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4A37D89F"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8.98.</w:t>
            </w:r>
          </w:p>
        </w:tc>
        <w:tc>
          <w:tcPr>
            <w:tcW w:w="2845" w:type="dxa"/>
            <w:gridSpan w:val="2"/>
            <w:tcBorders>
              <w:top w:val="nil"/>
              <w:left w:val="nil"/>
              <w:bottom w:val="single" w:sz="8" w:space="0" w:color="auto"/>
              <w:right w:val="single" w:sz="8" w:space="0" w:color="auto"/>
            </w:tcBorders>
            <w:shd w:val="clear" w:color="auto" w:fill="auto"/>
          </w:tcPr>
          <w:p w14:paraId="5B7E2440"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Spectacolul corului „Air Chor”</w:t>
            </w:r>
          </w:p>
        </w:tc>
        <w:tc>
          <w:tcPr>
            <w:tcW w:w="1259" w:type="dxa"/>
            <w:vMerge/>
          </w:tcPr>
          <w:p w14:paraId="114198F3" w14:textId="77777777" w:rsidR="00C664A5" w:rsidRPr="00DB7C1A" w:rsidRDefault="00C664A5" w:rsidP="00B244F4">
            <w:pPr>
              <w:spacing w:line="360" w:lineRule="auto"/>
              <w:jc w:val="both"/>
              <w:rPr>
                <w:rFonts w:eastAsiaTheme="minorHAnsi"/>
                <w:lang w:val="ro-RO"/>
              </w:rPr>
            </w:pPr>
          </w:p>
        </w:tc>
      </w:tr>
      <w:tr w:rsidR="00C664A5" w:rsidRPr="00DB7C1A" w14:paraId="78C9A06B" w14:textId="77777777" w:rsidTr="00B244F4">
        <w:tc>
          <w:tcPr>
            <w:tcW w:w="4627" w:type="dxa"/>
            <w:gridSpan w:val="3"/>
            <w:vMerge/>
          </w:tcPr>
          <w:p w14:paraId="2794A3F6"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0C62D2C9"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8.99.</w:t>
            </w:r>
          </w:p>
        </w:tc>
        <w:tc>
          <w:tcPr>
            <w:tcW w:w="2845" w:type="dxa"/>
            <w:gridSpan w:val="2"/>
            <w:tcBorders>
              <w:top w:val="nil"/>
              <w:left w:val="nil"/>
              <w:bottom w:val="single" w:sz="8" w:space="0" w:color="auto"/>
              <w:right w:val="single" w:sz="8" w:space="0" w:color="auto"/>
            </w:tcBorders>
            <w:shd w:val="clear" w:color="auto" w:fill="auto"/>
          </w:tcPr>
          <w:p w14:paraId="463D284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folcloric ,,Rusaliile Roşii”, ediţia a XII-a, Satu Mare</w:t>
            </w:r>
          </w:p>
        </w:tc>
        <w:tc>
          <w:tcPr>
            <w:tcW w:w="1259" w:type="dxa"/>
            <w:vMerge/>
          </w:tcPr>
          <w:p w14:paraId="333E5181" w14:textId="77777777" w:rsidR="00C664A5" w:rsidRPr="00DB7C1A" w:rsidRDefault="00C664A5" w:rsidP="00B244F4">
            <w:pPr>
              <w:spacing w:line="360" w:lineRule="auto"/>
              <w:jc w:val="both"/>
              <w:rPr>
                <w:rFonts w:eastAsiaTheme="minorHAnsi"/>
                <w:lang w:val="ro-RO"/>
              </w:rPr>
            </w:pPr>
          </w:p>
        </w:tc>
      </w:tr>
      <w:tr w:rsidR="00C664A5" w:rsidRPr="00DB7C1A" w14:paraId="1B2811F5" w14:textId="77777777" w:rsidTr="00B244F4">
        <w:tc>
          <w:tcPr>
            <w:tcW w:w="4627" w:type="dxa"/>
            <w:gridSpan w:val="3"/>
            <w:vMerge/>
          </w:tcPr>
          <w:p w14:paraId="6A1C31EA"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56B3C06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8.100.</w:t>
            </w:r>
          </w:p>
        </w:tc>
        <w:tc>
          <w:tcPr>
            <w:tcW w:w="2845" w:type="dxa"/>
            <w:gridSpan w:val="2"/>
            <w:tcBorders>
              <w:top w:val="nil"/>
              <w:left w:val="nil"/>
              <w:bottom w:val="single" w:sz="8" w:space="0" w:color="auto"/>
              <w:right w:val="single" w:sz="8" w:space="0" w:color="auto"/>
            </w:tcBorders>
            <w:shd w:val="clear" w:color="auto" w:fill="auto"/>
          </w:tcPr>
          <w:p w14:paraId="48E882C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concurs pentru copiii preșcolari „Deschideți porțile mari” - ediția a XI- a</w:t>
            </w:r>
          </w:p>
        </w:tc>
        <w:tc>
          <w:tcPr>
            <w:tcW w:w="1259" w:type="dxa"/>
            <w:vMerge/>
          </w:tcPr>
          <w:p w14:paraId="1AED42CA" w14:textId="77777777" w:rsidR="00C664A5" w:rsidRPr="00DB7C1A" w:rsidRDefault="00C664A5" w:rsidP="00B244F4">
            <w:pPr>
              <w:spacing w:line="360" w:lineRule="auto"/>
              <w:jc w:val="both"/>
              <w:rPr>
                <w:rFonts w:eastAsiaTheme="minorHAnsi"/>
                <w:lang w:val="ro-RO"/>
              </w:rPr>
            </w:pPr>
          </w:p>
        </w:tc>
      </w:tr>
      <w:tr w:rsidR="00C664A5" w:rsidRPr="00DB7C1A" w14:paraId="22FFD0DA" w14:textId="77777777" w:rsidTr="00B244F4">
        <w:tc>
          <w:tcPr>
            <w:tcW w:w="4627" w:type="dxa"/>
            <w:gridSpan w:val="3"/>
            <w:vMerge/>
          </w:tcPr>
          <w:p w14:paraId="6B459DEC"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8C8503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8.101.</w:t>
            </w:r>
          </w:p>
        </w:tc>
        <w:tc>
          <w:tcPr>
            <w:tcW w:w="2845" w:type="dxa"/>
            <w:gridSpan w:val="2"/>
            <w:tcBorders>
              <w:top w:val="nil"/>
              <w:left w:val="nil"/>
              <w:bottom w:val="single" w:sz="8" w:space="0" w:color="auto"/>
              <w:right w:val="single" w:sz="8" w:space="0" w:color="auto"/>
            </w:tcBorders>
            <w:shd w:val="clear" w:color="auto" w:fill="auto"/>
          </w:tcPr>
          <w:p w14:paraId="67BADE0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Tradiţiilor şi Meşteşugarilor comuna Păuleşti- Amați, ediția a VIII-a</w:t>
            </w:r>
          </w:p>
        </w:tc>
        <w:tc>
          <w:tcPr>
            <w:tcW w:w="1259" w:type="dxa"/>
            <w:vMerge/>
          </w:tcPr>
          <w:p w14:paraId="06E53A72" w14:textId="77777777" w:rsidR="00C664A5" w:rsidRPr="00DB7C1A" w:rsidRDefault="00C664A5" w:rsidP="00B244F4">
            <w:pPr>
              <w:spacing w:line="360" w:lineRule="auto"/>
              <w:jc w:val="both"/>
              <w:rPr>
                <w:rFonts w:eastAsiaTheme="minorHAnsi"/>
                <w:lang w:val="ro-RO"/>
              </w:rPr>
            </w:pPr>
          </w:p>
        </w:tc>
      </w:tr>
      <w:tr w:rsidR="00C664A5" w:rsidRPr="00DB7C1A" w14:paraId="6E6A049E" w14:textId="77777777" w:rsidTr="00B244F4">
        <w:tc>
          <w:tcPr>
            <w:tcW w:w="4627" w:type="dxa"/>
            <w:gridSpan w:val="3"/>
            <w:vMerge/>
          </w:tcPr>
          <w:p w14:paraId="4AFBFFD4"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4092508A"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8.102.</w:t>
            </w:r>
          </w:p>
        </w:tc>
        <w:tc>
          <w:tcPr>
            <w:tcW w:w="2845" w:type="dxa"/>
            <w:gridSpan w:val="2"/>
            <w:tcBorders>
              <w:top w:val="nil"/>
              <w:left w:val="nil"/>
              <w:bottom w:val="single" w:sz="8" w:space="0" w:color="auto"/>
              <w:right w:val="single" w:sz="8" w:space="0" w:color="auto"/>
            </w:tcBorders>
            <w:shd w:val="clear" w:color="auto" w:fill="auto"/>
          </w:tcPr>
          <w:p w14:paraId="4828A6E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Întălnirea meșterilor olari</w:t>
            </w:r>
          </w:p>
        </w:tc>
        <w:tc>
          <w:tcPr>
            <w:tcW w:w="1259" w:type="dxa"/>
            <w:vMerge/>
          </w:tcPr>
          <w:p w14:paraId="5A970364" w14:textId="77777777" w:rsidR="00C664A5" w:rsidRPr="00DB7C1A" w:rsidRDefault="00C664A5" w:rsidP="00B244F4">
            <w:pPr>
              <w:spacing w:line="360" w:lineRule="auto"/>
              <w:jc w:val="both"/>
              <w:rPr>
                <w:rFonts w:eastAsiaTheme="minorHAnsi"/>
                <w:lang w:val="ro-RO"/>
              </w:rPr>
            </w:pPr>
          </w:p>
        </w:tc>
      </w:tr>
      <w:tr w:rsidR="00C664A5" w:rsidRPr="00DB7C1A" w14:paraId="746CA19F" w14:textId="77777777" w:rsidTr="00B244F4">
        <w:tc>
          <w:tcPr>
            <w:tcW w:w="4627" w:type="dxa"/>
            <w:gridSpan w:val="3"/>
            <w:vMerge/>
          </w:tcPr>
          <w:p w14:paraId="744013D0"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5944FA7D"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8.103.</w:t>
            </w:r>
          </w:p>
        </w:tc>
        <w:tc>
          <w:tcPr>
            <w:tcW w:w="2845" w:type="dxa"/>
            <w:gridSpan w:val="2"/>
            <w:tcBorders>
              <w:top w:val="nil"/>
              <w:left w:val="nil"/>
              <w:bottom w:val="single" w:sz="8" w:space="0" w:color="auto"/>
              <w:right w:val="single" w:sz="8" w:space="0" w:color="auto"/>
            </w:tcBorders>
            <w:shd w:val="clear" w:color="auto" w:fill="auto"/>
          </w:tcPr>
          <w:p w14:paraId="464A64DA"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Folcloric „Danțu la șură” - Soconzel, ediția XV</w:t>
            </w:r>
          </w:p>
        </w:tc>
        <w:tc>
          <w:tcPr>
            <w:tcW w:w="1259" w:type="dxa"/>
            <w:vMerge/>
          </w:tcPr>
          <w:p w14:paraId="2F0BD810" w14:textId="77777777" w:rsidR="00C664A5" w:rsidRPr="00DB7C1A" w:rsidRDefault="00C664A5" w:rsidP="00B244F4">
            <w:pPr>
              <w:spacing w:line="360" w:lineRule="auto"/>
              <w:jc w:val="both"/>
              <w:rPr>
                <w:rFonts w:eastAsiaTheme="minorHAnsi"/>
                <w:lang w:val="ro-RO"/>
              </w:rPr>
            </w:pPr>
          </w:p>
        </w:tc>
      </w:tr>
      <w:tr w:rsidR="00C664A5" w:rsidRPr="00DB7C1A" w14:paraId="11F1C832" w14:textId="77777777" w:rsidTr="00B244F4">
        <w:tc>
          <w:tcPr>
            <w:tcW w:w="4627" w:type="dxa"/>
            <w:gridSpan w:val="3"/>
            <w:vMerge/>
          </w:tcPr>
          <w:p w14:paraId="0681395E"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26826E24"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8.104.</w:t>
            </w:r>
          </w:p>
        </w:tc>
        <w:tc>
          <w:tcPr>
            <w:tcW w:w="2845" w:type="dxa"/>
            <w:gridSpan w:val="2"/>
            <w:tcBorders>
              <w:top w:val="nil"/>
              <w:left w:val="nil"/>
              <w:bottom w:val="single" w:sz="8" w:space="0" w:color="auto"/>
              <w:right w:val="single" w:sz="8" w:space="0" w:color="auto"/>
            </w:tcBorders>
            <w:shd w:val="clear" w:color="auto" w:fill="auto"/>
          </w:tcPr>
          <w:p w14:paraId="74C82E3F"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Tabără de muzică populară pentru instrumentiști- Rekettye</w:t>
            </w:r>
          </w:p>
        </w:tc>
        <w:tc>
          <w:tcPr>
            <w:tcW w:w="1259" w:type="dxa"/>
            <w:vMerge/>
          </w:tcPr>
          <w:p w14:paraId="3EA3188E" w14:textId="77777777" w:rsidR="00C664A5" w:rsidRPr="00DB7C1A" w:rsidRDefault="00C664A5" w:rsidP="00B244F4">
            <w:pPr>
              <w:spacing w:line="360" w:lineRule="auto"/>
              <w:jc w:val="both"/>
              <w:rPr>
                <w:rFonts w:eastAsiaTheme="minorHAnsi"/>
                <w:lang w:val="ro-RO"/>
              </w:rPr>
            </w:pPr>
          </w:p>
        </w:tc>
      </w:tr>
      <w:tr w:rsidR="00C664A5" w:rsidRPr="00DB7C1A" w14:paraId="7F242E81" w14:textId="77777777" w:rsidTr="00B244F4">
        <w:tc>
          <w:tcPr>
            <w:tcW w:w="4627" w:type="dxa"/>
            <w:gridSpan w:val="3"/>
            <w:vMerge/>
          </w:tcPr>
          <w:p w14:paraId="0399DA05"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404D999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8.105.</w:t>
            </w:r>
          </w:p>
        </w:tc>
        <w:tc>
          <w:tcPr>
            <w:tcW w:w="2845" w:type="dxa"/>
            <w:gridSpan w:val="2"/>
            <w:tcBorders>
              <w:top w:val="nil"/>
              <w:left w:val="nil"/>
              <w:bottom w:val="single" w:sz="8" w:space="0" w:color="auto"/>
              <w:right w:val="single" w:sz="8" w:space="0" w:color="auto"/>
            </w:tcBorders>
            <w:shd w:val="clear" w:color="auto" w:fill="auto"/>
          </w:tcPr>
          <w:p w14:paraId="7C0A9417"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 folk  - online</w:t>
            </w:r>
          </w:p>
        </w:tc>
        <w:tc>
          <w:tcPr>
            <w:tcW w:w="1259" w:type="dxa"/>
            <w:vMerge/>
          </w:tcPr>
          <w:p w14:paraId="3CE02CD1" w14:textId="77777777" w:rsidR="00C664A5" w:rsidRPr="00DB7C1A" w:rsidRDefault="00C664A5" w:rsidP="00B244F4">
            <w:pPr>
              <w:spacing w:line="360" w:lineRule="auto"/>
              <w:jc w:val="both"/>
              <w:rPr>
                <w:rFonts w:eastAsiaTheme="minorHAnsi"/>
                <w:lang w:val="ro-RO"/>
              </w:rPr>
            </w:pPr>
          </w:p>
        </w:tc>
      </w:tr>
      <w:tr w:rsidR="00C664A5" w:rsidRPr="00DB7C1A" w14:paraId="5E343B09" w14:textId="77777777" w:rsidTr="00B244F4">
        <w:tc>
          <w:tcPr>
            <w:tcW w:w="4627" w:type="dxa"/>
            <w:gridSpan w:val="3"/>
            <w:vMerge/>
          </w:tcPr>
          <w:p w14:paraId="2A19103D"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1E90B3ED"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8.106.</w:t>
            </w:r>
          </w:p>
        </w:tc>
        <w:tc>
          <w:tcPr>
            <w:tcW w:w="2845" w:type="dxa"/>
            <w:gridSpan w:val="2"/>
            <w:tcBorders>
              <w:top w:val="nil"/>
              <w:left w:val="nil"/>
              <w:bottom w:val="single" w:sz="8" w:space="0" w:color="auto"/>
              <w:right w:val="single" w:sz="8" w:space="0" w:color="auto"/>
            </w:tcBorders>
            <w:shd w:val="clear" w:color="auto" w:fill="auto"/>
          </w:tcPr>
          <w:p w14:paraId="305354AE"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 folcloric - online</w:t>
            </w:r>
          </w:p>
        </w:tc>
        <w:tc>
          <w:tcPr>
            <w:tcW w:w="1259" w:type="dxa"/>
            <w:vMerge/>
          </w:tcPr>
          <w:p w14:paraId="07E458ED" w14:textId="77777777" w:rsidR="00C664A5" w:rsidRPr="00DB7C1A" w:rsidRDefault="00C664A5" w:rsidP="00B244F4">
            <w:pPr>
              <w:spacing w:line="360" w:lineRule="auto"/>
              <w:jc w:val="both"/>
              <w:rPr>
                <w:rFonts w:eastAsiaTheme="minorHAnsi"/>
                <w:lang w:val="ro-RO"/>
              </w:rPr>
            </w:pPr>
          </w:p>
        </w:tc>
      </w:tr>
      <w:tr w:rsidR="00C664A5" w:rsidRPr="00DB7C1A" w14:paraId="54A3F0C7" w14:textId="77777777" w:rsidTr="00B244F4">
        <w:tc>
          <w:tcPr>
            <w:tcW w:w="4627" w:type="dxa"/>
            <w:gridSpan w:val="3"/>
            <w:vMerge/>
          </w:tcPr>
          <w:p w14:paraId="14C9B84A"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19AFB791"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8.107.</w:t>
            </w:r>
          </w:p>
        </w:tc>
        <w:tc>
          <w:tcPr>
            <w:tcW w:w="2845" w:type="dxa"/>
            <w:gridSpan w:val="2"/>
            <w:tcBorders>
              <w:top w:val="nil"/>
              <w:left w:val="nil"/>
              <w:bottom w:val="single" w:sz="8" w:space="0" w:color="auto"/>
              <w:right w:val="single" w:sz="8" w:space="0" w:color="auto"/>
            </w:tcBorders>
            <w:shd w:val="clear" w:color="auto" w:fill="auto"/>
          </w:tcPr>
          <w:p w14:paraId="0521F080"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Luminătorii satelor, ediţia a XIV-a, Satu Mare</w:t>
            </w:r>
          </w:p>
        </w:tc>
        <w:tc>
          <w:tcPr>
            <w:tcW w:w="1259" w:type="dxa"/>
            <w:vMerge/>
          </w:tcPr>
          <w:p w14:paraId="0214022C" w14:textId="77777777" w:rsidR="00C664A5" w:rsidRPr="00DB7C1A" w:rsidRDefault="00C664A5" w:rsidP="00B244F4">
            <w:pPr>
              <w:spacing w:line="360" w:lineRule="auto"/>
              <w:jc w:val="both"/>
              <w:rPr>
                <w:rFonts w:eastAsiaTheme="minorHAnsi"/>
                <w:lang w:val="ro-RO"/>
              </w:rPr>
            </w:pPr>
          </w:p>
        </w:tc>
      </w:tr>
      <w:tr w:rsidR="00C664A5" w:rsidRPr="00DB7C1A" w14:paraId="3FAFB752" w14:textId="77777777" w:rsidTr="00B244F4">
        <w:tc>
          <w:tcPr>
            <w:tcW w:w="4627" w:type="dxa"/>
            <w:gridSpan w:val="3"/>
            <w:vMerge/>
          </w:tcPr>
          <w:p w14:paraId="3058F53D"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5FC4E1B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8.108.</w:t>
            </w:r>
          </w:p>
        </w:tc>
        <w:tc>
          <w:tcPr>
            <w:tcW w:w="2845" w:type="dxa"/>
            <w:gridSpan w:val="2"/>
            <w:tcBorders>
              <w:top w:val="nil"/>
              <w:left w:val="nil"/>
              <w:bottom w:val="single" w:sz="8" w:space="0" w:color="auto"/>
              <w:right w:val="single" w:sz="8" w:space="0" w:color="auto"/>
            </w:tcBorders>
            <w:shd w:val="clear" w:color="auto" w:fill="auto"/>
          </w:tcPr>
          <w:p w14:paraId="1F13873E"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Tabăra de dansuri și muzică populară maghiare ediţia a XXVII-a</w:t>
            </w:r>
          </w:p>
        </w:tc>
        <w:tc>
          <w:tcPr>
            <w:tcW w:w="1259" w:type="dxa"/>
            <w:vMerge/>
          </w:tcPr>
          <w:p w14:paraId="4B3808A0" w14:textId="77777777" w:rsidR="00C664A5" w:rsidRPr="00DB7C1A" w:rsidRDefault="00C664A5" w:rsidP="00B244F4">
            <w:pPr>
              <w:spacing w:line="360" w:lineRule="auto"/>
              <w:jc w:val="both"/>
              <w:rPr>
                <w:rFonts w:eastAsiaTheme="minorHAnsi"/>
                <w:lang w:val="ro-RO"/>
              </w:rPr>
            </w:pPr>
          </w:p>
        </w:tc>
      </w:tr>
      <w:tr w:rsidR="00C664A5" w:rsidRPr="00DB7C1A" w14:paraId="5139E837" w14:textId="77777777" w:rsidTr="00B244F4">
        <w:tc>
          <w:tcPr>
            <w:tcW w:w="4627" w:type="dxa"/>
            <w:gridSpan w:val="3"/>
            <w:vMerge/>
          </w:tcPr>
          <w:p w14:paraId="53188C6B"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FCFD795"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8.109.</w:t>
            </w:r>
          </w:p>
        </w:tc>
        <w:tc>
          <w:tcPr>
            <w:tcW w:w="2845" w:type="dxa"/>
            <w:gridSpan w:val="2"/>
            <w:tcBorders>
              <w:top w:val="nil"/>
              <w:left w:val="nil"/>
              <w:bottom w:val="single" w:sz="8" w:space="0" w:color="auto"/>
              <w:right w:val="single" w:sz="8" w:space="0" w:color="auto"/>
            </w:tcBorders>
            <w:shd w:val="clear" w:color="auto" w:fill="auto"/>
          </w:tcPr>
          <w:p w14:paraId="138E72D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Editare CD -  „Danțuri din Țara Oașului”</w:t>
            </w:r>
          </w:p>
        </w:tc>
        <w:tc>
          <w:tcPr>
            <w:tcW w:w="1259" w:type="dxa"/>
            <w:vMerge/>
          </w:tcPr>
          <w:p w14:paraId="5AD8FB9F" w14:textId="77777777" w:rsidR="00C664A5" w:rsidRPr="00DB7C1A" w:rsidRDefault="00C664A5" w:rsidP="00B244F4">
            <w:pPr>
              <w:spacing w:line="360" w:lineRule="auto"/>
              <w:jc w:val="both"/>
              <w:rPr>
                <w:rFonts w:eastAsiaTheme="minorHAnsi"/>
                <w:lang w:val="ro-RO"/>
              </w:rPr>
            </w:pPr>
          </w:p>
        </w:tc>
      </w:tr>
      <w:tr w:rsidR="00C664A5" w:rsidRPr="00DB7C1A" w14:paraId="6E84CA12" w14:textId="77777777" w:rsidTr="00B244F4">
        <w:tc>
          <w:tcPr>
            <w:tcW w:w="4627" w:type="dxa"/>
            <w:gridSpan w:val="3"/>
            <w:vMerge/>
          </w:tcPr>
          <w:p w14:paraId="358E5D93"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31A890D8"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8.110.</w:t>
            </w:r>
          </w:p>
        </w:tc>
        <w:tc>
          <w:tcPr>
            <w:tcW w:w="2845" w:type="dxa"/>
            <w:gridSpan w:val="2"/>
            <w:tcBorders>
              <w:top w:val="nil"/>
              <w:left w:val="nil"/>
              <w:bottom w:val="single" w:sz="8" w:space="0" w:color="auto"/>
              <w:right w:val="single" w:sz="8" w:space="0" w:color="auto"/>
            </w:tcBorders>
            <w:shd w:val="clear" w:color="auto" w:fill="auto"/>
          </w:tcPr>
          <w:p w14:paraId="2AC96A0A"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Ziua Culturală a Rromilor - ediția a II - a</w:t>
            </w:r>
          </w:p>
        </w:tc>
        <w:tc>
          <w:tcPr>
            <w:tcW w:w="1259" w:type="dxa"/>
            <w:vMerge/>
          </w:tcPr>
          <w:p w14:paraId="0BF5C49F" w14:textId="77777777" w:rsidR="00C664A5" w:rsidRPr="00DB7C1A" w:rsidRDefault="00C664A5" w:rsidP="00B244F4">
            <w:pPr>
              <w:spacing w:line="360" w:lineRule="auto"/>
              <w:jc w:val="both"/>
              <w:rPr>
                <w:rFonts w:eastAsiaTheme="minorHAnsi"/>
                <w:lang w:val="ro-RO"/>
              </w:rPr>
            </w:pPr>
          </w:p>
        </w:tc>
      </w:tr>
      <w:tr w:rsidR="00C664A5" w:rsidRPr="00DB7C1A" w14:paraId="559241FE" w14:textId="77777777" w:rsidTr="00B244F4">
        <w:tc>
          <w:tcPr>
            <w:tcW w:w="4627" w:type="dxa"/>
            <w:gridSpan w:val="3"/>
            <w:vMerge/>
          </w:tcPr>
          <w:p w14:paraId="77490B39"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48407F1F"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8.111.</w:t>
            </w:r>
          </w:p>
        </w:tc>
        <w:tc>
          <w:tcPr>
            <w:tcW w:w="2845" w:type="dxa"/>
            <w:gridSpan w:val="2"/>
            <w:tcBorders>
              <w:top w:val="nil"/>
              <w:left w:val="nil"/>
              <w:bottom w:val="single" w:sz="8" w:space="0" w:color="auto"/>
              <w:right w:val="single" w:sz="8" w:space="0" w:color="auto"/>
            </w:tcBorders>
            <w:shd w:val="clear" w:color="auto" w:fill="auto"/>
          </w:tcPr>
          <w:p w14:paraId="6D59940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MedievArtFest Ardud</w:t>
            </w:r>
          </w:p>
        </w:tc>
        <w:tc>
          <w:tcPr>
            <w:tcW w:w="1259" w:type="dxa"/>
            <w:vMerge/>
          </w:tcPr>
          <w:p w14:paraId="2090296F" w14:textId="77777777" w:rsidR="00C664A5" w:rsidRPr="00DB7C1A" w:rsidRDefault="00C664A5" w:rsidP="00B244F4">
            <w:pPr>
              <w:spacing w:line="360" w:lineRule="auto"/>
              <w:jc w:val="both"/>
              <w:rPr>
                <w:rFonts w:eastAsiaTheme="minorHAnsi"/>
                <w:lang w:val="ro-RO"/>
              </w:rPr>
            </w:pPr>
          </w:p>
        </w:tc>
      </w:tr>
      <w:tr w:rsidR="00C664A5" w:rsidRPr="00DB7C1A" w14:paraId="239A07CF" w14:textId="77777777" w:rsidTr="00B244F4">
        <w:tc>
          <w:tcPr>
            <w:tcW w:w="4627" w:type="dxa"/>
            <w:gridSpan w:val="3"/>
            <w:vMerge/>
          </w:tcPr>
          <w:p w14:paraId="66FA8FBA"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3568C656"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8.112.</w:t>
            </w:r>
          </w:p>
        </w:tc>
        <w:tc>
          <w:tcPr>
            <w:tcW w:w="2845" w:type="dxa"/>
            <w:gridSpan w:val="2"/>
            <w:tcBorders>
              <w:top w:val="nil"/>
              <w:left w:val="nil"/>
              <w:bottom w:val="single" w:sz="8" w:space="0" w:color="auto"/>
              <w:right w:val="single" w:sz="8" w:space="0" w:color="auto"/>
            </w:tcBorders>
            <w:shd w:val="clear" w:color="auto" w:fill="auto"/>
          </w:tcPr>
          <w:p w14:paraId="0F8D9D1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Folcloric „La porțile zânelor” ediția a III-a- Turț</w:t>
            </w:r>
          </w:p>
        </w:tc>
        <w:tc>
          <w:tcPr>
            <w:tcW w:w="1259" w:type="dxa"/>
            <w:vMerge/>
          </w:tcPr>
          <w:p w14:paraId="46CF8E7C" w14:textId="77777777" w:rsidR="00C664A5" w:rsidRPr="00DB7C1A" w:rsidRDefault="00C664A5" w:rsidP="00B244F4">
            <w:pPr>
              <w:spacing w:line="360" w:lineRule="auto"/>
              <w:jc w:val="both"/>
              <w:rPr>
                <w:rFonts w:eastAsiaTheme="minorHAnsi"/>
                <w:lang w:val="ro-RO"/>
              </w:rPr>
            </w:pPr>
          </w:p>
        </w:tc>
      </w:tr>
      <w:tr w:rsidR="00C664A5" w:rsidRPr="00DB7C1A" w14:paraId="6B676081" w14:textId="77777777" w:rsidTr="00B244F4">
        <w:tc>
          <w:tcPr>
            <w:tcW w:w="4627" w:type="dxa"/>
            <w:gridSpan w:val="3"/>
            <w:vMerge/>
          </w:tcPr>
          <w:p w14:paraId="672A6517"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0751BD7"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8.113.</w:t>
            </w:r>
          </w:p>
        </w:tc>
        <w:tc>
          <w:tcPr>
            <w:tcW w:w="2845" w:type="dxa"/>
            <w:gridSpan w:val="2"/>
            <w:tcBorders>
              <w:top w:val="nil"/>
              <w:left w:val="nil"/>
              <w:bottom w:val="single" w:sz="8" w:space="0" w:color="auto"/>
              <w:right w:val="single" w:sz="8" w:space="0" w:color="auto"/>
            </w:tcBorders>
            <w:shd w:val="clear" w:color="auto" w:fill="auto"/>
          </w:tcPr>
          <w:p w14:paraId="07B9E3F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Trachtenfest (Sărbătoarea portului popular șvăbesc)</w:t>
            </w:r>
          </w:p>
        </w:tc>
        <w:tc>
          <w:tcPr>
            <w:tcW w:w="1259" w:type="dxa"/>
            <w:vMerge/>
          </w:tcPr>
          <w:p w14:paraId="016A706B" w14:textId="77777777" w:rsidR="00C664A5" w:rsidRPr="00DB7C1A" w:rsidRDefault="00C664A5" w:rsidP="00B244F4">
            <w:pPr>
              <w:spacing w:line="360" w:lineRule="auto"/>
              <w:jc w:val="both"/>
              <w:rPr>
                <w:rFonts w:eastAsiaTheme="minorHAnsi"/>
                <w:lang w:val="ro-RO"/>
              </w:rPr>
            </w:pPr>
          </w:p>
        </w:tc>
      </w:tr>
      <w:tr w:rsidR="00C664A5" w:rsidRPr="00DB7C1A" w14:paraId="383BFD4D" w14:textId="77777777" w:rsidTr="00B244F4">
        <w:tc>
          <w:tcPr>
            <w:tcW w:w="4627" w:type="dxa"/>
            <w:gridSpan w:val="3"/>
            <w:vMerge/>
          </w:tcPr>
          <w:p w14:paraId="77EE386F"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08F8049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8.114.</w:t>
            </w:r>
          </w:p>
        </w:tc>
        <w:tc>
          <w:tcPr>
            <w:tcW w:w="2845" w:type="dxa"/>
            <w:gridSpan w:val="2"/>
            <w:tcBorders>
              <w:top w:val="nil"/>
              <w:left w:val="nil"/>
              <w:bottom w:val="single" w:sz="8" w:space="0" w:color="auto"/>
              <w:right w:val="single" w:sz="8" w:space="0" w:color="auto"/>
            </w:tcBorders>
            <w:shd w:val="clear" w:color="auto" w:fill="auto"/>
          </w:tcPr>
          <w:p w14:paraId="2DD40D76"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Tabără de meșteșuguri pentru copii „Să nu ne uităm tradițiile”</w:t>
            </w:r>
          </w:p>
        </w:tc>
        <w:tc>
          <w:tcPr>
            <w:tcW w:w="1259" w:type="dxa"/>
            <w:vMerge/>
          </w:tcPr>
          <w:p w14:paraId="3B153917" w14:textId="77777777" w:rsidR="00C664A5" w:rsidRPr="00DB7C1A" w:rsidRDefault="00C664A5" w:rsidP="00B244F4">
            <w:pPr>
              <w:spacing w:line="360" w:lineRule="auto"/>
              <w:jc w:val="both"/>
              <w:rPr>
                <w:rFonts w:eastAsiaTheme="minorHAnsi"/>
                <w:lang w:val="ro-RO"/>
              </w:rPr>
            </w:pPr>
          </w:p>
        </w:tc>
      </w:tr>
      <w:tr w:rsidR="00C664A5" w:rsidRPr="00DB7C1A" w14:paraId="39469B0D" w14:textId="77777777" w:rsidTr="00B244F4">
        <w:tc>
          <w:tcPr>
            <w:tcW w:w="4627" w:type="dxa"/>
            <w:gridSpan w:val="3"/>
            <w:vMerge/>
          </w:tcPr>
          <w:p w14:paraId="7071338F"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41D3E4D1"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8.115.</w:t>
            </w:r>
          </w:p>
        </w:tc>
        <w:tc>
          <w:tcPr>
            <w:tcW w:w="2845" w:type="dxa"/>
            <w:gridSpan w:val="2"/>
            <w:tcBorders>
              <w:top w:val="nil"/>
              <w:left w:val="nil"/>
              <w:bottom w:val="single" w:sz="8" w:space="0" w:color="auto"/>
              <w:right w:val="single" w:sz="8" w:space="0" w:color="auto"/>
            </w:tcBorders>
            <w:shd w:val="clear" w:color="auto" w:fill="auto"/>
          </w:tcPr>
          <w:p w14:paraId="78FE071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de Toace</w:t>
            </w:r>
          </w:p>
        </w:tc>
        <w:tc>
          <w:tcPr>
            <w:tcW w:w="1259" w:type="dxa"/>
            <w:vMerge/>
          </w:tcPr>
          <w:p w14:paraId="44638733" w14:textId="77777777" w:rsidR="00C664A5" w:rsidRPr="00DB7C1A" w:rsidRDefault="00C664A5" w:rsidP="00B244F4">
            <w:pPr>
              <w:spacing w:line="360" w:lineRule="auto"/>
              <w:jc w:val="both"/>
              <w:rPr>
                <w:rFonts w:eastAsiaTheme="minorHAnsi"/>
                <w:lang w:val="ro-RO"/>
              </w:rPr>
            </w:pPr>
          </w:p>
        </w:tc>
      </w:tr>
      <w:tr w:rsidR="00C664A5" w:rsidRPr="00DB7C1A" w14:paraId="2AB3D6F3" w14:textId="77777777" w:rsidTr="00B244F4">
        <w:tc>
          <w:tcPr>
            <w:tcW w:w="4627" w:type="dxa"/>
            <w:gridSpan w:val="3"/>
            <w:vMerge/>
          </w:tcPr>
          <w:p w14:paraId="64B70E4C"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5DAC6BE0"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8.116.</w:t>
            </w:r>
          </w:p>
        </w:tc>
        <w:tc>
          <w:tcPr>
            <w:tcW w:w="2845" w:type="dxa"/>
            <w:gridSpan w:val="2"/>
            <w:tcBorders>
              <w:top w:val="nil"/>
              <w:left w:val="nil"/>
              <w:bottom w:val="single" w:sz="8" w:space="0" w:color="auto"/>
              <w:right w:val="single" w:sz="8" w:space="0" w:color="auto"/>
            </w:tcBorders>
            <w:shd w:val="clear" w:color="auto" w:fill="auto"/>
          </w:tcPr>
          <w:p w14:paraId="3AB34A4A"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Viei si Vinului - Beltiug</w:t>
            </w:r>
          </w:p>
        </w:tc>
        <w:tc>
          <w:tcPr>
            <w:tcW w:w="1259" w:type="dxa"/>
            <w:vMerge/>
          </w:tcPr>
          <w:p w14:paraId="0B35D187" w14:textId="77777777" w:rsidR="00C664A5" w:rsidRPr="00DB7C1A" w:rsidRDefault="00C664A5" w:rsidP="00B244F4">
            <w:pPr>
              <w:spacing w:line="360" w:lineRule="auto"/>
              <w:jc w:val="both"/>
              <w:rPr>
                <w:rFonts w:eastAsiaTheme="minorHAnsi"/>
                <w:lang w:val="ro-RO"/>
              </w:rPr>
            </w:pPr>
          </w:p>
        </w:tc>
      </w:tr>
      <w:tr w:rsidR="00C664A5" w:rsidRPr="00DB7C1A" w14:paraId="341BE9D7" w14:textId="77777777" w:rsidTr="00B244F4">
        <w:tc>
          <w:tcPr>
            <w:tcW w:w="4627" w:type="dxa"/>
            <w:gridSpan w:val="3"/>
            <w:vMerge/>
          </w:tcPr>
          <w:p w14:paraId="5049F6E0"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4090DDF8"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8.117.</w:t>
            </w:r>
          </w:p>
        </w:tc>
        <w:tc>
          <w:tcPr>
            <w:tcW w:w="2845" w:type="dxa"/>
            <w:gridSpan w:val="2"/>
            <w:tcBorders>
              <w:top w:val="nil"/>
              <w:left w:val="nil"/>
              <w:bottom w:val="single" w:sz="8" w:space="0" w:color="auto"/>
              <w:right w:val="single" w:sz="8" w:space="0" w:color="auto"/>
            </w:tcBorders>
            <w:shd w:val="clear" w:color="auto" w:fill="auto"/>
          </w:tcPr>
          <w:p w14:paraId="10A050D5"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In memoriam – Kölcsey Ferenc</w:t>
            </w:r>
          </w:p>
        </w:tc>
        <w:tc>
          <w:tcPr>
            <w:tcW w:w="1259" w:type="dxa"/>
            <w:vMerge/>
          </w:tcPr>
          <w:p w14:paraId="7149B7C5" w14:textId="77777777" w:rsidR="00C664A5" w:rsidRPr="00DB7C1A" w:rsidRDefault="00C664A5" w:rsidP="00B244F4">
            <w:pPr>
              <w:spacing w:line="360" w:lineRule="auto"/>
              <w:jc w:val="both"/>
              <w:rPr>
                <w:rFonts w:eastAsiaTheme="minorHAnsi"/>
                <w:lang w:val="ro-RO"/>
              </w:rPr>
            </w:pPr>
          </w:p>
        </w:tc>
      </w:tr>
      <w:tr w:rsidR="00C664A5" w:rsidRPr="00DB7C1A" w14:paraId="33243562" w14:textId="77777777" w:rsidTr="00B244F4">
        <w:tc>
          <w:tcPr>
            <w:tcW w:w="4627" w:type="dxa"/>
            <w:gridSpan w:val="3"/>
            <w:vMerge/>
          </w:tcPr>
          <w:p w14:paraId="2DE6BEE3"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0835E5E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8.118.</w:t>
            </w:r>
          </w:p>
        </w:tc>
        <w:tc>
          <w:tcPr>
            <w:tcW w:w="2845" w:type="dxa"/>
            <w:gridSpan w:val="2"/>
            <w:tcBorders>
              <w:top w:val="nil"/>
              <w:left w:val="nil"/>
              <w:bottom w:val="single" w:sz="8" w:space="0" w:color="auto"/>
              <w:right w:val="single" w:sz="8" w:space="0" w:color="auto"/>
            </w:tcBorders>
            <w:shd w:val="clear" w:color="auto" w:fill="auto"/>
          </w:tcPr>
          <w:p w14:paraId="16C0B34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Zilele „Szamos”</w:t>
            </w:r>
          </w:p>
        </w:tc>
        <w:tc>
          <w:tcPr>
            <w:tcW w:w="1259" w:type="dxa"/>
            <w:vMerge/>
          </w:tcPr>
          <w:p w14:paraId="79AB13D1" w14:textId="77777777" w:rsidR="00C664A5" w:rsidRPr="00DB7C1A" w:rsidRDefault="00C664A5" w:rsidP="00B244F4">
            <w:pPr>
              <w:spacing w:line="360" w:lineRule="auto"/>
              <w:jc w:val="both"/>
              <w:rPr>
                <w:rFonts w:eastAsiaTheme="minorHAnsi"/>
                <w:lang w:val="ro-RO"/>
              </w:rPr>
            </w:pPr>
          </w:p>
        </w:tc>
      </w:tr>
      <w:tr w:rsidR="00C664A5" w:rsidRPr="00DB7C1A" w14:paraId="67F1BA79" w14:textId="77777777" w:rsidTr="00B244F4">
        <w:tc>
          <w:tcPr>
            <w:tcW w:w="4627" w:type="dxa"/>
            <w:gridSpan w:val="3"/>
            <w:vMerge/>
          </w:tcPr>
          <w:p w14:paraId="0F20BF34"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7653F61E"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8.119.</w:t>
            </w:r>
          </w:p>
        </w:tc>
        <w:tc>
          <w:tcPr>
            <w:tcW w:w="2845" w:type="dxa"/>
            <w:gridSpan w:val="2"/>
            <w:tcBorders>
              <w:top w:val="nil"/>
              <w:left w:val="nil"/>
              <w:bottom w:val="single" w:sz="8" w:space="0" w:color="auto"/>
              <w:right w:val="single" w:sz="8" w:space="0" w:color="auto"/>
            </w:tcBorders>
            <w:shd w:val="clear" w:color="auto" w:fill="auto"/>
          </w:tcPr>
          <w:p w14:paraId="0E15E100"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folcloric codrenesc „Oţeloaia”, ediţia LXVII</w:t>
            </w:r>
          </w:p>
        </w:tc>
        <w:tc>
          <w:tcPr>
            <w:tcW w:w="1259" w:type="dxa"/>
            <w:vMerge/>
          </w:tcPr>
          <w:p w14:paraId="78657977" w14:textId="77777777" w:rsidR="00C664A5" w:rsidRPr="00DB7C1A" w:rsidRDefault="00C664A5" w:rsidP="00B244F4">
            <w:pPr>
              <w:spacing w:line="360" w:lineRule="auto"/>
              <w:jc w:val="both"/>
              <w:rPr>
                <w:rFonts w:eastAsiaTheme="minorHAnsi"/>
                <w:lang w:val="ro-RO"/>
              </w:rPr>
            </w:pPr>
          </w:p>
        </w:tc>
      </w:tr>
      <w:tr w:rsidR="00C664A5" w:rsidRPr="00DB7C1A" w14:paraId="3F7BE56F" w14:textId="77777777" w:rsidTr="00B244F4">
        <w:tc>
          <w:tcPr>
            <w:tcW w:w="4627" w:type="dxa"/>
            <w:gridSpan w:val="3"/>
            <w:vMerge/>
          </w:tcPr>
          <w:p w14:paraId="3F8B91B1"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861160E"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8.120.</w:t>
            </w:r>
          </w:p>
        </w:tc>
        <w:tc>
          <w:tcPr>
            <w:tcW w:w="2845" w:type="dxa"/>
            <w:gridSpan w:val="2"/>
            <w:tcBorders>
              <w:top w:val="nil"/>
              <w:left w:val="nil"/>
              <w:bottom w:val="single" w:sz="8" w:space="0" w:color="auto"/>
              <w:right w:val="single" w:sz="8" w:space="0" w:color="auto"/>
            </w:tcBorders>
            <w:shd w:val="clear" w:color="auto" w:fill="auto"/>
          </w:tcPr>
          <w:p w14:paraId="6F98005C"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moților de la câmpie, ediția XXIII - Ianculești</w:t>
            </w:r>
          </w:p>
        </w:tc>
        <w:tc>
          <w:tcPr>
            <w:tcW w:w="1259" w:type="dxa"/>
            <w:vMerge/>
          </w:tcPr>
          <w:p w14:paraId="3552AB21" w14:textId="77777777" w:rsidR="00C664A5" w:rsidRPr="00DB7C1A" w:rsidRDefault="00C664A5" w:rsidP="00B244F4">
            <w:pPr>
              <w:spacing w:line="360" w:lineRule="auto"/>
              <w:jc w:val="both"/>
              <w:rPr>
                <w:rFonts w:eastAsiaTheme="minorHAnsi"/>
                <w:lang w:val="ro-RO"/>
              </w:rPr>
            </w:pPr>
          </w:p>
        </w:tc>
      </w:tr>
      <w:tr w:rsidR="00C664A5" w:rsidRPr="00DB7C1A" w14:paraId="36DD3A15" w14:textId="77777777" w:rsidTr="00B244F4">
        <w:tc>
          <w:tcPr>
            <w:tcW w:w="4627" w:type="dxa"/>
            <w:gridSpan w:val="3"/>
            <w:vMerge/>
          </w:tcPr>
          <w:p w14:paraId="0F1DA201"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7EDCA93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8.121.</w:t>
            </w:r>
          </w:p>
        </w:tc>
        <w:tc>
          <w:tcPr>
            <w:tcW w:w="2845" w:type="dxa"/>
            <w:gridSpan w:val="2"/>
            <w:tcBorders>
              <w:top w:val="nil"/>
              <w:left w:val="nil"/>
              <w:bottom w:val="single" w:sz="8" w:space="0" w:color="auto"/>
              <w:right w:val="single" w:sz="8" w:space="0" w:color="auto"/>
            </w:tcBorders>
            <w:shd w:val="clear" w:color="auto" w:fill="auto"/>
          </w:tcPr>
          <w:p w14:paraId="7253E324"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de Fanfare</w:t>
            </w:r>
          </w:p>
        </w:tc>
        <w:tc>
          <w:tcPr>
            <w:tcW w:w="1259" w:type="dxa"/>
            <w:vMerge/>
          </w:tcPr>
          <w:p w14:paraId="173DBF36" w14:textId="77777777" w:rsidR="00C664A5" w:rsidRPr="00DB7C1A" w:rsidRDefault="00C664A5" w:rsidP="00B244F4">
            <w:pPr>
              <w:spacing w:line="360" w:lineRule="auto"/>
              <w:jc w:val="both"/>
              <w:rPr>
                <w:rFonts w:eastAsiaTheme="minorHAnsi"/>
                <w:lang w:val="ro-RO"/>
              </w:rPr>
            </w:pPr>
          </w:p>
        </w:tc>
      </w:tr>
      <w:tr w:rsidR="00C664A5" w:rsidRPr="00DB7C1A" w14:paraId="42331241" w14:textId="77777777" w:rsidTr="00B244F4">
        <w:tc>
          <w:tcPr>
            <w:tcW w:w="4627" w:type="dxa"/>
            <w:gridSpan w:val="3"/>
            <w:vMerge/>
          </w:tcPr>
          <w:p w14:paraId="600A0BB2"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7C6FA438"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8.122.</w:t>
            </w:r>
          </w:p>
        </w:tc>
        <w:tc>
          <w:tcPr>
            <w:tcW w:w="2845" w:type="dxa"/>
            <w:gridSpan w:val="2"/>
            <w:tcBorders>
              <w:top w:val="nil"/>
              <w:left w:val="nil"/>
              <w:bottom w:val="single" w:sz="8" w:space="0" w:color="auto"/>
              <w:right w:val="single" w:sz="8" w:space="0" w:color="auto"/>
            </w:tcBorders>
            <w:shd w:val="clear" w:color="auto" w:fill="auto"/>
          </w:tcPr>
          <w:p w14:paraId="61FC028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 xml:space="preserve">Realizarea de filme documentare privind </w:t>
            </w:r>
            <w:r w:rsidRPr="00DB7C1A">
              <w:rPr>
                <w:rFonts w:eastAsiaTheme="minorHAnsi"/>
                <w:color w:val="000000"/>
                <w:lang w:val="ro-RO"/>
              </w:rPr>
              <w:lastRenderedPageBreak/>
              <w:t>valorile identitare ale județului</w:t>
            </w:r>
          </w:p>
        </w:tc>
        <w:tc>
          <w:tcPr>
            <w:tcW w:w="1259" w:type="dxa"/>
            <w:vMerge/>
          </w:tcPr>
          <w:p w14:paraId="1BF93355" w14:textId="77777777" w:rsidR="00C664A5" w:rsidRPr="00DB7C1A" w:rsidRDefault="00C664A5" w:rsidP="00B244F4">
            <w:pPr>
              <w:spacing w:line="360" w:lineRule="auto"/>
              <w:jc w:val="both"/>
              <w:rPr>
                <w:rFonts w:eastAsiaTheme="minorHAnsi"/>
                <w:lang w:val="ro-RO"/>
              </w:rPr>
            </w:pPr>
          </w:p>
        </w:tc>
      </w:tr>
      <w:tr w:rsidR="00C664A5" w:rsidRPr="00DB7C1A" w14:paraId="56739BA9" w14:textId="77777777" w:rsidTr="00B244F4">
        <w:tc>
          <w:tcPr>
            <w:tcW w:w="4627" w:type="dxa"/>
            <w:gridSpan w:val="3"/>
            <w:vMerge/>
          </w:tcPr>
          <w:p w14:paraId="3C50214E"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91A711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8.123.</w:t>
            </w:r>
          </w:p>
        </w:tc>
        <w:tc>
          <w:tcPr>
            <w:tcW w:w="2845" w:type="dxa"/>
            <w:gridSpan w:val="2"/>
            <w:tcBorders>
              <w:top w:val="nil"/>
              <w:left w:val="nil"/>
              <w:bottom w:val="single" w:sz="8" w:space="0" w:color="auto"/>
              <w:right w:val="single" w:sz="8" w:space="0" w:color="auto"/>
            </w:tcBorders>
            <w:shd w:val="clear" w:color="auto" w:fill="auto"/>
          </w:tcPr>
          <w:p w14:paraId="3670A12C"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Ziua Limbii Române</w:t>
            </w:r>
          </w:p>
        </w:tc>
        <w:tc>
          <w:tcPr>
            <w:tcW w:w="1259" w:type="dxa"/>
            <w:vMerge/>
          </w:tcPr>
          <w:p w14:paraId="19E3E276" w14:textId="77777777" w:rsidR="00C664A5" w:rsidRPr="00DB7C1A" w:rsidRDefault="00C664A5" w:rsidP="00B244F4">
            <w:pPr>
              <w:spacing w:line="360" w:lineRule="auto"/>
              <w:jc w:val="both"/>
              <w:rPr>
                <w:rFonts w:eastAsiaTheme="minorHAnsi"/>
                <w:lang w:val="ro-RO"/>
              </w:rPr>
            </w:pPr>
          </w:p>
        </w:tc>
      </w:tr>
      <w:tr w:rsidR="00C664A5" w:rsidRPr="00DB7C1A" w14:paraId="485FF15E" w14:textId="77777777" w:rsidTr="00B244F4">
        <w:tc>
          <w:tcPr>
            <w:tcW w:w="4627" w:type="dxa"/>
            <w:gridSpan w:val="3"/>
            <w:vMerge/>
          </w:tcPr>
          <w:p w14:paraId="2C279795"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05EF0C45"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8.124.</w:t>
            </w:r>
          </w:p>
        </w:tc>
        <w:tc>
          <w:tcPr>
            <w:tcW w:w="2845" w:type="dxa"/>
            <w:gridSpan w:val="2"/>
            <w:tcBorders>
              <w:top w:val="nil"/>
              <w:left w:val="nil"/>
              <w:bottom w:val="single" w:sz="8" w:space="0" w:color="auto"/>
              <w:right w:val="single" w:sz="8" w:space="0" w:color="auto"/>
            </w:tcBorders>
            <w:shd w:val="clear" w:color="auto" w:fill="auto"/>
          </w:tcPr>
          <w:p w14:paraId="3EB65E1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Tabără culturală, educativă și de merit pentru liceeni și studenții rromi</w:t>
            </w:r>
          </w:p>
        </w:tc>
        <w:tc>
          <w:tcPr>
            <w:tcW w:w="1259" w:type="dxa"/>
            <w:vMerge/>
          </w:tcPr>
          <w:p w14:paraId="7543E2C7" w14:textId="77777777" w:rsidR="00C664A5" w:rsidRPr="00DB7C1A" w:rsidRDefault="00C664A5" w:rsidP="00B244F4">
            <w:pPr>
              <w:spacing w:line="360" w:lineRule="auto"/>
              <w:jc w:val="both"/>
              <w:rPr>
                <w:rFonts w:eastAsiaTheme="minorHAnsi"/>
                <w:lang w:val="ro-RO"/>
              </w:rPr>
            </w:pPr>
          </w:p>
        </w:tc>
      </w:tr>
      <w:tr w:rsidR="00C664A5" w:rsidRPr="00DB7C1A" w14:paraId="2F202780" w14:textId="77777777" w:rsidTr="00B244F4">
        <w:tc>
          <w:tcPr>
            <w:tcW w:w="4627" w:type="dxa"/>
            <w:gridSpan w:val="3"/>
            <w:vMerge/>
          </w:tcPr>
          <w:p w14:paraId="23BB6D68"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860E27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8.125.</w:t>
            </w:r>
          </w:p>
        </w:tc>
        <w:tc>
          <w:tcPr>
            <w:tcW w:w="2845" w:type="dxa"/>
            <w:gridSpan w:val="2"/>
            <w:tcBorders>
              <w:top w:val="nil"/>
              <w:left w:val="nil"/>
              <w:bottom w:val="single" w:sz="8" w:space="0" w:color="auto"/>
              <w:right w:val="single" w:sz="8" w:space="0" w:color="auto"/>
            </w:tcBorders>
            <w:shd w:val="clear" w:color="auto" w:fill="auto"/>
          </w:tcPr>
          <w:p w14:paraId="67DD6F4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Folcloric al Naţionalităţilor, ediția XXXIII Bogdand</w:t>
            </w:r>
          </w:p>
        </w:tc>
        <w:tc>
          <w:tcPr>
            <w:tcW w:w="1259" w:type="dxa"/>
            <w:vMerge/>
          </w:tcPr>
          <w:p w14:paraId="35022A5E" w14:textId="77777777" w:rsidR="00C664A5" w:rsidRPr="00DB7C1A" w:rsidRDefault="00C664A5" w:rsidP="00B244F4">
            <w:pPr>
              <w:spacing w:line="360" w:lineRule="auto"/>
              <w:jc w:val="both"/>
              <w:rPr>
                <w:rFonts w:eastAsiaTheme="minorHAnsi"/>
                <w:lang w:val="ro-RO"/>
              </w:rPr>
            </w:pPr>
          </w:p>
        </w:tc>
      </w:tr>
      <w:tr w:rsidR="00C664A5" w:rsidRPr="00DB7C1A" w14:paraId="302FDB38" w14:textId="77777777" w:rsidTr="00B244F4">
        <w:tc>
          <w:tcPr>
            <w:tcW w:w="4627" w:type="dxa"/>
            <w:gridSpan w:val="3"/>
            <w:vMerge/>
          </w:tcPr>
          <w:p w14:paraId="7F981AAF"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0944ACD4"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8.126.</w:t>
            </w:r>
          </w:p>
        </w:tc>
        <w:tc>
          <w:tcPr>
            <w:tcW w:w="2845" w:type="dxa"/>
            <w:gridSpan w:val="2"/>
            <w:tcBorders>
              <w:top w:val="nil"/>
              <w:left w:val="nil"/>
              <w:bottom w:val="single" w:sz="8" w:space="0" w:color="auto"/>
              <w:right w:val="single" w:sz="8" w:space="0" w:color="auto"/>
            </w:tcBorders>
            <w:shd w:val="clear" w:color="auto" w:fill="auto"/>
          </w:tcPr>
          <w:p w14:paraId="2AA7013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Aniversarea căsătoriei poetului Petofi Sandor cu Szendrey Julia</w:t>
            </w:r>
          </w:p>
        </w:tc>
        <w:tc>
          <w:tcPr>
            <w:tcW w:w="1259" w:type="dxa"/>
            <w:vMerge/>
          </w:tcPr>
          <w:p w14:paraId="63E70175" w14:textId="77777777" w:rsidR="00C664A5" w:rsidRPr="00DB7C1A" w:rsidRDefault="00C664A5" w:rsidP="00B244F4">
            <w:pPr>
              <w:spacing w:line="360" w:lineRule="auto"/>
              <w:jc w:val="both"/>
              <w:rPr>
                <w:rFonts w:eastAsiaTheme="minorHAnsi"/>
                <w:lang w:val="ro-RO"/>
              </w:rPr>
            </w:pPr>
          </w:p>
        </w:tc>
      </w:tr>
      <w:tr w:rsidR="00C664A5" w:rsidRPr="00DB7C1A" w14:paraId="247DF2AC" w14:textId="77777777" w:rsidTr="00B244F4">
        <w:tc>
          <w:tcPr>
            <w:tcW w:w="4627" w:type="dxa"/>
            <w:gridSpan w:val="3"/>
            <w:vMerge/>
          </w:tcPr>
          <w:p w14:paraId="36F9B488"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248FA04C"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8.127.</w:t>
            </w:r>
          </w:p>
        </w:tc>
        <w:tc>
          <w:tcPr>
            <w:tcW w:w="2845" w:type="dxa"/>
            <w:gridSpan w:val="2"/>
            <w:tcBorders>
              <w:top w:val="nil"/>
              <w:left w:val="nil"/>
              <w:bottom w:val="single" w:sz="8" w:space="0" w:color="auto"/>
              <w:right w:val="single" w:sz="8" w:space="0" w:color="auto"/>
            </w:tcBorders>
            <w:shd w:val="clear" w:color="auto" w:fill="auto"/>
          </w:tcPr>
          <w:p w14:paraId="350543C0"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Internațional de Literatură „Zilele Cronograf”</w:t>
            </w:r>
          </w:p>
        </w:tc>
        <w:tc>
          <w:tcPr>
            <w:tcW w:w="1259" w:type="dxa"/>
            <w:vMerge/>
          </w:tcPr>
          <w:p w14:paraId="2604E2CF" w14:textId="77777777" w:rsidR="00C664A5" w:rsidRPr="00DB7C1A" w:rsidRDefault="00C664A5" w:rsidP="00B244F4">
            <w:pPr>
              <w:spacing w:line="360" w:lineRule="auto"/>
              <w:jc w:val="both"/>
              <w:rPr>
                <w:rFonts w:eastAsiaTheme="minorHAnsi"/>
                <w:lang w:val="ro-RO"/>
              </w:rPr>
            </w:pPr>
          </w:p>
        </w:tc>
      </w:tr>
      <w:tr w:rsidR="00C664A5" w:rsidRPr="00DB7C1A" w14:paraId="6DB6A436" w14:textId="77777777" w:rsidTr="00B244F4">
        <w:tc>
          <w:tcPr>
            <w:tcW w:w="4627" w:type="dxa"/>
            <w:gridSpan w:val="3"/>
            <w:vMerge/>
          </w:tcPr>
          <w:p w14:paraId="0ED3714D"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0AE4F04"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8.128.</w:t>
            </w:r>
          </w:p>
        </w:tc>
        <w:tc>
          <w:tcPr>
            <w:tcW w:w="2845" w:type="dxa"/>
            <w:gridSpan w:val="2"/>
            <w:tcBorders>
              <w:top w:val="nil"/>
              <w:left w:val="nil"/>
              <w:bottom w:val="single" w:sz="8" w:space="0" w:color="auto"/>
              <w:right w:val="single" w:sz="8" w:space="0" w:color="auto"/>
            </w:tcBorders>
            <w:shd w:val="clear" w:color="auto" w:fill="auto"/>
          </w:tcPr>
          <w:p w14:paraId="1A1A4790"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Folcloric al „Sticlarului” - Poiana Codrului</w:t>
            </w:r>
          </w:p>
        </w:tc>
        <w:tc>
          <w:tcPr>
            <w:tcW w:w="1259" w:type="dxa"/>
            <w:vMerge/>
          </w:tcPr>
          <w:p w14:paraId="7D38237E" w14:textId="77777777" w:rsidR="00C664A5" w:rsidRPr="00DB7C1A" w:rsidRDefault="00C664A5" w:rsidP="00B244F4">
            <w:pPr>
              <w:spacing w:line="360" w:lineRule="auto"/>
              <w:jc w:val="both"/>
              <w:rPr>
                <w:rFonts w:eastAsiaTheme="minorHAnsi"/>
                <w:lang w:val="ro-RO"/>
              </w:rPr>
            </w:pPr>
          </w:p>
        </w:tc>
      </w:tr>
      <w:tr w:rsidR="00C664A5" w:rsidRPr="00DB7C1A" w14:paraId="718387FC" w14:textId="77777777" w:rsidTr="00B244F4">
        <w:tc>
          <w:tcPr>
            <w:tcW w:w="4627" w:type="dxa"/>
            <w:gridSpan w:val="3"/>
            <w:vMerge/>
          </w:tcPr>
          <w:p w14:paraId="12C6AD2C"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AEE26B5"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8.129.</w:t>
            </w:r>
          </w:p>
        </w:tc>
        <w:tc>
          <w:tcPr>
            <w:tcW w:w="2845" w:type="dxa"/>
            <w:gridSpan w:val="2"/>
            <w:tcBorders>
              <w:top w:val="nil"/>
              <w:left w:val="nil"/>
              <w:bottom w:val="single" w:sz="8" w:space="0" w:color="auto"/>
              <w:right w:val="single" w:sz="8" w:space="0" w:color="auto"/>
            </w:tcBorders>
            <w:shd w:val="clear" w:color="auto" w:fill="auto"/>
          </w:tcPr>
          <w:p w14:paraId="4D4FD0A9"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Tabăra de Dansuri Populare din Zona Codrului, Câmpia de Someș şi Ţara Oaşului, Meşteşuguri Populare</w:t>
            </w:r>
          </w:p>
        </w:tc>
        <w:tc>
          <w:tcPr>
            <w:tcW w:w="1259" w:type="dxa"/>
            <w:vMerge/>
          </w:tcPr>
          <w:p w14:paraId="0A04B43F" w14:textId="77777777" w:rsidR="00C664A5" w:rsidRPr="00DB7C1A" w:rsidRDefault="00C664A5" w:rsidP="00B244F4">
            <w:pPr>
              <w:spacing w:line="360" w:lineRule="auto"/>
              <w:jc w:val="both"/>
              <w:rPr>
                <w:rFonts w:eastAsiaTheme="minorHAnsi"/>
                <w:lang w:val="ro-RO"/>
              </w:rPr>
            </w:pPr>
          </w:p>
        </w:tc>
      </w:tr>
      <w:tr w:rsidR="00C664A5" w:rsidRPr="00DB7C1A" w14:paraId="71C880C5" w14:textId="77777777" w:rsidTr="00B244F4">
        <w:tc>
          <w:tcPr>
            <w:tcW w:w="4627" w:type="dxa"/>
            <w:gridSpan w:val="3"/>
            <w:vMerge/>
          </w:tcPr>
          <w:p w14:paraId="5E04CA1A"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78CA358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8.130.</w:t>
            </w:r>
          </w:p>
        </w:tc>
        <w:tc>
          <w:tcPr>
            <w:tcW w:w="2845" w:type="dxa"/>
            <w:gridSpan w:val="2"/>
            <w:tcBorders>
              <w:top w:val="nil"/>
              <w:left w:val="nil"/>
              <w:bottom w:val="single" w:sz="8" w:space="0" w:color="auto"/>
              <w:right w:val="single" w:sz="8" w:space="0" w:color="auto"/>
            </w:tcBorders>
            <w:shd w:val="clear" w:color="auto" w:fill="auto"/>
          </w:tcPr>
          <w:p w14:paraId="0073DC47"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Tabăra de creaţie artistică a artiștilor plastici- Sătmărenii</w:t>
            </w:r>
          </w:p>
        </w:tc>
        <w:tc>
          <w:tcPr>
            <w:tcW w:w="1259" w:type="dxa"/>
            <w:vMerge/>
          </w:tcPr>
          <w:p w14:paraId="77D642AB" w14:textId="77777777" w:rsidR="00C664A5" w:rsidRPr="00DB7C1A" w:rsidRDefault="00C664A5" w:rsidP="00B244F4">
            <w:pPr>
              <w:spacing w:line="360" w:lineRule="auto"/>
              <w:jc w:val="both"/>
              <w:rPr>
                <w:rFonts w:eastAsiaTheme="minorHAnsi"/>
                <w:lang w:val="ro-RO"/>
              </w:rPr>
            </w:pPr>
          </w:p>
        </w:tc>
      </w:tr>
      <w:tr w:rsidR="00C664A5" w:rsidRPr="00DB7C1A" w14:paraId="0CA887C8" w14:textId="77777777" w:rsidTr="00B244F4">
        <w:tc>
          <w:tcPr>
            <w:tcW w:w="4627" w:type="dxa"/>
            <w:gridSpan w:val="3"/>
            <w:vMerge/>
          </w:tcPr>
          <w:p w14:paraId="34010B77"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27219E7C"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8.131.</w:t>
            </w:r>
          </w:p>
        </w:tc>
        <w:tc>
          <w:tcPr>
            <w:tcW w:w="2845" w:type="dxa"/>
            <w:gridSpan w:val="2"/>
            <w:tcBorders>
              <w:top w:val="nil"/>
              <w:left w:val="nil"/>
              <w:bottom w:val="single" w:sz="8" w:space="0" w:color="auto"/>
              <w:right w:val="single" w:sz="8" w:space="0" w:color="auto"/>
            </w:tcBorders>
            <w:shd w:val="clear" w:color="auto" w:fill="auto"/>
          </w:tcPr>
          <w:p w14:paraId="4FC9D51C"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Folcloric „Pe Someș, pe lângă Vale”</w:t>
            </w:r>
          </w:p>
        </w:tc>
        <w:tc>
          <w:tcPr>
            <w:tcW w:w="1259" w:type="dxa"/>
            <w:vMerge/>
          </w:tcPr>
          <w:p w14:paraId="0D0179C1" w14:textId="77777777" w:rsidR="00C664A5" w:rsidRPr="00DB7C1A" w:rsidRDefault="00C664A5" w:rsidP="00B244F4">
            <w:pPr>
              <w:spacing w:line="360" w:lineRule="auto"/>
              <w:jc w:val="both"/>
              <w:rPr>
                <w:rFonts w:eastAsiaTheme="minorHAnsi"/>
                <w:lang w:val="ro-RO"/>
              </w:rPr>
            </w:pPr>
          </w:p>
        </w:tc>
      </w:tr>
      <w:tr w:rsidR="00C664A5" w:rsidRPr="00DB7C1A" w14:paraId="5BDFB7CB" w14:textId="77777777" w:rsidTr="00B244F4">
        <w:tc>
          <w:tcPr>
            <w:tcW w:w="4627" w:type="dxa"/>
            <w:gridSpan w:val="3"/>
            <w:vMerge/>
          </w:tcPr>
          <w:p w14:paraId="386DACA5"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6284F721"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8.132.</w:t>
            </w:r>
          </w:p>
        </w:tc>
        <w:tc>
          <w:tcPr>
            <w:tcW w:w="2845" w:type="dxa"/>
            <w:gridSpan w:val="2"/>
            <w:tcBorders>
              <w:top w:val="nil"/>
              <w:left w:val="nil"/>
              <w:bottom w:val="single" w:sz="8" w:space="0" w:color="auto"/>
              <w:right w:val="single" w:sz="8" w:space="0" w:color="auto"/>
            </w:tcBorders>
            <w:shd w:val="clear" w:color="auto" w:fill="auto"/>
          </w:tcPr>
          <w:p w14:paraId="220987E1"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 xml:space="preserve">Festival Concurs Naţional de muzică folk „Octavian </w:t>
            </w:r>
            <w:r w:rsidRPr="00DB7C1A">
              <w:rPr>
                <w:rFonts w:eastAsiaTheme="minorHAnsi"/>
                <w:color w:val="000000"/>
                <w:lang w:val="ro-RO"/>
              </w:rPr>
              <w:lastRenderedPageBreak/>
              <w:t>Bud”, Satu Mare, ediția a V- a</w:t>
            </w:r>
          </w:p>
        </w:tc>
        <w:tc>
          <w:tcPr>
            <w:tcW w:w="1259" w:type="dxa"/>
            <w:vMerge/>
          </w:tcPr>
          <w:p w14:paraId="62AE82E0" w14:textId="77777777" w:rsidR="00C664A5" w:rsidRPr="00DB7C1A" w:rsidRDefault="00C664A5" w:rsidP="00B244F4">
            <w:pPr>
              <w:spacing w:line="360" w:lineRule="auto"/>
              <w:jc w:val="both"/>
              <w:rPr>
                <w:rFonts w:eastAsiaTheme="minorHAnsi"/>
                <w:lang w:val="ro-RO"/>
              </w:rPr>
            </w:pPr>
          </w:p>
        </w:tc>
      </w:tr>
      <w:tr w:rsidR="00C664A5" w:rsidRPr="00DB7C1A" w14:paraId="0E2F1DB9" w14:textId="77777777" w:rsidTr="00B244F4">
        <w:tc>
          <w:tcPr>
            <w:tcW w:w="4627" w:type="dxa"/>
            <w:gridSpan w:val="3"/>
            <w:vMerge/>
          </w:tcPr>
          <w:p w14:paraId="309AE095"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40A674F1"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8.133.</w:t>
            </w:r>
          </w:p>
        </w:tc>
        <w:tc>
          <w:tcPr>
            <w:tcW w:w="2845" w:type="dxa"/>
            <w:gridSpan w:val="2"/>
            <w:tcBorders>
              <w:top w:val="nil"/>
              <w:left w:val="nil"/>
              <w:bottom w:val="single" w:sz="8" w:space="0" w:color="auto"/>
              <w:right w:val="single" w:sz="8" w:space="0" w:color="auto"/>
            </w:tcBorders>
            <w:shd w:val="clear" w:color="auto" w:fill="auto"/>
          </w:tcPr>
          <w:p w14:paraId="4CE11FF6"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Concurs Interjudețean de Folclor ”Dragu’-mi-i cântu’ și jocu’!” ediția XXIV-a</w:t>
            </w:r>
          </w:p>
        </w:tc>
        <w:tc>
          <w:tcPr>
            <w:tcW w:w="1259" w:type="dxa"/>
            <w:vMerge/>
          </w:tcPr>
          <w:p w14:paraId="7393F51C" w14:textId="77777777" w:rsidR="00C664A5" w:rsidRPr="00DB7C1A" w:rsidRDefault="00C664A5" w:rsidP="00B244F4">
            <w:pPr>
              <w:spacing w:line="360" w:lineRule="auto"/>
              <w:jc w:val="both"/>
              <w:rPr>
                <w:rFonts w:eastAsiaTheme="minorHAnsi"/>
                <w:lang w:val="ro-RO"/>
              </w:rPr>
            </w:pPr>
          </w:p>
        </w:tc>
      </w:tr>
      <w:tr w:rsidR="00C664A5" w:rsidRPr="00DB7C1A" w14:paraId="45D92BA8" w14:textId="77777777" w:rsidTr="00B244F4">
        <w:tc>
          <w:tcPr>
            <w:tcW w:w="4627" w:type="dxa"/>
            <w:gridSpan w:val="3"/>
            <w:vMerge/>
          </w:tcPr>
          <w:p w14:paraId="40940112"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08F9F898"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8.134.</w:t>
            </w:r>
          </w:p>
        </w:tc>
        <w:tc>
          <w:tcPr>
            <w:tcW w:w="2845" w:type="dxa"/>
            <w:gridSpan w:val="2"/>
            <w:tcBorders>
              <w:top w:val="nil"/>
              <w:left w:val="nil"/>
              <w:bottom w:val="single" w:sz="8" w:space="0" w:color="auto"/>
              <w:right w:val="single" w:sz="8" w:space="0" w:color="auto"/>
            </w:tcBorders>
            <w:shd w:val="clear" w:color="auto" w:fill="auto"/>
          </w:tcPr>
          <w:p w14:paraId="78C285A7"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„Ceterașilor” din Oaș - Târșolț</w:t>
            </w:r>
          </w:p>
        </w:tc>
        <w:tc>
          <w:tcPr>
            <w:tcW w:w="1259" w:type="dxa"/>
            <w:vMerge/>
          </w:tcPr>
          <w:p w14:paraId="598E5ED6" w14:textId="77777777" w:rsidR="00C664A5" w:rsidRPr="00DB7C1A" w:rsidRDefault="00C664A5" w:rsidP="00B244F4">
            <w:pPr>
              <w:spacing w:line="360" w:lineRule="auto"/>
              <w:jc w:val="both"/>
              <w:rPr>
                <w:rFonts w:eastAsiaTheme="minorHAnsi"/>
                <w:lang w:val="ro-RO"/>
              </w:rPr>
            </w:pPr>
          </w:p>
        </w:tc>
      </w:tr>
      <w:tr w:rsidR="00C664A5" w:rsidRPr="00DB7C1A" w14:paraId="23839B64" w14:textId="77777777" w:rsidTr="00B244F4">
        <w:tc>
          <w:tcPr>
            <w:tcW w:w="4627" w:type="dxa"/>
            <w:gridSpan w:val="3"/>
            <w:vMerge/>
          </w:tcPr>
          <w:p w14:paraId="376CA5CC"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5E214DD0"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8.135.</w:t>
            </w:r>
          </w:p>
        </w:tc>
        <w:tc>
          <w:tcPr>
            <w:tcW w:w="2845" w:type="dxa"/>
            <w:gridSpan w:val="2"/>
            <w:tcBorders>
              <w:top w:val="nil"/>
              <w:left w:val="nil"/>
              <w:bottom w:val="single" w:sz="8" w:space="0" w:color="auto"/>
              <w:right w:val="single" w:sz="8" w:space="0" w:color="auto"/>
            </w:tcBorders>
            <w:shd w:val="clear" w:color="auto" w:fill="auto"/>
          </w:tcPr>
          <w:p w14:paraId="3EB3021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Danţu Mânănţăilor, ediţia a XII- a, Satu Mare</w:t>
            </w:r>
          </w:p>
        </w:tc>
        <w:tc>
          <w:tcPr>
            <w:tcW w:w="1259" w:type="dxa"/>
            <w:vMerge/>
          </w:tcPr>
          <w:p w14:paraId="746360C0" w14:textId="77777777" w:rsidR="00C664A5" w:rsidRPr="00DB7C1A" w:rsidRDefault="00C664A5" w:rsidP="00B244F4">
            <w:pPr>
              <w:spacing w:line="360" w:lineRule="auto"/>
              <w:jc w:val="both"/>
              <w:rPr>
                <w:rFonts w:eastAsiaTheme="minorHAnsi"/>
                <w:lang w:val="ro-RO"/>
              </w:rPr>
            </w:pPr>
          </w:p>
        </w:tc>
      </w:tr>
      <w:tr w:rsidR="00C664A5" w:rsidRPr="00DB7C1A" w14:paraId="58E29CD3" w14:textId="77777777" w:rsidTr="00B244F4">
        <w:tc>
          <w:tcPr>
            <w:tcW w:w="4627" w:type="dxa"/>
            <w:gridSpan w:val="3"/>
            <w:vMerge/>
          </w:tcPr>
          <w:p w14:paraId="0AED05B3"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42006A9C"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8.136.</w:t>
            </w:r>
          </w:p>
        </w:tc>
        <w:tc>
          <w:tcPr>
            <w:tcW w:w="2845" w:type="dxa"/>
            <w:gridSpan w:val="2"/>
            <w:tcBorders>
              <w:top w:val="nil"/>
              <w:left w:val="nil"/>
              <w:bottom w:val="single" w:sz="8" w:space="0" w:color="auto"/>
              <w:right w:val="single" w:sz="8" w:space="0" w:color="auto"/>
            </w:tcBorders>
            <w:shd w:val="clear" w:color="auto" w:fill="auto"/>
          </w:tcPr>
          <w:p w14:paraId="2506C08F"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Gala scriitorului sătmărean</w:t>
            </w:r>
          </w:p>
        </w:tc>
        <w:tc>
          <w:tcPr>
            <w:tcW w:w="1259" w:type="dxa"/>
            <w:vMerge/>
          </w:tcPr>
          <w:p w14:paraId="0F15F848" w14:textId="77777777" w:rsidR="00C664A5" w:rsidRPr="00DB7C1A" w:rsidRDefault="00C664A5" w:rsidP="00B244F4">
            <w:pPr>
              <w:spacing w:line="360" w:lineRule="auto"/>
              <w:jc w:val="both"/>
              <w:rPr>
                <w:rFonts w:eastAsiaTheme="minorHAnsi"/>
                <w:lang w:val="ro-RO"/>
              </w:rPr>
            </w:pPr>
          </w:p>
        </w:tc>
      </w:tr>
      <w:tr w:rsidR="00C664A5" w:rsidRPr="00DB7C1A" w14:paraId="09788B01" w14:textId="77777777" w:rsidTr="00B244F4">
        <w:tc>
          <w:tcPr>
            <w:tcW w:w="4627" w:type="dxa"/>
            <w:gridSpan w:val="3"/>
            <w:vMerge/>
          </w:tcPr>
          <w:p w14:paraId="08A72D1D"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107A589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8.137.</w:t>
            </w:r>
          </w:p>
        </w:tc>
        <w:tc>
          <w:tcPr>
            <w:tcW w:w="2845" w:type="dxa"/>
            <w:gridSpan w:val="2"/>
            <w:tcBorders>
              <w:top w:val="nil"/>
              <w:left w:val="nil"/>
              <w:bottom w:val="single" w:sz="8" w:space="0" w:color="auto"/>
              <w:right w:val="single" w:sz="8" w:space="0" w:color="auto"/>
            </w:tcBorders>
            <w:shd w:val="clear" w:color="auto" w:fill="auto"/>
          </w:tcPr>
          <w:p w14:paraId="40A4CB3B"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Întâlnirea caselor de dansuri maghiare – ediția a V -a</w:t>
            </w:r>
          </w:p>
        </w:tc>
        <w:tc>
          <w:tcPr>
            <w:tcW w:w="1259" w:type="dxa"/>
            <w:vMerge/>
          </w:tcPr>
          <w:p w14:paraId="0D156962" w14:textId="77777777" w:rsidR="00C664A5" w:rsidRPr="00DB7C1A" w:rsidRDefault="00C664A5" w:rsidP="00B244F4">
            <w:pPr>
              <w:spacing w:line="360" w:lineRule="auto"/>
              <w:jc w:val="both"/>
              <w:rPr>
                <w:rFonts w:eastAsiaTheme="minorHAnsi"/>
                <w:lang w:val="ro-RO"/>
              </w:rPr>
            </w:pPr>
          </w:p>
        </w:tc>
      </w:tr>
      <w:tr w:rsidR="00C664A5" w:rsidRPr="00DB7C1A" w14:paraId="3F0FB0BE" w14:textId="77777777" w:rsidTr="00B244F4">
        <w:tc>
          <w:tcPr>
            <w:tcW w:w="4627" w:type="dxa"/>
            <w:gridSpan w:val="3"/>
            <w:vMerge/>
          </w:tcPr>
          <w:p w14:paraId="707953E4"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79944A4F"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8.138.</w:t>
            </w:r>
          </w:p>
        </w:tc>
        <w:tc>
          <w:tcPr>
            <w:tcW w:w="2845" w:type="dxa"/>
            <w:gridSpan w:val="2"/>
            <w:tcBorders>
              <w:top w:val="nil"/>
              <w:left w:val="nil"/>
              <w:bottom w:val="single" w:sz="8" w:space="0" w:color="auto"/>
              <w:right w:val="single" w:sz="8" w:space="0" w:color="auto"/>
            </w:tcBorders>
            <w:shd w:val="clear" w:color="auto" w:fill="auto"/>
          </w:tcPr>
          <w:p w14:paraId="48F3BBE6"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Ziua Națională a României</w:t>
            </w:r>
          </w:p>
        </w:tc>
        <w:tc>
          <w:tcPr>
            <w:tcW w:w="1259" w:type="dxa"/>
            <w:vMerge/>
          </w:tcPr>
          <w:p w14:paraId="497C427E" w14:textId="77777777" w:rsidR="00C664A5" w:rsidRPr="00DB7C1A" w:rsidRDefault="00C664A5" w:rsidP="00B244F4">
            <w:pPr>
              <w:spacing w:line="360" w:lineRule="auto"/>
              <w:jc w:val="both"/>
              <w:rPr>
                <w:rFonts w:eastAsiaTheme="minorHAnsi"/>
                <w:lang w:val="ro-RO"/>
              </w:rPr>
            </w:pPr>
          </w:p>
        </w:tc>
      </w:tr>
      <w:tr w:rsidR="00C664A5" w:rsidRPr="00DB7C1A" w14:paraId="3405666F" w14:textId="77777777" w:rsidTr="00B244F4">
        <w:tc>
          <w:tcPr>
            <w:tcW w:w="4627" w:type="dxa"/>
            <w:gridSpan w:val="3"/>
            <w:vMerge/>
          </w:tcPr>
          <w:p w14:paraId="57FC421D"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03812B41"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8.139.</w:t>
            </w:r>
          </w:p>
        </w:tc>
        <w:tc>
          <w:tcPr>
            <w:tcW w:w="2845" w:type="dxa"/>
            <w:gridSpan w:val="2"/>
            <w:tcBorders>
              <w:top w:val="nil"/>
              <w:left w:val="nil"/>
              <w:bottom w:val="single" w:sz="8" w:space="0" w:color="auto"/>
              <w:right w:val="single" w:sz="8" w:space="0" w:color="auto"/>
            </w:tcBorders>
            <w:shd w:val="clear" w:color="auto" w:fill="auto"/>
          </w:tcPr>
          <w:p w14:paraId="0D65127D"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Ziua Minorităților Naționale</w:t>
            </w:r>
          </w:p>
        </w:tc>
        <w:tc>
          <w:tcPr>
            <w:tcW w:w="1259" w:type="dxa"/>
            <w:vMerge/>
          </w:tcPr>
          <w:p w14:paraId="79830FE3" w14:textId="77777777" w:rsidR="00C664A5" w:rsidRPr="00DB7C1A" w:rsidRDefault="00C664A5" w:rsidP="00B244F4">
            <w:pPr>
              <w:spacing w:line="360" w:lineRule="auto"/>
              <w:jc w:val="both"/>
              <w:rPr>
                <w:rFonts w:eastAsiaTheme="minorHAnsi"/>
                <w:lang w:val="ro-RO"/>
              </w:rPr>
            </w:pPr>
          </w:p>
        </w:tc>
      </w:tr>
      <w:tr w:rsidR="00C664A5" w:rsidRPr="00DB7C1A" w14:paraId="46480D33" w14:textId="77777777" w:rsidTr="00B244F4">
        <w:tc>
          <w:tcPr>
            <w:tcW w:w="4627" w:type="dxa"/>
            <w:gridSpan w:val="3"/>
            <w:vMerge/>
          </w:tcPr>
          <w:p w14:paraId="4E378A9D"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43CD7E27"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8.140.</w:t>
            </w:r>
          </w:p>
        </w:tc>
        <w:tc>
          <w:tcPr>
            <w:tcW w:w="2845" w:type="dxa"/>
            <w:gridSpan w:val="2"/>
            <w:tcBorders>
              <w:top w:val="nil"/>
              <w:left w:val="nil"/>
              <w:bottom w:val="single" w:sz="8" w:space="0" w:color="auto"/>
              <w:right w:val="single" w:sz="8" w:space="0" w:color="auto"/>
            </w:tcBorders>
            <w:shd w:val="clear" w:color="auto" w:fill="auto"/>
          </w:tcPr>
          <w:p w14:paraId="3D6D8532"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Expoziția „Versus dar împreună” – Negrești Oaș</w:t>
            </w:r>
          </w:p>
        </w:tc>
        <w:tc>
          <w:tcPr>
            <w:tcW w:w="1259" w:type="dxa"/>
            <w:vMerge/>
          </w:tcPr>
          <w:p w14:paraId="2D9B9FA3" w14:textId="77777777" w:rsidR="00C664A5" w:rsidRPr="00DB7C1A" w:rsidRDefault="00C664A5" w:rsidP="00B244F4">
            <w:pPr>
              <w:spacing w:line="360" w:lineRule="auto"/>
              <w:jc w:val="both"/>
              <w:rPr>
                <w:rFonts w:eastAsiaTheme="minorHAnsi"/>
                <w:lang w:val="ro-RO"/>
              </w:rPr>
            </w:pPr>
          </w:p>
        </w:tc>
      </w:tr>
      <w:tr w:rsidR="00C664A5" w:rsidRPr="00DB7C1A" w14:paraId="19BA861D" w14:textId="77777777" w:rsidTr="00B244F4">
        <w:tc>
          <w:tcPr>
            <w:tcW w:w="4627" w:type="dxa"/>
            <w:gridSpan w:val="3"/>
            <w:vMerge/>
          </w:tcPr>
          <w:p w14:paraId="552F4753"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11D02747"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8.141.</w:t>
            </w:r>
          </w:p>
        </w:tc>
        <w:tc>
          <w:tcPr>
            <w:tcW w:w="2845" w:type="dxa"/>
            <w:gridSpan w:val="2"/>
            <w:tcBorders>
              <w:top w:val="nil"/>
              <w:left w:val="nil"/>
              <w:bottom w:val="single" w:sz="8" w:space="0" w:color="auto"/>
              <w:right w:val="single" w:sz="8" w:space="0" w:color="auto"/>
            </w:tcBorders>
            <w:shd w:val="clear" w:color="auto" w:fill="auto"/>
          </w:tcPr>
          <w:p w14:paraId="797F8663"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Datinilor şi Obiceiurilor de Iarnă - ediția XXIII -a (Negrești Oaș)</w:t>
            </w:r>
          </w:p>
        </w:tc>
        <w:tc>
          <w:tcPr>
            <w:tcW w:w="1259" w:type="dxa"/>
            <w:vMerge/>
          </w:tcPr>
          <w:p w14:paraId="2C537BA0" w14:textId="77777777" w:rsidR="00C664A5" w:rsidRPr="00DB7C1A" w:rsidRDefault="00C664A5" w:rsidP="00B244F4">
            <w:pPr>
              <w:spacing w:line="360" w:lineRule="auto"/>
              <w:jc w:val="both"/>
              <w:rPr>
                <w:rFonts w:eastAsiaTheme="minorHAnsi"/>
                <w:lang w:val="ro-RO"/>
              </w:rPr>
            </w:pPr>
          </w:p>
        </w:tc>
      </w:tr>
      <w:tr w:rsidR="00C664A5" w:rsidRPr="00DB7C1A" w14:paraId="42DD91BE" w14:textId="77777777" w:rsidTr="00B244F4">
        <w:tc>
          <w:tcPr>
            <w:tcW w:w="4627" w:type="dxa"/>
            <w:gridSpan w:val="3"/>
            <w:vMerge/>
          </w:tcPr>
          <w:p w14:paraId="23B7C9F9" w14:textId="77777777" w:rsidR="00C664A5" w:rsidRPr="00DB7C1A" w:rsidRDefault="00C664A5" w:rsidP="00B244F4">
            <w:pPr>
              <w:spacing w:line="360" w:lineRule="auto"/>
              <w:jc w:val="both"/>
              <w:rPr>
                <w:rFonts w:eastAsiaTheme="minorHAnsi"/>
                <w:lang w:val="ro-RO"/>
              </w:rPr>
            </w:pPr>
          </w:p>
        </w:tc>
        <w:tc>
          <w:tcPr>
            <w:tcW w:w="1470" w:type="dxa"/>
            <w:tcBorders>
              <w:top w:val="nil"/>
              <w:left w:val="single" w:sz="8" w:space="0" w:color="auto"/>
              <w:bottom w:val="single" w:sz="8" w:space="0" w:color="auto"/>
              <w:right w:val="single" w:sz="8" w:space="0" w:color="auto"/>
            </w:tcBorders>
            <w:shd w:val="clear" w:color="auto" w:fill="auto"/>
            <w:vAlign w:val="center"/>
          </w:tcPr>
          <w:p w14:paraId="5CCC1B37"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8.142.</w:t>
            </w:r>
          </w:p>
        </w:tc>
        <w:tc>
          <w:tcPr>
            <w:tcW w:w="2845" w:type="dxa"/>
            <w:gridSpan w:val="2"/>
            <w:tcBorders>
              <w:top w:val="nil"/>
              <w:left w:val="nil"/>
              <w:bottom w:val="single" w:sz="8" w:space="0" w:color="auto"/>
              <w:right w:val="single" w:sz="8" w:space="0" w:color="auto"/>
            </w:tcBorders>
            <w:shd w:val="clear" w:color="auto" w:fill="auto"/>
          </w:tcPr>
          <w:p w14:paraId="1D3CEAF1" w14:textId="77777777" w:rsidR="00C664A5" w:rsidRPr="00DB7C1A" w:rsidRDefault="00C664A5" w:rsidP="00B244F4">
            <w:pPr>
              <w:spacing w:line="360" w:lineRule="auto"/>
              <w:jc w:val="both"/>
              <w:rPr>
                <w:rFonts w:eastAsiaTheme="minorHAnsi"/>
                <w:lang w:val="ro-RO"/>
              </w:rPr>
            </w:pPr>
            <w:r w:rsidRPr="00DB7C1A">
              <w:rPr>
                <w:rFonts w:eastAsiaTheme="minorHAnsi"/>
                <w:color w:val="000000"/>
                <w:lang w:val="ro-RO"/>
              </w:rPr>
              <w:t>Festivalul Datinilor şi Obiceiurilor de Iarnă (Târgul de Crăciun) - Satu Mare</w:t>
            </w:r>
          </w:p>
        </w:tc>
        <w:tc>
          <w:tcPr>
            <w:tcW w:w="1259" w:type="dxa"/>
            <w:vMerge/>
          </w:tcPr>
          <w:p w14:paraId="450DF0D9" w14:textId="77777777" w:rsidR="00C664A5" w:rsidRPr="00DB7C1A" w:rsidRDefault="00C664A5" w:rsidP="00B244F4">
            <w:pPr>
              <w:spacing w:line="360" w:lineRule="auto"/>
              <w:jc w:val="both"/>
              <w:rPr>
                <w:rFonts w:eastAsiaTheme="minorHAnsi"/>
                <w:lang w:val="ro-RO"/>
              </w:rPr>
            </w:pPr>
          </w:p>
        </w:tc>
      </w:tr>
      <w:bookmarkEnd w:id="1"/>
    </w:tbl>
    <w:p w14:paraId="349A8C3B" w14:textId="7C3E6CA5" w:rsidR="00830FF4" w:rsidRPr="00DB7C1A" w:rsidRDefault="00830FF4" w:rsidP="00DB7C1A">
      <w:pPr>
        <w:autoSpaceDE w:val="0"/>
        <w:autoSpaceDN w:val="0"/>
        <w:adjustRightInd w:val="0"/>
        <w:spacing w:line="360" w:lineRule="auto"/>
        <w:ind w:firstLine="720"/>
        <w:jc w:val="both"/>
        <w:rPr>
          <w:lang w:val="ro-RO" w:eastAsia="ro-RO"/>
        </w:rPr>
      </w:pPr>
    </w:p>
    <w:p w14:paraId="01DAE66A" w14:textId="45C61659" w:rsidR="00E5129C" w:rsidRPr="00DB7C1A" w:rsidRDefault="00E5129C" w:rsidP="00DB7C1A">
      <w:pPr>
        <w:autoSpaceDE w:val="0"/>
        <w:autoSpaceDN w:val="0"/>
        <w:adjustRightInd w:val="0"/>
        <w:spacing w:line="360" w:lineRule="auto"/>
        <w:ind w:firstLine="720"/>
        <w:jc w:val="both"/>
        <w:rPr>
          <w:lang w:val="ro-RO" w:eastAsia="ro-RO"/>
        </w:rPr>
      </w:pPr>
    </w:p>
    <w:p w14:paraId="5B5423C2" w14:textId="77777777" w:rsidR="00E5129C" w:rsidRPr="00DB7C1A" w:rsidRDefault="00E5129C" w:rsidP="00C664A5">
      <w:pPr>
        <w:autoSpaceDE w:val="0"/>
        <w:autoSpaceDN w:val="0"/>
        <w:adjustRightInd w:val="0"/>
        <w:spacing w:line="360" w:lineRule="auto"/>
        <w:jc w:val="both"/>
        <w:rPr>
          <w:lang w:val="ro-RO" w:eastAsia="ro-RO"/>
        </w:rPr>
      </w:pPr>
    </w:p>
    <w:p w14:paraId="7BE9B473" w14:textId="77777777" w:rsidR="00913FAD" w:rsidRPr="00DB7C1A" w:rsidRDefault="00913FAD" w:rsidP="00DB7C1A">
      <w:pPr>
        <w:spacing w:after="160" w:line="360" w:lineRule="auto"/>
        <w:jc w:val="both"/>
        <w:rPr>
          <w:rFonts w:eastAsiaTheme="minorHAnsi"/>
          <w:lang w:val="ro-RO"/>
        </w:rPr>
      </w:pPr>
    </w:p>
    <w:tbl>
      <w:tblPr>
        <w:tblStyle w:val="TableGrid"/>
        <w:tblpPr w:leftFromText="180" w:rightFromText="180" w:vertAnchor="page" w:horzAnchor="margin" w:tblpY="2641"/>
        <w:tblW w:w="10201" w:type="dxa"/>
        <w:tblLook w:val="04A0" w:firstRow="1" w:lastRow="0" w:firstColumn="1" w:lastColumn="0" w:noHBand="0" w:noVBand="1"/>
      </w:tblPr>
      <w:tblGrid>
        <w:gridCol w:w="816"/>
        <w:gridCol w:w="1536"/>
        <w:gridCol w:w="3078"/>
        <w:gridCol w:w="8"/>
        <w:gridCol w:w="1477"/>
        <w:gridCol w:w="15"/>
        <w:gridCol w:w="8"/>
        <w:gridCol w:w="1993"/>
        <w:gridCol w:w="11"/>
        <w:gridCol w:w="1259"/>
      </w:tblGrid>
      <w:tr w:rsidR="00913FAD" w:rsidRPr="00DB7C1A" w14:paraId="119D1A02" w14:textId="77777777" w:rsidTr="00B942B4">
        <w:trPr>
          <w:trHeight w:val="735"/>
        </w:trPr>
        <w:tc>
          <w:tcPr>
            <w:tcW w:w="10201" w:type="dxa"/>
            <w:gridSpan w:val="10"/>
          </w:tcPr>
          <w:p w14:paraId="4FBC9B42" w14:textId="77777777" w:rsidR="00913FAD" w:rsidRPr="00C664A5" w:rsidRDefault="00913FAD" w:rsidP="00C664A5">
            <w:pPr>
              <w:spacing w:line="360" w:lineRule="auto"/>
              <w:jc w:val="center"/>
              <w:rPr>
                <w:rFonts w:eastAsiaTheme="minorHAnsi"/>
                <w:b/>
                <w:bCs/>
                <w:i/>
                <w:iCs/>
                <w:lang w:val="ro-RO"/>
              </w:rPr>
            </w:pPr>
            <w:bookmarkStart w:id="3" w:name="_Hlk165720998"/>
            <w:r w:rsidRPr="00C664A5">
              <w:rPr>
                <w:rFonts w:eastAsiaTheme="minorHAnsi"/>
                <w:b/>
                <w:bCs/>
                <w:lang w:val="ro-RO"/>
              </w:rPr>
              <w:lastRenderedPageBreak/>
              <w:t>Al doilea an de management</w:t>
            </w:r>
          </w:p>
        </w:tc>
      </w:tr>
      <w:tr w:rsidR="00913FAD" w:rsidRPr="00DB7C1A" w14:paraId="40C5683B" w14:textId="77777777" w:rsidTr="00B942B4">
        <w:trPr>
          <w:trHeight w:val="735"/>
        </w:trPr>
        <w:tc>
          <w:tcPr>
            <w:tcW w:w="816" w:type="dxa"/>
            <w:hideMark/>
          </w:tcPr>
          <w:p w14:paraId="52FB68D6"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Nr. crt.</w:t>
            </w:r>
          </w:p>
        </w:tc>
        <w:tc>
          <w:tcPr>
            <w:tcW w:w="1430" w:type="dxa"/>
            <w:hideMark/>
          </w:tcPr>
          <w:p w14:paraId="11F1B6BB"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Program</w:t>
            </w:r>
          </w:p>
        </w:tc>
        <w:tc>
          <w:tcPr>
            <w:tcW w:w="3101" w:type="dxa"/>
          </w:tcPr>
          <w:p w14:paraId="00FBE760"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Scurtă descriere a programului</w:t>
            </w:r>
          </w:p>
        </w:tc>
        <w:tc>
          <w:tcPr>
            <w:tcW w:w="1506" w:type="dxa"/>
            <w:gridSpan w:val="3"/>
          </w:tcPr>
          <w:p w14:paraId="5AE7ED45"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Nr. proiecte în cadrul programului</w:t>
            </w:r>
          </w:p>
        </w:tc>
        <w:tc>
          <w:tcPr>
            <w:tcW w:w="2078" w:type="dxa"/>
            <w:gridSpan w:val="2"/>
          </w:tcPr>
          <w:p w14:paraId="0E864E08"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Denumirea proiectului</w:t>
            </w:r>
          </w:p>
        </w:tc>
        <w:tc>
          <w:tcPr>
            <w:tcW w:w="1270" w:type="dxa"/>
            <w:gridSpan w:val="2"/>
          </w:tcPr>
          <w:p w14:paraId="516C3F4E"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Bugest prevăzut pe program</w:t>
            </w:r>
            <w:r w:rsidRPr="00DB7C1A">
              <w:rPr>
                <w:rFonts w:eastAsiaTheme="minorHAnsi"/>
                <w:lang w:val="ro-RO"/>
              </w:rPr>
              <w:t>*</w:t>
            </w:r>
            <w:r w:rsidRPr="00DB7C1A">
              <w:rPr>
                <w:rFonts w:eastAsiaTheme="minorHAnsi"/>
                <w:vertAlign w:val="superscript"/>
                <w:lang w:val="ro-RO"/>
              </w:rPr>
              <w:t>3</w:t>
            </w:r>
            <w:r w:rsidRPr="00DB7C1A">
              <w:rPr>
                <w:rFonts w:eastAsiaTheme="minorHAnsi"/>
                <w:lang w:val="ro-RO"/>
              </w:rPr>
              <w:t xml:space="preserve"> (lei)</w:t>
            </w:r>
          </w:p>
        </w:tc>
      </w:tr>
      <w:tr w:rsidR="00913FAD" w:rsidRPr="00DB7C1A" w14:paraId="0EE9478B" w14:textId="77777777" w:rsidTr="00B942B4">
        <w:trPr>
          <w:trHeight w:val="324"/>
        </w:trPr>
        <w:tc>
          <w:tcPr>
            <w:tcW w:w="816" w:type="dxa"/>
            <w:noWrap/>
            <w:hideMark/>
          </w:tcPr>
          <w:p w14:paraId="703C718D"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w:t>
            </w:r>
          </w:p>
        </w:tc>
        <w:tc>
          <w:tcPr>
            <w:tcW w:w="1430" w:type="dxa"/>
            <w:hideMark/>
          </w:tcPr>
          <w:p w14:paraId="59DD316C"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Proiecte editoriale</w:t>
            </w:r>
          </w:p>
        </w:tc>
        <w:tc>
          <w:tcPr>
            <w:tcW w:w="3101" w:type="dxa"/>
          </w:tcPr>
          <w:p w14:paraId="15BDD82D" w14:textId="77777777" w:rsidR="00913FAD" w:rsidRPr="00DB7C1A" w:rsidRDefault="00913FAD" w:rsidP="00DB7C1A">
            <w:pPr>
              <w:spacing w:line="360" w:lineRule="auto"/>
              <w:jc w:val="both"/>
              <w:rPr>
                <w:rFonts w:eastAsiaTheme="minorHAnsi"/>
                <w:b/>
                <w:bCs/>
                <w:lang w:val="ro-RO"/>
              </w:rPr>
            </w:pPr>
            <w:r w:rsidRPr="00DB7C1A">
              <w:rPr>
                <w:color w:val="000000"/>
                <w:lang w:val="ro-RO"/>
              </w:rPr>
              <w:t>Pentru arhiva instituției, cât și pentru materiale de promovare a județului edităm diferite proiecte editoriale</w:t>
            </w:r>
          </w:p>
        </w:tc>
        <w:tc>
          <w:tcPr>
            <w:tcW w:w="1506" w:type="dxa"/>
            <w:gridSpan w:val="3"/>
          </w:tcPr>
          <w:p w14:paraId="2F1AE4F4"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20</w:t>
            </w:r>
          </w:p>
        </w:tc>
        <w:tc>
          <w:tcPr>
            <w:tcW w:w="2078" w:type="dxa"/>
            <w:gridSpan w:val="2"/>
          </w:tcPr>
          <w:p w14:paraId="35CE3DBB"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442307A6" w14:textId="2B2872B1" w:rsidR="00913FAD" w:rsidRPr="00DB7C1A" w:rsidRDefault="00782CEB" w:rsidP="00DB7C1A">
            <w:pPr>
              <w:spacing w:line="360" w:lineRule="auto"/>
              <w:jc w:val="both"/>
              <w:rPr>
                <w:rFonts w:eastAsiaTheme="minorHAnsi"/>
                <w:b/>
                <w:bCs/>
                <w:lang w:val="ro-RO"/>
              </w:rPr>
            </w:pPr>
            <w:r w:rsidRPr="00DB7C1A">
              <w:rPr>
                <w:rFonts w:eastAsiaTheme="minorHAnsi"/>
                <w:b/>
                <w:bCs/>
                <w:lang w:val="ro-RO"/>
              </w:rPr>
              <w:t>150.000</w:t>
            </w:r>
          </w:p>
        </w:tc>
      </w:tr>
      <w:tr w:rsidR="00913FAD" w:rsidRPr="00DB7C1A" w14:paraId="74515A46" w14:textId="77777777" w:rsidTr="00B942B4">
        <w:trPr>
          <w:trHeight w:val="324"/>
        </w:trPr>
        <w:tc>
          <w:tcPr>
            <w:tcW w:w="816" w:type="dxa"/>
            <w:noWrap/>
            <w:hideMark/>
          </w:tcPr>
          <w:p w14:paraId="266A69FA"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w:t>
            </w:r>
          </w:p>
        </w:tc>
        <w:tc>
          <w:tcPr>
            <w:tcW w:w="1430" w:type="dxa"/>
            <w:hideMark/>
          </w:tcPr>
          <w:p w14:paraId="5B70646D"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lunarului  - Szamos (anul VII)</w:t>
            </w:r>
          </w:p>
        </w:tc>
        <w:tc>
          <w:tcPr>
            <w:tcW w:w="3101" w:type="dxa"/>
          </w:tcPr>
          <w:p w14:paraId="01C983D1"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„Szamos” este o publicație de cultură și atitudine în limba maghiare care apare într-un tiraj de 2.500 de exemplare, și este distribuit în întreg județul Satu Mare</w:t>
            </w:r>
          </w:p>
        </w:tc>
        <w:tc>
          <w:tcPr>
            <w:tcW w:w="1506" w:type="dxa"/>
            <w:gridSpan w:val="3"/>
          </w:tcPr>
          <w:p w14:paraId="2AD290B7"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2.21- 2.32.</w:t>
            </w:r>
          </w:p>
        </w:tc>
        <w:tc>
          <w:tcPr>
            <w:tcW w:w="2078" w:type="dxa"/>
            <w:gridSpan w:val="2"/>
          </w:tcPr>
          <w:p w14:paraId="6B068144"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Editarea lunarului - Szamos</w:t>
            </w:r>
          </w:p>
        </w:tc>
        <w:tc>
          <w:tcPr>
            <w:tcW w:w="1270" w:type="dxa"/>
            <w:gridSpan w:val="2"/>
          </w:tcPr>
          <w:p w14:paraId="7399F4CD" w14:textId="50D6C365" w:rsidR="00913FAD" w:rsidRPr="00DB7C1A" w:rsidRDefault="00782CEB" w:rsidP="00DB7C1A">
            <w:pPr>
              <w:spacing w:line="360" w:lineRule="auto"/>
              <w:jc w:val="both"/>
              <w:rPr>
                <w:rFonts w:eastAsiaTheme="minorHAnsi"/>
                <w:b/>
                <w:bCs/>
                <w:lang w:val="ro-RO"/>
              </w:rPr>
            </w:pPr>
            <w:r w:rsidRPr="00DB7C1A">
              <w:rPr>
                <w:rFonts w:eastAsiaTheme="minorHAnsi"/>
                <w:b/>
                <w:bCs/>
                <w:lang w:val="ro-RO"/>
              </w:rPr>
              <w:t>40.000</w:t>
            </w:r>
          </w:p>
        </w:tc>
      </w:tr>
      <w:tr w:rsidR="00913FAD" w:rsidRPr="00DB7C1A" w14:paraId="7728B7B0" w14:textId="77777777" w:rsidTr="00B942B4">
        <w:trPr>
          <w:trHeight w:val="324"/>
        </w:trPr>
        <w:tc>
          <w:tcPr>
            <w:tcW w:w="816" w:type="dxa"/>
            <w:noWrap/>
            <w:hideMark/>
          </w:tcPr>
          <w:p w14:paraId="70012EBB"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3</w:t>
            </w:r>
          </w:p>
        </w:tc>
        <w:tc>
          <w:tcPr>
            <w:tcW w:w="1430" w:type="dxa"/>
            <w:hideMark/>
          </w:tcPr>
          <w:p w14:paraId="786AAD26" w14:textId="29CF1660"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Revistei trimestriale „Cronograf” (anul X)</w:t>
            </w:r>
          </w:p>
        </w:tc>
        <w:tc>
          <w:tcPr>
            <w:tcW w:w="3101" w:type="dxa"/>
          </w:tcPr>
          <w:p w14:paraId="2F817654" w14:textId="77777777" w:rsidR="00913FAD" w:rsidRPr="00DB7C1A" w:rsidRDefault="00913FAD" w:rsidP="00DB7C1A">
            <w:pPr>
              <w:spacing w:line="360" w:lineRule="auto"/>
              <w:jc w:val="both"/>
              <w:rPr>
                <w:rFonts w:eastAsiaTheme="minorHAnsi"/>
                <w:lang w:val="ro-RO"/>
              </w:rPr>
            </w:pPr>
            <w:r w:rsidRPr="00DB7C1A">
              <w:rPr>
                <w:color w:val="000000"/>
                <w:lang w:val="ro-RO"/>
              </w:rPr>
              <w:t>Instituția noastră coordonează activitatea Cenaclului literar „Cronograf” și prin menirea instituției trebuie să promovăm scriitorii locali, iar editarea acestei reviste contribuie la acest lucru</w:t>
            </w:r>
          </w:p>
        </w:tc>
        <w:tc>
          <w:tcPr>
            <w:tcW w:w="1506" w:type="dxa"/>
            <w:gridSpan w:val="3"/>
          </w:tcPr>
          <w:p w14:paraId="14A5412C"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4</w:t>
            </w:r>
          </w:p>
        </w:tc>
        <w:tc>
          <w:tcPr>
            <w:tcW w:w="2078" w:type="dxa"/>
            <w:gridSpan w:val="2"/>
          </w:tcPr>
          <w:p w14:paraId="22C1E17E" w14:textId="089A3D44"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70" w:type="dxa"/>
            <w:gridSpan w:val="2"/>
          </w:tcPr>
          <w:p w14:paraId="02F47492" w14:textId="6CFA0138" w:rsidR="00913FAD" w:rsidRPr="00DB7C1A" w:rsidRDefault="00782CEB" w:rsidP="00DB7C1A">
            <w:pPr>
              <w:spacing w:line="360" w:lineRule="auto"/>
              <w:jc w:val="both"/>
              <w:rPr>
                <w:rFonts w:eastAsiaTheme="minorHAnsi"/>
                <w:lang w:val="ro-RO"/>
              </w:rPr>
            </w:pPr>
            <w:r w:rsidRPr="00DB7C1A">
              <w:rPr>
                <w:rFonts w:eastAsiaTheme="minorHAnsi"/>
                <w:lang w:val="ro-RO"/>
              </w:rPr>
              <w:t>18.000</w:t>
            </w:r>
          </w:p>
        </w:tc>
      </w:tr>
      <w:tr w:rsidR="00913FAD" w:rsidRPr="00DB7C1A" w14:paraId="49B04F3F" w14:textId="77777777" w:rsidTr="00B942B4">
        <w:trPr>
          <w:trHeight w:val="324"/>
        </w:trPr>
        <w:tc>
          <w:tcPr>
            <w:tcW w:w="5355" w:type="dxa"/>
            <w:gridSpan w:val="4"/>
            <w:vMerge w:val="restart"/>
            <w:noWrap/>
          </w:tcPr>
          <w:p w14:paraId="701BD30C" w14:textId="77777777" w:rsidR="00913FAD" w:rsidRPr="00DB7C1A" w:rsidRDefault="00913FAD" w:rsidP="00DB7C1A">
            <w:pPr>
              <w:spacing w:line="360" w:lineRule="auto"/>
              <w:jc w:val="both"/>
              <w:rPr>
                <w:rFonts w:eastAsiaTheme="minorHAnsi"/>
                <w:lang w:val="ro-RO"/>
              </w:rPr>
            </w:pPr>
          </w:p>
        </w:tc>
        <w:tc>
          <w:tcPr>
            <w:tcW w:w="1506" w:type="dxa"/>
            <w:gridSpan w:val="3"/>
          </w:tcPr>
          <w:p w14:paraId="767C6AB8"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3.33.</w:t>
            </w:r>
          </w:p>
        </w:tc>
        <w:tc>
          <w:tcPr>
            <w:tcW w:w="2081" w:type="dxa"/>
            <w:gridSpan w:val="2"/>
          </w:tcPr>
          <w:p w14:paraId="1E16FC52" w14:textId="202D0BC2"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val="restart"/>
          </w:tcPr>
          <w:p w14:paraId="72DAA9C8" w14:textId="77777777" w:rsidR="00913FAD" w:rsidRPr="00DB7C1A" w:rsidRDefault="00913FAD" w:rsidP="00DB7C1A">
            <w:pPr>
              <w:spacing w:line="360" w:lineRule="auto"/>
              <w:jc w:val="both"/>
              <w:rPr>
                <w:rFonts w:eastAsiaTheme="minorHAnsi"/>
                <w:lang w:val="ro-RO"/>
              </w:rPr>
            </w:pPr>
          </w:p>
        </w:tc>
      </w:tr>
      <w:tr w:rsidR="00913FAD" w:rsidRPr="00DB7C1A" w14:paraId="1C3372EC" w14:textId="77777777" w:rsidTr="00B942B4">
        <w:trPr>
          <w:trHeight w:val="324"/>
        </w:trPr>
        <w:tc>
          <w:tcPr>
            <w:tcW w:w="5355" w:type="dxa"/>
            <w:gridSpan w:val="4"/>
            <w:vMerge/>
            <w:noWrap/>
          </w:tcPr>
          <w:p w14:paraId="0BDD0BD1" w14:textId="77777777" w:rsidR="00913FAD" w:rsidRPr="00DB7C1A" w:rsidRDefault="00913FAD" w:rsidP="00DB7C1A">
            <w:pPr>
              <w:spacing w:line="360" w:lineRule="auto"/>
              <w:jc w:val="both"/>
              <w:rPr>
                <w:rFonts w:eastAsiaTheme="minorHAnsi"/>
                <w:lang w:val="ro-RO"/>
              </w:rPr>
            </w:pPr>
          </w:p>
        </w:tc>
        <w:tc>
          <w:tcPr>
            <w:tcW w:w="1506" w:type="dxa"/>
            <w:gridSpan w:val="3"/>
          </w:tcPr>
          <w:p w14:paraId="3A1B01EE"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3.34.</w:t>
            </w:r>
          </w:p>
        </w:tc>
        <w:tc>
          <w:tcPr>
            <w:tcW w:w="2081" w:type="dxa"/>
            <w:gridSpan w:val="2"/>
          </w:tcPr>
          <w:p w14:paraId="3925D95C" w14:textId="7B28D1D6"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tcPr>
          <w:p w14:paraId="7C10665A" w14:textId="77777777" w:rsidR="00913FAD" w:rsidRPr="00DB7C1A" w:rsidRDefault="00913FAD" w:rsidP="00DB7C1A">
            <w:pPr>
              <w:spacing w:line="360" w:lineRule="auto"/>
              <w:jc w:val="both"/>
              <w:rPr>
                <w:rFonts w:eastAsiaTheme="minorHAnsi"/>
                <w:lang w:val="ro-RO"/>
              </w:rPr>
            </w:pPr>
          </w:p>
        </w:tc>
      </w:tr>
      <w:tr w:rsidR="00913FAD" w:rsidRPr="00DB7C1A" w14:paraId="04C27D07" w14:textId="77777777" w:rsidTr="00B942B4">
        <w:trPr>
          <w:trHeight w:val="330"/>
        </w:trPr>
        <w:tc>
          <w:tcPr>
            <w:tcW w:w="5355" w:type="dxa"/>
            <w:gridSpan w:val="4"/>
            <w:vMerge/>
            <w:noWrap/>
          </w:tcPr>
          <w:p w14:paraId="7CCC94AF" w14:textId="77777777" w:rsidR="00913FAD" w:rsidRPr="00DB7C1A" w:rsidRDefault="00913FAD" w:rsidP="00DB7C1A">
            <w:pPr>
              <w:spacing w:line="360" w:lineRule="auto"/>
              <w:jc w:val="both"/>
              <w:rPr>
                <w:rFonts w:eastAsiaTheme="minorHAnsi"/>
                <w:lang w:val="ro-RO"/>
              </w:rPr>
            </w:pPr>
          </w:p>
        </w:tc>
        <w:tc>
          <w:tcPr>
            <w:tcW w:w="1506" w:type="dxa"/>
            <w:gridSpan w:val="3"/>
          </w:tcPr>
          <w:p w14:paraId="4F70EC51"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3.35.</w:t>
            </w:r>
          </w:p>
        </w:tc>
        <w:tc>
          <w:tcPr>
            <w:tcW w:w="2081" w:type="dxa"/>
            <w:gridSpan w:val="2"/>
          </w:tcPr>
          <w:p w14:paraId="3A26CB40" w14:textId="68070011"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tcPr>
          <w:p w14:paraId="7D501855" w14:textId="77777777" w:rsidR="00913FAD" w:rsidRPr="00DB7C1A" w:rsidRDefault="00913FAD" w:rsidP="00DB7C1A">
            <w:pPr>
              <w:spacing w:line="360" w:lineRule="auto"/>
              <w:jc w:val="both"/>
              <w:rPr>
                <w:rFonts w:eastAsiaTheme="minorHAnsi"/>
                <w:lang w:val="ro-RO"/>
              </w:rPr>
            </w:pPr>
          </w:p>
        </w:tc>
      </w:tr>
      <w:tr w:rsidR="00913FAD" w:rsidRPr="00DB7C1A" w14:paraId="7D9C50E5" w14:textId="77777777" w:rsidTr="00B942B4">
        <w:trPr>
          <w:trHeight w:val="324"/>
        </w:trPr>
        <w:tc>
          <w:tcPr>
            <w:tcW w:w="5355" w:type="dxa"/>
            <w:gridSpan w:val="4"/>
            <w:vMerge/>
            <w:noWrap/>
          </w:tcPr>
          <w:p w14:paraId="34432AAB" w14:textId="77777777" w:rsidR="00913FAD" w:rsidRPr="00DB7C1A" w:rsidRDefault="00913FAD" w:rsidP="00DB7C1A">
            <w:pPr>
              <w:spacing w:line="360" w:lineRule="auto"/>
              <w:jc w:val="both"/>
              <w:rPr>
                <w:rFonts w:eastAsiaTheme="minorHAnsi"/>
                <w:lang w:val="ro-RO"/>
              </w:rPr>
            </w:pPr>
          </w:p>
        </w:tc>
        <w:tc>
          <w:tcPr>
            <w:tcW w:w="1506" w:type="dxa"/>
            <w:gridSpan w:val="3"/>
          </w:tcPr>
          <w:p w14:paraId="0FC8B3A5"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3.36.</w:t>
            </w:r>
          </w:p>
        </w:tc>
        <w:tc>
          <w:tcPr>
            <w:tcW w:w="2081" w:type="dxa"/>
            <w:gridSpan w:val="2"/>
          </w:tcPr>
          <w:p w14:paraId="21A08C65" w14:textId="77777777" w:rsidR="00913FAD" w:rsidRPr="00DB7C1A" w:rsidRDefault="00913FAD" w:rsidP="00DB7C1A">
            <w:pPr>
              <w:spacing w:line="360" w:lineRule="auto"/>
              <w:jc w:val="both"/>
              <w:rPr>
                <w:rFonts w:eastAsiaTheme="minorHAnsi"/>
                <w:lang w:val="ro-RO"/>
              </w:rPr>
            </w:pPr>
          </w:p>
        </w:tc>
        <w:tc>
          <w:tcPr>
            <w:tcW w:w="1259" w:type="dxa"/>
            <w:vMerge/>
          </w:tcPr>
          <w:p w14:paraId="2736D529" w14:textId="77777777" w:rsidR="00913FAD" w:rsidRPr="00DB7C1A" w:rsidRDefault="00913FAD" w:rsidP="00DB7C1A">
            <w:pPr>
              <w:spacing w:line="360" w:lineRule="auto"/>
              <w:jc w:val="both"/>
              <w:rPr>
                <w:rFonts w:eastAsiaTheme="minorHAnsi"/>
                <w:lang w:val="ro-RO"/>
              </w:rPr>
            </w:pPr>
          </w:p>
        </w:tc>
      </w:tr>
      <w:tr w:rsidR="00913FAD" w:rsidRPr="00DB7C1A" w14:paraId="5BD3044B" w14:textId="77777777" w:rsidTr="00B942B4">
        <w:trPr>
          <w:trHeight w:val="324"/>
        </w:trPr>
        <w:tc>
          <w:tcPr>
            <w:tcW w:w="816" w:type="dxa"/>
            <w:noWrap/>
            <w:hideMark/>
          </w:tcPr>
          <w:p w14:paraId="70D85A93"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4</w:t>
            </w:r>
          </w:p>
        </w:tc>
        <w:tc>
          <w:tcPr>
            <w:tcW w:w="1430" w:type="dxa"/>
            <w:hideMark/>
          </w:tcPr>
          <w:p w14:paraId="37179D22" w14:textId="6F9A79CB"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Revistei trimestriale „Sugárút”, ediţie în limba maghiară (anul X)</w:t>
            </w:r>
          </w:p>
        </w:tc>
        <w:tc>
          <w:tcPr>
            <w:tcW w:w="3101" w:type="dxa"/>
          </w:tcPr>
          <w:p w14:paraId="1FF3F234"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Instituția noastră coordonează activitatea Cenaclului literar „Szamos diakirodalmi kor” și prin menirea instituției trebuie să promovăm scriitorii locali, iar editarea acestei reviste contribuie la acest lucru</w:t>
            </w:r>
          </w:p>
        </w:tc>
        <w:tc>
          <w:tcPr>
            <w:tcW w:w="1506" w:type="dxa"/>
            <w:gridSpan w:val="3"/>
          </w:tcPr>
          <w:p w14:paraId="6C9F67FD"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4</w:t>
            </w:r>
          </w:p>
        </w:tc>
        <w:tc>
          <w:tcPr>
            <w:tcW w:w="2078" w:type="dxa"/>
            <w:gridSpan w:val="2"/>
          </w:tcPr>
          <w:p w14:paraId="3A655078"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w:t>
            </w:r>
          </w:p>
        </w:tc>
        <w:tc>
          <w:tcPr>
            <w:tcW w:w="1270" w:type="dxa"/>
            <w:gridSpan w:val="2"/>
          </w:tcPr>
          <w:p w14:paraId="5BCCD34C" w14:textId="504DB6B7" w:rsidR="00913FAD" w:rsidRPr="00DB7C1A" w:rsidRDefault="00782CEB" w:rsidP="00DB7C1A">
            <w:pPr>
              <w:spacing w:line="360" w:lineRule="auto"/>
              <w:jc w:val="both"/>
              <w:rPr>
                <w:rFonts w:eastAsiaTheme="minorHAnsi"/>
                <w:lang w:val="ro-RO"/>
              </w:rPr>
            </w:pPr>
            <w:r w:rsidRPr="00DB7C1A">
              <w:rPr>
                <w:rFonts w:eastAsiaTheme="minorHAnsi"/>
                <w:lang w:val="ro-RO"/>
              </w:rPr>
              <w:t>20.000</w:t>
            </w:r>
          </w:p>
        </w:tc>
      </w:tr>
      <w:tr w:rsidR="00913FAD" w:rsidRPr="00DB7C1A" w14:paraId="6A4CFAB4" w14:textId="77777777" w:rsidTr="00B942B4">
        <w:trPr>
          <w:trHeight w:val="324"/>
        </w:trPr>
        <w:tc>
          <w:tcPr>
            <w:tcW w:w="5355" w:type="dxa"/>
            <w:gridSpan w:val="4"/>
            <w:vMerge w:val="restart"/>
            <w:noWrap/>
          </w:tcPr>
          <w:p w14:paraId="49588A7C" w14:textId="77777777" w:rsidR="00913FAD" w:rsidRPr="00DB7C1A" w:rsidRDefault="00913FAD" w:rsidP="00DB7C1A">
            <w:pPr>
              <w:spacing w:line="360" w:lineRule="auto"/>
              <w:jc w:val="both"/>
              <w:rPr>
                <w:rFonts w:eastAsiaTheme="minorHAnsi"/>
                <w:lang w:val="ro-RO"/>
              </w:rPr>
            </w:pPr>
          </w:p>
        </w:tc>
        <w:tc>
          <w:tcPr>
            <w:tcW w:w="1506" w:type="dxa"/>
            <w:gridSpan w:val="3"/>
          </w:tcPr>
          <w:p w14:paraId="64C59DB2"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4.37.</w:t>
            </w:r>
          </w:p>
        </w:tc>
        <w:tc>
          <w:tcPr>
            <w:tcW w:w="2081" w:type="dxa"/>
            <w:gridSpan w:val="2"/>
          </w:tcPr>
          <w:p w14:paraId="0C3FB007" w14:textId="143F56FC"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val="restart"/>
          </w:tcPr>
          <w:p w14:paraId="0250A169" w14:textId="77777777" w:rsidR="00913FAD" w:rsidRPr="00DB7C1A" w:rsidRDefault="00913FAD" w:rsidP="00DB7C1A">
            <w:pPr>
              <w:spacing w:line="360" w:lineRule="auto"/>
              <w:jc w:val="both"/>
              <w:rPr>
                <w:rFonts w:eastAsiaTheme="minorHAnsi"/>
                <w:lang w:val="ro-RO"/>
              </w:rPr>
            </w:pPr>
          </w:p>
        </w:tc>
      </w:tr>
      <w:tr w:rsidR="00913FAD" w:rsidRPr="00DB7C1A" w14:paraId="17071904" w14:textId="77777777" w:rsidTr="00B942B4">
        <w:trPr>
          <w:trHeight w:val="324"/>
        </w:trPr>
        <w:tc>
          <w:tcPr>
            <w:tcW w:w="5355" w:type="dxa"/>
            <w:gridSpan w:val="4"/>
            <w:vMerge/>
            <w:noWrap/>
          </w:tcPr>
          <w:p w14:paraId="263AC920" w14:textId="77777777" w:rsidR="00913FAD" w:rsidRPr="00DB7C1A" w:rsidRDefault="00913FAD" w:rsidP="00DB7C1A">
            <w:pPr>
              <w:spacing w:line="360" w:lineRule="auto"/>
              <w:jc w:val="both"/>
              <w:rPr>
                <w:rFonts w:eastAsiaTheme="minorHAnsi"/>
                <w:lang w:val="ro-RO"/>
              </w:rPr>
            </w:pPr>
          </w:p>
        </w:tc>
        <w:tc>
          <w:tcPr>
            <w:tcW w:w="1506" w:type="dxa"/>
            <w:gridSpan w:val="3"/>
          </w:tcPr>
          <w:p w14:paraId="3842932A"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4.38.</w:t>
            </w:r>
          </w:p>
        </w:tc>
        <w:tc>
          <w:tcPr>
            <w:tcW w:w="2081" w:type="dxa"/>
            <w:gridSpan w:val="2"/>
          </w:tcPr>
          <w:p w14:paraId="6D14711F" w14:textId="5CF8CD4C"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44449B50" w14:textId="77777777" w:rsidR="00913FAD" w:rsidRPr="00DB7C1A" w:rsidRDefault="00913FAD" w:rsidP="00DB7C1A">
            <w:pPr>
              <w:spacing w:line="360" w:lineRule="auto"/>
              <w:jc w:val="both"/>
              <w:rPr>
                <w:rFonts w:eastAsiaTheme="minorHAnsi"/>
                <w:lang w:val="ro-RO"/>
              </w:rPr>
            </w:pPr>
          </w:p>
        </w:tc>
      </w:tr>
      <w:tr w:rsidR="00913FAD" w:rsidRPr="00DB7C1A" w14:paraId="341CBBF4" w14:textId="77777777" w:rsidTr="00B942B4">
        <w:trPr>
          <w:trHeight w:val="324"/>
        </w:trPr>
        <w:tc>
          <w:tcPr>
            <w:tcW w:w="5355" w:type="dxa"/>
            <w:gridSpan w:val="4"/>
            <w:vMerge/>
            <w:noWrap/>
          </w:tcPr>
          <w:p w14:paraId="065776D6" w14:textId="77777777" w:rsidR="00913FAD" w:rsidRPr="00DB7C1A" w:rsidRDefault="00913FAD" w:rsidP="00DB7C1A">
            <w:pPr>
              <w:spacing w:line="360" w:lineRule="auto"/>
              <w:jc w:val="both"/>
              <w:rPr>
                <w:rFonts w:eastAsiaTheme="minorHAnsi"/>
                <w:lang w:val="ro-RO"/>
              </w:rPr>
            </w:pPr>
          </w:p>
        </w:tc>
        <w:tc>
          <w:tcPr>
            <w:tcW w:w="1506" w:type="dxa"/>
            <w:gridSpan w:val="3"/>
          </w:tcPr>
          <w:p w14:paraId="6476B50D"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4.39.</w:t>
            </w:r>
          </w:p>
        </w:tc>
        <w:tc>
          <w:tcPr>
            <w:tcW w:w="2081" w:type="dxa"/>
            <w:gridSpan w:val="2"/>
          </w:tcPr>
          <w:p w14:paraId="390C8E3D" w14:textId="4FE8CEF3"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31B97DD2" w14:textId="77777777" w:rsidR="00913FAD" w:rsidRPr="00DB7C1A" w:rsidRDefault="00913FAD" w:rsidP="00DB7C1A">
            <w:pPr>
              <w:spacing w:line="360" w:lineRule="auto"/>
              <w:jc w:val="both"/>
              <w:rPr>
                <w:rFonts w:eastAsiaTheme="minorHAnsi"/>
                <w:lang w:val="ro-RO"/>
              </w:rPr>
            </w:pPr>
          </w:p>
        </w:tc>
      </w:tr>
      <w:tr w:rsidR="00913FAD" w:rsidRPr="00DB7C1A" w14:paraId="63372E65" w14:textId="77777777" w:rsidTr="00B942B4">
        <w:trPr>
          <w:trHeight w:val="324"/>
        </w:trPr>
        <w:tc>
          <w:tcPr>
            <w:tcW w:w="5355" w:type="dxa"/>
            <w:gridSpan w:val="4"/>
            <w:vMerge/>
            <w:noWrap/>
          </w:tcPr>
          <w:p w14:paraId="4D63513D" w14:textId="77777777" w:rsidR="00913FAD" w:rsidRPr="00DB7C1A" w:rsidRDefault="00913FAD" w:rsidP="00DB7C1A">
            <w:pPr>
              <w:spacing w:line="360" w:lineRule="auto"/>
              <w:jc w:val="both"/>
              <w:rPr>
                <w:rFonts w:eastAsiaTheme="minorHAnsi"/>
                <w:lang w:val="ro-RO"/>
              </w:rPr>
            </w:pPr>
          </w:p>
        </w:tc>
        <w:tc>
          <w:tcPr>
            <w:tcW w:w="1506" w:type="dxa"/>
            <w:gridSpan w:val="3"/>
          </w:tcPr>
          <w:p w14:paraId="76306394"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4.40.</w:t>
            </w:r>
          </w:p>
        </w:tc>
        <w:tc>
          <w:tcPr>
            <w:tcW w:w="2081" w:type="dxa"/>
            <w:gridSpan w:val="2"/>
          </w:tcPr>
          <w:p w14:paraId="39691D7A" w14:textId="31582129"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109C9CC7" w14:textId="77777777" w:rsidR="00913FAD" w:rsidRPr="00DB7C1A" w:rsidRDefault="00913FAD" w:rsidP="00DB7C1A">
            <w:pPr>
              <w:spacing w:line="360" w:lineRule="auto"/>
              <w:jc w:val="both"/>
              <w:rPr>
                <w:rFonts w:eastAsiaTheme="minorHAnsi"/>
                <w:lang w:val="ro-RO"/>
              </w:rPr>
            </w:pPr>
          </w:p>
        </w:tc>
      </w:tr>
      <w:tr w:rsidR="00913FAD" w:rsidRPr="00DB7C1A" w14:paraId="4391A807" w14:textId="77777777" w:rsidTr="00B942B4">
        <w:trPr>
          <w:trHeight w:val="324"/>
        </w:trPr>
        <w:tc>
          <w:tcPr>
            <w:tcW w:w="816" w:type="dxa"/>
            <w:noWrap/>
            <w:hideMark/>
          </w:tcPr>
          <w:p w14:paraId="56FBCA0F"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5</w:t>
            </w:r>
          </w:p>
        </w:tc>
        <w:tc>
          <w:tcPr>
            <w:tcW w:w="1430" w:type="dxa"/>
            <w:hideMark/>
          </w:tcPr>
          <w:p w14:paraId="14837479"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Medalioane culturale</w:t>
            </w:r>
          </w:p>
        </w:tc>
        <w:tc>
          <w:tcPr>
            <w:tcW w:w="3101" w:type="dxa"/>
          </w:tcPr>
          <w:p w14:paraId="12180354" w14:textId="77777777" w:rsidR="00913FAD" w:rsidRPr="00DB7C1A" w:rsidRDefault="00913FAD" w:rsidP="00DB7C1A">
            <w:pPr>
              <w:spacing w:line="360" w:lineRule="auto"/>
              <w:jc w:val="both"/>
              <w:rPr>
                <w:rFonts w:eastAsiaTheme="minorHAnsi"/>
                <w:b/>
                <w:bCs/>
                <w:lang w:val="ro-RO"/>
              </w:rPr>
            </w:pPr>
            <w:r w:rsidRPr="00DB7C1A">
              <w:rPr>
                <w:color w:val="000000"/>
                <w:lang w:val="ro-RO"/>
              </w:rPr>
              <w:t xml:space="preserve">Prin aceste medalioane culturale, ca instituție celebrăm acele personalități sătmărene care își  aniversează o vârstă simetrică, sau le aducem un omagiu strămoșilor noștri </w:t>
            </w:r>
            <w:r w:rsidRPr="00DB7C1A">
              <w:rPr>
                <w:color w:val="000000"/>
                <w:lang w:val="ro-RO"/>
              </w:rPr>
              <w:lastRenderedPageBreak/>
              <w:t>prin organizarea unor acțiuni culturale</w:t>
            </w:r>
          </w:p>
        </w:tc>
        <w:tc>
          <w:tcPr>
            <w:tcW w:w="1506" w:type="dxa"/>
            <w:gridSpan w:val="3"/>
          </w:tcPr>
          <w:p w14:paraId="3E4457ED"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lastRenderedPageBreak/>
              <w:t>10</w:t>
            </w:r>
          </w:p>
        </w:tc>
        <w:tc>
          <w:tcPr>
            <w:tcW w:w="2078" w:type="dxa"/>
            <w:gridSpan w:val="2"/>
          </w:tcPr>
          <w:p w14:paraId="5EEDF198"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695A2D88" w14:textId="467043F7" w:rsidR="00913FAD" w:rsidRPr="00DB7C1A" w:rsidRDefault="00782CEB" w:rsidP="00DB7C1A">
            <w:pPr>
              <w:spacing w:line="360" w:lineRule="auto"/>
              <w:jc w:val="both"/>
              <w:rPr>
                <w:rFonts w:eastAsiaTheme="minorHAnsi"/>
                <w:b/>
                <w:bCs/>
                <w:lang w:val="ro-RO"/>
              </w:rPr>
            </w:pPr>
            <w:r w:rsidRPr="00DB7C1A">
              <w:rPr>
                <w:rFonts w:eastAsiaTheme="minorHAnsi"/>
                <w:b/>
                <w:bCs/>
                <w:lang w:val="ro-RO"/>
              </w:rPr>
              <w:t>30.000</w:t>
            </w:r>
          </w:p>
        </w:tc>
      </w:tr>
      <w:tr w:rsidR="00913FAD" w:rsidRPr="00DB7C1A" w14:paraId="5E91852A" w14:textId="77777777" w:rsidTr="00B942B4">
        <w:trPr>
          <w:trHeight w:val="336"/>
        </w:trPr>
        <w:tc>
          <w:tcPr>
            <w:tcW w:w="816" w:type="dxa"/>
            <w:noWrap/>
            <w:hideMark/>
          </w:tcPr>
          <w:p w14:paraId="45E7E46B"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6</w:t>
            </w:r>
          </w:p>
        </w:tc>
        <w:tc>
          <w:tcPr>
            <w:tcW w:w="1430" w:type="dxa"/>
            <w:hideMark/>
          </w:tcPr>
          <w:p w14:paraId="6C32A879"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Expoziții, lansări, vernisaje în Galeria de Artă a CJCPCT</w:t>
            </w:r>
          </w:p>
        </w:tc>
        <w:tc>
          <w:tcPr>
            <w:tcW w:w="3101" w:type="dxa"/>
          </w:tcPr>
          <w:p w14:paraId="6E760E5C" w14:textId="77777777" w:rsidR="00913FAD" w:rsidRPr="00DB7C1A" w:rsidRDefault="00913FAD" w:rsidP="00DB7C1A">
            <w:pPr>
              <w:spacing w:line="360" w:lineRule="auto"/>
              <w:jc w:val="both"/>
              <w:rPr>
                <w:rFonts w:eastAsiaTheme="minorHAnsi"/>
                <w:b/>
                <w:bCs/>
                <w:lang w:val="ro-RO"/>
              </w:rPr>
            </w:pPr>
            <w:r w:rsidRPr="00DB7C1A">
              <w:rPr>
                <w:color w:val="000000"/>
                <w:lang w:val="ro-RO"/>
              </w:rPr>
              <w:t>În Galeria de Artă a Instituției organizăm diferite expoziții cu lucrările artiștilor plastici sătmăreni, cât și cu artiști din țară și chiar din străinătate</w:t>
            </w:r>
          </w:p>
        </w:tc>
        <w:tc>
          <w:tcPr>
            <w:tcW w:w="1506" w:type="dxa"/>
            <w:gridSpan w:val="3"/>
          </w:tcPr>
          <w:p w14:paraId="4211C88C"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15</w:t>
            </w:r>
          </w:p>
        </w:tc>
        <w:tc>
          <w:tcPr>
            <w:tcW w:w="2078" w:type="dxa"/>
            <w:gridSpan w:val="2"/>
          </w:tcPr>
          <w:p w14:paraId="3F4776B4"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33A1BB0C" w14:textId="5F94CC13" w:rsidR="00913FAD" w:rsidRPr="00DB7C1A" w:rsidRDefault="00782CEB" w:rsidP="00DB7C1A">
            <w:pPr>
              <w:spacing w:line="360" w:lineRule="auto"/>
              <w:jc w:val="both"/>
              <w:rPr>
                <w:rFonts w:eastAsiaTheme="minorHAnsi"/>
                <w:b/>
                <w:bCs/>
                <w:lang w:val="ro-RO"/>
              </w:rPr>
            </w:pPr>
            <w:r w:rsidRPr="00DB7C1A">
              <w:rPr>
                <w:rFonts w:eastAsiaTheme="minorHAnsi"/>
                <w:b/>
                <w:bCs/>
                <w:lang w:val="ro-RO"/>
              </w:rPr>
              <w:t>12.000</w:t>
            </w:r>
          </w:p>
        </w:tc>
      </w:tr>
      <w:tr w:rsidR="00913FAD" w:rsidRPr="00DB7C1A" w14:paraId="0E519A0C" w14:textId="77777777" w:rsidTr="00B942B4">
        <w:trPr>
          <w:trHeight w:val="324"/>
        </w:trPr>
        <w:tc>
          <w:tcPr>
            <w:tcW w:w="816" w:type="dxa"/>
            <w:noWrap/>
            <w:hideMark/>
          </w:tcPr>
          <w:p w14:paraId="0FAE72E1"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7</w:t>
            </w:r>
          </w:p>
        </w:tc>
        <w:tc>
          <w:tcPr>
            <w:tcW w:w="1430" w:type="dxa"/>
            <w:hideMark/>
          </w:tcPr>
          <w:p w14:paraId="3279D451"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Promovarea tradițiilor și culturii sătmărene în țară și în străinătate:</w:t>
            </w:r>
          </w:p>
        </w:tc>
        <w:tc>
          <w:tcPr>
            <w:tcW w:w="3101" w:type="dxa"/>
          </w:tcPr>
          <w:p w14:paraId="06D2F235" w14:textId="77777777" w:rsidR="00913FAD" w:rsidRPr="00DB7C1A" w:rsidRDefault="00913FAD" w:rsidP="00DB7C1A">
            <w:pPr>
              <w:spacing w:line="360" w:lineRule="auto"/>
              <w:jc w:val="both"/>
              <w:rPr>
                <w:rFonts w:eastAsiaTheme="minorHAnsi"/>
                <w:b/>
                <w:bCs/>
                <w:lang w:val="ro-RO"/>
              </w:rPr>
            </w:pPr>
            <w:r w:rsidRPr="00DB7C1A">
              <w:rPr>
                <w:color w:val="000000"/>
                <w:lang w:val="ro-RO"/>
              </w:rPr>
              <w:t>Prin Ansamblul Folcloric al Județului „Doruri Sătmărene” – secția română, cât și prin Ansamblul Folcloric al Județului „Szamoshat” – secția maghiară promovăm zonele etnografice din județ, prin dans și portul popular în țară și în străinătate</w:t>
            </w:r>
          </w:p>
        </w:tc>
        <w:tc>
          <w:tcPr>
            <w:tcW w:w="1506" w:type="dxa"/>
            <w:gridSpan w:val="3"/>
          </w:tcPr>
          <w:p w14:paraId="65A2995E"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10</w:t>
            </w:r>
          </w:p>
        </w:tc>
        <w:tc>
          <w:tcPr>
            <w:tcW w:w="2078" w:type="dxa"/>
            <w:gridSpan w:val="2"/>
          </w:tcPr>
          <w:p w14:paraId="29E29B3E"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756A692B" w14:textId="5E9C46D4" w:rsidR="00913FAD" w:rsidRPr="00DB7C1A" w:rsidRDefault="00782CEB" w:rsidP="00DB7C1A">
            <w:pPr>
              <w:spacing w:line="360" w:lineRule="auto"/>
              <w:jc w:val="both"/>
              <w:rPr>
                <w:rFonts w:eastAsiaTheme="minorHAnsi"/>
                <w:b/>
                <w:bCs/>
                <w:lang w:val="ro-RO"/>
              </w:rPr>
            </w:pPr>
            <w:r w:rsidRPr="00DB7C1A">
              <w:rPr>
                <w:rFonts w:eastAsiaTheme="minorHAnsi"/>
                <w:b/>
                <w:bCs/>
                <w:lang w:val="ro-RO"/>
              </w:rPr>
              <w:t>100.000</w:t>
            </w:r>
          </w:p>
        </w:tc>
      </w:tr>
      <w:tr w:rsidR="00913FAD" w:rsidRPr="00DB7C1A" w14:paraId="2DA90054" w14:textId="77777777" w:rsidTr="00B942B4">
        <w:trPr>
          <w:trHeight w:val="336"/>
        </w:trPr>
        <w:tc>
          <w:tcPr>
            <w:tcW w:w="816" w:type="dxa"/>
            <w:noWrap/>
            <w:hideMark/>
          </w:tcPr>
          <w:p w14:paraId="6B8F88E9"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8</w:t>
            </w:r>
          </w:p>
        </w:tc>
        <w:tc>
          <w:tcPr>
            <w:tcW w:w="1430" w:type="dxa"/>
            <w:hideMark/>
          </w:tcPr>
          <w:p w14:paraId="7C844894"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Acțiuni/ programe culturale, festivaluri, simpozioane</w:t>
            </w:r>
          </w:p>
        </w:tc>
        <w:tc>
          <w:tcPr>
            <w:tcW w:w="3101" w:type="dxa"/>
          </w:tcPr>
          <w:p w14:paraId="79E1525E" w14:textId="77777777" w:rsidR="00913FAD" w:rsidRPr="00DB7C1A" w:rsidRDefault="00913FAD" w:rsidP="00DB7C1A">
            <w:pPr>
              <w:spacing w:line="360" w:lineRule="auto"/>
              <w:jc w:val="both"/>
              <w:rPr>
                <w:color w:val="000000"/>
                <w:lang w:val="ro-RO"/>
              </w:rPr>
            </w:pPr>
            <w:r w:rsidRPr="00DB7C1A">
              <w:rPr>
                <w:color w:val="000000"/>
                <w:lang w:val="ro-RO"/>
              </w:rPr>
              <w:t>Având în vedere specificul intercultural din județul nostru pe parcursul unui an calendaristic organizăm diferite festivaluri folclorice prin care acoperim toate zone etnofolclorice, cât și diferite evenimente culturale care atrag publicul sătmărean și nu numai;</w:t>
            </w:r>
          </w:p>
          <w:p w14:paraId="5421E30C" w14:textId="77777777" w:rsidR="00913FAD" w:rsidRPr="00DB7C1A" w:rsidRDefault="00913FAD" w:rsidP="00DB7C1A">
            <w:pPr>
              <w:spacing w:line="360" w:lineRule="auto"/>
              <w:jc w:val="both"/>
              <w:rPr>
                <w:color w:val="000000"/>
                <w:lang w:val="ro-RO"/>
              </w:rPr>
            </w:pPr>
            <w:r w:rsidRPr="00DB7C1A">
              <w:rPr>
                <w:color w:val="000000"/>
                <w:lang w:val="ro-RO"/>
              </w:rPr>
              <w:t xml:space="preserve">Instituția noastră promovează scriitorii locali, iar prin organizarea diferitelor evenimente literare, unele </w:t>
            </w:r>
            <w:r w:rsidRPr="00DB7C1A">
              <w:rPr>
                <w:color w:val="000000"/>
                <w:lang w:val="ro-RO"/>
              </w:rPr>
              <w:lastRenderedPageBreak/>
              <w:t>fiind chiar unice la nivel național promovăm Sătmarul;</w:t>
            </w:r>
          </w:p>
          <w:p w14:paraId="331029CA" w14:textId="77777777" w:rsidR="00913FAD" w:rsidRPr="00DB7C1A" w:rsidRDefault="00913FAD" w:rsidP="00DB7C1A">
            <w:pPr>
              <w:spacing w:line="360" w:lineRule="auto"/>
              <w:jc w:val="both"/>
              <w:rPr>
                <w:rFonts w:eastAsiaTheme="minorHAnsi"/>
                <w:b/>
                <w:bCs/>
                <w:lang w:val="ro-RO"/>
              </w:rPr>
            </w:pPr>
            <w:r w:rsidRPr="00DB7C1A">
              <w:rPr>
                <w:color w:val="000000"/>
                <w:lang w:val="ro-RO"/>
              </w:rPr>
              <w:t>Prin acest program conservăm și promovăm valorile locale</w:t>
            </w:r>
          </w:p>
        </w:tc>
        <w:tc>
          <w:tcPr>
            <w:tcW w:w="1506" w:type="dxa"/>
            <w:gridSpan w:val="3"/>
          </w:tcPr>
          <w:p w14:paraId="0E1FE97A" w14:textId="2B2F0FCA" w:rsidR="00913FAD" w:rsidRPr="00DB7C1A" w:rsidRDefault="00782CEB" w:rsidP="00DB7C1A">
            <w:pPr>
              <w:spacing w:line="360" w:lineRule="auto"/>
              <w:jc w:val="both"/>
              <w:rPr>
                <w:rFonts w:eastAsiaTheme="minorHAnsi"/>
                <w:b/>
                <w:bCs/>
                <w:lang w:val="ro-RO"/>
              </w:rPr>
            </w:pPr>
            <w:r w:rsidRPr="00DB7C1A">
              <w:rPr>
                <w:rFonts w:eastAsiaTheme="minorHAnsi"/>
                <w:b/>
                <w:bCs/>
                <w:lang w:val="ro-RO"/>
              </w:rPr>
              <w:lastRenderedPageBreak/>
              <w:t>54</w:t>
            </w:r>
          </w:p>
        </w:tc>
        <w:tc>
          <w:tcPr>
            <w:tcW w:w="2078" w:type="dxa"/>
            <w:gridSpan w:val="2"/>
          </w:tcPr>
          <w:p w14:paraId="794C9E8C"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0B6B47AA" w14:textId="7FBF3B75" w:rsidR="00913FAD" w:rsidRPr="00DB7C1A" w:rsidRDefault="00782CEB" w:rsidP="00DB7C1A">
            <w:pPr>
              <w:spacing w:line="360" w:lineRule="auto"/>
              <w:jc w:val="both"/>
              <w:rPr>
                <w:rFonts w:eastAsiaTheme="minorHAnsi"/>
                <w:b/>
                <w:bCs/>
                <w:lang w:val="ro-RO"/>
              </w:rPr>
            </w:pPr>
            <w:r w:rsidRPr="00DB7C1A">
              <w:rPr>
                <w:rFonts w:eastAsiaTheme="minorHAnsi"/>
                <w:b/>
                <w:bCs/>
                <w:lang w:val="ro-RO"/>
              </w:rPr>
              <w:t>1.480.000</w:t>
            </w:r>
          </w:p>
        </w:tc>
      </w:tr>
      <w:tr w:rsidR="00913FAD" w:rsidRPr="00DB7C1A" w14:paraId="39020E73" w14:textId="77777777" w:rsidTr="00B942B4">
        <w:trPr>
          <w:trHeight w:val="336"/>
        </w:trPr>
        <w:tc>
          <w:tcPr>
            <w:tcW w:w="5355" w:type="dxa"/>
            <w:gridSpan w:val="4"/>
            <w:vMerge w:val="restart"/>
            <w:noWrap/>
          </w:tcPr>
          <w:p w14:paraId="477E5980" w14:textId="77777777" w:rsidR="00913FAD" w:rsidRPr="00DB7C1A" w:rsidRDefault="00913FAD" w:rsidP="00DB7C1A">
            <w:pPr>
              <w:spacing w:line="360" w:lineRule="auto"/>
              <w:jc w:val="both"/>
              <w:rPr>
                <w:color w:val="000000"/>
                <w:lang w:val="ro-RO"/>
              </w:rPr>
            </w:pPr>
          </w:p>
        </w:tc>
        <w:tc>
          <w:tcPr>
            <w:tcW w:w="150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53C6C2D" w14:textId="77777777" w:rsidR="00913FAD" w:rsidRPr="00DB7C1A" w:rsidRDefault="00913FAD" w:rsidP="00DB7C1A">
            <w:pPr>
              <w:spacing w:line="360" w:lineRule="auto"/>
              <w:jc w:val="both"/>
              <w:rPr>
                <w:rFonts w:eastAsiaTheme="minorHAnsi"/>
                <w:b/>
                <w:bCs/>
                <w:lang w:val="ro-RO"/>
              </w:rPr>
            </w:pPr>
            <w:r w:rsidRPr="00DB7C1A">
              <w:rPr>
                <w:rFonts w:eastAsiaTheme="minorHAnsi"/>
                <w:i/>
                <w:iCs/>
                <w:color w:val="000000"/>
                <w:lang w:val="ro-RO"/>
              </w:rPr>
              <w:t>8.75.</w:t>
            </w:r>
          </w:p>
        </w:tc>
        <w:tc>
          <w:tcPr>
            <w:tcW w:w="2081" w:type="dxa"/>
            <w:gridSpan w:val="2"/>
            <w:tcBorders>
              <w:top w:val="single" w:sz="8" w:space="0" w:color="auto"/>
              <w:left w:val="nil"/>
              <w:bottom w:val="single" w:sz="8" w:space="0" w:color="auto"/>
              <w:right w:val="single" w:sz="8" w:space="0" w:color="auto"/>
            </w:tcBorders>
            <w:shd w:val="clear" w:color="auto" w:fill="auto"/>
          </w:tcPr>
          <w:p w14:paraId="0A0ECAAD" w14:textId="1CFCF66B" w:rsidR="00913FAD" w:rsidRPr="00DB7C1A" w:rsidRDefault="00913FAD" w:rsidP="00DB7C1A">
            <w:pPr>
              <w:spacing w:line="360" w:lineRule="auto"/>
              <w:jc w:val="both"/>
              <w:rPr>
                <w:rFonts w:eastAsiaTheme="minorHAnsi"/>
                <w:b/>
                <w:bCs/>
                <w:lang w:val="ro-RO"/>
              </w:rPr>
            </w:pPr>
            <w:r w:rsidRPr="00DB7C1A">
              <w:rPr>
                <w:rFonts w:eastAsiaTheme="minorHAnsi"/>
                <w:color w:val="000000"/>
                <w:lang w:val="ro-RO"/>
              </w:rPr>
              <w:t>Ziua Culturii Naţionale – Satu Mare</w:t>
            </w:r>
          </w:p>
        </w:tc>
        <w:tc>
          <w:tcPr>
            <w:tcW w:w="1259" w:type="dxa"/>
            <w:vMerge w:val="restart"/>
          </w:tcPr>
          <w:p w14:paraId="7481F788" w14:textId="77777777" w:rsidR="00913FAD" w:rsidRPr="00DB7C1A" w:rsidRDefault="00913FAD" w:rsidP="00DB7C1A">
            <w:pPr>
              <w:spacing w:line="360" w:lineRule="auto"/>
              <w:jc w:val="both"/>
              <w:rPr>
                <w:rFonts w:eastAsiaTheme="minorHAnsi"/>
                <w:b/>
                <w:bCs/>
                <w:lang w:val="ro-RO"/>
              </w:rPr>
            </w:pPr>
          </w:p>
        </w:tc>
      </w:tr>
      <w:tr w:rsidR="00913FAD" w:rsidRPr="00DB7C1A" w14:paraId="591D4AD9" w14:textId="77777777" w:rsidTr="00B942B4">
        <w:trPr>
          <w:trHeight w:val="336"/>
        </w:trPr>
        <w:tc>
          <w:tcPr>
            <w:tcW w:w="5355" w:type="dxa"/>
            <w:gridSpan w:val="4"/>
            <w:vMerge/>
            <w:noWrap/>
          </w:tcPr>
          <w:p w14:paraId="1EF116F0" w14:textId="77777777" w:rsidR="00913FAD" w:rsidRPr="00DB7C1A" w:rsidRDefault="00913FAD" w:rsidP="00DB7C1A">
            <w:pPr>
              <w:spacing w:line="360" w:lineRule="auto"/>
              <w:jc w:val="both"/>
              <w:rPr>
                <w:color w:val="000000"/>
                <w:lang w:val="ro-RO"/>
              </w:rPr>
            </w:pPr>
          </w:p>
        </w:tc>
        <w:tc>
          <w:tcPr>
            <w:tcW w:w="1506" w:type="dxa"/>
            <w:gridSpan w:val="3"/>
            <w:tcBorders>
              <w:top w:val="nil"/>
              <w:left w:val="single" w:sz="8" w:space="0" w:color="auto"/>
              <w:bottom w:val="single" w:sz="8" w:space="0" w:color="auto"/>
              <w:right w:val="single" w:sz="8" w:space="0" w:color="auto"/>
            </w:tcBorders>
            <w:shd w:val="clear" w:color="auto" w:fill="auto"/>
            <w:vAlign w:val="center"/>
          </w:tcPr>
          <w:p w14:paraId="2209C1C4" w14:textId="77777777" w:rsidR="00913FAD" w:rsidRPr="00DB7C1A" w:rsidRDefault="00913FAD" w:rsidP="00DB7C1A">
            <w:pPr>
              <w:spacing w:line="360" w:lineRule="auto"/>
              <w:jc w:val="both"/>
              <w:rPr>
                <w:rFonts w:eastAsiaTheme="minorHAnsi"/>
                <w:b/>
                <w:bCs/>
                <w:lang w:val="ro-RO"/>
              </w:rPr>
            </w:pPr>
            <w:r w:rsidRPr="00DB7C1A">
              <w:rPr>
                <w:rFonts w:eastAsiaTheme="minorHAnsi"/>
                <w:i/>
                <w:iCs/>
                <w:color w:val="000000"/>
                <w:lang w:val="ro-RO"/>
              </w:rPr>
              <w:t>8.76.</w:t>
            </w:r>
          </w:p>
        </w:tc>
        <w:tc>
          <w:tcPr>
            <w:tcW w:w="2081" w:type="dxa"/>
            <w:gridSpan w:val="2"/>
            <w:tcBorders>
              <w:top w:val="nil"/>
              <w:left w:val="nil"/>
              <w:bottom w:val="single" w:sz="8" w:space="0" w:color="auto"/>
              <w:right w:val="single" w:sz="8" w:space="0" w:color="auto"/>
            </w:tcBorders>
            <w:shd w:val="clear" w:color="auto" w:fill="auto"/>
          </w:tcPr>
          <w:p w14:paraId="6B5B481A" w14:textId="77777777" w:rsidR="00913FAD" w:rsidRPr="00DB7C1A" w:rsidRDefault="00913FAD" w:rsidP="00DB7C1A">
            <w:pPr>
              <w:spacing w:line="360" w:lineRule="auto"/>
              <w:jc w:val="both"/>
              <w:rPr>
                <w:rFonts w:eastAsiaTheme="minorHAnsi"/>
                <w:b/>
                <w:bCs/>
                <w:lang w:val="ro-RO"/>
              </w:rPr>
            </w:pPr>
            <w:r w:rsidRPr="00DB7C1A">
              <w:rPr>
                <w:rFonts w:eastAsiaTheme="minorHAnsi"/>
                <w:color w:val="000000"/>
                <w:lang w:val="ro-RO"/>
              </w:rPr>
              <w:t>Zilele Culturii Maghiare</w:t>
            </w:r>
          </w:p>
        </w:tc>
        <w:tc>
          <w:tcPr>
            <w:tcW w:w="1259" w:type="dxa"/>
            <w:vMerge/>
          </w:tcPr>
          <w:p w14:paraId="27EA0DB9" w14:textId="77777777" w:rsidR="00913FAD" w:rsidRPr="00DB7C1A" w:rsidRDefault="00913FAD" w:rsidP="00DB7C1A">
            <w:pPr>
              <w:spacing w:line="360" w:lineRule="auto"/>
              <w:jc w:val="both"/>
              <w:rPr>
                <w:rFonts w:eastAsiaTheme="minorHAnsi"/>
                <w:b/>
                <w:bCs/>
                <w:lang w:val="ro-RO"/>
              </w:rPr>
            </w:pPr>
          </w:p>
        </w:tc>
      </w:tr>
      <w:tr w:rsidR="00913FAD" w:rsidRPr="00DB7C1A" w14:paraId="1717FD9E" w14:textId="77777777" w:rsidTr="00B942B4">
        <w:tc>
          <w:tcPr>
            <w:tcW w:w="5355" w:type="dxa"/>
            <w:gridSpan w:val="4"/>
            <w:vMerge/>
          </w:tcPr>
          <w:p w14:paraId="53CD3C1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387800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8.77.</w:t>
            </w:r>
          </w:p>
        </w:tc>
        <w:tc>
          <w:tcPr>
            <w:tcW w:w="2104" w:type="dxa"/>
            <w:gridSpan w:val="4"/>
            <w:tcBorders>
              <w:top w:val="nil"/>
              <w:left w:val="nil"/>
              <w:bottom w:val="single" w:sz="8" w:space="0" w:color="auto"/>
              <w:right w:val="single" w:sz="8" w:space="0" w:color="auto"/>
            </w:tcBorders>
            <w:shd w:val="clear" w:color="auto" w:fill="auto"/>
          </w:tcPr>
          <w:p w14:paraId="00481498" w14:textId="2F86162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Curs pentru meșteri populari</w:t>
            </w:r>
          </w:p>
        </w:tc>
        <w:tc>
          <w:tcPr>
            <w:tcW w:w="1259" w:type="dxa"/>
            <w:vMerge/>
          </w:tcPr>
          <w:p w14:paraId="684AC297" w14:textId="77777777" w:rsidR="00913FAD" w:rsidRPr="00DB7C1A" w:rsidRDefault="00913FAD" w:rsidP="00DB7C1A">
            <w:pPr>
              <w:spacing w:line="360" w:lineRule="auto"/>
              <w:jc w:val="both"/>
              <w:rPr>
                <w:rFonts w:eastAsiaTheme="minorHAnsi"/>
                <w:lang w:val="ro-RO"/>
              </w:rPr>
            </w:pPr>
          </w:p>
        </w:tc>
      </w:tr>
      <w:tr w:rsidR="00913FAD" w:rsidRPr="00DB7C1A" w14:paraId="7965B660" w14:textId="77777777" w:rsidTr="00B942B4">
        <w:tc>
          <w:tcPr>
            <w:tcW w:w="5355" w:type="dxa"/>
            <w:gridSpan w:val="4"/>
            <w:vMerge/>
          </w:tcPr>
          <w:p w14:paraId="0E69415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6FC36C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8.78.</w:t>
            </w:r>
          </w:p>
        </w:tc>
        <w:tc>
          <w:tcPr>
            <w:tcW w:w="2104" w:type="dxa"/>
            <w:gridSpan w:val="4"/>
            <w:tcBorders>
              <w:top w:val="nil"/>
              <w:left w:val="nil"/>
              <w:bottom w:val="single" w:sz="8" w:space="0" w:color="auto"/>
              <w:right w:val="single" w:sz="8" w:space="0" w:color="auto"/>
            </w:tcBorders>
            <w:shd w:val="clear" w:color="auto" w:fill="auto"/>
          </w:tcPr>
          <w:p w14:paraId="44CEC63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Târgul de Mărțișor</w:t>
            </w:r>
          </w:p>
        </w:tc>
        <w:tc>
          <w:tcPr>
            <w:tcW w:w="1259" w:type="dxa"/>
            <w:vMerge/>
          </w:tcPr>
          <w:p w14:paraId="4B96F5EF" w14:textId="77777777" w:rsidR="00913FAD" w:rsidRPr="00DB7C1A" w:rsidRDefault="00913FAD" w:rsidP="00DB7C1A">
            <w:pPr>
              <w:spacing w:line="360" w:lineRule="auto"/>
              <w:jc w:val="both"/>
              <w:rPr>
                <w:rFonts w:eastAsiaTheme="minorHAnsi"/>
                <w:lang w:val="ro-RO"/>
              </w:rPr>
            </w:pPr>
          </w:p>
        </w:tc>
      </w:tr>
      <w:tr w:rsidR="00913FAD" w:rsidRPr="00DB7C1A" w14:paraId="36846949" w14:textId="77777777" w:rsidTr="00B942B4">
        <w:tc>
          <w:tcPr>
            <w:tcW w:w="5355" w:type="dxa"/>
            <w:gridSpan w:val="4"/>
            <w:vMerge/>
          </w:tcPr>
          <w:p w14:paraId="4E1277E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58FFDC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8.79.</w:t>
            </w:r>
          </w:p>
        </w:tc>
        <w:tc>
          <w:tcPr>
            <w:tcW w:w="2104" w:type="dxa"/>
            <w:gridSpan w:val="4"/>
            <w:tcBorders>
              <w:top w:val="nil"/>
              <w:left w:val="nil"/>
              <w:bottom w:val="single" w:sz="8" w:space="0" w:color="auto"/>
              <w:right w:val="single" w:sz="8" w:space="0" w:color="auto"/>
            </w:tcBorders>
            <w:shd w:val="clear" w:color="auto" w:fill="auto"/>
          </w:tcPr>
          <w:p w14:paraId="700812C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Intenațional de folclor ,,Rozmarin în colţu' mesii", ediţia a X-a, Satu Mare</w:t>
            </w:r>
          </w:p>
        </w:tc>
        <w:tc>
          <w:tcPr>
            <w:tcW w:w="1259" w:type="dxa"/>
            <w:vMerge/>
          </w:tcPr>
          <w:p w14:paraId="00C59226" w14:textId="77777777" w:rsidR="00913FAD" w:rsidRPr="00DB7C1A" w:rsidRDefault="00913FAD" w:rsidP="00DB7C1A">
            <w:pPr>
              <w:spacing w:line="360" w:lineRule="auto"/>
              <w:jc w:val="both"/>
              <w:rPr>
                <w:rFonts w:eastAsiaTheme="minorHAnsi"/>
                <w:lang w:val="ro-RO"/>
              </w:rPr>
            </w:pPr>
          </w:p>
        </w:tc>
      </w:tr>
      <w:tr w:rsidR="00913FAD" w:rsidRPr="00DB7C1A" w14:paraId="5B46E12B" w14:textId="77777777" w:rsidTr="00B942B4">
        <w:tc>
          <w:tcPr>
            <w:tcW w:w="5355" w:type="dxa"/>
            <w:gridSpan w:val="4"/>
            <w:vMerge/>
          </w:tcPr>
          <w:p w14:paraId="10C7F92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2AF089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8.80.</w:t>
            </w:r>
          </w:p>
        </w:tc>
        <w:tc>
          <w:tcPr>
            <w:tcW w:w="2104" w:type="dxa"/>
            <w:gridSpan w:val="4"/>
            <w:tcBorders>
              <w:top w:val="nil"/>
              <w:left w:val="nil"/>
              <w:bottom w:val="single" w:sz="8" w:space="0" w:color="auto"/>
              <w:right w:val="single" w:sz="8" w:space="0" w:color="auto"/>
            </w:tcBorders>
            <w:shd w:val="clear" w:color="auto" w:fill="auto"/>
          </w:tcPr>
          <w:p w14:paraId="6FEA63F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Concursul de reportaje ,,Iosif Ţiproc" ediţia a XII- a, Satu Mare</w:t>
            </w:r>
          </w:p>
        </w:tc>
        <w:tc>
          <w:tcPr>
            <w:tcW w:w="1259" w:type="dxa"/>
            <w:vMerge/>
          </w:tcPr>
          <w:p w14:paraId="0E0B1C3C" w14:textId="77777777" w:rsidR="00913FAD" w:rsidRPr="00DB7C1A" w:rsidRDefault="00913FAD" w:rsidP="00DB7C1A">
            <w:pPr>
              <w:spacing w:line="360" w:lineRule="auto"/>
              <w:jc w:val="both"/>
              <w:rPr>
                <w:rFonts w:eastAsiaTheme="minorHAnsi"/>
                <w:lang w:val="ro-RO"/>
              </w:rPr>
            </w:pPr>
          </w:p>
        </w:tc>
      </w:tr>
      <w:tr w:rsidR="00913FAD" w:rsidRPr="00DB7C1A" w14:paraId="48CFCDF2" w14:textId="77777777" w:rsidTr="00B942B4">
        <w:tc>
          <w:tcPr>
            <w:tcW w:w="5355" w:type="dxa"/>
            <w:gridSpan w:val="4"/>
            <w:vMerge/>
          </w:tcPr>
          <w:p w14:paraId="49391160"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D5C792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8.81.</w:t>
            </w:r>
          </w:p>
        </w:tc>
        <w:tc>
          <w:tcPr>
            <w:tcW w:w="2104" w:type="dxa"/>
            <w:gridSpan w:val="4"/>
            <w:tcBorders>
              <w:top w:val="nil"/>
              <w:left w:val="nil"/>
              <w:bottom w:val="single" w:sz="8" w:space="0" w:color="auto"/>
              <w:right w:val="single" w:sz="8" w:space="0" w:color="auto"/>
            </w:tcBorders>
            <w:shd w:val="clear" w:color="auto" w:fill="auto"/>
          </w:tcPr>
          <w:p w14:paraId="4FA0888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liricii maghiare</w:t>
            </w:r>
          </w:p>
        </w:tc>
        <w:tc>
          <w:tcPr>
            <w:tcW w:w="1259" w:type="dxa"/>
            <w:vMerge/>
          </w:tcPr>
          <w:p w14:paraId="5CA1DE08" w14:textId="77777777" w:rsidR="00913FAD" w:rsidRPr="00DB7C1A" w:rsidRDefault="00913FAD" w:rsidP="00DB7C1A">
            <w:pPr>
              <w:spacing w:line="360" w:lineRule="auto"/>
              <w:jc w:val="both"/>
              <w:rPr>
                <w:rFonts w:eastAsiaTheme="minorHAnsi"/>
                <w:lang w:val="ro-RO"/>
              </w:rPr>
            </w:pPr>
          </w:p>
        </w:tc>
      </w:tr>
      <w:tr w:rsidR="00913FAD" w:rsidRPr="00DB7C1A" w14:paraId="72BB9304" w14:textId="77777777" w:rsidTr="00B942B4">
        <w:tc>
          <w:tcPr>
            <w:tcW w:w="5355" w:type="dxa"/>
            <w:gridSpan w:val="4"/>
            <w:vMerge/>
          </w:tcPr>
          <w:p w14:paraId="671C8C1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D380E2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8.82.</w:t>
            </w:r>
          </w:p>
        </w:tc>
        <w:tc>
          <w:tcPr>
            <w:tcW w:w="2104" w:type="dxa"/>
            <w:gridSpan w:val="4"/>
            <w:tcBorders>
              <w:top w:val="nil"/>
              <w:left w:val="nil"/>
              <w:bottom w:val="single" w:sz="8" w:space="0" w:color="auto"/>
              <w:right w:val="single" w:sz="8" w:space="0" w:color="auto"/>
            </w:tcBorders>
            <w:shd w:val="clear" w:color="auto" w:fill="auto"/>
          </w:tcPr>
          <w:p w14:paraId="7A83AAE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Târgul de Paște</w:t>
            </w:r>
          </w:p>
        </w:tc>
        <w:tc>
          <w:tcPr>
            <w:tcW w:w="1259" w:type="dxa"/>
            <w:vMerge/>
          </w:tcPr>
          <w:p w14:paraId="28417894" w14:textId="77777777" w:rsidR="00913FAD" w:rsidRPr="00DB7C1A" w:rsidRDefault="00913FAD" w:rsidP="00DB7C1A">
            <w:pPr>
              <w:spacing w:line="360" w:lineRule="auto"/>
              <w:jc w:val="both"/>
              <w:rPr>
                <w:rFonts w:eastAsiaTheme="minorHAnsi"/>
                <w:lang w:val="ro-RO"/>
              </w:rPr>
            </w:pPr>
          </w:p>
        </w:tc>
      </w:tr>
      <w:tr w:rsidR="00913FAD" w:rsidRPr="00DB7C1A" w14:paraId="381B43A0" w14:textId="77777777" w:rsidTr="00B942B4">
        <w:tc>
          <w:tcPr>
            <w:tcW w:w="5355" w:type="dxa"/>
            <w:gridSpan w:val="4"/>
            <w:vMerge/>
          </w:tcPr>
          <w:p w14:paraId="2103E4B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D69CF1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8.83.</w:t>
            </w:r>
          </w:p>
        </w:tc>
        <w:tc>
          <w:tcPr>
            <w:tcW w:w="2104" w:type="dxa"/>
            <w:gridSpan w:val="4"/>
            <w:tcBorders>
              <w:top w:val="nil"/>
              <w:left w:val="nil"/>
              <w:bottom w:val="single" w:sz="8" w:space="0" w:color="auto"/>
              <w:right w:val="single" w:sz="8" w:space="0" w:color="auto"/>
            </w:tcBorders>
            <w:shd w:val="clear" w:color="auto" w:fill="auto"/>
          </w:tcPr>
          <w:p w14:paraId="4F3A8F4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„Orgona”, ediția a XIII- a - Agriș</w:t>
            </w:r>
          </w:p>
        </w:tc>
        <w:tc>
          <w:tcPr>
            <w:tcW w:w="1259" w:type="dxa"/>
            <w:vMerge/>
          </w:tcPr>
          <w:p w14:paraId="14987709" w14:textId="77777777" w:rsidR="00913FAD" w:rsidRPr="00DB7C1A" w:rsidRDefault="00913FAD" w:rsidP="00DB7C1A">
            <w:pPr>
              <w:spacing w:line="360" w:lineRule="auto"/>
              <w:jc w:val="both"/>
              <w:rPr>
                <w:rFonts w:eastAsiaTheme="minorHAnsi"/>
                <w:lang w:val="ro-RO"/>
              </w:rPr>
            </w:pPr>
          </w:p>
        </w:tc>
      </w:tr>
      <w:tr w:rsidR="00913FAD" w:rsidRPr="00DB7C1A" w14:paraId="0C2744FA" w14:textId="77777777" w:rsidTr="00B942B4">
        <w:tc>
          <w:tcPr>
            <w:tcW w:w="5355" w:type="dxa"/>
            <w:gridSpan w:val="4"/>
            <w:vMerge/>
          </w:tcPr>
          <w:p w14:paraId="08FE232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89824D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8.84.</w:t>
            </w:r>
          </w:p>
        </w:tc>
        <w:tc>
          <w:tcPr>
            <w:tcW w:w="2104" w:type="dxa"/>
            <w:gridSpan w:val="4"/>
            <w:tcBorders>
              <w:top w:val="nil"/>
              <w:left w:val="nil"/>
              <w:bottom w:val="single" w:sz="8" w:space="0" w:color="auto"/>
              <w:right w:val="single" w:sz="8" w:space="0" w:color="auto"/>
            </w:tcBorders>
            <w:shd w:val="clear" w:color="auto" w:fill="auto"/>
          </w:tcPr>
          <w:p w14:paraId="1FCA9F2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Sâmbra Oilor, Huta Certeze, ediţia LXVII</w:t>
            </w:r>
          </w:p>
        </w:tc>
        <w:tc>
          <w:tcPr>
            <w:tcW w:w="1259" w:type="dxa"/>
            <w:vMerge/>
          </w:tcPr>
          <w:p w14:paraId="3B497556" w14:textId="77777777" w:rsidR="00913FAD" w:rsidRPr="00DB7C1A" w:rsidRDefault="00913FAD" w:rsidP="00DB7C1A">
            <w:pPr>
              <w:spacing w:line="360" w:lineRule="auto"/>
              <w:jc w:val="both"/>
              <w:rPr>
                <w:rFonts w:eastAsiaTheme="minorHAnsi"/>
                <w:lang w:val="ro-RO"/>
              </w:rPr>
            </w:pPr>
          </w:p>
        </w:tc>
      </w:tr>
      <w:tr w:rsidR="00913FAD" w:rsidRPr="00DB7C1A" w14:paraId="7B4DE5D6" w14:textId="77777777" w:rsidTr="00B942B4">
        <w:tc>
          <w:tcPr>
            <w:tcW w:w="5355" w:type="dxa"/>
            <w:gridSpan w:val="4"/>
            <w:vMerge/>
          </w:tcPr>
          <w:p w14:paraId="598DF16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572DA4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8.85.</w:t>
            </w:r>
          </w:p>
        </w:tc>
        <w:tc>
          <w:tcPr>
            <w:tcW w:w="2104" w:type="dxa"/>
            <w:gridSpan w:val="4"/>
            <w:tcBorders>
              <w:top w:val="nil"/>
              <w:left w:val="nil"/>
              <w:bottom w:val="single" w:sz="8" w:space="0" w:color="auto"/>
              <w:right w:val="single" w:sz="8" w:space="0" w:color="auto"/>
            </w:tcBorders>
            <w:shd w:val="clear" w:color="auto" w:fill="auto"/>
          </w:tcPr>
          <w:p w14:paraId="122DACA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Zilele „Szamos Diákirodalmi Kör”</w:t>
            </w:r>
          </w:p>
        </w:tc>
        <w:tc>
          <w:tcPr>
            <w:tcW w:w="1259" w:type="dxa"/>
            <w:vMerge/>
          </w:tcPr>
          <w:p w14:paraId="7D45D6C9" w14:textId="77777777" w:rsidR="00913FAD" w:rsidRPr="00DB7C1A" w:rsidRDefault="00913FAD" w:rsidP="00DB7C1A">
            <w:pPr>
              <w:spacing w:line="360" w:lineRule="auto"/>
              <w:jc w:val="both"/>
              <w:rPr>
                <w:rFonts w:eastAsiaTheme="minorHAnsi"/>
                <w:lang w:val="ro-RO"/>
              </w:rPr>
            </w:pPr>
          </w:p>
        </w:tc>
      </w:tr>
      <w:tr w:rsidR="00913FAD" w:rsidRPr="00DB7C1A" w14:paraId="0D6A1600" w14:textId="77777777" w:rsidTr="00B942B4">
        <w:tc>
          <w:tcPr>
            <w:tcW w:w="5355" w:type="dxa"/>
            <w:gridSpan w:val="4"/>
            <w:vMerge/>
          </w:tcPr>
          <w:p w14:paraId="767736A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678A4D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8.86.</w:t>
            </w:r>
          </w:p>
        </w:tc>
        <w:tc>
          <w:tcPr>
            <w:tcW w:w="2104" w:type="dxa"/>
            <w:gridSpan w:val="4"/>
            <w:tcBorders>
              <w:top w:val="nil"/>
              <w:left w:val="nil"/>
              <w:bottom w:val="single" w:sz="8" w:space="0" w:color="auto"/>
              <w:right w:val="single" w:sz="8" w:space="0" w:color="auto"/>
            </w:tcBorders>
            <w:shd w:val="clear" w:color="auto" w:fill="auto"/>
          </w:tcPr>
          <w:p w14:paraId="6D59D0C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de recitări din lirica poeților sătmăreni ,,Recitatio" editia a XVII - a, Satu Mare</w:t>
            </w:r>
          </w:p>
        </w:tc>
        <w:tc>
          <w:tcPr>
            <w:tcW w:w="1259" w:type="dxa"/>
            <w:vMerge/>
          </w:tcPr>
          <w:p w14:paraId="29AA82D6" w14:textId="77777777" w:rsidR="00913FAD" w:rsidRPr="00DB7C1A" w:rsidRDefault="00913FAD" w:rsidP="00DB7C1A">
            <w:pPr>
              <w:spacing w:line="360" w:lineRule="auto"/>
              <w:jc w:val="both"/>
              <w:rPr>
                <w:rFonts w:eastAsiaTheme="minorHAnsi"/>
                <w:lang w:val="ro-RO"/>
              </w:rPr>
            </w:pPr>
          </w:p>
        </w:tc>
      </w:tr>
      <w:tr w:rsidR="00913FAD" w:rsidRPr="00DB7C1A" w14:paraId="4969CF68" w14:textId="77777777" w:rsidTr="00B942B4">
        <w:tc>
          <w:tcPr>
            <w:tcW w:w="5355" w:type="dxa"/>
            <w:gridSpan w:val="4"/>
            <w:vMerge/>
          </w:tcPr>
          <w:p w14:paraId="39DAB1B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5E0069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8.87.</w:t>
            </w:r>
          </w:p>
        </w:tc>
        <w:tc>
          <w:tcPr>
            <w:tcW w:w="2104" w:type="dxa"/>
            <w:gridSpan w:val="4"/>
            <w:tcBorders>
              <w:top w:val="nil"/>
              <w:left w:val="nil"/>
              <w:bottom w:val="single" w:sz="8" w:space="0" w:color="auto"/>
              <w:right w:val="single" w:sz="8" w:space="0" w:color="auto"/>
            </w:tcBorders>
            <w:shd w:val="clear" w:color="auto" w:fill="auto"/>
          </w:tcPr>
          <w:p w14:paraId="4E6A3556" w14:textId="460CA13F"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,,Rusaliile Roşii”, ediţia a XIII-a, Satu Mare</w:t>
            </w:r>
          </w:p>
        </w:tc>
        <w:tc>
          <w:tcPr>
            <w:tcW w:w="1259" w:type="dxa"/>
            <w:vMerge/>
          </w:tcPr>
          <w:p w14:paraId="5B8CF397" w14:textId="77777777" w:rsidR="00913FAD" w:rsidRPr="00DB7C1A" w:rsidRDefault="00913FAD" w:rsidP="00DB7C1A">
            <w:pPr>
              <w:spacing w:line="360" w:lineRule="auto"/>
              <w:jc w:val="both"/>
              <w:rPr>
                <w:rFonts w:eastAsiaTheme="minorHAnsi"/>
                <w:lang w:val="ro-RO"/>
              </w:rPr>
            </w:pPr>
          </w:p>
        </w:tc>
      </w:tr>
      <w:tr w:rsidR="00913FAD" w:rsidRPr="00DB7C1A" w14:paraId="1898D2AD" w14:textId="77777777" w:rsidTr="00B942B4">
        <w:tc>
          <w:tcPr>
            <w:tcW w:w="5355" w:type="dxa"/>
            <w:gridSpan w:val="4"/>
            <w:vMerge/>
          </w:tcPr>
          <w:p w14:paraId="7B46A3AA"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001BD9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8.88.</w:t>
            </w:r>
          </w:p>
        </w:tc>
        <w:tc>
          <w:tcPr>
            <w:tcW w:w="2104" w:type="dxa"/>
            <w:gridSpan w:val="4"/>
            <w:tcBorders>
              <w:top w:val="nil"/>
              <w:left w:val="nil"/>
              <w:bottom w:val="single" w:sz="8" w:space="0" w:color="auto"/>
              <w:right w:val="single" w:sz="8" w:space="0" w:color="auto"/>
            </w:tcBorders>
            <w:shd w:val="clear" w:color="auto" w:fill="auto"/>
          </w:tcPr>
          <w:p w14:paraId="3DD4692F" w14:textId="6D92C7E0"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pentru copiii preșcolari „Deschideți porțile mari” - ediția a XII- a</w:t>
            </w:r>
          </w:p>
        </w:tc>
        <w:tc>
          <w:tcPr>
            <w:tcW w:w="1259" w:type="dxa"/>
            <w:vMerge/>
          </w:tcPr>
          <w:p w14:paraId="18D4038C" w14:textId="77777777" w:rsidR="00913FAD" w:rsidRPr="00DB7C1A" w:rsidRDefault="00913FAD" w:rsidP="00DB7C1A">
            <w:pPr>
              <w:spacing w:line="360" w:lineRule="auto"/>
              <w:jc w:val="both"/>
              <w:rPr>
                <w:rFonts w:eastAsiaTheme="minorHAnsi"/>
                <w:lang w:val="ro-RO"/>
              </w:rPr>
            </w:pPr>
          </w:p>
        </w:tc>
      </w:tr>
      <w:tr w:rsidR="00913FAD" w:rsidRPr="00DB7C1A" w14:paraId="214452F8" w14:textId="77777777" w:rsidTr="00B942B4">
        <w:tc>
          <w:tcPr>
            <w:tcW w:w="5355" w:type="dxa"/>
            <w:gridSpan w:val="4"/>
            <w:vMerge/>
          </w:tcPr>
          <w:p w14:paraId="39D6EEE5"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5979BF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8.89.</w:t>
            </w:r>
          </w:p>
        </w:tc>
        <w:tc>
          <w:tcPr>
            <w:tcW w:w="2104" w:type="dxa"/>
            <w:gridSpan w:val="4"/>
            <w:tcBorders>
              <w:top w:val="nil"/>
              <w:left w:val="nil"/>
              <w:bottom w:val="single" w:sz="8" w:space="0" w:color="auto"/>
              <w:right w:val="single" w:sz="8" w:space="0" w:color="auto"/>
            </w:tcBorders>
            <w:shd w:val="clear" w:color="auto" w:fill="auto"/>
          </w:tcPr>
          <w:p w14:paraId="24460A6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Tradiţiilor şi Meşteşugarilor comuna Păuleşti- Amați, ediția a IX-a</w:t>
            </w:r>
          </w:p>
        </w:tc>
        <w:tc>
          <w:tcPr>
            <w:tcW w:w="1259" w:type="dxa"/>
            <w:vMerge/>
          </w:tcPr>
          <w:p w14:paraId="2E08C397" w14:textId="77777777" w:rsidR="00913FAD" w:rsidRPr="00DB7C1A" w:rsidRDefault="00913FAD" w:rsidP="00DB7C1A">
            <w:pPr>
              <w:spacing w:line="360" w:lineRule="auto"/>
              <w:jc w:val="both"/>
              <w:rPr>
                <w:rFonts w:eastAsiaTheme="minorHAnsi"/>
                <w:lang w:val="ro-RO"/>
              </w:rPr>
            </w:pPr>
          </w:p>
        </w:tc>
      </w:tr>
      <w:tr w:rsidR="00913FAD" w:rsidRPr="00DB7C1A" w14:paraId="5D60C034" w14:textId="77777777" w:rsidTr="00B942B4">
        <w:tc>
          <w:tcPr>
            <w:tcW w:w="5355" w:type="dxa"/>
            <w:gridSpan w:val="4"/>
            <w:vMerge/>
          </w:tcPr>
          <w:p w14:paraId="552FC923"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54423C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8.90.</w:t>
            </w:r>
          </w:p>
        </w:tc>
        <w:tc>
          <w:tcPr>
            <w:tcW w:w="2104" w:type="dxa"/>
            <w:gridSpan w:val="4"/>
            <w:tcBorders>
              <w:top w:val="nil"/>
              <w:left w:val="nil"/>
              <w:bottom w:val="single" w:sz="8" w:space="0" w:color="auto"/>
              <w:right w:val="single" w:sz="8" w:space="0" w:color="auto"/>
            </w:tcBorders>
            <w:shd w:val="clear" w:color="auto" w:fill="auto"/>
          </w:tcPr>
          <w:p w14:paraId="421D378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Întălnirea meșterilor olari</w:t>
            </w:r>
          </w:p>
        </w:tc>
        <w:tc>
          <w:tcPr>
            <w:tcW w:w="1259" w:type="dxa"/>
            <w:vMerge/>
          </w:tcPr>
          <w:p w14:paraId="75E7EC4A" w14:textId="77777777" w:rsidR="00913FAD" w:rsidRPr="00DB7C1A" w:rsidRDefault="00913FAD" w:rsidP="00DB7C1A">
            <w:pPr>
              <w:spacing w:line="360" w:lineRule="auto"/>
              <w:jc w:val="both"/>
              <w:rPr>
                <w:rFonts w:eastAsiaTheme="minorHAnsi"/>
                <w:lang w:val="ro-RO"/>
              </w:rPr>
            </w:pPr>
          </w:p>
        </w:tc>
      </w:tr>
      <w:tr w:rsidR="00913FAD" w:rsidRPr="00DB7C1A" w14:paraId="3BEE8ED1" w14:textId="77777777" w:rsidTr="00B942B4">
        <w:tc>
          <w:tcPr>
            <w:tcW w:w="5355" w:type="dxa"/>
            <w:gridSpan w:val="4"/>
            <w:vMerge/>
          </w:tcPr>
          <w:p w14:paraId="63BA655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0CE2A9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8.91.</w:t>
            </w:r>
          </w:p>
        </w:tc>
        <w:tc>
          <w:tcPr>
            <w:tcW w:w="2104" w:type="dxa"/>
            <w:gridSpan w:val="4"/>
            <w:tcBorders>
              <w:top w:val="nil"/>
              <w:left w:val="nil"/>
              <w:bottom w:val="single" w:sz="8" w:space="0" w:color="auto"/>
              <w:right w:val="single" w:sz="8" w:space="0" w:color="auto"/>
            </w:tcBorders>
            <w:shd w:val="clear" w:color="auto" w:fill="auto"/>
          </w:tcPr>
          <w:p w14:paraId="004401D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„Danțu la șură” - Soconzel, ediția XVI</w:t>
            </w:r>
          </w:p>
        </w:tc>
        <w:tc>
          <w:tcPr>
            <w:tcW w:w="1259" w:type="dxa"/>
            <w:vMerge/>
          </w:tcPr>
          <w:p w14:paraId="4C06CCE0" w14:textId="77777777" w:rsidR="00913FAD" w:rsidRPr="00DB7C1A" w:rsidRDefault="00913FAD" w:rsidP="00DB7C1A">
            <w:pPr>
              <w:spacing w:line="360" w:lineRule="auto"/>
              <w:jc w:val="both"/>
              <w:rPr>
                <w:rFonts w:eastAsiaTheme="minorHAnsi"/>
                <w:lang w:val="ro-RO"/>
              </w:rPr>
            </w:pPr>
          </w:p>
        </w:tc>
      </w:tr>
      <w:tr w:rsidR="00913FAD" w:rsidRPr="00DB7C1A" w14:paraId="23B72B5A" w14:textId="77777777" w:rsidTr="00B942B4">
        <w:tc>
          <w:tcPr>
            <w:tcW w:w="5355" w:type="dxa"/>
            <w:gridSpan w:val="4"/>
            <w:vMerge/>
          </w:tcPr>
          <w:p w14:paraId="49E9C96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8E080A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8.92.</w:t>
            </w:r>
          </w:p>
        </w:tc>
        <w:tc>
          <w:tcPr>
            <w:tcW w:w="2104" w:type="dxa"/>
            <w:gridSpan w:val="4"/>
            <w:tcBorders>
              <w:top w:val="nil"/>
              <w:left w:val="nil"/>
              <w:bottom w:val="single" w:sz="8" w:space="0" w:color="auto"/>
              <w:right w:val="single" w:sz="8" w:space="0" w:color="auto"/>
            </w:tcBorders>
            <w:shd w:val="clear" w:color="auto" w:fill="auto"/>
          </w:tcPr>
          <w:p w14:paraId="47B5949D" w14:textId="330ABBFC"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de muzică populară pentru instrumentiști- Rekettye</w:t>
            </w:r>
          </w:p>
        </w:tc>
        <w:tc>
          <w:tcPr>
            <w:tcW w:w="1259" w:type="dxa"/>
            <w:vMerge/>
          </w:tcPr>
          <w:p w14:paraId="1C13191D" w14:textId="77777777" w:rsidR="00913FAD" w:rsidRPr="00DB7C1A" w:rsidRDefault="00913FAD" w:rsidP="00DB7C1A">
            <w:pPr>
              <w:spacing w:line="360" w:lineRule="auto"/>
              <w:jc w:val="both"/>
              <w:rPr>
                <w:rFonts w:eastAsiaTheme="minorHAnsi"/>
                <w:lang w:val="ro-RO"/>
              </w:rPr>
            </w:pPr>
          </w:p>
        </w:tc>
      </w:tr>
      <w:tr w:rsidR="00913FAD" w:rsidRPr="00DB7C1A" w14:paraId="244DC9DF" w14:textId="77777777" w:rsidTr="00B942B4">
        <w:tc>
          <w:tcPr>
            <w:tcW w:w="5355" w:type="dxa"/>
            <w:gridSpan w:val="4"/>
            <w:vMerge/>
          </w:tcPr>
          <w:p w14:paraId="4506EFEA"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62EC42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8.93.</w:t>
            </w:r>
          </w:p>
        </w:tc>
        <w:tc>
          <w:tcPr>
            <w:tcW w:w="2104" w:type="dxa"/>
            <w:gridSpan w:val="4"/>
            <w:tcBorders>
              <w:top w:val="nil"/>
              <w:left w:val="nil"/>
              <w:bottom w:val="single" w:sz="8" w:space="0" w:color="auto"/>
              <w:right w:val="single" w:sz="8" w:space="0" w:color="auto"/>
            </w:tcBorders>
            <w:shd w:val="clear" w:color="auto" w:fill="auto"/>
          </w:tcPr>
          <w:p w14:paraId="3B2774A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Luminătorii satelor, ediţia a XV-a, Satu Mare</w:t>
            </w:r>
          </w:p>
        </w:tc>
        <w:tc>
          <w:tcPr>
            <w:tcW w:w="1259" w:type="dxa"/>
            <w:vMerge/>
          </w:tcPr>
          <w:p w14:paraId="73B29011" w14:textId="77777777" w:rsidR="00913FAD" w:rsidRPr="00DB7C1A" w:rsidRDefault="00913FAD" w:rsidP="00DB7C1A">
            <w:pPr>
              <w:spacing w:line="360" w:lineRule="auto"/>
              <w:jc w:val="both"/>
              <w:rPr>
                <w:rFonts w:eastAsiaTheme="minorHAnsi"/>
                <w:lang w:val="ro-RO"/>
              </w:rPr>
            </w:pPr>
          </w:p>
        </w:tc>
      </w:tr>
      <w:tr w:rsidR="00913FAD" w:rsidRPr="00DB7C1A" w14:paraId="378BA8EA" w14:textId="77777777" w:rsidTr="00B942B4">
        <w:tc>
          <w:tcPr>
            <w:tcW w:w="5355" w:type="dxa"/>
            <w:gridSpan w:val="4"/>
            <w:vMerge/>
          </w:tcPr>
          <w:p w14:paraId="574646DA"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E19070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8.94.</w:t>
            </w:r>
          </w:p>
        </w:tc>
        <w:tc>
          <w:tcPr>
            <w:tcW w:w="2104" w:type="dxa"/>
            <w:gridSpan w:val="4"/>
            <w:tcBorders>
              <w:top w:val="nil"/>
              <w:left w:val="nil"/>
              <w:bottom w:val="single" w:sz="8" w:space="0" w:color="auto"/>
              <w:right w:val="single" w:sz="8" w:space="0" w:color="auto"/>
            </w:tcBorders>
            <w:shd w:val="clear" w:color="auto" w:fill="auto"/>
          </w:tcPr>
          <w:p w14:paraId="612FEF6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Tabăra de dansuri și muzică populară maghiare ediţia a XXVIII-a</w:t>
            </w:r>
          </w:p>
        </w:tc>
        <w:tc>
          <w:tcPr>
            <w:tcW w:w="1259" w:type="dxa"/>
            <w:vMerge/>
          </w:tcPr>
          <w:p w14:paraId="070074C0" w14:textId="77777777" w:rsidR="00913FAD" w:rsidRPr="00DB7C1A" w:rsidRDefault="00913FAD" w:rsidP="00DB7C1A">
            <w:pPr>
              <w:spacing w:line="360" w:lineRule="auto"/>
              <w:jc w:val="both"/>
              <w:rPr>
                <w:rFonts w:eastAsiaTheme="minorHAnsi"/>
                <w:lang w:val="ro-RO"/>
              </w:rPr>
            </w:pPr>
          </w:p>
        </w:tc>
      </w:tr>
      <w:tr w:rsidR="00913FAD" w:rsidRPr="00DB7C1A" w14:paraId="06CFE11C" w14:textId="77777777" w:rsidTr="00B942B4">
        <w:tc>
          <w:tcPr>
            <w:tcW w:w="5355" w:type="dxa"/>
            <w:gridSpan w:val="4"/>
            <w:vMerge/>
          </w:tcPr>
          <w:p w14:paraId="03DBF79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8B5585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8.95.</w:t>
            </w:r>
          </w:p>
        </w:tc>
        <w:tc>
          <w:tcPr>
            <w:tcW w:w="2104" w:type="dxa"/>
            <w:gridSpan w:val="4"/>
            <w:tcBorders>
              <w:top w:val="nil"/>
              <w:left w:val="nil"/>
              <w:bottom w:val="single" w:sz="8" w:space="0" w:color="auto"/>
              <w:right w:val="single" w:sz="8" w:space="0" w:color="auto"/>
            </w:tcBorders>
            <w:shd w:val="clear" w:color="auto" w:fill="auto"/>
          </w:tcPr>
          <w:p w14:paraId="500B7D5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Editare CD -  „Danțuri din Țara Oașului”</w:t>
            </w:r>
          </w:p>
        </w:tc>
        <w:tc>
          <w:tcPr>
            <w:tcW w:w="1259" w:type="dxa"/>
            <w:vMerge/>
          </w:tcPr>
          <w:p w14:paraId="63D53E9C" w14:textId="77777777" w:rsidR="00913FAD" w:rsidRPr="00DB7C1A" w:rsidRDefault="00913FAD" w:rsidP="00DB7C1A">
            <w:pPr>
              <w:spacing w:line="360" w:lineRule="auto"/>
              <w:jc w:val="both"/>
              <w:rPr>
                <w:rFonts w:eastAsiaTheme="minorHAnsi"/>
                <w:lang w:val="ro-RO"/>
              </w:rPr>
            </w:pPr>
          </w:p>
        </w:tc>
      </w:tr>
      <w:tr w:rsidR="00913FAD" w:rsidRPr="00DB7C1A" w14:paraId="5EDF1295" w14:textId="77777777" w:rsidTr="00B942B4">
        <w:tc>
          <w:tcPr>
            <w:tcW w:w="5355" w:type="dxa"/>
            <w:gridSpan w:val="4"/>
            <w:vMerge/>
          </w:tcPr>
          <w:p w14:paraId="6FFB9B01"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276592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8.96.</w:t>
            </w:r>
          </w:p>
        </w:tc>
        <w:tc>
          <w:tcPr>
            <w:tcW w:w="2104" w:type="dxa"/>
            <w:gridSpan w:val="4"/>
            <w:tcBorders>
              <w:top w:val="nil"/>
              <w:left w:val="nil"/>
              <w:bottom w:val="single" w:sz="8" w:space="0" w:color="auto"/>
              <w:right w:val="single" w:sz="8" w:space="0" w:color="auto"/>
            </w:tcBorders>
            <w:shd w:val="clear" w:color="auto" w:fill="auto"/>
          </w:tcPr>
          <w:p w14:paraId="31479E5D" w14:textId="3DDA83B2"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Culturală a Rromilor - ediția a III - a</w:t>
            </w:r>
          </w:p>
        </w:tc>
        <w:tc>
          <w:tcPr>
            <w:tcW w:w="1259" w:type="dxa"/>
            <w:vMerge/>
          </w:tcPr>
          <w:p w14:paraId="2393242A" w14:textId="77777777" w:rsidR="00913FAD" w:rsidRPr="00DB7C1A" w:rsidRDefault="00913FAD" w:rsidP="00DB7C1A">
            <w:pPr>
              <w:spacing w:line="360" w:lineRule="auto"/>
              <w:jc w:val="both"/>
              <w:rPr>
                <w:rFonts w:eastAsiaTheme="minorHAnsi"/>
                <w:lang w:val="ro-RO"/>
              </w:rPr>
            </w:pPr>
          </w:p>
        </w:tc>
      </w:tr>
      <w:tr w:rsidR="00913FAD" w:rsidRPr="00DB7C1A" w14:paraId="6A9DD73D" w14:textId="77777777" w:rsidTr="00B942B4">
        <w:tc>
          <w:tcPr>
            <w:tcW w:w="5355" w:type="dxa"/>
            <w:gridSpan w:val="4"/>
            <w:vMerge/>
          </w:tcPr>
          <w:p w14:paraId="2ED8C83B"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D863AB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8.97.</w:t>
            </w:r>
          </w:p>
        </w:tc>
        <w:tc>
          <w:tcPr>
            <w:tcW w:w="2104" w:type="dxa"/>
            <w:gridSpan w:val="4"/>
            <w:tcBorders>
              <w:top w:val="nil"/>
              <w:left w:val="nil"/>
              <w:bottom w:val="single" w:sz="8" w:space="0" w:color="auto"/>
              <w:right w:val="single" w:sz="8" w:space="0" w:color="auto"/>
            </w:tcBorders>
            <w:shd w:val="clear" w:color="auto" w:fill="auto"/>
          </w:tcPr>
          <w:p w14:paraId="3186D8D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MedievArtFest Ardud</w:t>
            </w:r>
          </w:p>
        </w:tc>
        <w:tc>
          <w:tcPr>
            <w:tcW w:w="1259" w:type="dxa"/>
            <w:vMerge/>
          </w:tcPr>
          <w:p w14:paraId="1D3A8F72" w14:textId="77777777" w:rsidR="00913FAD" w:rsidRPr="00DB7C1A" w:rsidRDefault="00913FAD" w:rsidP="00DB7C1A">
            <w:pPr>
              <w:spacing w:line="360" w:lineRule="auto"/>
              <w:jc w:val="both"/>
              <w:rPr>
                <w:rFonts w:eastAsiaTheme="minorHAnsi"/>
                <w:lang w:val="ro-RO"/>
              </w:rPr>
            </w:pPr>
          </w:p>
        </w:tc>
      </w:tr>
      <w:tr w:rsidR="00913FAD" w:rsidRPr="00DB7C1A" w14:paraId="3A23BBEF" w14:textId="77777777" w:rsidTr="00B942B4">
        <w:tc>
          <w:tcPr>
            <w:tcW w:w="5355" w:type="dxa"/>
            <w:gridSpan w:val="4"/>
            <w:vMerge/>
          </w:tcPr>
          <w:p w14:paraId="44571C4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CE560F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8.98.</w:t>
            </w:r>
          </w:p>
        </w:tc>
        <w:tc>
          <w:tcPr>
            <w:tcW w:w="2104" w:type="dxa"/>
            <w:gridSpan w:val="4"/>
            <w:tcBorders>
              <w:top w:val="nil"/>
              <w:left w:val="nil"/>
              <w:bottom w:val="single" w:sz="8" w:space="0" w:color="auto"/>
              <w:right w:val="single" w:sz="8" w:space="0" w:color="auto"/>
            </w:tcBorders>
            <w:shd w:val="clear" w:color="auto" w:fill="auto"/>
          </w:tcPr>
          <w:p w14:paraId="66C6611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Festivalul Folcloric „La </w:t>
            </w:r>
            <w:r w:rsidRPr="00DB7C1A">
              <w:rPr>
                <w:rFonts w:eastAsiaTheme="minorHAnsi"/>
                <w:color w:val="000000"/>
                <w:lang w:val="ro-RO"/>
              </w:rPr>
              <w:lastRenderedPageBreak/>
              <w:t>porțile zânelor” ediția a IV -a- Turț</w:t>
            </w:r>
          </w:p>
        </w:tc>
        <w:tc>
          <w:tcPr>
            <w:tcW w:w="1259" w:type="dxa"/>
            <w:vMerge/>
          </w:tcPr>
          <w:p w14:paraId="63868185" w14:textId="77777777" w:rsidR="00913FAD" w:rsidRPr="00DB7C1A" w:rsidRDefault="00913FAD" w:rsidP="00DB7C1A">
            <w:pPr>
              <w:spacing w:line="360" w:lineRule="auto"/>
              <w:jc w:val="both"/>
              <w:rPr>
                <w:rFonts w:eastAsiaTheme="minorHAnsi"/>
                <w:lang w:val="ro-RO"/>
              </w:rPr>
            </w:pPr>
          </w:p>
        </w:tc>
      </w:tr>
      <w:tr w:rsidR="00913FAD" w:rsidRPr="00DB7C1A" w14:paraId="4044AE98" w14:textId="77777777" w:rsidTr="00B942B4">
        <w:tc>
          <w:tcPr>
            <w:tcW w:w="5355" w:type="dxa"/>
            <w:gridSpan w:val="4"/>
            <w:vMerge/>
          </w:tcPr>
          <w:p w14:paraId="07ED99E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135800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8.99.</w:t>
            </w:r>
          </w:p>
        </w:tc>
        <w:tc>
          <w:tcPr>
            <w:tcW w:w="2104" w:type="dxa"/>
            <w:gridSpan w:val="4"/>
            <w:tcBorders>
              <w:top w:val="nil"/>
              <w:left w:val="nil"/>
              <w:bottom w:val="single" w:sz="8" w:space="0" w:color="auto"/>
              <w:right w:val="single" w:sz="8" w:space="0" w:color="auto"/>
            </w:tcBorders>
            <w:shd w:val="clear" w:color="auto" w:fill="auto"/>
          </w:tcPr>
          <w:p w14:paraId="3C7DF30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Trachtenfest (Sărbătoarea portului popular șvăbesc)</w:t>
            </w:r>
          </w:p>
        </w:tc>
        <w:tc>
          <w:tcPr>
            <w:tcW w:w="1259" w:type="dxa"/>
            <w:vMerge/>
          </w:tcPr>
          <w:p w14:paraId="46E0FC87" w14:textId="77777777" w:rsidR="00913FAD" w:rsidRPr="00DB7C1A" w:rsidRDefault="00913FAD" w:rsidP="00DB7C1A">
            <w:pPr>
              <w:spacing w:line="360" w:lineRule="auto"/>
              <w:jc w:val="both"/>
              <w:rPr>
                <w:rFonts w:eastAsiaTheme="minorHAnsi"/>
                <w:lang w:val="ro-RO"/>
              </w:rPr>
            </w:pPr>
          </w:p>
        </w:tc>
      </w:tr>
      <w:tr w:rsidR="00913FAD" w:rsidRPr="00DB7C1A" w14:paraId="3FC0B21C" w14:textId="77777777" w:rsidTr="00B942B4">
        <w:tc>
          <w:tcPr>
            <w:tcW w:w="5355" w:type="dxa"/>
            <w:gridSpan w:val="4"/>
            <w:vMerge/>
          </w:tcPr>
          <w:p w14:paraId="25EAD81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D716A5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8.100.</w:t>
            </w:r>
          </w:p>
        </w:tc>
        <w:tc>
          <w:tcPr>
            <w:tcW w:w="2104" w:type="dxa"/>
            <w:gridSpan w:val="4"/>
            <w:tcBorders>
              <w:top w:val="nil"/>
              <w:left w:val="nil"/>
              <w:bottom w:val="single" w:sz="8" w:space="0" w:color="auto"/>
              <w:right w:val="single" w:sz="8" w:space="0" w:color="auto"/>
            </w:tcBorders>
            <w:shd w:val="clear" w:color="auto" w:fill="auto"/>
          </w:tcPr>
          <w:p w14:paraId="4308451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de meșteșuguri pentru copii „Să nu ne uităm tradițiile”</w:t>
            </w:r>
          </w:p>
        </w:tc>
        <w:tc>
          <w:tcPr>
            <w:tcW w:w="1259" w:type="dxa"/>
            <w:vMerge/>
          </w:tcPr>
          <w:p w14:paraId="2F5089BC" w14:textId="77777777" w:rsidR="00913FAD" w:rsidRPr="00DB7C1A" w:rsidRDefault="00913FAD" w:rsidP="00DB7C1A">
            <w:pPr>
              <w:spacing w:line="360" w:lineRule="auto"/>
              <w:jc w:val="both"/>
              <w:rPr>
                <w:rFonts w:eastAsiaTheme="minorHAnsi"/>
                <w:lang w:val="ro-RO"/>
              </w:rPr>
            </w:pPr>
          </w:p>
        </w:tc>
      </w:tr>
      <w:tr w:rsidR="00913FAD" w:rsidRPr="00DB7C1A" w14:paraId="77646DBA" w14:textId="77777777" w:rsidTr="00B942B4">
        <w:tc>
          <w:tcPr>
            <w:tcW w:w="5355" w:type="dxa"/>
            <w:gridSpan w:val="4"/>
            <w:vMerge/>
          </w:tcPr>
          <w:p w14:paraId="5E7DBA9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86BBAE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8.101.</w:t>
            </w:r>
          </w:p>
        </w:tc>
        <w:tc>
          <w:tcPr>
            <w:tcW w:w="2104" w:type="dxa"/>
            <w:gridSpan w:val="4"/>
            <w:tcBorders>
              <w:top w:val="nil"/>
              <w:left w:val="nil"/>
              <w:bottom w:val="single" w:sz="8" w:space="0" w:color="auto"/>
              <w:right w:val="single" w:sz="8" w:space="0" w:color="auto"/>
            </w:tcBorders>
            <w:shd w:val="clear" w:color="auto" w:fill="auto"/>
          </w:tcPr>
          <w:p w14:paraId="77ECE78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de Toace</w:t>
            </w:r>
          </w:p>
        </w:tc>
        <w:tc>
          <w:tcPr>
            <w:tcW w:w="1259" w:type="dxa"/>
            <w:vMerge/>
          </w:tcPr>
          <w:p w14:paraId="567C3E07" w14:textId="77777777" w:rsidR="00913FAD" w:rsidRPr="00DB7C1A" w:rsidRDefault="00913FAD" w:rsidP="00DB7C1A">
            <w:pPr>
              <w:spacing w:line="360" w:lineRule="auto"/>
              <w:jc w:val="both"/>
              <w:rPr>
                <w:rFonts w:eastAsiaTheme="minorHAnsi"/>
                <w:lang w:val="ro-RO"/>
              </w:rPr>
            </w:pPr>
          </w:p>
        </w:tc>
      </w:tr>
      <w:tr w:rsidR="00913FAD" w:rsidRPr="00DB7C1A" w14:paraId="48B8F80C" w14:textId="77777777" w:rsidTr="00B942B4">
        <w:tc>
          <w:tcPr>
            <w:tcW w:w="5355" w:type="dxa"/>
            <w:gridSpan w:val="4"/>
            <w:vMerge/>
          </w:tcPr>
          <w:p w14:paraId="62D27AF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FC371D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8.102.</w:t>
            </w:r>
          </w:p>
        </w:tc>
        <w:tc>
          <w:tcPr>
            <w:tcW w:w="2104" w:type="dxa"/>
            <w:gridSpan w:val="4"/>
            <w:tcBorders>
              <w:top w:val="nil"/>
              <w:left w:val="nil"/>
              <w:bottom w:val="single" w:sz="8" w:space="0" w:color="auto"/>
              <w:right w:val="single" w:sz="8" w:space="0" w:color="auto"/>
            </w:tcBorders>
            <w:shd w:val="clear" w:color="auto" w:fill="auto"/>
          </w:tcPr>
          <w:p w14:paraId="47F38D2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Viei si Vinului - Beltiug</w:t>
            </w:r>
          </w:p>
        </w:tc>
        <w:tc>
          <w:tcPr>
            <w:tcW w:w="1259" w:type="dxa"/>
            <w:vMerge/>
          </w:tcPr>
          <w:p w14:paraId="657B5D58" w14:textId="77777777" w:rsidR="00913FAD" w:rsidRPr="00DB7C1A" w:rsidRDefault="00913FAD" w:rsidP="00DB7C1A">
            <w:pPr>
              <w:spacing w:line="360" w:lineRule="auto"/>
              <w:jc w:val="both"/>
              <w:rPr>
                <w:rFonts w:eastAsiaTheme="minorHAnsi"/>
                <w:lang w:val="ro-RO"/>
              </w:rPr>
            </w:pPr>
          </w:p>
        </w:tc>
      </w:tr>
      <w:tr w:rsidR="00913FAD" w:rsidRPr="00DB7C1A" w14:paraId="2E0DDAED" w14:textId="77777777" w:rsidTr="00B942B4">
        <w:tc>
          <w:tcPr>
            <w:tcW w:w="5355" w:type="dxa"/>
            <w:gridSpan w:val="4"/>
            <w:vMerge/>
          </w:tcPr>
          <w:p w14:paraId="7B10C09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CB9780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8.103.</w:t>
            </w:r>
          </w:p>
        </w:tc>
        <w:tc>
          <w:tcPr>
            <w:tcW w:w="2104" w:type="dxa"/>
            <w:gridSpan w:val="4"/>
            <w:tcBorders>
              <w:top w:val="nil"/>
              <w:left w:val="nil"/>
              <w:bottom w:val="single" w:sz="8" w:space="0" w:color="auto"/>
              <w:right w:val="single" w:sz="8" w:space="0" w:color="auto"/>
            </w:tcBorders>
            <w:shd w:val="clear" w:color="auto" w:fill="auto"/>
          </w:tcPr>
          <w:p w14:paraId="023FC69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In memoriam – Kölcsey Ferenc</w:t>
            </w:r>
          </w:p>
        </w:tc>
        <w:tc>
          <w:tcPr>
            <w:tcW w:w="1259" w:type="dxa"/>
            <w:vMerge/>
          </w:tcPr>
          <w:p w14:paraId="63B190D3" w14:textId="77777777" w:rsidR="00913FAD" w:rsidRPr="00DB7C1A" w:rsidRDefault="00913FAD" w:rsidP="00DB7C1A">
            <w:pPr>
              <w:spacing w:line="360" w:lineRule="auto"/>
              <w:jc w:val="both"/>
              <w:rPr>
                <w:rFonts w:eastAsiaTheme="minorHAnsi"/>
                <w:lang w:val="ro-RO"/>
              </w:rPr>
            </w:pPr>
          </w:p>
        </w:tc>
      </w:tr>
      <w:tr w:rsidR="00913FAD" w:rsidRPr="00DB7C1A" w14:paraId="6825AAEB" w14:textId="77777777" w:rsidTr="00B942B4">
        <w:tc>
          <w:tcPr>
            <w:tcW w:w="5355" w:type="dxa"/>
            <w:gridSpan w:val="4"/>
            <w:vMerge/>
          </w:tcPr>
          <w:p w14:paraId="649492A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2CA373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8.104.</w:t>
            </w:r>
          </w:p>
        </w:tc>
        <w:tc>
          <w:tcPr>
            <w:tcW w:w="2104" w:type="dxa"/>
            <w:gridSpan w:val="4"/>
            <w:tcBorders>
              <w:top w:val="nil"/>
              <w:left w:val="nil"/>
              <w:bottom w:val="single" w:sz="8" w:space="0" w:color="auto"/>
              <w:right w:val="single" w:sz="8" w:space="0" w:color="auto"/>
            </w:tcBorders>
            <w:shd w:val="clear" w:color="auto" w:fill="auto"/>
          </w:tcPr>
          <w:p w14:paraId="12B4A46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Zilele „Szamos”</w:t>
            </w:r>
          </w:p>
        </w:tc>
        <w:tc>
          <w:tcPr>
            <w:tcW w:w="1259" w:type="dxa"/>
            <w:vMerge/>
          </w:tcPr>
          <w:p w14:paraId="3712D297" w14:textId="77777777" w:rsidR="00913FAD" w:rsidRPr="00DB7C1A" w:rsidRDefault="00913FAD" w:rsidP="00DB7C1A">
            <w:pPr>
              <w:spacing w:line="360" w:lineRule="auto"/>
              <w:jc w:val="both"/>
              <w:rPr>
                <w:rFonts w:eastAsiaTheme="minorHAnsi"/>
                <w:lang w:val="ro-RO"/>
              </w:rPr>
            </w:pPr>
          </w:p>
        </w:tc>
      </w:tr>
      <w:tr w:rsidR="00913FAD" w:rsidRPr="00DB7C1A" w14:paraId="1E57DDFB" w14:textId="77777777" w:rsidTr="00B942B4">
        <w:tc>
          <w:tcPr>
            <w:tcW w:w="5355" w:type="dxa"/>
            <w:gridSpan w:val="4"/>
            <w:vMerge/>
          </w:tcPr>
          <w:p w14:paraId="081ADED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9E31C3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8.105.</w:t>
            </w:r>
          </w:p>
        </w:tc>
        <w:tc>
          <w:tcPr>
            <w:tcW w:w="2104" w:type="dxa"/>
            <w:gridSpan w:val="4"/>
            <w:tcBorders>
              <w:top w:val="nil"/>
              <w:left w:val="nil"/>
              <w:bottom w:val="single" w:sz="8" w:space="0" w:color="auto"/>
              <w:right w:val="single" w:sz="8" w:space="0" w:color="auto"/>
            </w:tcBorders>
            <w:shd w:val="clear" w:color="auto" w:fill="auto"/>
          </w:tcPr>
          <w:p w14:paraId="68BF5D5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codrenesc „Oţeloaia”, ediţia LXVIII</w:t>
            </w:r>
          </w:p>
        </w:tc>
        <w:tc>
          <w:tcPr>
            <w:tcW w:w="1259" w:type="dxa"/>
            <w:vMerge/>
          </w:tcPr>
          <w:p w14:paraId="106C1B16" w14:textId="77777777" w:rsidR="00913FAD" w:rsidRPr="00DB7C1A" w:rsidRDefault="00913FAD" w:rsidP="00DB7C1A">
            <w:pPr>
              <w:spacing w:line="360" w:lineRule="auto"/>
              <w:jc w:val="both"/>
              <w:rPr>
                <w:rFonts w:eastAsiaTheme="minorHAnsi"/>
                <w:lang w:val="ro-RO"/>
              </w:rPr>
            </w:pPr>
          </w:p>
        </w:tc>
      </w:tr>
      <w:tr w:rsidR="00913FAD" w:rsidRPr="00DB7C1A" w14:paraId="488653E2" w14:textId="77777777" w:rsidTr="00B942B4">
        <w:tc>
          <w:tcPr>
            <w:tcW w:w="5355" w:type="dxa"/>
            <w:gridSpan w:val="4"/>
            <w:vMerge/>
          </w:tcPr>
          <w:p w14:paraId="2BEBA87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AABE07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8.106.</w:t>
            </w:r>
          </w:p>
        </w:tc>
        <w:tc>
          <w:tcPr>
            <w:tcW w:w="2104" w:type="dxa"/>
            <w:gridSpan w:val="4"/>
            <w:tcBorders>
              <w:top w:val="nil"/>
              <w:left w:val="nil"/>
              <w:bottom w:val="single" w:sz="8" w:space="0" w:color="auto"/>
              <w:right w:val="single" w:sz="8" w:space="0" w:color="auto"/>
            </w:tcBorders>
            <w:shd w:val="clear" w:color="auto" w:fill="auto"/>
          </w:tcPr>
          <w:p w14:paraId="7ECEDDEA" w14:textId="02FB12A4"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moților de la câmpie, ediția XXIV - Ianculești</w:t>
            </w:r>
          </w:p>
        </w:tc>
        <w:tc>
          <w:tcPr>
            <w:tcW w:w="1259" w:type="dxa"/>
            <w:vMerge/>
          </w:tcPr>
          <w:p w14:paraId="61244C0C" w14:textId="77777777" w:rsidR="00913FAD" w:rsidRPr="00DB7C1A" w:rsidRDefault="00913FAD" w:rsidP="00DB7C1A">
            <w:pPr>
              <w:spacing w:line="360" w:lineRule="auto"/>
              <w:jc w:val="both"/>
              <w:rPr>
                <w:rFonts w:eastAsiaTheme="minorHAnsi"/>
                <w:lang w:val="ro-RO"/>
              </w:rPr>
            </w:pPr>
          </w:p>
        </w:tc>
      </w:tr>
      <w:tr w:rsidR="00913FAD" w:rsidRPr="00DB7C1A" w14:paraId="4A346024" w14:textId="77777777" w:rsidTr="00B942B4">
        <w:tc>
          <w:tcPr>
            <w:tcW w:w="5355" w:type="dxa"/>
            <w:gridSpan w:val="4"/>
            <w:vMerge/>
          </w:tcPr>
          <w:p w14:paraId="644CD1A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214CC1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8.107.</w:t>
            </w:r>
          </w:p>
        </w:tc>
        <w:tc>
          <w:tcPr>
            <w:tcW w:w="2104" w:type="dxa"/>
            <w:gridSpan w:val="4"/>
            <w:tcBorders>
              <w:top w:val="nil"/>
              <w:left w:val="nil"/>
              <w:bottom w:val="single" w:sz="8" w:space="0" w:color="auto"/>
              <w:right w:val="single" w:sz="8" w:space="0" w:color="auto"/>
            </w:tcBorders>
            <w:shd w:val="clear" w:color="auto" w:fill="auto"/>
          </w:tcPr>
          <w:p w14:paraId="22E74E7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de Fanfare</w:t>
            </w:r>
          </w:p>
        </w:tc>
        <w:tc>
          <w:tcPr>
            <w:tcW w:w="1259" w:type="dxa"/>
            <w:vMerge/>
          </w:tcPr>
          <w:p w14:paraId="1EB96A6B" w14:textId="77777777" w:rsidR="00913FAD" w:rsidRPr="00DB7C1A" w:rsidRDefault="00913FAD" w:rsidP="00DB7C1A">
            <w:pPr>
              <w:spacing w:line="360" w:lineRule="auto"/>
              <w:jc w:val="both"/>
              <w:rPr>
                <w:rFonts w:eastAsiaTheme="minorHAnsi"/>
                <w:lang w:val="ro-RO"/>
              </w:rPr>
            </w:pPr>
          </w:p>
        </w:tc>
      </w:tr>
      <w:tr w:rsidR="00913FAD" w:rsidRPr="00DB7C1A" w14:paraId="7328E85A" w14:textId="77777777" w:rsidTr="00B942B4">
        <w:tc>
          <w:tcPr>
            <w:tcW w:w="5355" w:type="dxa"/>
            <w:gridSpan w:val="4"/>
            <w:vMerge/>
          </w:tcPr>
          <w:p w14:paraId="565913A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254C27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8.108.</w:t>
            </w:r>
          </w:p>
        </w:tc>
        <w:tc>
          <w:tcPr>
            <w:tcW w:w="2104" w:type="dxa"/>
            <w:gridSpan w:val="4"/>
            <w:tcBorders>
              <w:top w:val="nil"/>
              <w:left w:val="nil"/>
              <w:bottom w:val="single" w:sz="8" w:space="0" w:color="auto"/>
              <w:right w:val="single" w:sz="8" w:space="0" w:color="auto"/>
            </w:tcBorders>
            <w:shd w:val="clear" w:color="auto" w:fill="auto"/>
          </w:tcPr>
          <w:p w14:paraId="78B446C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Realizarea de filme documentare </w:t>
            </w:r>
            <w:r w:rsidRPr="00DB7C1A">
              <w:rPr>
                <w:rFonts w:eastAsiaTheme="minorHAnsi"/>
                <w:color w:val="000000"/>
                <w:lang w:val="ro-RO"/>
              </w:rPr>
              <w:lastRenderedPageBreak/>
              <w:t>privind valorile identitare ale județului</w:t>
            </w:r>
          </w:p>
        </w:tc>
        <w:tc>
          <w:tcPr>
            <w:tcW w:w="1259" w:type="dxa"/>
            <w:vMerge/>
          </w:tcPr>
          <w:p w14:paraId="370C6FC7" w14:textId="77777777" w:rsidR="00913FAD" w:rsidRPr="00DB7C1A" w:rsidRDefault="00913FAD" w:rsidP="00DB7C1A">
            <w:pPr>
              <w:spacing w:line="360" w:lineRule="auto"/>
              <w:jc w:val="both"/>
              <w:rPr>
                <w:rFonts w:eastAsiaTheme="minorHAnsi"/>
                <w:lang w:val="ro-RO"/>
              </w:rPr>
            </w:pPr>
          </w:p>
        </w:tc>
      </w:tr>
      <w:tr w:rsidR="00913FAD" w:rsidRPr="00DB7C1A" w14:paraId="2DF24C55" w14:textId="77777777" w:rsidTr="00B942B4">
        <w:tc>
          <w:tcPr>
            <w:tcW w:w="5355" w:type="dxa"/>
            <w:gridSpan w:val="4"/>
            <w:vMerge/>
          </w:tcPr>
          <w:p w14:paraId="0366B45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62139F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8.109.</w:t>
            </w:r>
          </w:p>
        </w:tc>
        <w:tc>
          <w:tcPr>
            <w:tcW w:w="2104" w:type="dxa"/>
            <w:gridSpan w:val="4"/>
            <w:tcBorders>
              <w:top w:val="nil"/>
              <w:left w:val="nil"/>
              <w:bottom w:val="single" w:sz="8" w:space="0" w:color="auto"/>
              <w:right w:val="single" w:sz="8" w:space="0" w:color="auto"/>
            </w:tcBorders>
            <w:shd w:val="clear" w:color="auto" w:fill="auto"/>
          </w:tcPr>
          <w:p w14:paraId="13B9495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Limbii Române</w:t>
            </w:r>
          </w:p>
        </w:tc>
        <w:tc>
          <w:tcPr>
            <w:tcW w:w="1259" w:type="dxa"/>
            <w:vMerge/>
          </w:tcPr>
          <w:p w14:paraId="46405B10" w14:textId="77777777" w:rsidR="00913FAD" w:rsidRPr="00DB7C1A" w:rsidRDefault="00913FAD" w:rsidP="00DB7C1A">
            <w:pPr>
              <w:spacing w:line="360" w:lineRule="auto"/>
              <w:jc w:val="both"/>
              <w:rPr>
                <w:rFonts w:eastAsiaTheme="minorHAnsi"/>
                <w:lang w:val="ro-RO"/>
              </w:rPr>
            </w:pPr>
          </w:p>
        </w:tc>
      </w:tr>
      <w:tr w:rsidR="00913FAD" w:rsidRPr="00DB7C1A" w14:paraId="70914F82" w14:textId="77777777" w:rsidTr="00B942B4">
        <w:tc>
          <w:tcPr>
            <w:tcW w:w="5355" w:type="dxa"/>
            <w:gridSpan w:val="4"/>
            <w:vMerge/>
          </w:tcPr>
          <w:p w14:paraId="4367125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437C66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8.110.</w:t>
            </w:r>
          </w:p>
        </w:tc>
        <w:tc>
          <w:tcPr>
            <w:tcW w:w="2104" w:type="dxa"/>
            <w:gridSpan w:val="4"/>
            <w:tcBorders>
              <w:top w:val="nil"/>
              <w:left w:val="nil"/>
              <w:bottom w:val="single" w:sz="8" w:space="0" w:color="auto"/>
              <w:right w:val="single" w:sz="8" w:space="0" w:color="auto"/>
            </w:tcBorders>
            <w:shd w:val="clear" w:color="auto" w:fill="auto"/>
          </w:tcPr>
          <w:p w14:paraId="4AC2869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culturală, educativă și de merit pentru liceeni și studenții rromi</w:t>
            </w:r>
          </w:p>
        </w:tc>
        <w:tc>
          <w:tcPr>
            <w:tcW w:w="1259" w:type="dxa"/>
            <w:vMerge/>
          </w:tcPr>
          <w:p w14:paraId="23B1A19A" w14:textId="77777777" w:rsidR="00913FAD" w:rsidRPr="00DB7C1A" w:rsidRDefault="00913FAD" w:rsidP="00DB7C1A">
            <w:pPr>
              <w:spacing w:line="360" w:lineRule="auto"/>
              <w:jc w:val="both"/>
              <w:rPr>
                <w:rFonts w:eastAsiaTheme="minorHAnsi"/>
                <w:lang w:val="ro-RO"/>
              </w:rPr>
            </w:pPr>
          </w:p>
        </w:tc>
      </w:tr>
      <w:tr w:rsidR="00913FAD" w:rsidRPr="00DB7C1A" w14:paraId="1136EB8D" w14:textId="77777777" w:rsidTr="00B942B4">
        <w:tc>
          <w:tcPr>
            <w:tcW w:w="5355" w:type="dxa"/>
            <w:gridSpan w:val="4"/>
            <w:vMerge/>
          </w:tcPr>
          <w:p w14:paraId="11A421C5"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0B039A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8.111.</w:t>
            </w:r>
          </w:p>
        </w:tc>
        <w:tc>
          <w:tcPr>
            <w:tcW w:w="2104" w:type="dxa"/>
            <w:gridSpan w:val="4"/>
            <w:tcBorders>
              <w:top w:val="nil"/>
              <w:left w:val="nil"/>
              <w:bottom w:val="single" w:sz="8" w:space="0" w:color="auto"/>
              <w:right w:val="single" w:sz="8" w:space="0" w:color="auto"/>
            </w:tcBorders>
            <w:shd w:val="clear" w:color="auto" w:fill="auto"/>
          </w:tcPr>
          <w:p w14:paraId="63A00F7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al Naţionalităţilor, ediția XXXIV Bogdand</w:t>
            </w:r>
          </w:p>
        </w:tc>
        <w:tc>
          <w:tcPr>
            <w:tcW w:w="1259" w:type="dxa"/>
            <w:vMerge/>
          </w:tcPr>
          <w:p w14:paraId="0E7DF544" w14:textId="77777777" w:rsidR="00913FAD" w:rsidRPr="00DB7C1A" w:rsidRDefault="00913FAD" w:rsidP="00DB7C1A">
            <w:pPr>
              <w:spacing w:line="360" w:lineRule="auto"/>
              <w:jc w:val="both"/>
              <w:rPr>
                <w:rFonts w:eastAsiaTheme="minorHAnsi"/>
                <w:lang w:val="ro-RO"/>
              </w:rPr>
            </w:pPr>
          </w:p>
        </w:tc>
      </w:tr>
      <w:tr w:rsidR="00913FAD" w:rsidRPr="00DB7C1A" w14:paraId="1E2697F0" w14:textId="77777777" w:rsidTr="00B942B4">
        <w:tc>
          <w:tcPr>
            <w:tcW w:w="5355" w:type="dxa"/>
            <w:gridSpan w:val="4"/>
            <w:vMerge/>
          </w:tcPr>
          <w:p w14:paraId="02F73C65"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1D49CB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8.112.</w:t>
            </w:r>
          </w:p>
        </w:tc>
        <w:tc>
          <w:tcPr>
            <w:tcW w:w="2104" w:type="dxa"/>
            <w:gridSpan w:val="4"/>
            <w:tcBorders>
              <w:top w:val="nil"/>
              <w:left w:val="nil"/>
              <w:bottom w:val="single" w:sz="8" w:space="0" w:color="auto"/>
              <w:right w:val="single" w:sz="8" w:space="0" w:color="auto"/>
            </w:tcBorders>
            <w:shd w:val="clear" w:color="auto" w:fill="auto"/>
          </w:tcPr>
          <w:p w14:paraId="348C46B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Aniversarea căsătoriei poetului Petofi Sandor cu Szendrey Julia</w:t>
            </w:r>
          </w:p>
        </w:tc>
        <w:tc>
          <w:tcPr>
            <w:tcW w:w="1259" w:type="dxa"/>
            <w:vMerge/>
          </w:tcPr>
          <w:p w14:paraId="048284A0" w14:textId="77777777" w:rsidR="00913FAD" w:rsidRPr="00DB7C1A" w:rsidRDefault="00913FAD" w:rsidP="00DB7C1A">
            <w:pPr>
              <w:spacing w:line="360" w:lineRule="auto"/>
              <w:jc w:val="both"/>
              <w:rPr>
                <w:rFonts w:eastAsiaTheme="minorHAnsi"/>
                <w:lang w:val="ro-RO"/>
              </w:rPr>
            </w:pPr>
          </w:p>
        </w:tc>
      </w:tr>
      <w:tr w:rsidR="00913FAD" w:rsidRPr="00DB7C1A" w14:paraId="1AF0F1A6" w14:textId="77777777" w:rsidTr="00B942B4">
        <w:tc>
          <w:tcPr>
            <w:tcW w:w="5355" w:type="dxa"/>
            <w:gridSpan w:val="4"/>
            <w:vMerge/>
          </w:tcPr>
          <w:p w14:paraId="499F934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9E2C4E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8.113.</w:t>
            </w:r>
          </w:p>
        </w:tc>
        <w:tc>
          <w:tcPr>
            <w:tcW w:w="2104" w:type="dxa"/>
            <w:gridSpan w:val="4"/>
            <w:tcBorders>
              <w:top w:val="nil"/>
              <w:left w:val="nil"/>
              <w:bottom w:val="single" w:sz="8" w:space="0" w:color="auto"/>
              <w:right w:val="single" w:sz="8" w:space="0" w:color="auto"/>
            </w:tcBorders>
            <w:shd w:val="clear" w:color="auto" w:fill="auto"/>
          </w:tcPr>
          <w:p w14:paraId="5BA84973" w14:textId="7506E249"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Internațional de Literatură „Zilele Cronograf”</w:t>
            </w:r>
          </w:p>
        </w:tc>
        <w:tc>
          <w:tcPr>
            <w:tcW w:w="1259" w:type="dxa"/>
            <w:vMerge/>
          </w:tcPr>
          <w:p w14:paraId="6216ACD2" w14:textId="77777777" w:rsidR="00913FAD" w:rsidRPr="00DB7C1A" w:rsidRDefault="00913FAD" w:rsidP="00DB7C1A">
            <w:pPr>
              <w:spacing w:line="360" w:lineRule="auto"/>
              <w:jc w:val="both"/>
              <w:rPr>
                <w:rFonts w:eastAsiaTheme="minorHAnsi"/>
                <w:lang w:val="ro-RO"/>
              </w:rPr>
            </w:pPr>
          </w:p>
        </w:tc>
      </w:tr>
      <w:tr w:rsidR="00913FAD" w:rsidRPr="00DB7C1A" w14:paraId="2E70E736" w14:textId="77777777" w:rsidTr="00B942B4">
        <w:tc>
          <w:tcPr>
            <w:tcW w:w="5355" w:type="dxa"/>
            <w:gridSpan w:val="4"/>
            <w:vMerge/>
          </w:tcPr>
          <w:p w14:paraId="28731C5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313D1F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8.114.</w:t>
            </w:r>
          </w:p>
        </w:tc>
        <w:tc>
          <w:tcPr>
            <w:tcW w:w="2104" w:type="dxa"/>
            <w:gridSpan w:val="4"/>
            <w:tcBorders>
              <w:top w:val="nil"/>
              <w:left w:val="nil"/>
              <w:bottom w:val="single" w:sz="8" w:space="0" w:color="auto"/>
              <w:right w:val="single" w:sz="8" w:space="0" w:color="auto"/>
            </w:tcBorders>
            <w:shd w:val="clear" w:color="auto" w:fill="auto"/>
          </w:tcPr>
          <w:p w14:paraId="0A6A8A5C" w14:textId="2423FA04"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al „Sticlarului” - Poiana Codrului</w:t>
            </w:r>
          </w:p>
        </w:tc>
        <w:tc>
          <w:tcPr>
            <w:tcW w:w="1259" w:type="dxa"/>
            <w:vMerge/>
          </w:tcPr>
          <w:p w14:paraId="344AA38B" w14:textId="77777777" w:rsidR="00913FAD" w:rsidRPr="00DB7C1A" w:rsidRDefault="00913FAD" w:rsidP="00DB7C1A">
            <w:pPr>
              <w:spacing w:line="360" w:lineRule="auto"/>
              <w:jc w:val="both"/>
              <w:rPr>
                <w:rFonts w:eastAsiaTheme="minorHAnsi"/>
                <w:lang w:val="ro-RO"/>
              </w:rPr>
            </w:pPr>
          </w:p>
        </w:tc>
      </w:tr>
      <w:tr w:rsidR="00913FAD" w:rsidRPr="00DB7C1A" w14:paraId="0CBBF649" w14:textId="77777777" w:rsidTr="00B942B4">
        <w:tc>
          <w:tcPr>
            <w:tcW w:w="5355" w:type="dxa"/>
            <w:gridSpan w:val="4"/>
            <w:vMerge/>
          </w:tcPr>
          <w:p w14:paraId="3C62C2A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3D372A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8.115.</w:t>
            </w:r>
          </w:p>
        </w:tc>
        <w:tc>
          <w:tcPr>
            <w:tcW w:w="2104" w:type="dxa"/>
            <w:gridSpan w:val="4"/>
            <w:tcBorders>
              <w:top w:val="nil"/>
              <w:left w:val="nil"/>
              <w:bottom w:val="single" w:sz="8" w:space="0" w:color="auto"/>
              <w:right w:val="single" w:sz="8" w:space="0" w:color="auto"/>
            </w:tcBorders>
            <w:shd w:val="clear" w:color="auto" w:fill="auto"/>
          </w:tcPr>
          <w:p w14:paraId="51E2BB5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Tabăra de Dansuri Populare din Zona Codrului, Câmpia </w:t>
            </w:r>
            <w:r w:rsidRPr="00DB7C1A">
              <w:rPr>
                <w:rFonts w:eastAsiaTheme="minorHAnsi"/>
                <w:color w:val="000000"/>
                <w:lang w:val="ro-RO"/>
              </w:rPr>
              <w:lastRenderedPageBreak/>
              <w:t>de Someș şi Ţara Oaşului, Meşteşuguri Populare</w:t>
            </w:r>
          </w:p>
        </w:tc>
        <w:tc>
          <w:tcPr>
            <w:tcW w:w="1259" w:type="dxa"/>
            <w:vMerge/>
          </w:tcPr>
          <w:p w14:paraId="023A2C23" w14:textId="77777777" w:rsidR="00913FAD" w:rsidRPr="00DB7C1A" w:rsidRDefault="00913FAD" w:rsidP="00DB7C1A">
            <w:pPr>
              <w:spacing w:line="360" w:lineRule="auto"/>
              <w:jc w:val="both"/>
              <w:rPr>
                <w:rFonts w:eastAsiaTheme="minorHAnsi"/>
                <w:lang w:val="ro-RO"/>
              </w:rPr>
            </w:pPr>
          </w:p>
        </w:tc>
      </w:tr>
      <w:tr w:rsidR="00913FAD" w:rsidRPr="00DB7C1A" w14:paraId="3D97AFCA" w14:textId="77777777" w:rsidTr="00B942B4">
        <w:tc>
          <w:tcPr>
            <w:tcW w:w="5355" w:type="dxa"/>
            <w:gridSpan w:val="4"/>
            <w:vMerge/>
          </w:tcPr>
          <w:p w14:paraId="21E41183"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580818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8.116.</w:t>
            </w:r>
          </w:p>
        </w:tc>
        <w:tc>
          <w:tcPr>
            <w:tcW w:w="2104" w:type="dxa"/>
            <w:gridSpan w:val="4"/>
            <w:tcBorders>
              <w:top w:val="nil"/>
              <w:left w:val="nil"/>
              <w:bottom w:val="single" w:sz="8" w:space="0" w:color="auto"/>
              <w:right w:val="single" w:sz="8" w:space="0" w:color="auto"/>
            </w:tcBorders>
            <w:shd w:val="clear" w:color="auto" w:fill="auto"/>
          </w:tcPr>
          <w:p w14:paraId="6DF61CC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Tabăra de creaţie artistică a artiștilor plastici- Sătmărenii</w:t>
            </w:r>
          </w:p>
        </w:tc>
        <w:tc>
          <w:tcPr>
            <w:tcW w:w="1259" w:type="dxa"/>
            <w:vMerge/>
          </w:tcPr>
          <w:p w14:paraId="15BAE2B3" w14:textId="77777777" w:rsidR="00913FAD" w:rsidRPr="00DB7C1A" w:rsidRDefault="00913FAD" w:rsidP="00DB7C1A">
            <w:pPr>
              <w:spacing w:line="360" w:lineRule="auto"/>
              <w:jc w:val="both"/>
              <w:rPr>
                <w:rFonts w:eastAsiaTheme="minorHAnsi"/>
                <w:lang w:val="ro-RO"/>
              </w:rPr>
            </w:pPr>
          </w:p>
        </w:tc>
      </w:tr>
      <w:tr w:rsidR="00913FAD" w:rsidRPr="00DB7C1A" w14:paraId="350C033C" w14:textId="77777777" w:rsidTr="00B942B4">
        <w:tc>
          <w:tcPr>
            <w:tcW w:w="5355" w:type="dxa"/>
            <w:gridSpan w:val="4"/>
            <w:vMerge/>
          </w:tcPr>
          <w:p w14:paraId="7F3FAC2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8BC30D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8.117.</w:t>
            </w:r>
          </w:p>
        </w:tc>
        <w:tc>
          <w:tcPr>
            <w:tcW w:w="2104" w:type="dxa"/>
            <w:gridSpan w:val="4"/>
            <w:tcBorders>
              <w:top w:val="nil"/>
              <w:left w:val="nil"/>
              <w:bottom w:val="single" w:sz="8" w:space="0" w:color="auto"/>
              <w:right w:val="single" w:sz="8" w:space="0" w:color="auto"/>
            </w:tcBorders>
            <w:shd w:val="clear" w:color="auto" w:fill="auto"/>
          </w:tcPr>
          <w:p w14:paraId="76AB0F8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„Pe Someș, pe lângă Vale”</w:t>
            </w:r>
          </w:p>
        </w:tc>
        <w:tc>
          <w:tcPr>
            <w:tcW w:w="1259" w:type="dxa"/>
            <w:vMerge/>
          </w:tcPr>
          <w:p w14:paraId="1B80BE2A" w14:textId="77777777" w:rsidR="00913FAD" w:rsidRPr="00DB7C1A" w:rsidRDefault="00913FAD" w:rsidP="00DB7C1A">
            <w:pPr>
              <w:spacing w:line="360" w:lineRule="auto"/>
              <w:jc w:val="both"/>
              <w:rPr>
                <w:rFonts w:eastAsiaTheme="minorHAnsi"/>
                <w:lang w:val="ro-RO"/>
              </w:rPr>
            </w:pPr>
          </w:p>
        </w:tc>
      </w:tr>
      <w:tr w:rsidR="00913FAD" w:rsidRPr="00DB7C1A" w14:paraId="18C12CED" w14:textId="77777777" w:rsidTr="00B942B4">
        <w:tc>
          <w:tcPr>
            <w:tcW w:w="5355" w:type="dxa"/>
            <w:gridSpan w:val="4"/>
            <w:vMerge/>
          </w:tcPr>
          <w:p w14:paraId="28E4F48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286CAA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8.118.</w:t>
            </w:r>
          </w:p>
        </w:tc>
        <w:tc>
          <w:tcPr>
            <w:tcW w:w="2104" w:type="dxa"/>
            <w:gridSpan w:val="4"/>
            <w:tcBorders>
              <w:top w:val="nil"/>
              <w:left w:val="nil"/>
              <w:bottom w:val="single" w:sz="8" w:space="0" w:color="auto"/>
              <w:right w:val="single" w:sz="8" w:space="0" w:color="auto"/>
            </w:tcBorders>
            <w:shd w:val="clear" w:color="auto" w:fill="auto"/>
          </w:tcPr>
          <w:p w14:paraId="3819EF3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 Concurs Naţional de muzică folk „Octavian Bud”, Satu Mare, ediția a VI- a</w:t>
            </w:r>
          </w:p>
        </w:tc>
        <w:tc>
          <w:tcPr>
            <w:tcW w:w="1259" w:type="dxa"/>
            <w:vMerge/>
          </w:tcPr>
          <w:p w14:paraId="55FAFCCD" w14:textId="77777777" w:rsidR="00913FAD" w:rsidRPr="00DB7C1A" w:rsidRDefault="00913FAD" w:rsidP="00DB7C1A">
            <w:pPr>
              <w:spacing w:line="360" w:lineRule="auto"/>
              <w:jc w:val="both"/>
              <w:rPr>
                <w:rFonts w:eastAsiaTheme="minorHAnsi"/>
                <w:lang w:val="ro-RO"/>
              </w:rPr>
            </w:pPr>
          </w:p>
        </w:tc>
      </w:tr>
      <w:tr w:rsidR="00913FAD" w:rsidRPr="00DB7C1A" w14:paraId="2AACBBF9" w14:textId="77777777" w:rsidTr="00B942B4">
        <w:tc>
          <w:tcPr>
            <w:tcW w:w="5355" w:type="dxa"/>
            <w:gridSpan w:val="4"/>
            <w:vMerge/>
          </w:tcPr>
          <w:p w14:paraId="45E53B8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629125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8.119.</w:t>
            </w:r>
          </w:p>
        </w:tc>
        <w:tc>
          <w:tcPr>
            <w:tcW w:w="2104" w:type="dxa"/>
            <w:gridSpan w:val="4"/>
            <w:tcBorders>
              <w:top w:val="nil"/>
              <w:left w:val="nil"/>
              <w:bottom w:val="single" w:sz="8" w:space="0" w:color="auto"/>
              <w:right w:val="single" w:sz="8" w:space="0" w:color="auto"/>
            </w:tcBorders>
            <w:shd w:val="clear" w:color="auto" w:fill="auto"/>
          </w:tcPr>
          <w:p w14:paraId="70B26AB3" w14:textId="133B40CD"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Interjudețean de Folclor ”Dragu’-mi-i cântu’ și jocu’!” ediția XXV-a</w:t>
            </w:r>
          </w:p>
        </w:tc>
        <w:tc>
          <w:tcPr>
            <w:tcW w:w="1259" w:type="dxa"/>
            <w:vMerge/>
          </w:tcPr>
          <w:p w14:paraId="07B44AF8" w14:textId="77777777" w:rsidR="00913FAD" w:rsidRPr="00DB7C1A" w:rsidRDefault="00913FAD" w:rsidP="00DB7C1A">
            <w:pPr>
              <w:spacing w:line="360" w:lineRule="auto"/>
              <w:jc w:val="both"/>
              <w:rPr>
                <w:rFonts w:eastAsiaTheme="minorHAnsi"/>
                <w:lang w:val="ro-RO"/>
              </w:rPr>
            </w:pPr>
          </w:p>
        </w:tc>
      </w:tr>
      <w:tr w:rsidR="00913FAD" w:rsidRPr="00DB7C1A" w14:paraId="7007FBA8" w14:textId="77777777" w:rsidTr="00B942B4">
        <w:tc>
          <w:tcPr>
            <w:tcW w:w="5355" w:type="dxa"/>
            <w:gridSpan w:val="4"/>
            <w:vMerge/>
          </w:tcPr>
          <w:p w14:paraId="3FB41BEB"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B9FE5C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8.120.</w:t>
            </w:r>
          </w:p>
        </w:tc>
        <w:tc>
          <w:tcPr>
            <w:tcW w:w="2104" w:type="dxa"/>
            <w:gridSpan w:val="4"/>
            <w:tcBorders>
              <w:top w:val="nil"/>
              <w:left w:val="nil"/>
              <w:bottom w:val="single" w:sz="8" w:space="0" w:color="auto"/>
              <w:right w:val="single" w:sz="8" w:space="0" w:color="auto"/>
            </w:tcBorders>
            <w:shd w:val="clear" w:color="auto" w:fill="auto"/>
          </w:tcPr>
          <w:p w14:paraId="403DFFB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„Ceterașilor” din Oaș - Târșolț</w:t>
            </w:r>
          </w:p>
        </w:tc>
        <w:tc>
          <w:tcPr>
            <w:tcW w:w="1259" w:type="dxa"/>
            <w:vMerge/>
          </w:tcPr>
          <w:p w14:paraId="2588112F" w14:textId="77777777" w:rsidR="00913FAD" w:rsidRPr="00DB7C1A" w:rsidRDefault="00913FAD" w:rsidP="00DB7C1A">
            <w:pPr>
              <w:spacing w:line="360" w:lineRule="auto"/>
              <w:jc w:val="both"/>
              <w:rPr>
                <w:rFonts w:eastAsiaTheme="minorHAnsi"/>
                <w:lang w:val="ro-RO"/>
              </w:rPr>
            </w:pPr>
          </w:p>
        </w:tc>
      </w:tr>
      <w:tr w:rsidR="00913FAD" w:rsidRPr="00DB7C1A" w14:paraId="0BF77D85" w14:textId="77777777" w:rsidTr="00B942B4">
        <w:tc>
          <w:tcPr>
            <w:tcW w:w="5355" w:type="dxa"/>
            <w:gridSpan w:val="4"/>
            <w:vMerge/>
          </w:tcPr>
          <w:p w14:paraId="7D4E561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149862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8.121.</w:t>
            </w:r>
          </w:p>
        </w:tc>
        <w:tc>
          <w:tcPr>
            <w:tcW w:w="2104" w:type="dxa"/>
            <w:gridSpan w:val="4"/>
            <w:tcBorders>
              <w:top w:val="nil"/>
              <w:left w:val="nil"/>
              <w:bottom w:val="single" w:sz="8" w:space="0" w:color="auto"/>
              <w:right w:val="single" w:sz="8" w:space="0" w:color="auto"/>
            </w:tcBorders>
            <w:shd w:val="clear" w:color="auto" w:fill="auto"/>
          </w:tcPr>
          <w:p w14:paraId="3CAC38E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Danţu Mânănţăilor, </w:t>
            </w:r>
            <w:r w:rsidRPr="00DB7C1A">
              <w:rPr>
                <w:rFonts w:eastAsiaTheme="minorHAnsi"/>
                <w:color w:val="000000"/>
                <w:lang w:val="ro-RO"/>
              </w:rPr>
              <w:lastRenderedPageBreak/>
              <w:t>ediţia a XIII- a, Satu Mare</w:t>
            </w:r>
          </w:p>
        </w:tc>
        <w:tc>
          <w:tcPr>
            <w:tcW w:w="1259" w:type="dxa"/>
            <w:vMerge/>
          </w:tcPr>
          <w:p w14:paraId="360F81E8" w14:textId="77777777" w:rsidR="00913FAD" w:rsidRPr="00DB7C1A" w:rsidRDefault="00913FAD" w:rsidP="00DB7C1A">
            <w:pPr>
              <w:spacing w:line="360" w:lineRule="auto"/>
              <w:jc w:val="both"/>
              <w:rPr>
                <w:rFonts w:eastAsiaTheme="minorHAnsi"/>
                <w:lang w:val="ro-RO"/>
              </w:rPr>
            </w:pPr>
          </w:p>
        </w:tc>
      </w:tr>
      <w:tr w:rsidR="00913FAD" w:rsidRPr="00DB7C1A" w14:paraId="4ABE11B6" w14:textId="77777777" w:rsidTr="00B942B4">
        <w:tc>
          <w:tcPr>
            <w:tcW w:w="5355" w:type="dxa"/>
            <w:gridSpan w:val="4"/>
            <w:vMerge/>
          </w:tcPr>
          <w:p w14:paraId="309721C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0F857B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8.122.</w:t>
            </w:r>
          </w:p>
        </w:tc>
        <w:tc>
          <w:tcPr>
            <w:tcW w:w="2104" w:type="dxa"/>
            <w:gridSpan w:val="4"/>
            <w:tcBorders>
              <w:top w:val="nil"/>
              <w:left w:val="nil"/>
              <w:bottom w:val="single" w:sz="8" w:space="0" w:color="auto"/>
              <w:right w:val="single" w:sz="8" w:space="0" w:color="auto"/>
            </w:tcBorders>
            <w:shd w:val="clear" w:color="auto" w:fill="auto"/>
          </w:tcPr>
          <w:p w14:paraId="4249E1B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Gala scriitorului sătmărean</w:t>
            </w:r>
          </w:p>
        </w:tc>
        <w:tc>
          <w:tcPr>
            <w:tcW w:w="1259" w:type="dxa"/>
            <w:vMerge/>
          </w:tcPr>
          <w:p w14:paraId="276437D1" w14:textId="77777777" w:rsidR="00913FAD" w:rsidRPr="00DB7C1A" w:rsidRDefault="00913FAD" w:rsidP="00DB7C1A">
            <w:pPr>
              <w:spacing w:line="360" w:lineRule="auto"/>
              <w:jc w:val="both"/>
              <w:rPr>
                <w:rFonts w:eastAsiaTheme="minorHAnsi"/>
                <w:lang w:val="ro-RO"/>
              </w:rPr>
            </w:pPr>
          </w:p>
        </w:tc>
      </w:tr>
      <w:tr w:rsidR="00913FAD" w:rsidRPr="00DB7C1A" w14:paraId="58D657BF" w14:textId="77777777" w:rsidTr="00B942B4">
        <w:tc>
          <w:tcPr>
            <w:tcW w:w="5355" w:type="dxa"/>
            <w:gridSpan w:val="4"/>
            <w:vMerge/>
          </w:tcPr>
          <w:p w14:paraId="78BA433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CB1757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8.123.</w:t>
            </w:r>
          </w:p>
        </w:tc>
        <w:tc>
          <w:tcPr>
            <w:tcW w:w="2104" w:type="dxa"/>
            <w:gridSpan w:val="4"/>
            <w:tcBorders>
              <w:top w:val="nil"/>
              <w:left w:val="nil"/>
              <w:bottom w:val="single" w:sz="8" w:space="0" w:color="auto"/>
              <w:right w:val="single" w:sz="8" w:space="0" w:color="auto"/>
            </w:tcBorders>
            <w:shd w:val="clear" w:color="auto" w:fill="auto"/>
          </w:tcPr>
          <w:p w14:paraId="5EF5147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Întâlnirea caselor de dansuri maghiare – ediția a VI -a</w:t>
            </w:r>
          </w:p>
        </w:tc>
        <w:tc>
          <w:tcPr>
            <w:tcW w:w="1259" w:type="dxa"/>
            <w:vMerge/>
          </w:tcPr>
          <w:p w14:paraId="7B1E6A06" w14:textId="77777777" w:rsidR="00913FAD" w:rsidRPr="00DB7C1A" w:rsidRDefault="00913FAD" w:rsidP="00DB7C1A">
            <w:pPr>
              <w:spacing w:line="360" w:lineRule="auto"/>
              <w:jc w:val="both"/>
              <w:rPr>
                <w:rFonts w:eastAsiaTheme="minorHAnsi"/>
                <w:lang w:val="ro-RO"/>
              </w:rPr>
            </w:pPr>
          </w:p>
        </w:tc>
      </w:tr>
      <w:tr w:rsidR="00913FAD" w:rsidRPr="00DB7C1A" w14:paraId="231161DF" w14:textId="77777777" w:rsidTr="00B942B4">
        <w:tc>
          <w:tcPr>
            <w:tcW w:w="5355" w:type="dxa"/>
            <w:gridSpan w:val="4"/>
            <w:vMerge/>
          </w:tcPr>
          <w:p w14:paraId="31F1260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B4DE7F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8.124.</w:t>
            </w:r>
          </w:p>
        </w:tc>
        <w:tc>
          <w:tcPr>
            <w:tcW w:w="2104" w:type="dxa"/>
            <w:gridSpan w:val="4"/>
            <w:tcBorders>
              <w:top w:val="nil"/>
              <w:left w:val="nil"/>
              <w:bottom w:val="single" w:sz="8" w:space="0" w:color="auto"/>
              <w:right w:val="single" w:sz="8" w:space="0" w:color="auto"/>
            </w:tcBorders>
            <w:shd w:val="clear" w:color="auto" w:fill="auto"/>
          </w:tcPr>
          <w:p w14:paraId="46C8B26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Națională a României</w:t>
            </w:r>
          </w:p>
        </w:tc>
        <w:tc>
          <w:tcPr>
            <w:tcW w:w="1259" w:type="dxa"/>
            <w:vMerge/>
          </w:tcPr>
          <w:p w14:paraId="1C7080FE" w14:textId="77777777" w:rsidR="00913FAD" w:rsidRPr="00DB7C1A" w:rsidRDefault="00913FAD" w:rsidP="00DB7C1A">
            <w:pPr>
              <w:spacing w:line="360" w:lineRule="auto"/>
              <w:jc w:val="both"/>
              <w:rPr>
                <w:rFonts w:eastAsiaTheme="minorHAnsi"/>
                <w:lang w:val="ro-RO"/>
              </w:rPr>
            </w:pPr>
          </w:p>
        </w:tc>
      </w:tr>
      <w:tr w:rsidR="00913FAD" w:rsidRPr="00DB7C1A" w14:paraId="6D742808" w14:textId="77777777" w:rsidTr="00B942B4">
        <w:tc>
          <w:tcPr>
            <w:tcW w:w="5355" w:type="dxa"/>
            <w:gridSpan w:val="4"/>
            <w:vMerge/>
          </w:tcPr>
          <w:p w14:paraId="6CE47A6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439C6A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8.125.</w:t>
            </w:r>
          </w:p>
        </w:tc>
        <w:tc>
          <w:tcPr>
            <w:tcW w:w="2104" w:type="dxa"/>
            <w:gridSpan w:val="4"/>
            <w:tcBorders>
              <w:top w:val="nil"/>
              <w:left w:val="nil"/>
              <w:bottom w:val="single" w:sz="8" w:space="0" w:color="auto"/>
              <w:right w:val="single" w:sz="8" w:space="0" w:color="auto"/>
            </w:tcBorders>
            <w:shd w:val="clear" w:color="auto" w:fill="auto"/>
          </w:tcPr>
          <w:p w14:paraId="07877FF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Minorităților Naționale</w:t>
            </w:r>
          </w:p>
        </w:tc>
        <w:tc>
          <w:tcPr>
            <w:tcW w:w="1259" w:type="dxa"/>
            <w:vMerge/>
          </w:tcPr>
          <w:p w14:paraId="7443F0A7" w14:textId="77777777" w:rsidR="00913FAD" w:rsidRPr="00DB7C1A" w:rsidRDefault="00913FAD" w:rsidP="00DB7C1A">
            <w:pPr>
              <w:spacing w:line="360" w:lineRule="auto"/>
              <w:jc w:val="both"/>
              <w:rPr>
                <w:rFonts w:eastAsiaTheme="minorHAnsi"/>
                <w:lang w:val="ro-RO"/>
              </w:rPr>
            </w:pPr>
          </w:p>
        </w:tc>
      </w:tr>
      <w:tr w:rsidR="00913FAD" w:rsidRPr="00DB7C1A" w14:paraId="7FA5ED8C" w14:textId="77777777" w:rsidTr="00B942B4">
        <w:tc>
          <w:tcPr>
            <w:tcW w:w="5355" w:type="dxa"/>
            <w:gridSpan w:val="4"/>
            <w:vMerge/>
          </w:tcPr>
          <w:p w14:paraId="1C30B45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3843E9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8.126.</w:t>
            </w:r>
          </w:p>
        </w:tc>
        <w:tc>
          <w:tcPr>
            <w:tcW w:w="2104" w:type="dxa"/>
            <w:gridSpan w:val="4"/>
            <w:tcBorders>
              <w:top w:val="nil"/>
              <w:left w:val="nil"/>
              <w:bottom w:val="single" w:sz="8" w:space="0" w:color="auto"/>
              <w:right w:val="single" w:sz="8" w:space="0" w:color="auto"/>
            </w:tcBorders>
            <w:shd w:val="clear" w:color="auto" w:fill="auto"/>
          </w:tcPr>
          <w:p w14:paraId="5360C79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Expoziția „Versus dar împreună” – Negrești Oaș</w:t>
            </w:r>
          </w:p>
        </w:tc>
        <w:tc>
          <w:tcPr>
            <w:tcW w:w="1259" w:type="dxa"/>
            <w:vMerge/>
          </w:tcPr>
          <w:p w14:paraId="42D4FACA" w14:textId="77777777" w:rsidR="00913FAD" w:rsidRPr="00DB7C1A" w:rsidRDefault="00913FAD" w:rsidP="00DB7C1A">
            <w:pPr>
              <w:spacing w:line="360" w:lineRule="auto"/>
              <w:jc w:val="both"/>
              <w:rPr>
                <w:rFonts w:eastAsiaTheme="minorHAnsi"/>
                <w:lang w:val="ro-RO"/>
              </w:rPr>
            </w:pPr>
          </w:p>
        </w:tc>
      </w:tr>
      <w:tr w:rsidR="00913FAD" w:rsidRPr="00DB7C1A" w14:paraId="7C99A48F" w14:textId="77777777" w:rsidTr="00B942B4">
        <w:tc>
          <w:tcPr>
            <w:tcW w:w="5355" w:type="dxa"/>
            <w:gridSpan w:val="4"/>
            <w:vMerge/>
          </w:tcPr>
          <w:p w14:paraId="1B970FB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D42C31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8.127.</w:t>
            </w:r>
          </w:p>
        </w:tc>
        <w:tc>
          <w:tcPr>
            <w:tcW w:w="2104" w:type="dxa"/>
            <w:gridSpan w:val="4"/>
            <w:tcBorders>
              <w:top w:val="nil"/>
              <w:left w:val="nil"/>
              <w:bottom w:val="single" w:sz="8" w:space="0" w:color="auto"/>
              <w:right w:val="single" w:sz="8" w:space="0" w:color="auto"/>
            </w:tcBorders>
            <w:shd w:val="clear" w:color="auto" w:fill="auto"/>
          </w:tcPr>
          <w:p w14:paraId="5541FFA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Datinilor şi Obiceiurilor de Iarnă - ediția XXIV -a (Negrești Oaș)</w:t>
            </w:r>
          </w:p>
        </w:tc>
        <w:tc>
          <w:tcPr>
            <w:tcW w:w="1259" w:type="dxa"/>
            <w:vMerge/>
          </w:tcPr>
          <w:p w14:paraId="5FF95E0B" w14:textId="77777777" w:rsidR="00913FAD" w:rsidRPr="00DB7C1A" w:rsidRDefault="00913FAD" w:rsidP="00DB7C1A">
            <w:pPr>
              <w:spacing w:line="360" w:lineRule="auto"/>
              <w:jc w:val="both"/>
              <w:rPr>
                <w:rFonts w:eastAsiaTheme="minorHAnsi"/>
                <w:lang w:val="ro-RO"/>
              </w:rPr>
            </w:pPr>
          </w:p>
        </w:tc>
      </w:tr>
      <w:tr w:rsidR="00913FAD" w:rsidRPr="00DB7C1A" w14:paraId="4F5982EA" w14:textId="77777777" w:rsidTr="00B942B4">
        <w:tc>
          <w:tcPr>
            <w:tcW w:w="5355" w:type="dxa"/>
            <w:gridSpan w:val="4"/>
            <w:vMerge/>
          </w:tcPr>
          <w:p w14:paraId="2D4AF69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FE3B7D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8.128.</w:t>
            </w:r>
          </w:p>
        </w:tc>
        <w:tc>
          <w:tcPr>
            <w:tcW w:w="2104" w:type="dxa"/>
            <w:gridSpan w:val="4"/>
            <w:tcBorders>
              <w:top w:val="nil"/>
              <w:left w:val="nil"/>
              <w:bottom w:val="single" w:sz="8" w:space="0" w:color="auto"/>
              <w:right w:val="single" w:sz="8" w:space="0" w:color="auto"/>
            </w:tcBorders>
            <w:shd w:val="clear" w:color="auto" w:fill="auto"/>
          </w:tcPr>
          <w:p w14:paraId="4E10353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Datinilor şi Obiceiurilor de Iarnă (Târgul de Crăciun) - Satu Mare</w:t>
            </w:r>
          </w:p>
        </w:tc>
        <w:tc>
          <w:tcPr>
            <w:tcW w:w="1259" w:type="dxa"/>
            <w:vMerge/>
          </w:tcPr>
          <w:p w14:paraId="5ED5E906" w14:textId="77777777" w:rsidR="00913FAD" w:rsidRPr="00DB7C1A" w:rsidRDefault="00913FAD" w:rsidP="00DB7C1A">
            <w:pPr>
              <w:spacing w:line="360" w:lineRule="auto"/>
              <w:jc w:val="both"/>
              <w:rPr>
                <w:rFonts w:eastAsiaTheme="minorHAnsi"/>
                <w:lang w:val="ro-RO"/>
              </w:rPr>
            </w:pPr>
          </w:p>
        </w:tc>
      </w:tr>
      <w:bookmarkEnd w:id="3"/>
    </w:tbl>
    <w:p w14:paraId="38002EE3" w14:textId="77777777" w:rsidR="00913FAD" w:rsidRPr="00DB7C1A" w:rsidRDefault="00913FAD" w:rsidP="00DB7C1A">
      <w:pPr>
        <w:spacing w:after="160" w:line="360" w:lineRule="auto"/>
        <w:jc w:val="both"/>
        <w:rPr>
          <w:rFonts w:eastAsiaTheme="minorHAnsi"/>
          <w:lang w:val="ro-RO"/>
        </w:rPr>
      </w:pPr>
    </w:p>
    <w:p w14:paraId="7A13992C" w14:textId="77777777" w:rsidR="00913FAD" w:rsidRPr="00DB7C1A" w:rsidRDefault="00913FAD" w:rsidP="00DB7C1A">
      <w:pPr>
        <w:spacing w:after="160" w:line="360" w:lineRule="auto"/>
        <w:jc w:val="both"/>
        <w:rPr>
          <w:rFonts w:eastAsiaTheme="minorHAnsi"/>
          <w:lang w:val="ro-RO"/>
        </w:rPr>
      </w:pPr>
    </w:p>
    <w:p w14:paraId="5CE81D9A" w14:textId="77777777" w:rsidR="00913FAD" w:rsidRPr="00DB7C1A" w:rsidRDefault="00913FAD" w:rsidP="00DB7C1A">
      <w:pPr>
        <w:spacing w:after="160" w:line="360" w:lineRule="auto"/>
        <w:jc w:val="both"/>
        <w:rPr>
          <w:rFonts w:eastAsiaTheme="minorHAnsi"/>
          <w:lang w:val="ro-RO"/>
        </w:rPr>
      </w:pPr>
    </w:p>
    <w:p w14:paraId="4FC47715" w14:textId="77777777" w:rsidR="00913FAD" w:rsidRPr="00DB7C1A" w:rsidRDefault="00913FAD" w:rsidP="00DB7C1A">
      <w:pPr>
        <w:spacing w:after="160" w:line="360" w:lineRule="auto"/>
        <w:jc w:val="both"/>
        <w:rPr>
          <w:rFonts w:eastAsiaTheme="minorHAnsi"/>
          <w:lang w:val="ro-RO"/>
        </w:rPr>
      </w:pPr>
    </w:p>
    <w:p w14:paraId="3F194E2D" w14:textId="77777777" w:rsidR="00913FAD" w:rsidRPr="00DB7C1A" w:rsidRDefault="00913FAD" w:rsidP="00DB7C1A">
      <w:pPr>
        <w:spacing w:after="160" w:line="360" w:lineRule="auto"/>
        <w:jc w:val="both"/>
        <w:rPr>
          <w:rFonts w:eastAsiaTheme="minorHAnsi"/>
          <w:lang w:val="ro-RO"/>
        </w:rPr>
      </w:pPr>
    </w:p>
    <w:tbl>
      <w:tblPr>
        <w:tblStyle w:val="TableGrid"/>
        <w:tblpPr w:leftFromText="180" w:rightFromText="180" w:vertAnchor="page" w:horzAnchor="margin" w:tblpY="2641"/>
        <w:tblW w:w="10201" w:type="dxa"/>
        <w:tblLook w:val="04A0" w:firstRow="1" w:lastRow="0" w:firstColumn="1" w:lastColumn="0" w:noHBand="0" w:noVBand="1"/>
      </w:tblPr>
      <w:tblGrid>
        <w:gridCol w:w="816"/>
        <w:gridCol w:w="1536"/>
        <w:gridCol w:w="3078"/>
        <w:gridCol w:w="8"/>
        <w:gridCol w:w="1477"/>
        <w:gridCol w:w="15"/>
        <w:gridCol w:w="8"/>
        <w:gridCol w:w="1993"/>
        <w:gridCol w:w="11"/>
        <w:gridCol w:w="1259"/>
      </w:tblGrid>
      <w:tr w:rsidR="00913FAD" w:rsidRPr="00DB7C1A" w14:paraId="42ACD656" w14:textId="77777777" w:rsidTr="00B942B4">
        <w:trPr>
          <w:trHeight w:val="735"/>
        </w:trPr>
        <w:tc>
          <w:tcPr>
            <w:tcW w:w="10201" w:type="dxa"/>
            <w:gridSpan w:val="10"/>
          </w:tcPr>
          <w:p w14:paraId="48D8DD41" w14:textId="77777777" w:rsidR="00913FAD" w:rsidRPr="00BD4946" w:rsidRDefault="00913FAD" w:rsidP="00BD4946">
            <w:pPr>
              <w:spacing w:line="360" w:lineRule="auto"/>
              <w:jc w:val="center"/>
              <w:rPr>
                <w:rFonts w:eastAsiaTheme="minorHAnsi"/>
                <w:b/>
                <w:bCs/>
                <w:i/>
                <w:iCs/>
                <w:lang w:val="ro-RO"/>
              </w:rPr>
            </w:pPr>
            <w:bookmarkStart w:id="4" w:name="_Hlk165725077"/>
            <w:r w:rsidRPr="00BD4946">
              <w:rPr>
                <w:rFonts w:eastAsiaTheme="minorHAnsi"/>
                <w:b/>
                <w:bCs/>
                <w:lang w:val="ro-RO"/>
              </w:rPr>
              <w:t>Al treilea an de management</w:t>
            </w:r>
          </w:p>
        </w:tc>
      </w:tr>
      <w:tr w:rsidR="00913FAD" w:rsidRPr="00DB7C1A" w14:paraId="715FE10A" w14:textId="77777777" w:rsidTr="00B942B4">
        <w:trPr>
          <w:trHeight w:val="735"/>
        </w:trPr>
        <w:tc>
          <w:tcPr>
            <w:tcW w:w="816" w:type="dxa"/>
            <w:hideMark/>
          </w:tcPr>
          <w:p w14:paraId="7BA78545"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Nr. crt.</w:t>
            </w:r>
          </w:p>
        </w:tc>
        <w:tc>
          <w:tcPr>
            <w:tcW w:w="1430" w:type="dxa"/>
            <w:hideMark/>
          </w:tcPr>
          <w:p w14:paraId="64B094B6"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Program</w:t>
            </w:r>
          </w:p>
        </w:tc>
        <w:tc>
          <w:tcPr>
            <w:tcW w:w="3101" w:type="dxa"/>
          </w:tcPr>
          <w:p w14:paraId="6545F2A4"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Scurtă descriere a programului</w:t>
            </w:r>
          </w:p>
        </w:tc>
        <w:tc>
          <w:tcPr>
            <w:tcW w:w="1506" w:type="dxa"/>
            <w:gridSpan w:val="3"/>
          </w:tcPr>
          <w:p w14:paraId="477A6654"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Nr. proiecte în cadrul programului</w:t>
            </w:r>
          </w:p>
        </w:tc>
        <w:tc>
          <w:tcPr>
            <w:tcW w:w="2078" w:type="dxa"/>
            <w:gridSpan w:val="2"/>
          </w:tcPr>
          <w:p w14:paraId="3DB47BCF"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Denumirea proiectului</w:t>
            </w:r>
          </w:p>
        </w:tc>
        <w:tc>
          <w:tcPr>
            <w:tcW w:w="1270" w:type="dxa"/>
            <w:gridSpan w:val="2"/>
          </w:tcPr>
          <w:p w14:paraId="4FFE7F20"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Bugest prevăzut pe program</w:t>
            </w:r>
            <w:r w:rsidRPr="00DB7C1A">
              <w:rPr>
                <w:rFonts w:eastAsiaTheme="minorHAnsi"/>
                <w:lang w:val="ro-RO"/>
              </w:rPr>
              <w:t>*</w:t>
            </w:r>
            <w:r w:rsidRPr="00DB7C1A">
              <w:rPr>
                <w:rFonts w:eastAsiaTheme="minorHAnsi"/>
                <w:vertAlign w:val="superscript"/>
                <w:lang w:val="ro-RO"/>
              </w:rPr>
              <w:t>3</w:t>
            </w:r>
            <w:r w:rsidRPr="00DB7C1A">
              <w:rPr>
                <w:rFonts w:eastAsiaTheme="minorHAnsi"/>
                <w:lang w:val="ro-RO"/>
              </w:rPr>
              <w:t xml:space="preserve"> (lei)</w:t>
            </w:r>
          </w:p>
        </w:tc>
      </w:tr>
      <w:tr w:rsidR="00913FAD" w:rsidRPr="00DB7C1A" w14:paraId="3D0A6CD5" w14:textId="77777777" w:rsidTr="00B942B4">
        <w:trPr>
          <w:trHeight w:val="324"/>
        </w:trPr>
        <w:tc>
          <w:tcPr>
            <w:tcW w:w="816" w:type="dxa"/>
            <w:noWrap/>
            <w:hideMark/>
          </w:tcPr>
          <w:p w14:paraId="0649247D"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w:t>
            </w:r>
          </w:p>
        </w:tc>
        <w:tc>
          <w:tcPr>
            <w:tcW w:w="1430" w:type="dxa"/>
            <w:hideMark/>
          </w:tcPr>
          <w:p w14:paraId="3F097998"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Proiecte editoriale</w:t>
            </w:r>
          </w:p>
        </w:tc>
        <w:tc>
          <w:tcPr>
            <w:tcW w:w="3101" w:type="dxa"/>
          </w:tcPr>
          <w:p w14:paraId="698AA02C" w14:textId="77777777" w:rsidR="00913FAD" w:rsidRPr="00DB7C1A" w:rsidRDefault="00913FAD" w:rsidP="00DB7C1A">
            <w:pPr>
              <w:spacing w:line="360" w:lineRule="auto"/>
              <w:jc w:val="both"/>
              <w:rPr>
                <w:rFonts w:eastAsiaTheme="minorHAnsi"/>
                <w:b/>
                <w:bCs/>
                <w:lang w:val="ro-RO"/>
              </w:rPr>
            </w:pPr>
            <w:r w:rsidRPr="00DB7C1A">
              <w:rPr>
                <w:color w:val="000000"/>
                <w:lang w:val="ro-RO"/>
              </w:rPr>
              <w:t>Pentru arhiva instituției, cât și pentru materiale de promovare a județului edităm diferite proiecte editoriale</w:t>
            </w:r>
          </w:p>
        </w:tc>
        <w:tc>
          <w:tcPr>
            <w:tcW w:w="1506" w:type="dxa"/>
            <w:gridSpan w:val="3"/>
          </w:tcPr>
          <w:p w14:paraId="062F9DAA"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20</w:t>
            </w:r>
          </w:p>
        </w:tc>
        <w:tc>
          <w:tcPr>
            <w:tcW w:w="2078" w:type="dxa"/>
            <w:gridSpan w:val="2"/>
          </w:tcPr>
          <w:p w14:paraId="6BC048E3"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4AB92D44" w14:textId="4637A9E8" w:rsidR="00913FAD" w:rsidRPr="00DB7C1A" w:rsidRDefault="00782CEB" w:rsidP="00DB7C1A">
            <w:pPr>
              <w:spacing w:line="360" w:lineRule="auto"/>
              <w:jc w:val="both"/>
              <w:rPr>
                <w:rFonts w:eastAsiaTheme="minorHAnsi"/>
                <w:b/>
                <w:bCs/>
                <w:lang w:val="ro-RO"/>
              </w:rPr>
            </w:pPr>
            <w:r w:rsidRPr="00DB7C1A">
              <w:rPr>
                <w:rFonts w:eastAsiaTheme="minorHAnsi"/>
                <w:b/>
                <w:bCs/>
                <w:lang w:val="ro-RO"/>
              </w:rPr>
              <w:t>150.000</w:t>
            </w:r>
          </w:p>
        </w:tc>
      </w:tr>
      <w:tr w:rsidR="00913FAD" w:rsidRPr="00DB7C1A" w14:paraId="7499FF45" w14:textId="77777777" w:rsidTr="00B942B4">
        <w:trPr>
          <w:trHeight w:val="324"/>
        </w:trPr>
        <w:tc>
          <w:tcPr>
            <w:tcW w:w="816" w:type="dxa"/>
            <w:noWrap/>
            <w:hideMark/>
          </w:tcPr>
          <w:p w14:paraId="53FE0D21"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w:t>
            </w:r>
          </w:p>
        </w:tc>
        <w:tc>
          <w:tcPr>
            <w:tcW w:w="1430" w:type="dxa"/>
            <w:hideMark/>
          </w:tcPr>
          <w:p w14:paraId="544A9E74"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lunarului  - Szamos (anul VIII)</w:t>
            </w:r>
          </w:p>
        </w:tc>
        <w:tc>
          <w:tcPr>
            <w:tcW w:w="3101" w:type="dxa"/>
          </w:tcPr>
          <w:p w14:paraId="4DAD9E75"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„Szamos” este o publicație de cultură și atitudine în limba maghiare care apare într-un tiraj de 2.500 de exemplare, și este distribuit în întreg județul Satu Mare</w:t>
            </w:r>
          </w:p>
        </w:tc>
        <w:tc>
          <w:tcPr>
            <w:tcW w:w="1506" w:type="dxa"/>
            <w:gridSpan w:val="3"/>
          </w:tcPr>
          <w:p w14:paraId="18A4D1F0"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2.21- 2.32.</w:t>
            </w:r>
          </w:p>
        </w:tc>
        <w:tc>
          <w:tcPr>
            <w:tcW w:w="2078" w:type="dxa"/>
            <w:gridSpan w:val="2"/>
          </w:tcPr>
          <w:p w14:paraId="06169917"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Editarea lunarului - Szamos</w:t>
            </w:r>
          </w:p>
        </w:tc>
        <w:tc>
          <w:tcPr>
            <w:tcW w:w="1270" w:type="dxa"/>
            <w:gridSpan w:val="2"/>
          </w:tcPr>
          <w:p w14:paraId="2BFBC3F9" w14:textId="03F7E277" w:rsidR="00913FAD" w:rsidRPr="00DB7C1A" w:rsidRDefault="00782CEB" w:rsidP="00DB7C1A">
            <w:pPr>
              <w:spacing w:line="360" w:lineRule="auto"/>
              <w:jc w:val="both"/>
              <w:rPr>
                <w:rFonts w:eastAsiaTheme="minorHAnsi"/>
                <w:b/>
                <w:bCs/>
                <w:lang w:val="ro-RO"/>
              </w:rPr>
            </w:pPr>
            <w:r w:rsidRPr="00DB7C1A">
              <w:rPr>
                <w:rFonts w:eastAsiaTheme="minorHAnsi"/>
                <w:b/>
                <w:bCs/>
                <w:lang w:val="ro-RO"/>
              </w:rPr>
              <w:t>40.000</w:t>
            </w:r>
          </w:p>
        </w:tc>
      </w:tr>
      <w:tr w:rsidR="00913FAD" w:rsidRPr="00DB7C1A" w14:paraId="20B7C2B3" w14:textId="77777777" w:rsidTr="00B942B4">
        <w:trPr>
          <w:trHeight w:val="324"/>
        </w:trPr>
        <w:tc>
          <w:tcPr>
            <w:tcW w:w="816" w:type="dxa"/>
            <w:noWrap/>
            <w:hideMark/>
          </w:tcPr>
          <w:p w14:paraId="52E2F5C6"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3</w:t>
            </w:r>
          </w:p>
        </w:tc>
        <w:tc>
          <w:tcPr>
            <w:tcW w:w="1430" w:type="dxa"/>
            <w:hideMark/>
          </w:tcPr>
          <w:p w14:paraId="67FB8292" w14:textId="5F6661E6"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Revistei trimestriale „Cronograf” (anul XI)</w:t>
            </w:r>
          </w:p>
        </w:tc>
        <w:tc>
          <w:tcPr>
            <w:tcW w:w="3101" w:type="dxa"/>
          </w:tcPr>
          <w:p w14:paraId="36CD0C7B" w14:textId="77777777" w:rsidR="00913FAD" w:rsidRPr="00DB7C1A" w:rsidRDefault="00913FAD" w:rsidP="00DB7C1A">
            <w:pPr>
              <w:spacing w:line="360" w:lineRule="auto"/>
              <w:jc w:val="both"/>
              <w:rPr>
                <w:rFonts w:eastAsiaTheme="minorHAnsi"/>
                <w:lang w:val="ro-RO"/>
              </w:rPr>
            </w:pPr>
            <w:r w:rsidRPr="00DB7C1A">
              <w:rPr>
                <w:color w:val="000000"/>
                <w:lang w:val="ro-RO"/>
              </w:rPr>
              <w:t>Instituția noastră coordonează activitatea Cenaclului literar „Cronograf” și prin menirea instituției trebuie să promovăm scriitorii locali, iar editarea acestei reviste contribuie la acest lucru</w:t>
            </w:r>
          </w:p>
        </w:tc>
        <w:tc>
          <w:tcPr>
            <w:tcW w:w="1506" w:type="dxa"/>
            <w:gridSpan w:val="3"/>
          </w:tcPr>
          <w:p w14:paraId="7364A4AB"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4</w:t>
            </w:r>
          </w:p>
        </w:tc>
        <w:tc>
          <w:tcPr>
            <w:tcW w:w="2078" w:type="dxa"/>
            <w:gridSpan w:val="2"/>
          </w:tcPr>
          <w:p w14:paraId="770E3A17" w14:textId="75C693CA"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70" w:type="dxa"/>
            <w:gridSpan w:val="2"/>
          </w:tcPr>
          <w:p w14:paraId="77D77BDD" w14:textId="4DB9397B" w:rsidR="00913FAD" w:rsidRPr="00DB7C1A" w:rsidRDefault="00782CEB" w:rsidP="00DB7C1A">
            <w:pPr>
              <w:spacing w:line="360" w:lineRule="auto"/>
              <w:jc w:val="both"/>
              <w:rPr>
                <w:rFonts w:eastAsiaTheme="minorHAnsi"/>
                <w:lang w:val="ro-RO"/>
              </w:rPr>
            </w:pPr>
            <w:r w:rsidRPr="00DB7C1A">
              <w:rPr>
                <w:rFonts w:eastAsiaTheme="minorHAnsi"/>
                <w:lang w:val="ro-RO"/>
              </w:rPr>
              <w:t>18.000</w:t>
            </w:r>
          </w:p>
        </w:tc>
      </w:tr>
      <w:tr w:rsidR="00913FAD" w:rsidRPr="00DB7C1A" w14:paraId="57811270" w14:textId="77777777" w:rsidTr="00B942B4">
        <w:trPr>
          <w:trHeight w:val="324"/>
        </w:trPr>
        <w:tc>
          <w:tcPr>
            <w:tcW w:w="5355" w:type="dxa"/>
            <w:gridSpan w:val="4"/>
            <w:vMerge w:val="restart"/>
            <w:noWrap/>
          </w:tcPr>
          <w:p w14:paraId="44B518C8" w14:textId="77777777" w:rsidR="00913FAD" w:rsidRPr="00DB7C1A" w:rsidRDefault="00913FAD" w:rsidP="00DB7C1A">
            <w:pPr>
              <w:spacing w:line="360" w:lineRule="auto"/>
              <w:jc w:val="both"/>
              <w:rPr>
                <w:rFonts w:eastAsiaTheme="minorHAnsi"/>
                <w:lang w:val="ro-RO"/>
              </w:rPr>
            </w:pPr>
          </w:p>
        </w:tc>
        <w:tc>
          <w:tcPr>
            <w:tcW w:w="1506" w:type="dxa"/>
            <w:gridSpan w:val="3"/>
          </w:tcPr>
          <w:p w14:paraId="72847CA1"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3.33.</w:t>
            </w:r>
          </w:p>
        </w:tc>
        <w:tc>
          <w:tcPr>
            <w:tcW w:w="2081" w:type="dxa"/>
            <w:gridSpan w:val="2"/>
          </w:tcPr>
          <w:p w14:paraId="5FAE33BB" w14:textId="5E20980E"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val="restart"/>
          </w:tcPr>
          <w:p w14:paraId="390387E4" w14:textId="77777777" w:rsidR="00913FAD" w:rsidRPr="00DB7C1A" w:rsidRDefault="00913FAD" w:rsidP="00DB7C1A">
            <w:pPr>
              <w:spacing w:line="360" w:lineRule="auto"/>
              <w:jc w:val="both"/>
              <w:rPr>
                <w:rFonts w:eastAsiaTheme="minorHAnsi"/>
                <w:lang w:val="ro-RO"/>
              </w:rPr>
            </w:pPr>
          </w:p>
        </w:tc>
      </w:tr>
      <w:tr w:rsidR="00913FAD" w:rsidRPr="00DB7C1A" w14:paraId="2F5AB5DA" w14:textId="77777777" w:rsidTr="00B942B4">
        <w:trPr>
          <w:trHeight w:val="324"/>
        </w:trPr>
        <w:tc>
          <w:tcPr>
            <w:tcW w:w="5355" w:type="dxa"/>
            <w:gridSpan w:val="4"/>
            <w:vMerge/>
            <w:noWrap/>
          </w:tcPr>
          <w:p w14:paraId="0DAD4003" w14:textId="77777777" w:rsidR="00913FAD" w:rsidRPr="00DB7C1A" w:rsidRDefault="00913FAD" w:rsidP="00DB7C1A">
            <w:pPr>
              <w:spacing w:line="360" w:lineRule="auto"/>
              <w:jc w:val="both"/>
              <w:rPr>
                <w:rFonts w:eastAsiaTheme="minorHAnsi"/>
                <w:lang w:val="ro-RO"/>
              </w:rPr>
            </w:pPr>
          </w:p>
        </w:tc>
        <w:tc>
          <w:tcPr>
            <w:tcW w:w="1506" w:type="dxa"/>
            <w:gridSpan w:val="3"/>
          </w:tcPr>
          <w:p w14:paraId="4A7D6717"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3.34.</w:t>
            </w:r>
          </w:p>
        </w:tc>
        <w:tc>
          <w:tcPr>
            <w:tcW w:w="2081" w:type="dxa"/>
            <w:gridSpan w:val="2"/>
          </w:tcPr>
          <w:p w14:paraId="47E8B971" w14:textId="23762BAD"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tcPr>
          <w:p w14:paraId="461F06F5" w14:textId="77777777" w:rsidR="00913FAD" w:rsidRPr="00DB7C1A" w:rsidRDefault="00913FAD" w:rsidP="00DB7C1A">
            <w:pPr>
              <w:spacing w:line="360" w:lineRule="auto"/>
              <w:jc w:val="both"/>
              <w:rPr>
                <w:rFonts w:eastAsiaTheme="minorHAnsi"/>
                <w:lang w:val="ro-RO"/>
              </w:rPr>
            </w:pPr>
          </w:p>
        </w:tc>
      </w:tr>
      <w:tr w:rsidR="00913FAD" w:rsidRPr="00DB7C1A" w14:paraId="7765E633" w14:textId="77777777" w:rsidTr="00B942B4">
        <w:trPr>
          <w:trHeight w:val="330"/>
        </w:trPr>
        <w:tc>
          <w:tcPr>
            <w:tcW w:w="5355" w:type="dxa"/>
            <w:gridSpan w:val="4"/>
            <w:vMerge/>
            <w:noWrap/>
          </w:tcPr>
          <w:p w14:paraId="45FF45A9" w14:textId="77777777" w:rsidR="00913FAD" w:rsidRPr="00DB7C1A" w:rsidRDefault="00913FAD" w:rsidP="00DB7C1A">
            <w:pPr>
              <w:spacing w:line="360" w:lineRule="auto"/>
              <w:jc w:val="both"/>
              <w:rPr>
                <w:rFonts w:eastAsiaTheme="minorHAnsi"/>
                <w:lang w:val="ro-RO"/>
              </w:rPr>
            </w:pPr>
          </w:p>
        </w:tc>
        <w:tc>
          <w:tcPr>
            <w:tcW w:w="1506" w:type="dxa"/>
            <w:gridSpan w:val="3"/>
          </w:tcPr>
          <w:p w14:paraId="6D203996"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3.35.</w:t>
            </w:r>
          </w:p>
        </w:tc>
        <w:tc>
          <w:tcPr>
            <w:tcW w:w="2081" w:type="dxa"/>
            <w:gridSpan w:val="2"/>
          </w:tcPr>
          <w:p w14:paraId="084E1D7E" w14:textId="0776567B"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tcPr>
          <w:p w14:paraId="37CE10C3" w14:textId="77777777" w:rsidR="00913FAD" w:rsidRPr="00DB7C1A" w:rsidRDefault="00913FAD" w:rsidP="00DB7C1A">
            <w:pPr>
              <w:spacing w:line="360" w:lineRule="auto"/>
              <w:jc w:val="both"/>
              <w:rPr>
                <w:rFonts w:eastAsiaTheme="minorHAnsi"/>
                <w:lang w:val="ro-RO"/>
              </w:rPr>
            </w:pPr>
          </w:p>
        </w:tc>
      </w:tr>
      <w:tr w:rsidR="00913FAD" w:rsidRPr="00DB7C1A" w14:paraId="477D30E5" w14:textId="77777777" w:rsidTr="00B942B4">
        <w:trPr>
          <w:trHeight w:val="324"/>
        </w:trPr>
        <w:tc>
          <w:tcPr>
            <w:tcW w:w="5355" w:type="dxa"/>
            <w:gridSpan w:val="4"/>
            <w:vMerge/>
            <w:noWrap/>
          </w:tcPr>
          <w:p w14:paraId="1B3D18CF" w14:textId="77777777" w:rsidR="00913FAD" w:rsidRPr="00DB7C1A" w:rsidRDefault="00913FAD" w:rsidP="00DB7C1A">
            <w:pPr>
              <w:spacing w:line="360" w:lineRule="auto"/>
              <w:jc w:val="both"/>
              <w:rPr>
                <w:rFonts w:eastAsiaTheme="minorHAnsi"/>
                <w:lang w:val="ro-RO"/>
              </w:rPr>
            </w:pPr>
          </w:p>
        </w:tc>
        <w:tc>
          <w:tcPr>
            <w:tcW w:w="1506" w:type="dxa"/>
            <w:gridSpan w:val="3"/>
          </w:tcPr>
          <w:p w14:paraId="11ED6E6E"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3.36.</w:t>
            </w:r>
          </w:p>
        </w:tc>
        <w:tc>
          <w:tcPr>
            <w:tcW w:w="2081" w:type="dxa"/>
            <w:gridSpan w:val="2"/>
          </w:tcPr>
          <w:p w14:paraId="5CB23266" w14:textId="77777777" w:rsidR="00913FAD" w:rsidRPr="00DB7C1A" w:rsidRDefault="00913FAD" w:rsidP="00DB7C1A">
            <w:pPr>
              <w:spacing w:line="360" w:lineRule="auto"/>
              <w:jc w:val="both"/>
              <w:rPr>
                <w:rFonts w:eastAsiaTheme="minorHAnsi"/>
                <w:lang w:val="ro-RO"/>
              </w:rPr>
            </w:pPr>
          </w:p>
        </w:tc>
        <w:tc>
          <w:tcPr>
            <w:tcW w:w="1259" w:type="dxa"/>
            <w:vMerge/>
          </w:tcPr>
          <w:p w14:paraId="3B4454FD" w14:textId="77777777" w:rsidR="00913FAD" w:rsidRPr="00DB7C1A" w:rsidRDefault="00913FAD" w:rsidP="00DB7C1A">
            <w:pPr>
              <w:spacing w:line="360" w:lineRule="auto"/>
              <w:jc w:val="both"/>
              <w:rPr>
                <w:rFonts w:eastAsiaTheme="minorHAnsi"/>
                <w:lang w:val="ro-RO"/>
              </w:rPr>
            </w:pPr>
          </w:p>
        </w:tc>
      </w:tr>
      <w:tr w:rsidR="00913FAD" w:rsidRPr="00DB7C1A" w14:paraId="12AE4A9D" w14:textId="77777777" w:rsidTr="00B942B4">
        <w:trPr>
          <w:trHeight w:val="324"/>
        </w:trPr>
        <w:tc>
          <w:tcPr>
            <w:tcW w:w="816" w:type="dxa"/>
            <w:noWrap/>
            <w:hideMark/>
          </w:tcPr>
          <w:p w14:paraId="28C9A9DE"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4</w:t>
            </w:r>
          </w:p>
        </w:tc>
        <w:tc>
          <w:tcPr>
            <w:tcW w:w="1430" w:type="dxa"/>
            <w:hideMark/>
          </w:tcPr>
          <w:p w14:paraId="5B8679F8" w14:textId="61E05CDC"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Revistei trimestriale „Sugárút”, ediţie în limba maghiară (anul XI)</w:t>
            </w:r>
          </w:p>
        </w:tc>
        <w:tc>
          <w:tcPr>
            <w:tcW w:w="3101" w:type="dxa"/>
          </w:tcPr>
          <w:p w14:paraId="51021481"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Instituția noastră coordonează activitatea Cenaclului literar „Szamos diakirodalmi kor” și prin menirea instituției trebuie să promovăm scriitorii locali, iar editarea acestei reviste contribuie la acest lucru</w:t>
            </w:r>
          </w:p>
        </w:tc>
        <w:tc>
          <w:tcPr>
            <w:tcW w:w="1506" w:type="dxa"/>
            <w:gridSpan w:val="3"/>
          </w:tcPr>
          <w:p w14:paraId="57D98AE7"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4</w:t>
            </w:r>
          </w:p>
        </w:tc>
        <w:tc>
          <w:tcPr>
            <w:tcW w:w="2078" w:type="dxa"/>
            <w:gridSpan w:val="2"/>
          </w:tcPr>
          <w:p w14:paraId="4FB2AB4A"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w:t>
            </w:r>
          </w:p>
        </w:tc>
        <w:tc>
          <w:tcPr>
            <w:tcW w:w="1270" w:type="dxa"/>
            <w:gridSpan w:val="2"/>
          </w:tcPr>
          <w:p w14:paraId="14621AE4" w14:textId="437D22AF" w:rsidR="00913FAD" w:rsidRPr="00DB7C1A" w:rsidRDefault="00782CEB" w:rsidP="00DB7C1A">
            <w:pPr>
              <w:spacing w:line="360" w:lineRule="auto"/>
              <w:jc w:val="both"/>
              <w:rPr>
                <w:rFonts w:eastAsiaTheme="minorHAnsi"/>
                <w:lang w:val="ro-RO"/>
              </w:rPr>
            </w:pPr>
            <w:r w:rsidRPr="00DB7C1A">
              <w:rPr>
                <w:rFonts w:eastAsiaTheme="minorHAnsi"/>
                <w:lang w:val="ro-RO"/>
              </w:rPr>
              <w:t>20.000</w:t>
            </w:r>
          </w:p>
        </w:tc>
      </w:tr>
      <w:tr w:rsidR="00913FAD" w:rsidRPr="00DB7C1A" w14:paraId="105DB854" w14:textId="77777777" w:rsidTr="00B942B4">
        <w:trPr>
          <w:trHeight w:val="324"/>
        </w:trPr>
        <w:tc>
          <w:tcPr>
            <w:tcW w:w="5355" w:type="dxa"/>
            <w:gridSpan w:val="4"/>
            <w:vMerge w:val="restart"/>
            <w:noWrap/>
          </w:tcPr>
          <w:p w14:paraId="43711BD6" w14:textId="77777777" w:rsidR="00913FAD" w:rsidRPr="00DB7C1A" w:rsidRDefault="00913FAD" w:rsidP="00DB7C1A">
            <w:pPr>
              <w:spacing w:line="360" w:lineRule="auto"/>
              <w:jc w:val="both"/>
              <w:rPr>
                <w:rFonts w:eastAsiaTheme="minorHAnsi"/>
                <w:lang w:val="ro-RO"/>
              </w:rPr>
            </w:pPr>
          </w:p>
        </w:tc>
        <w:tc>
          <w:tcPr>
            <w:tcW w:w="1506" w:type="dxa"/>
            <w:gridSpan w:val="3"/>
          </w:tcPr>
          <w:p w14:paraId="6545C06C"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4.37.</w:t>
            </w:r>
          </w:p>
        </w:tc>
        <w:tc>
          <w:tcPr>
            <w:tcW w:w="2081" w:type="dxa"/>
            <w:gridSpan w:val="2"/>
          </w:tcPr>
          <w:p w14:paraId="3FF3EDB7" w14:textId="77575C41"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val="restart"/>
          </w:tcPr>
          <w:p w14:paraId="0BF35056" w14:textId="77777777" w:rsidR="00913FAD" w:rsidRPr="00DB7C1A" w:rsidRDefault="00913FAD" w:rsidP="00DB7C1A">
            <w:pPr>
              <w:spacing w:line="360" w:lineRule="auto"/>
              <w:jc w:val="both"/>
              <w:rPr>
                <w:rFonts w:eastAsiaTheme="minorHAnsi"/>
                <w:lang w:val="ro-RO"/>
              </w:rPr>
            </w:pPr>
          </w:p>
        </w:tc>
      </w:tr>
      <w:tr w:rsidR="00913FAD" w:rsidRPr="00DB7C1A" w14:paraId="496DD85D" w14:textId="77777777" w:rsidTr="00B942B4">
        <w:trPr>
          <w:trHeight w:val="324"/>
        </w:trPr>
        <w:tc>
          <w:tcPr>
            <w:tcW w:w="5355" w:type="dxa"/>
            <w:gridSpan w:val="4"/>
            <w:vMerge/>
            <w:noWrap/>
          </w:tcPr>
          <w:p w14:paraId="7675341F" w14:textId="77777777" w:rsidR="00913FAD" w:rsidRPr="00DB7C1A" w:rsidRDefault="00913FAD" w:rsidP="00DB7C1A">
            <w:pPr>
              <w:spacing w:line="360" w:lineRule="auto"/>
              <w:jc w:val="both"/>
              <w:rPr>
                <w:rFonts w:eastAsiaTheme="minorHAnsi"/>
                <w:lang w:val="ro-RO"/>
              </w:rPr>
            </w:pPr>
          </w:p>
        </w:tc>
        <w:tc>
          <w:tcPr>
            <w:tcW w:w="1506" w:type="dxa"/>
            <w:gridSpan w:val="3"/>
          </w:tcPr>
          <w:p w14:paraId="095D7FA7"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4.38.</w:t>
            </w:r>
          </w:p>
        </w:tc>
        <w:tc>
          <w:tcPr>
            <w:tcW w:w="2081" w:type="dxa"/>
            <w:gridSpan w:val="2"/>
          </w:tcPr>
          <w:p w14:paraId="62F6DCD8" w14:textId="6D7B1EE0"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338326A2" w14:textId="77777777" w:rsidR="00913FAD" w:rsidRPr="00DB7C1A" w:rsidRDefault="00913FAD" w:rsidP="00DB7C1A">
            <w:pPr>
              <w:spacing w:line="360" w:lineRule="auto"/>
              <w:jc w:val="both"/>
              <w:rPr>
                <w:rFonts w:eastAsiaTheme="minorHAnsi"/>
                <w:lang w:val="ro-RO"/>
              </w:rPr>
            </w:pPr>
          </w:p>
        </w:tc>
      </w:tr>
      <w:tr w:rsidR="00913FAD" w:rsidRPr="00DB7C1A" w14:paraId="79B008BF" w14:textId="77777777" w:rsidTr="00B942B4">
        <w:trPr>
          <w:trHeight w:val="324"/>
        </w:trPr>
        <w:tc>
          <w:tcPr>
            <w:tcW w:w="5355" w:type="dxa"/>
            <w:gridSpan w:val="4"/>
            <w:vMerge/>
            <w:noWrap/>
          </w:tcPr>
          <w:p w14:paraId="16123484" w14:textId="77777777" w:rsidR="00913FAD" w:rsidRPr="00DB7C1A" w:rsidRDefault="00913FAD" w:rsidP="00DB7C1A">
            <w:pPr>
              <w:spacing w:line="360" w:lineRule="auto"/>
              <w:jc w:val="both"/>
              <w:rPr>
                <w:rFonts w:eastAsiaTheme="minorHAnsi"/>
                <w:lang w:val="ro-RO"/>
              </w:rPr>
            </w:pPr>
          </w:p>
        </w:tc>
        <w:tc>
          <w:tcPr>
            <w:tcW w:w="1506" w:type="dxa"/>
            <w:gridSpan w:val="3"/>
          </w:tcPr>
          <w:p w14:paraId="53755F6E"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4.39.</w:t>
            </w:r>
          </w:p>
        </w:tc>
        <w:tc>
          <w:tcPr>
            <w:tcW w:w="2081" w:type="dxa"/>
            <w:gridSpan w:val="2"/>
          </w:tcPr>
          <w:p w14:paraId="58DAD0A2" w14:textId="275C5B8E"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5D82B03D" w14:textId="77777777" w:rsidR="00913FAD" w:rsidRPr="00DB7C1A" w:rsidRDefault="00913FAD" w:rsidP="00DB7C1A">
            <w:pPr>
              <w:spacing w:line="360" w:lineRule="auto"/>
              <w:jc w:val="both"/>
              <w:rPr>
                <w:rFonts w:eastAsiaTheme="minorHAnsi"/>
                <w:lang w:val="ro-RO"/>
              </w:rPr>
            </w:pPr>
          </w:p>
        </w:tc>
      </w:tr>
      <w:tr w:rsidR="00913FAD" w:rsidRPr="00DB7C1A" w14:paraId="643152D8" w14:textId="77777777" w:rsidTr="00B942B4">
        <w:trPr>
          <w:trHeight w:val="324"/>
        </w:trPr>
        <w:tc>
          <w:tcPr>
            <w:tcW w:w="5355" w:type="dxa"/>
            <w:gridSpan w:val="4"/>
            <w:vMerge/>
            <w:noWrap/>
          </w:tcPr>
          <w:p w14:paraId="714C7980" w14:textId="77777777" w:rsidR="00913FAD" w:rsidRPr="00DB7C1A" w:rsidRDefault="00913FAD" w:rsidP="00DB7C1A">
            <w:pPr>
              <w:spacing w:line="360" w:lineRule="auto"/>
              <w:jc w:val="both"/>
              <w:rPr>
                <w:rFonts w:eastAsiaTheme="minorHAnsi"/>
                <w:lang w:val="ro-RO"/>
              </w:rPr>
            </w:pPr>
          </w:p>
        </w:tc>
        <w:tc>
          <w:tcPr>
            <w:tcW w:w="1506" w:type="dxa"/>
            <w:gridSpan w:val="3"/>
          </w:tcPr>
          <w:p w14:paraId="1DDE15EB"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4.40.</w:t>
            </w:r>
          </w:p>
        </w:tc>
        <w:tc>
          <w:tcPr>
            <w:tcW w:w="2081" w:type="dxa"/>
            <w:gridSpan w:val="2"/>
          </w:tcPr>
          <w:p w14:paraId="6BFB99EE" w14:textId="1D312AE2"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2E4D3D31" w14:textId="77777777" w:rsidR="00913FAD" w:rsidRPr="00DB7C1A" w:rsidRDefault="00913FAD" w:rsidP="00DB7C1A">
            <w:pPr>
              <w:spacing w:line="360" w:lineRule="auto"/>
              <w:jc w:val="both"/>
              <w:rPr>
                <w:rFonts w:eastAsiaTheme="minorHAnsi"/>
                <w:lang w:val="ro-RO"/>
              </w:rPr>
            </w:pPr>
          </w:p>
        </w:tc>
      </w:tr>
      <w:tr w:rsidR="00913FAD" w:rsidRPr="00DB7C1A" w14:paraId="6496F8DB" w14:textId="77777777" w:rsidTr="00B942B4">
        <w:trPr>
          <w:trHeight w:val="324"/>
        </w:trPr>
        <w:tc>
          <w:tcPr>
            <w:tcW w:w="816" w:type="dxa"/>
            <w:noWrap/>
            <w:hideMark/>
          </w:tcPr>
          <w:p w14:paraId="534424B3"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5</w:t>
            </w:r>
          </w:p>
        </w:tc>
        <w:tc>
          <w:tcPr>
            <w:tcW w:w="1430" w:type="dxa"/>
            <w:hideMark/>
          </w:tcPr>
          <w:p w14:paraId="7840C702"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Medalioane culturale</w:t>
            </w:r>
          </w:p>
        </w:tc>
        <w:tc>
          <w:tcPr>
            <w:tcW w:w="3101" w:type="dxa"/>
          </w:tcPr>
          <w:p w14:paraId="681F8BB7" w14:textId="77777777" w:rsidR="00913FAD" w:rsidRPr="00DB7C1A" w:rsidRDefault="00913FAD" w:rsidP="00DB7C1A">
            <w:pPr>
              <w:spacing w:line="360" w:lineRule="auto"/>
              <w:jc w:val="both"/>
              <w:rPr>
                <w:rFonts w:eastAsiaTheme="minorHAnsi"/>
                <w:b/>
                <w:bCs/>
                <w:lang w:val="ro-RO"/>
              </w:rPr>
            </w:pPr>
            <w:r w:rsidRPr="00DB7C1A">
              <w:rPr>
                <w:color w:val="000000"/>
                <w:lang w:val="ro-RO"/>
              </w:rPr>
              <w:t xml:space="preserve">Prin aceste medalioane culturale, ca instituție celebrăm acele personalități sătmărene care își  aniversează o vârstă simetrică, sau le aducem un omagiu strămoșilor noștri </w:t>
            </w:r>
            <w:r w:rsidRPr="00DB7C1A">
              <w:rPr>
                <w:color w:val="000000"/>
                <w:lang w:val="ro-RO"/>
              </w:rPr>
              <w:lastRenderedPageBreak/>
              <w:t>prin organizarea unor acțiuni culturale</w:t>
            </w:r>
          </w:p>
        </w:tc>
        <w:tc>
          <w:tcPr>
            <w:tcW w:w="1506" w:type="dxa"/>
            <w:gridSpan w:val="3"/>
          </w:tcPr>
          <w:p w14:paraId="1D3FCC37"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lastRenderedPageBreak/>
              <w:t>10</w:t>
            </w:r>
          </w:p>
        </w:tc>
        <w:tc>
          <w:tcPr>
            <w:tcW w:w="2078" w:type="dxa"/>
            <w:gridSpan w:val="2"/>
          </w:tcPr>
          <w:p w14:paraId="338A2090"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55101232" w14:textId="6EB2FBE9" w:rsidR="00913FAD" w:rsidRPr="00DB7C1A" w:rsidRDefault="00782CEB" w:rsidP="00DB7C1A">
            <w:pPr>
              <w:spacing w:line="360" w:lineRule="auto"/>
              <w:jc w:val="both"/>
              <w:rPr>
                <w:rFonts w:eastAsiaTheme="minorHAnsi"/>
                <w:b/>
                <w:bCs/>
                <w:lang w:val="ro-RO"/>
              </w:rPr>
            </w:pPr>
            <w:r w:rsidRPr="00DB7C1A">
              <w:rPr>
                <w:rFonts w:eastAsiaTheme="minorHAnsi"/>
                <w:b/>
                <w:bCs/>
                <w:lang w:val="ro-RO"/>
              </w:rPr>
              <w:t>30.000</w:t>
            </w:r>
          </w:p>
        </w:tc>
      </w:tr>
      <w:tr w:rsidR="00913FAD" w:rsidRPr="00DB7C1A" w14:paraId="413C0C09" w14:textId="77777777" w:rsidTr="00B942B4">
        <w:trPr>
          <w:trHeight w:val="336"/>
        </w:trPr>
        <w:tc>
          <w:tcPr>
            <w:tcW w:w="816" w:type="dxa"/>
            <w:noWrap/>
            <w:hideMark/>
          </w:tcPr>
          <w:p w14:paraId="0ED5CA98"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6</w:t>
            </w:r>
          </w:p>
        </w:tc>
        <w:tc>
          <w:tcPr>
            <w:tcW w:w="1430" w:type="dxa"/>
            <w:hideMark/>
          </w:tcPr>
          <w:p w14:paraId="3AC9E550"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Expoziții, lansări, vernisaje în Galeria de Artă a CJCPCT</w:t>
            </w:r>
          </w:p>
        </w:tc>
        <w:tc>
          <w:tcPr>
            <w:tcW w:w="3101" w:type="dxa"/>
          </w:tcPr>
          <w:p w14:paraId="6E6EFB76" w14:textId="77777777" w:rsidR="00913FAD" w:rsidRPr="00DB7C1A" w:rsidRDefault="00913FAD" w:rsidP="00DB7C1A">
            <w:pPr>
              <w:spacing w:line="360" w:lineRule="auto"/>
              <w:jc w:val="both"/>
              <w:rPr>
                <w:rFonts w:eastAsiaTheme="minorHAnsi"/>
                <w:b/>
                <w:bCs/>
                <w:lang w:val="ro-RO"/>
              </w:rPr>
            </w:pPr>
            <w:r w:rsidRPr="00DB7C1A">
              <w:rPr>
                <w:color w:val="000000"/>
                <w:lang w:val="ro-RO"/>
              </w:rPr>
              <w:t>În Galeria de Artă a Instituției organizăm diferite expoziții cu lucrările artiștilor plastici sătmăreni, cât și cu artiști din țară și chiar din străinătate</w:t>
            </w:r>
          </w:p>
        </w:tc>
        <w:tc>
          <w:tcPr>
            <w:tcW w:w="1506" w:type="dxa"/>
            <w:gridSpan w:val="3"/>
          </w:tcPr>
          <w:p w14:paraId="32B1D00F"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15</w:t>
            </w:r>
          </w:p>
        </w:tc>
        <w:tc>
          <w:tcPr>
            <w:tcW w:w="2078" w:type="dxa"/>
            <w:gridSpan w:val="2"/>
          </w:tcPr>
          <w:p w14:paraId="6A87A264"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706DD973" w14:textId="68D969EE" w:rsidR="00913FAD" w:rsidRPr="00DB7C1A" w:rsidRDefault="00782CEB" w:rsidP="00DB7C1A">
            <w:pPr>
              <w:spacing w:line="360" w:lineRule="auto"/>
              <w:jc w:val="both"/>
              <w:rPr>
                <w:rFonts w:eastAsiaTheme="minorHAnsi"/>
                <w:b/>
                <w:bCs/>
                <w:lang w:val="ro-RO"/>
              </w:rPr>
            </w:pPr>
            <w:r w:rsidRPr="00DB7C1A">
              <w:rPr>
                <w:rFonts w:eastAsiaTheme="minorHAnsi"/>
                <w:b/>
                <w:bCs/>
                <w:lang w:val="ro-RO"/>
              </w:rPr>
              <w:t>12.000</w:t>
            </w:r>
          </w:p>
        </w:tc>
      </w:tr>
      <w:tr w:rsidR="00913FAD" w:rsidRPr="00DB7C1A" w14:paraId="0EA8121A" w14:textId="77777777" w:rsidTr="00B942B4">
        <w:trPr>
          <w:trHeight w:val="324"/>
        </w:trPr>
        <w:tc>
          <w:tcPr>
            <w:tcW w:w="816" w:type="dxa"/>
            <w:noWrap/>
            <w:hideMark/>
          </w:tcPr>
          <w:p w14:paraId="37A68777"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7</w:t>
            </w:r>
          </w:p>
        </w:tc>
        <w:tc>
          <w:tcPr>
            <w:tcW w:w="1430" w:type="dxa"/>
            <w:hideMark/>
          </w:tcPr>
          <w:p w14:paraId="0AA7C40A"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Promovarea tradițiilor și culturii sătmărene în țară și în străinătate:</w:t>
            </w:r>
          </w:p>
        </w:tc>
        <w:tc>
          <w:tcPr>
            <w:tcW w:w="3101" w:type="dxa"/>
          </w:tcPr>
          <w:p w14:paraId="61186502" w14:textId="77777777" w:rsidR="00913FAD" w:rsidRPr="00DB7C1A" w:rsidRDefault="00913FAD" w:rsidP="00DB7C1A">
            <w:pPr>
              <w:spacing w:line="360" w:lineRule="auto"/>
              <w:jc w:val="both"/>
              <w:rPr>
                <w:rFonts w:eastAsiaTheme="minorHAnsi"/>
                <w:b/>
                <w:bCs/>
                <w:lang w:val="ro-RO"/>
              </w:rPr>
            </w:pPr>
            <w:r w:rsidRPr="00DB7C1A">
              <w:rPr>
                <w:color w:val="000000"/>
                <w:lang w:val="ro-RO"/>
              </w:rPr>
              <w:t>Prin Ansamblul Folcloric al Județului „Doruri Sătmărene” – secția română, cât și prin Ansamblul Folcloric al Județului „Szamoshat” – secția maghiară promovăm zonele etnografice din județ, prin dans și portul popular în țară și în străinătate</w:t>
            </w:r>
          </w:p>
        </w:tc>
        <w:tc>
          <w:tcPr>
            <w:tcW w:w="1506" w:type="dxa"/>
            <w:gridSpan w:val="3"/>
          </w:tcPr>
          <w:p w14:paraId="7FE7F276"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10</w:t>
            </w:r>
          </w:p>
        </w:tc>
        <w:tc>
          <w:tcPr>
            <w:tcW w:w="2078" w:type="dxa"/>
            <w:gridSpan w:val="2"/>
          </w:tcPr>
          <w:p w14:paraId="004D98ED"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3BF0598C" w14:textId="0BBCD86B" w:rsidR="00913FAD" w:rsidRPr="00DB7C1A" w:rsidRDefault="00782CEB" w:rsidP="00DB7C1A">
            <w:pPr>
              <w:spacing w:line="360" w:lineRule="auto"/>
              <w:jc w:val="both"/>
              <w:rPr>
                <w:rFonts w:eastAsiaTheme="minorHAnsi"/>
                <w:b/>
                <w:bCs/>
                <w:lang w:val="ro-RO"/>
              </w:rPr>
            </w:pPr>
            <w:r w:rsidRPr="00DB7C1A">
              <w:rPr>
                <w:rFonts w:eastAsiaTheme="minorHAnsi"/>
                <w:b/>
                <w:bCs/>
                <w:lang w:val="ro-RO"/>
              </w:rPr>
              <w:t>100.000</w:t>
            </w:r>
          </w:p>
        </w:tc>
      </w:tr>
      <w:tr w:rsidR="00913FAD" w:rsidRPr="00DB7C1A" w14:paraId="098BFB7E" w14:textId="77777777" w:rsidTr="00B942B4">
        <w:trPr>
          <w:trHeight w:val="336"/>
        </w:trPr>
        <w:tc>
          <w:tcPr>
            <w:tcW w:w="816" w:type="dxa"/>
            <w:noWrap/>
            <w:hideMark/>
          </w:tcPr>
          <w:p w14:paraId="60CB20D2"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8</w:t>
            </w:r>
          </w:p>
        </w:tc>
        <w:tc>
          <w:tcPr>
            <w:tcW w:w="1430" w:type="dxa"/>
            <w:hideMark/>
          </w:tcPr>
          <w:p w14:paraId="6BB70D06"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Acțiuni/ programe culturale, festivaluri, simpozioane</w:t>
            </w:r>
          </w:p>
        </w:tc>
        <w:tc>
          <w:tcPr>
            <w:tcW w:w="3101" w:type="dxa"/>
          </w:tcPr>
          <w:p w14:paraId="687B9F3B" w14:textId="77777777" w:rsidR="00913FAD" w:rsidRPr="00DB7C1A" w:rsidRDefault="00913FAD" w:rsidP="00DB7C1A">
            <w:pPr>
              <w:spacing w:line="360" w:lineRule="auto"/>
              <w:jc w:val="both"/>
              <w:rPr>
                <w:color w:val="000000"/>
                <w:lang w:val="ro-RO"/>
              </w:rPr>
            </w:pPr>
            <w:r w:rsidRPr="00DB7C1A">
              <w:rPr>
                <w:color w:val="000000"/>
                <w:lang w:val="ro-RO"/>
              </w:rPr>
              <w:t>Având în vedere specificul intercultural din județul nostru pe parcursul unui an calendaristic organizăm diferite festivaluri folclorice prin care acoperim toate zone etnofolclorice, cât și diferite evenimente culturale care atrag publicul sătmărean și nu numai;</w:t>
            </w:r>
          </w:p>
          <w:p w14:paraId="6998849B" w14:textId="77777777" w:rsidR="00913FAD" w:rsidRPr="00DB7C1A" w:rsidRDefault="00913FAD" w:rsidP="00DB7C1A">
            <w:pPr>
              <w:spacing w:line="360" w:lineRule="auto"/>
              <w:jc w:val="both"/>
              <w:rPr>
                <w:color w:val="000000"/>
                <w:lang w:val="ro-RO"/>
              </w:rPr>
            </w:pPr>
            <w:r w:rsidRPr="00DB7C1A">
              <w:rPr>
                <w:color w:val="000000"/>
                <w:lang w:val="ro-RO"/>
              </w:rPr>
              <w:t xml:space="preserve">Instituția noastră promovează scriitorii locali, iar prin organizarea diferitelor evenimente literare, unele </w:t>
            </w:r>
            <w:r w:rsidRPr="00DB7C1A">
              <w:rPr>
                <w:color w:val="000000"/>
                <w:lang w:val="ro-RO"/>
              </w:rPr>
              <w:lastRenderedPageBreak/>
              <w:t>fiind chiar unice la nivel național promovăm Sătmarul;</w:t>
            </w:r>
          </w:p>
          <w:p w14:paraId="1B2416E9" w14:textId="77777777" w:rsidR="00913FAD" w:rsidRPr="00DB7C1A" w:rsidRDefault="00913FAD" w:rsidP="00DB7C1A">
            <w:pPr>
              <w:spacing w:line="360" w:lineRule="auto"/>
              <w:jc w:val="both"/>
              <w:rPr>
                <w:rFonts w:eastAsiaTheme="minorHAnsi"/>
                <w:b/>
                <w:bCs/>
                <w:lang w:val="ro-RO"/>
              </w:rPr>
            </w:pPr>
            <w:r w:rsidRPr="00DB7C1A">
              <w:rPr>
                <w:color w:val="000000"/>
                <w:lang w:val="ro-RO"/>
              </w:rPr>
              <w:t>Prin acest program conservăm și promovăm valorile locale</w:t>
            </w:r>
          </w:p>
        </w:tc>
        <w:tc>
          <w:tcPr>
            <w:tcW w:w="1506" w:type="dxa"/>
            <w:gridSpan w:val="3"/>
          </w:tcPr>
          <w:p w14:paraId="528FB200" w14:textId="38624539" w:rsidR="00913FAD" w:rsidRPr="00DB7C1A" w:rsidRDefault="00782CEB" w:rsidP="00DB7C1A">
            <w:pPr>
              <w:spacing w:line="360" w:lineRule="auto"/>
              <w:jc w:val="both"/>
              <w:rPr>
                <w:rFonts w:eastAsiaTheme="minorHAnsi"/>
                <w:b/>
                <w:bCs/>
                <w:lang w:val="ro-RO"/>
              </w:rPr>
            </w:pPr>
            <w:r w:rsidRPr="00DB7C1A">
              <w:rPr>
                <w:rFonts w:eastAsiaTheme="minorHAnsi"/>
                <w:b/>
                <w:bCs/>
                <w:lang w:val="ro-RO"/>
              </w:rPr>
              <w:lastRenderedPageBreak/>
              <w:t>51</w:t>
            </w:r>
          </w:p>
        </w:tc>
        <w:tc>
          <w:tcPr>
            <w:tcW w:w="2078" w:type="dxa"/>
            <w:gridSpan w:val="2"/>
          </w:tcPr>
          <w:p w14:paraId="6DAC7D2B"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0D4ACC4A" w14:textId="0CE91665" w:rsidR="00913FAD" w:rsidRPr="00DB7C1A" w:rsidRDefault="00782CEB" w:rsidP="00DB7C1A">
            <w:pPr>
              <w:spacing w:line="360" w:lineRule="auto"/>
              <w:jc w:val="both"/>
              <w:rPr>
                <w:rFonts w:eastAsiaTheme="minorHAnsi"/>
                <w:b/>
                <w:bCs/>
                <w:lang w:val="ro-RO"/>
              </w:rPr>
            </w:pPr>
            <w:r w:rsidRPr="00DB7C1A">
              <w:rPr>
                <w:rFonts w:eastAsiaTheme="minorHAnsi"/>
                <w:b/>
                <w:bCs/>
                <w:lang w:val="ro-RO"/>
              </w:rPr>
              <w:t>1.630.000</w:t>
            </w:r>
          </w:p>
        </w:tc>
      </w:tr>
      <w:tr w:rsidR="00913FAD" w:rsidRPr="00DB7C1A" w14:paraId="20397BCC" w14:textId="77777777" w:rsidTr="00B942B4">
        <w:trPr>
          <w:trHeight w:val="336"/>
        </w:trPr>
        <w:tc>
          <w:tcPr>
            <w:tcW w:w="5355" w:type="dxa"/>
            <w:gridSpan w:val="4"/>
            <w:vMerge w:val="restart"/>
            <w:noWrap/>
          </w:tcPr>
          <w:p w14:paraId="5A3BC49F" w14:textId="77777777" w:rsidR="00913FAD" w:rsidRPr="00DB7C1A" w:rsidRDefault="00913FAD" w:rsidP="00DB7C1A">
            <w:pPr>
              <w:spacing w:line="360" w:lineRule="auto"/>
              <w:jc w:val="both"/>
              <w:rPr>
                <w:color w:val="000000"/>
                <w:lang w:val="ro-RO"/>
              </w:rPr>
            </w:pPr>
          </w:p>
        </w:tc>
        <w:tc>
          <w:tcPr>
            <w:tcW w:w="150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1F2FC47" w14:textId="77777777" w:rsidR="00913FAD" w:rsidRPr="00DB7C1A" w:rsidRDefault="00913FAD" w:rsidP="00DB7C1A">
            <w:pPr>
              <w:spacing w:line="360" w:lineRule="auto"/>
              <w:jc w:val="both"/>
              <w:rPr>
                <w:rFonts w:eastAsiaTheme="minorHAnsi"/>
                <w:b/>
                <w:bCs/>
                <w:lang w:val="ro-RO"/>
              </w:rPr>
            </w:pPr>
            <w:r w:rsidRPr="00DB7C1A">
              <w:rPr>
                <w:rFonts w:eastAsiaTheme="minorHAnsi"/>
                <w:i/>
                <w:iCs/>
                <w:color w:val="000000"/>
                <w:lang w:val="ro-RO"/>
              </w:rPr>
              <w:t>8.75.</w:t>
            </w:r>
          </w:p>
        </w:tc>
        <w:tc>
          <w:tcPr>
            <w:tcW w:w="2081" w:type="dxa"/>
            <w:gridSpan w:val="2"/>
            <w:tcBorders>
              <w:top w:val="single" w:sz="8" w:space="0" w:color="auto"/>
              <w:left w:val="nil"/>
              <w:bottom w:val="single" w:sz="8" w:space="0" w:color="auto"/>
              <w:right w:val="single" w:sz="8" w:space="0" w:color="auto"/>
            </w:tcBorders>
            <w:shd w:val="clear" w:color="auto" w:fill="auto"/>
          </w:tcPr>
          <w:p w14:paraId="21C4F494" w14:textId="0246E0D8" w:rsidR="00913FAD" w:rsidRPr="00DB7C1A" w:rsidRDefault="00913FAD" w:rsidP="00DB7C1A">
            <w:pPr>
              <w:spacing w:line="360" w:lineRule="auto"/>
              <w:jc w:val="both"/>
              <w:rPr>
                <w:rFonts w:eastAsiaTheme="minorHAnsi"/>
                <w:b/>
                <w:bCs/>
                <w:lang w:val="ro-RO"/>
              </w:rPr>
            </w:pPr>
            <w:r w:rsidRPr="00DB7C1A">
              <w:rPr>
                <w:rFonts w:eastAsiaTheme="minorHAnsi"/>
                <w:color w:val="000000"/>
                <w:lang w:val="ro-RO"/>
              </w:rPr>
              <w:t>Ziua Culturii Naţionale – Satu Mare</w:t>
            </w:r>
          </w:p>
        </w:tc>
        <w:tc>
          <w:tcPr>
            <w:tcW w:w="1259" w:type="dxa"/>
            <w:vMerge w:val="restart"/>
          </w:tcPr>
          <w:p w14:paraId="1BE7A1DE" w14:textId="77777777" w:rsidR="00913FAD" w:rsidRPr="00DB7C1A" w:rsidRDefault="00913FAD" w:rsidP="00DB7C1A">
            <w:pPr>
              <w:spacing w:line="360" w:lineRule="auto"/>
              <w:jc w:val="both"/>
              <w:rPr>
                <w:rFonts w:eastAsiaTheme="minorHAnsi"/>
                <w:b/>
                <w:bCs/>
                <w:lang w:val="ro-RO"/>
              </w:rPr>
            </w:pPr>
          </w:p>
        </w:tc>
      </w:tr>
      <w:tr w:rsidR="00913FAD" w:rsidRPr="00DB7C1A" w14:paraId="4BDE264D" w14:textId="77777777" w:rsidTr="00B942B4">
        <w:trPr>
          <w:trHeight w:val="336"/>
        </w:trPr>
        <w:tc>
          <w:tcPr>
            <w:tcW w:w="5355" w:type="dxa"/>
            <w:gridSpan w:val="4"/>
            <w:vMerge/>
            <w:noWrap/>
          </w:tcPr>
          <w:p w14:paraId="584EF2C9" w14:textId="77777777" w:rsidR="00913FAD" w:rsidRPr="00DB7C1A" w:rsidRDefault="00913FAD" w:rsidP="00DB7C1A">
            <w:pPr>
              <w:spacing w:line="360" w:lineRule="auto"/>
              <w:jc w:val="both"/>
              <w:rPr>
                <w:color w:val="000000"/>
                <w:lang w:val="ro-RO"/>
              </w:rPr>
            </w:pPr>
          </w:p>
        </w:tc>
        <w:tc>
          <w:tcPr>
            <w:tcW w:w="1506" w:type="dxa"/>
            <w:gridSpan w:val="3"/>
            <w:tcBorders>
              <w:top w:val="nil"/>
              <w:left w:val="single" w:sz="8" w:space="0" w:color="auto"/>
              <w:bottom w:val="single" w:sz="8" w:space="0" w:color="auto"/>
              <w:right w:val="single" w:sz="8" w:space="0" w:color="auto"/>
            </w:tcBorders>
            <w:shd w:val="clear" w:color="auto" w:fill="auto"/>
            <w:vAlign w:val="center"/>
          </w:tcPr>
          <w:p w14:paraId="67C4F344" w14:textId="77777777" w:rsidR="00913FAD" w:rsidRPr="00DB7C1A" w:rsidRDefault="00913FAD" w:rsidP="00DB7C1A">
            <w:pPr>
              <w:spacing w:line="360" w:lineRule="auto"/>
              <w:jc w:val="both"/>
              <w:rPr>
                <w:rFonts w:eastAsiaTheme="minorHAnsi"/>
                <w:b/>
                <w:bCs/>
                <w:lang w:val="ro-RO"/>
              </w:rPr>
            </w:pPr>
            <w:r w:rsidRPr="00DB7C1A">
              <w:rPr>
                <w:rFonts w:eastAsiaTheme="minorHAnsi"/>
                <w:i/>
                <w:iCs/>
                <w:color w:val="000000"/>
                <w:lang w:val="ro-RO"/>
              </w:rPr>
              <w:t>8.76.</w:t>
            </w:r>
          </w:p>
        </w:tc>
        <w:tc>
          <w:tcPr>
            <w:tcW w:w="2081" w:type="dxa"/>
            <w:gridSpan w:val="2"/>
            <w:tcBorders>
              <w:top w:val="nil"/>
              <w:left w:val="nil"/>
              <w:bottom w:val="single" w:sz="8" w:space="0" w:color="auto"/>
              <w:right w:val="single" w:sz="8" w:space="0" w:color="auto"/>
            </w:tcBorders>
            <w:shd w:val="clear" w:color="auto" w:fill="auto"/>
          </w:tcPr>
          <w:p w14:paraId="09B56746" w14:textId="77777777" w:rsidR="00913FAD" w:rsidRPr="00DB7C1A" w:rsidRDefault="00913FAD" w:rsidP="00DB7C1A">
            <w:pPr>
              <w:spacing w:line="360" w:lineRule="auto"/>
              <w:jc w:val="both"/>
              <w:rPr>
                <w:rFonts w:eastAsiaTheme="minorHAnsi"/>
                <w:b/>
                <w:bCs/>
                <w:lang w:val="ro-RO"/>
              </w:rPr>
            </w:pPr>
            <w:r w:rsidRPr="00DB7C1A">
              <w:rPr>
                <w:rFonts w:eastAsiaTheme="minorHAnsi"/>
                <w:color w:val="000000"/>
                <w:lang w:val="ro-RO"/>
              </w:rPr>
              <w:t>Zilele Culturii Maghiare</w:t>
            </w:r>
          </w:p>
        </w:tc>
        <w:tc>
          <w:tcPr>
            <w:tcW w:w="1259" w:type="dxa"/>
            <w:vMerge/>
          </w:tcPr>
          <w:p w14:paraId="0F47ADAB" w14:textId="77777777" w:rsidR="00913FAD" w:rsidRPr="00DB7C1A" w:rsidRDefault="00913FAD" w:rsidP="00DB7C1A">
            <w:pPr>
              <w:spacing w:line="360" w:lineRule="auto"/>
              <w:jc w:val="both"/>
              <w:rPr>
                <w:rFonts w:eastAsiaTheme="minorHAnsi"/>
                <w:b/>
                <w:bCs/>
                <w:lang w:val="ro-RO"/>
              </w:rPr>
            </w:pPr>
          </w:p>
        </w:tc>
      </w:tr>
      <w:tr w:rsidR="00913FAD" w:rsidRPr="00DB7C1A" w14:paraId="2A3BBD83" w14:textId="77777777" w:rsidTr="00B942B4">
        <w:tc>
          <w:tcPr>
            <w:tcW w:w="5355" w:type="dxa"/>
            <w:gridSpan w:val="4"/>
            <w:vMerge/>
          </w:tcPr>
          <w:p w14:paraId="2470461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23EC73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8.77.</w:t>
            </w:r>
          </w:p>
        </w:tc>
        <w:tc>
          <w:tcPr>
            <w:tcW w:w="2104" w:type="dxa"/>
            <w:gridSpan w:val="4"/>
            <w:tcBorders>
              <w:top w:val="nil"/>
              <w:left w:val="nil"/>
              <w:bottom w:val="single" w:sz="8" w:space="0" w:color="auto"/>
              <w:right w:val="single" w:sz="8" w:space="0" w:color="auto"/>
            </w:tcBorders>
            <w:shd w:val="clear" w:color="auto" w:fill="auto"/>
          </w:tcPr>
          <w:p w14:paraId="3D6C518E" w14:textId="742C6F8B"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Curs pentru meșteri populari</w:t>
            </w:r>
          </w:p>
        </w:tc>
        <w:tc>
          <w:tcPr>
            <w:tcW w:w="1259" w:type="dxa"/>
            <w:vMerge/>
          </w:tcPr>
          <w:p w14:paraId="7F819B9C" w14:textId="77777777" w:rsidR="00913FAD" w:rsidRPr="00DB7C1A" w:rsidRDefault="00913FAD" w:rsidP="00DB7C1A">
            <w:pPr>
              <w:spacing w:line="360" w:lineRule="auto"/>
              <w:jc w:val="both"/>
              <w:rPr>
                <w:rFonts w:eastAsiaTheme="minorHAnsi"/>
                <w:lang w:val="ro-RO"/>
              </w:rPr>
            </w:pPr>
          </w:p>
        </w:tc>
      </w:tr>
      <w:tr w:rsidR="00913FAD" w:rsidRPr="00DB7C1A" w14:paraId="355AAFB9" w14:textId="77777777" w:rsidTr="00B942B4">
        <w:tc>
          <w:tcPr>
            <w:tcW w:w="5355" w:type="dxa"/>
            <w:gridSpan w:val="4"/>
            <w:vMerge/>
          </w:tcPr>
          <w:p w14:paraId="50E21E95"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DBC2BB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8.78.</w:t>
            </w:r>
          </w:p>
        </w:tc>
        <w:tc>
          <w:tcPr>
            <w:tcW w:w="2104" w:type="dxa"/>
            <w:gridSpan w:val="4"/>
            <w:tcBorders>
              <w:top w:val="nil"/>
              <w:left w:val="nil"/>
              <w:bottom w:val="single" w:sz="8" w:space="0" w:color="auto"/>
              <w:right w:val="single" w:sz="8" w:space="0" w:color="auto"/>
            </w:tcBorders>
            <w:shd w:val="clear" w:color="auto" w:fill="auto"/>
          </w:tcPr>
          <w:p w14:paraId="06E619C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Târgul de Mărțișor</w:t>
            </w:r>
          </w:p>
        </w:tc>
        <w:tc>
          <w:tcPr>
            <w:tcW w:w="1259" w:type="dxa"/>
            <w:vMerge/>
          </w:tcPr>
          <w:p w14:paraId="447771EF" w14:textId="77777777" w:rsidR="00913FAD" w:rsidRPr="00DB7C1A" w:rsidRDefault="00913FAD" w:rsidP="00DB7C1A">
            <w:pPr>
              <w:spacing w:line="360" w:lineRule="auto"/>
              <w:jc w:val="both"/>
              <w:rPr>
                <w:rFonts w:eastAsiaTheme="minorHAnsi"/>
                <w:lang w:val="ro-RO"/>
              </w:rPr>
            </w:pPr>
          </w:p>
        </w:tc>
      </w:tr>
      <w:tr w:rsidR="00913FAD" w:rsidRPr="00DB7C1A" w14:paraId="54B38B32" w14:textId="77777777" w:rsidTr="00B942B4">
        <w:tc>
          <w:tcPr>
            <w:tcW w:w="5355" w:type="dxa"/>
            <w:gridSpan w:val="4"/>
            <w:vMerge/>
          </w:tcPr>
          <w:p w14:paraId="73141423"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4556AF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8.79.</w:t>
            </w:r>
          </w:p>
        </w:tc>
        <w:tc>
          <w:tcPr>
            <w:tcW w:w="2104" w:type="dxa"/>
            <w:gridSpan w:val="4"/>
            <w:tcBorders>
              <w:top w:val="nil"/>
              <w:left w:val="nil"/>
              <w:bottom w:val="single" w:sz="8" w:space="0" w:color="auto"/>
              <w:right w:val="single" w:sz="8" w:space="0" w:color="auto"/>
            </w:tcBorders>
            <w:shd w:val="clear" w:color="auto" w:fill="auto"/>
          </w:tcPr>
          <w:p w14:paraId="3BF46C8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Intenațional de folclor ,,Rozmarin în colţu' mesii", ediţia a XII-a, Satu Mare</w:t>
            </w:r>
          </w:p>
        </w:tc>
        <w:tc>
          <w:tcPr>
            <w:tcW w:w="1259" w:type="dxa"/>
            <w:vMerge/>
          </w:tcPr>
          <w:p w14:paraId="2AF3593F" w14:textId="77777777" w:rsidR="00913FAD" w:rsidRPr="00DB7C1A" w:rsidRDefault="00913FAD" w:rsidP="00DB7C1A">
            <w:pPr>
              <w:spacing w:line="360" w:lineRule="auto"/>
              <w:jc w:val="both"/>
              <w:rPr>
                <w:rFonts w:eastAsiaTheme="minorHAnsi"/>
                <w:lang w:val="ro-RO"/>
              </w:rPr>
            </w:pPr>
          </w:p>
        </w:tc>
      </w:tr>
      <w:tr w:rsidR="00913FAD" w:rsidRPr="00DB7C1A" w14:paraId="7DEBCFD5" w14:textId="77777777" w:rsidTr="00B942B4">
        <w:tc>
          <w:tcPr>
            <w:tcW w:w="5355" w:type="dxa"/>
            <w:gridSpan w:val="4"/>
            <w:vMerge/>
          </w:tcPr>
          <w:p w14:paraId="06EFD7A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A31F1D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8.80.</w:t>
            </w:r>
          </w:p>
        </w:tc>
        <w:tc>
          <w:tcPr>
            <w:tcW w:w="2104" w:type="dxa"/>
            <w:gridSpan w:val="4"/>
            <w:tcBorders>
              <w:top w:val="nil"/>
              <w:left w:val="nil"/>
              <w:bottom w:val="single" w:sz="8" w:space="0" w:color="auto"/>
              <w:right w:val="single" w:sz="8" w:space="0" w:color="auto"/>
            </w:tcBorders>
            <w:shd w:val="clear" w:color="auto" w:fill="auto"/>
          </w:tcPr>
          <w:p w14:paraId="2918D2A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Concursul de reportaje ,,Iosif Ţiproc" ediţia a XIV- a, Satu Mare</w:t>
            </w:r>
          </w:p>
        </w:tc>
        <w:tc>
          <w:tcPr>
            <w:tcW w:w="1259" w:type="dxa"/>
            <w:vMerge/>
          </w:tcPr>
          <w:p w14:paraId="38570872" w14:textId="77777777" w:rsidR="00913FAD" w:rsidRPr="00DB7C1A" w:rsidRDefault="00913FAD" w:rsidP="00DB7C1A">
            <w:pPr>
              <w:spacing w:line="360" w:lineRule="auto"/>
              <w:jc w:val="both"/>
              <w:rPr>
                <w:rFonts w:eastAsiaTheme="minorHAnsi"/>
                <w:lang w:val="ro-RO"/>
              </w:rPr>
            </w:pPr>
          </w:p>
        </w:tc>
      </w:tr>
      <w:tr w:rsidR="00913FAD" w:rsidRPr="00DB7C1A" w14:paraId="75B468A5" w14:textId="77777777" w:rsidTr="00B942B4">
        <w:tc>
          <w:tcPr>
            <w:tcW w:w="5355" w:type="dxa"/>
            <w:gridSpan w:val="4"/>
            <w:vMerge/>
          </w:tcPr>
          <w:p w14:paraId="5A91171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B2F98D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8.81.</w:t>
            </w:r>
          </w:p>
        </w:tc>
        <w:tc>
          <w:tcPr>
            <w:tcW w:w="2104" w:type="dxa"/>
            <w:gridSpan w:val="4"/>
            <w:tcBorders>
              <w:top w:val="nil"/>
              <w:left w:val="nil"/>
              <w:bottom w:val="single" w:sz="8" w:space="0" w:color="auto"/>
              <w:right w:val="single" w:sz="8" w:space="0" w:color="auto"/>
            </w:tcBorders>
            <w:shd w:val="clear" w:color="auto" w:fill="auto"/>
          </w:tcPr>
          <w:p w14:paraId="3C0613A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liricii maghiare</w:t>
            </w:r>
          </w:p>
        </w:tc>
        <w:tc>
          <w:tcPr>
            <w:tcW w:w="1259" w:type="dxa"/>
            <w:vMerge/>
          </w:tcPr>
          <w:p w14:paraId="502D5220" w14:textId="77777777" w:rsidR="00913FAD" w:rsidRPr="00DB7C1A" w:rsidRDefault="00913FAD" w:rsidP="00DB7C1A">
            <w:pPr>
              <w:spacing w:line="360" w:lineRule="auto"/>
              <w:jc w:val="both"/>
              <w:rPr>
                <w:rFonts w:eastAsiaTheme="minorHAnsi"/>
                <w:lang w:val="ro-RO"/>
              </w:rPr>
            </w:pPr>
          </w:p>
        </w:tc>
      </w:tr>
      <w:tr w:rsidR="00913FAD" w:rsidRPr="00DB7C1A" w14:paraId="181711E4" w14:textId="77777777" w:rsidTr="00B942B4">
        <w:tc>
          <w:tcPr>
            <w:tcW w:w="5355" w:type="dxa"/>
            <w:gridSpan w:val="4"/>
            <w:vMerge/>
          </w:tcPr>
          <w:p w14:paraId="251F65A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08C485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8.82.</w:t>
            </w:r>
          </w:p>
        </w:tc>
        <w:tc>
          <w:tcPr>
            <w:tcW w:w="2104" w:type="dxa"/>
            <w:gridSpan w:val="4"/>
            <w:tcBorders>
              <w:top w:val="nil"/>
              <w:left w:val="nil"/>
              <w:bottom w:val="single" w:sz="8" w:space="0" w:color="auto"/>
              <w:right w:val="single" w:sz="8" w:space="0" w:color="auto"/>
            </w:tcBorders>
            <w:shd w:val="clear" w:color="auto" w:fill="auto"/>
          </w:tcPr>
          <w:p w14:paraId="60BFBE5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Târgul de Paște</w:t>
            </w:r>
          </w:p>
        </w:tc>
        <w:tc>
          <w:tcPr>
            <w:tcW w:w="1259" w:type="dxa"/>
            <w:vMerge/>
          </w:tcPr>
          <w:p w14:paraId="36F60B2A" w14:textId="77777777" w:rsidR="00913FAD" w:rsidRPr="00DB7C1A" w:rsidRDefault="00913FAD" w:rsidP="00DB7C1A">
            <w:pPr>
              <w:spacing w:line="360" w:lineRule="auto"/>
              <w:jc w:val="both"/>
              <w:rPr>
                <w:rFonts w:eastAsiaTheme="minorHAnsi"/>
                <w:lang w:val="ro-RO"/>
              </w:rPr>
            </w:pPr>
          </w:p>
        </w:tc>
      </w:tr>
      <w:tr w:rsidR="00913FAD" w:rsidRPr="00DB7C1A" w14:paraId="523739E2" w14:textId="77777777" w:rsidTr="00B942B4">
        <w:tc>
          <w:tcPr>
            <w:tcW w:w="5355" w:type="dxa"/>
            <w:gridSpan w:val="4"/>
            <w:vMerge/>
          </w:tcPr>
          <w:p w14:paraId="4816242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476D61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8.83.</w:t>
            </w:r>
          </w:p>
        </w:tc>
        <w:tc>
          <w:tcPr>
            <w:tcW w:w="2104" w:type="dxa"/>
            <w:gridSpan w:val="4"/>
            <w:tcBorders>
              <w:top w:val="nil"/>
              <w:left w:val="nil"/>
              <w:bottom w:val="single" w:sz="8" w:space="0" w:color="auto"/>
              <w:right w:val="single" w:sz="8" w:space="0" w:color="auto"/>
            </w:tcBorders>
            <w:shd w:val="clear" w:color="auto" w:fill="auto"/>
          </w:tcPr>
          <w:p w14:paraId="2DFF56D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„Orgona”, ediția a XV- a - Agriș</w:t>
            </w:r>
          </w:p>
        </w:tc>
        <w:tc>
          <w:tcPr>
            <w:tcW w:w="1259" w:type="dxa"/>
            <w:vMerge/>
          </w:tcPr>
          <w:p w14:paraId="37B26771" w14:textId="77777777" w:rsidR="00913FAD" w:rsidRPr="00DB7C1A" w:rsidRDefault="00913FAD" w:rsidP="00DB7C1A">
            <w:pPr>
              <w:spacing w:line="360" w:lineRule="auto"/>
              <w:jc w:val="both"/>
              <w:rPr>
                <w:rFonts w:eastAsiaTheme="minorHAnsi"/>
                <w:lang w:val="ro-RO"/>
              </w:rPr>
            </w:pPr>
          </w:p>
        </w:tc>
      </w:tr>
      <w:tr w:rsidR="00913FAD" w:rsidRPr="00DB7C1A" w14:paraId="4D7F5799" w14:textId="77777777" w:rsidTr="00B942B4">
        <w:tc>
          <w:tcPr>
            <w:tcW w:w="5355" w:type="dxa"/>
            <w:gridSpan w:val="4"/>
            <w:vMerge/>
          </w:tcPr>
          <w:p w14:paraId="2BB4792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598B62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8.84.</w:t>
            </w:r>
          </w:p>
        </w:tc>
        <w:tc>
          <w:tcPr>
            <w:tcW w:w="2104" w:type="dxa"/>
            <w:gridSpan w:val="4"/>
            <w:tcBorders>
              <w:top w:val="nil"/>
              <w:left w:val="nil"/>
              <w:bottom w:val="single" w:sz="8" w:space="0" w:color="auto"/>
              <w:right w:val="single" w:sz="8" w:space="0" w:color="auto"/>
            </w:tcBorders>
            <w:shd w:val="clear" w:color="auto" w:fill="auto"/>
          </w:tcPr>
          <w:p w14:paraId="0E906F4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Sâmbra Oilor, Huta Certeze, ediţia LXIX</w:t>
            </w:r>
          </w:p>
        </w:tc>
        <w:tc>
          <w:tcPr>
            <w:tcW w:w="1259" w:type="dxa"/>
            <w:vMerge/>
          </w:tcPr>
          <w:p w14:paraId="5609B55B" w14:textId="77777777" w:rsidR="00913FAD" w:rsidRPr="00DB7C1A" w:rsidRDefault="00913FAD" w:rsidP="00DB7C1A">
            <w:pPr>
              <w:spacing w:line="360" w:lineRule="auto"/>
              <w:jc w:val="both"/>
              <w:rPr>
                <w:rFonts w:eastAsiaTheme="minorHAnsi"/>
                <w:lang w:val="ro-RO"/>
              </w:rPr>
            </w:pPr>
          </w:p>
        </w:tc>
      </w:tr>
      <w:tr w:rsidR="00913FAD" w:rsidRPr="00DB7C1A" w14:paraId="06F4CFFF" w14:textId="77777777" w:rsidTr="00B942B4">
        <w:tc>
          <w:tcPr>
            <w:tcW w:w="5355" w:type="dxa"/>
            <w:gridSpan w:val="4"/>
            <w:vMerge/>
          </w:tcPr>
          <w:p w14:paraId="295065D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C60D4F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8.85.</w:t>
            </w:r>
          </w:p>
        </w:tc>
        <w:tc>
          <w:tcPr>
            <w:tcW w:w="2104" w:type="dxa"/>
            <w:gridSpan w:val="4"/>
            <w:tcBorders>
              <w:top w:val="nil"/>
              <w:left w:val="nil"/>
              <w:bottom w:val="single" w:sz="8" w:space="0" w:color="auto"/>
              <w:right w:val="single" w:sz="8" w:space="0" w:color="auto"/>
            </w:tcBorders>
            <w:shd w:val="clear" w:color="auto" w:fill="auto"/>
          </w:tcPr>
          <w:p w14:paraId="79D696A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Zilele „Szamos Diákirodalmi Kör”</w:t>
            </w:r>
          </w:p>
        </w:tc>
        <w:tc>
          <w:tcPr>
            <w:tcW w:w="1259" w:type="dxa"/>
            <w:vMerge/>
          </w:tcPr>
          <w:p w14:paraId="385DF10A" w14:textId="77777777" w:rsidR="00913FAD" w:rsidRPr="00DB7C1A" w:rsidRDefault="00913FAD" w:rsidP="00DB7C1A">
            <w:pPr>
              <w:spacing w:line="360" w:lineRule="auto"/>
              <w:jc w:val="both"/>
              <w:rPr>
                <w:rFonts w:eastAsiaTheme="minorHAnsi"/>
                <w:lang w:val="ro-RO"/>
              </w:rPr>
            </w:pPr>
          </w:p>
        </w:tc>
      </w:tr>
      <w:tr w:rsidR="00913FAD" w:rsidRPr="00DB7C1A" w14:paraId="1D0430FC" w14:textId="77777777" w:rsidTr="00B942B4">
        <w:tc>
          <w:tcPr>
            <w:tcW w:w="5355" w:type="dxa"/>
            <w:gridSpan w:val="4"/>
            <w:vMerge/>
          </w:tcPr>
          <w:p w14:paraId="78DC286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107BFA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8.86.</w:t>
            </w:r>
          </w:p>
        </w:tc>
        <w:tc>
          <w:tcPr>
            <w:tcW w:w="2104" w:type="dxa"/>
            <w:gridSpan w:val="4"/>
            <w:tcBorders>
              <w:top w:val="nil"/>
              <w:left w:val="nil"/>
              <w:bottom w:val="single" w:sz="8" w:space="0" w:color="auto"/>
              <w:right w:val="single" w:sz="8" w:space="0" w:color="auto"/>
            </w:tcBorders>
            <w:shd w:val="clear" w:color="auto" w:fill="auto"/>
          </w:tcPr>
          <w:p w14:paraId="1151473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de recitări din lirica poeților sătmăreni ,,Recitatio" editia a XIX - a, Satu Mare</w:t>
            </w:r>
          </w:p>
        </w:tc>
        <w:tc>
          <w:tcPr>
            <w:tcW w:w="1259" w:type="dxa"/>
            <w:vMerge/>
          </w:tcPr>
          <w:p w14:paraId="7625A3A7" w14:textId="77777777" w:rsidR="00913FAD" w:rsidRPr="00DB7C1A" w:rsidRDefault="00913FAD" w:rsidP="00DB7C1A">
            <w:pPr>
              <w:spacing w:line="360" w:lineRule="auto"/>
              <w:jc w:val="both"/>
              <w:rPr>
                <w:rFonts w:eastAsiaTheme="minorHAnsi"/>
                <w:lang w:val="ro-RO"/>
              </w:rPr>
            </w:pPr>
          </w:p>
        </w:tc>
      </w:tr>
      <w:tr w:rsidR="00913FAD" w:rsidRPr="00DB7C1A" w14:paraId="6636E3EA" w14:textId="77777777" w:rsidTr="00B942B4">
        <w:tc>
          <w:tcPr>
            <w:tcW w:w="5355" w:type="dxa"/>
            <w:gridSpan w:val="4"/>
            <w:vMerge/>
          </w:tcPr>
          <w:p w14:paraId="44D7FC01"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CEB7EA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8.87.</w:t>
            </w:r>
          </w:p>
        </w:tc>
        <w:tc>
          <w:tcPr>
            <w:tcW w:w="2104" w:type="dxa"/>
            <w:gridSpan w:val="4"/>
            <w:tcBorders>
              <w:top w:val="nil"/>
              <w:left w:val="nil"/>
              <w:bottom w:val="single" w:sz="8" w:space="0" w:color="auto"/>
              <w:right w:val="single" w:sz="8" w:space="0" w:color="auto"/>
            </w:tcBorders>
            <w:shd w:val="clear" w:color="auto" w:fill="auto"/>
          </w:tcPr>
          <w:p w14:paraId="61662FF8" w14:textId="67C026B9"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,,Rusaliile Roşii”, ediţia a XVI-a, Satu Mare</w:t>
            </w:r>
          </w:p>
        </w:tc>
        <w:tc>
          <w:tcPr>
            <w:tcW w:w="1259" w:type="dxa"/>
            <w:vMerge/>
          </w:tcPr>
          <w:p w14:paraId="284B277E" w14:textId="77777777" w:rsidR="00913FAD" w:rsidRPr="00DB7C1A" w:rsidRDefault="00913FAD" w:rsidP="00DB7C1A">
            <w:pPr>
              <w:spacing w:line="360" w:lineRule="auto"/>
              <w:jc w:val="both"/>
              <w:rPr>
                <w:rFonts w:eastAsiaTheme="minorHAnsi"/>
                <w:lang w:val="ro-RO"/>
              </w:rPr>
            </w:pPr>
          </w:p>
        </w:tc>
      </w:tr>
      <w:tr w:rsidR="00913FAD" w:rsidRPr="00DB7C1A" w14:paraId="3CDF57B9" w14:textId="77777777" w:rsidTr="00B942B4">
        <w:tc>
          <w:tcPr>
            <w:tcW w:w="5355" w:type="dxa"/>
            <w:gridSpan w:val="4"/>
            <w:vMerge/>
          </w:tcPr>
          <w:p w14:paraId="62D26B5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D6DA31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8.88.</w:t>
            </w:r>
          </w:p>
        </w:tc>
        <w:tc>
          <w:tcPr>
            <w:tcW w:w="2104" w:type="dxa"/>
            <w:gridSpan w:val="4"/>
            <w:tcBorders>
              <w:top w:val="nil"/>
              <w:left w:val="nil"/>
              <w:bottom w:val="single" w:sz="8" w:space="0" w:color="auto"/>
              <w:right w:val="single" w:sz="8" w:space="0" w:color="auto"/>
            </w:tcBorders>
            <w:shd w:val="clear" w:color="auto" w:fill="auto"/>
          </w:tcPr>
          <w:p w14:paraId="32161D5E" w14:textId="519A8875"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pentru copiii preșcolari „Deschideți porțile mari” - ediția a XIV- a</w:t>
            </w:r>
          </w:p>
        </w:tc>
        <w:tc>
          <w:tcPr>
            <w:tcW w:w="1259" w:type="dxa"/>
            <w:vMerge/>
          </w:tcPr>
          <w:p w14:paraId="15717698" w14:textId="77777777" w:rsidR="00913FAD" w:rsidRPr="00DB7C1A" w:rsidRDefault="00913FAD" w:rsidP="00DB7C1A">
            <w:pPr>
              <w:spacing w:line="360" w:lineRule="auto"/>
              <w:jc w:val="both"/>
              <w:rPr>
                <w:rFonts w:eastAsiaTheme="minorHAnsi"/>
                <w:lang w:val="ro-RO"/>
              </w:rPr>
            </w:pPr>
          </w:p>
        </w:tc>
      </w:tr>
      <w:tr w:rsidR="00913FAD" w:rsidRPr="00DB7C1A" w14:paraId="0B0E6403" w14:textId="77777777" w:rsidTr="00B942B4">
        <w:tc>
          <w:tcPr>
            <w:tcW w:w="5355" w:type="dxa"/>
            <w:gridSpan w:val="4"/>
            <w:vMerge/>
          </w:tcPr>
          <w:p w14:paraId="5F35180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2E73A0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8.89.</w:t>
            </w:r>
          </w:p>
        </w:tc>
        <w:tc>
          <w:tcPr>
            <w:tcW w:w="2104" w:type="dxa"/>
            <w:gridSpan w:val="4"/>
            <w:tcBorders>
              <w:top w:val="nil"/>
              <w:left w:val="nil"/>
              <w:bottom w:val="single" w:sz="8" w:space="0" w:color="auto"/>
              <w:right w:val="single" w:sz="8" w:space="0" w:color="auto"/>
            </w:tcBorders>
            <w:shd w:val="clear" w:color="auto" w:fill="auto"/>
          </w:tcPr>
          <w:p w14:paraId="4BAAF47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Tradiţiilor şi Meşteşugarilor comuna Păuleşti- Amați, ediția a XI-a</w:t>
            </w:r>
          </w:p>
        </w:tc>
        <w:tc>
          <w:tcPr>
            <w:tcW w:w="1259" w:type="dxa"/>
            <w:vMerge/>
          </w:tcPr>
          <w:p w14:paraId="78706638" w14:textId="77777777" w:rsidR="00913FAD" w:rsidRPr="00DB7C1A" w:rsidRDefault="00913FAD" w:rsidP="00DB7C1A">
            <w:pPr>
              <w:spacing w:line="360" w:lineRule="auto"/>
              <w:jc w:val="both"/>
              <w:rPr>
                <w:rFonts w:eastAsiaTheme="minorHAnsi"/>
                <w:lang w:val="ro-RO"/>
              </w:rPr>
            </w:pPr>
          </w:p>
        </w:tc>
      </w:tr>
      <w:tr w:rsidR="00913FAD" w:rsidRPr="00DB7C1A" w14:paraId="4624F422" w14:textId="77777777" w:rsidTr="00B942B4">
        <w:tc>
          <w:tcPr>
            <w:tcW w:w="5355" w:type="dxa"/>
            <w:gridSpan w:val="4"/>
            <w:vMerge/>
          </w:tcPr>
          <w:p w14:paraId="421F8FB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FD879E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8.90.</w:t>
            </w:r>
          </w:p>
        </w:tc>
        <w:tc>
          <w:tcPr>
            <w:tcW w:w="2104" w:type="dxa"/>
            <w:gridSpan w:val="4"/>
            <w:tcBorders>
              <w:top w:val="nil"/>
              <w:left w:val="nil"/>
              <w:bottom w:val="single" w:sz="8" w:space="0" w:color="auto"/>
              <w:right w:val="single" w:sz="8" w:space="0" w:color="auto"/>
            </w:tcBorders>
            <w:shd w:val="clear" w:color="auto" w:fill="auto"/>
          </w:tcPr>
          <w:p w14:paraId="3EC87AE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Întălnirea meșterilor olari</w:t>
            </w:r>
          </w:p>
        </w:tc>
        <w:tc>
          <w:tcPr>
            <w:tcW w:w="1259" w:type="dxa"/>
            <w:vMerge/>
          </w:tcPr>
          <w:p w14:paraId="2C1F419D" w14:textId="77777777" w:rsidR="00913FAD" w:rsidRPr="00DB7C1A" w:rsidRDefault="00913FAD" w:rsidP="00DB7C1A">
            <w:pPr>
              <w:spacing w:line="360" w:lineRule="auto"/>
              <w:jc w:val="both"/>
              <w:rPr>
                <w:rFonts w:eastAsiaTheme="minorHAnsi"/>
                <w:lang w:val="ro-RO"/>
              </w:rPr>
            </w:pPr>
          </w:p>
        </w:tc>
      </w:tr>
      <w:tr w:rsidR="00913FAD" w:rsidRPr="00DB7C1A" w14:paraId="225D9A8C" w14:textId="77777777" w:rsidTr="00B942B4">
        <w:tc>
          <w:tcPr>
            <w:tcW w:w="5355" w:type="dxa"/>
            <w:gridSpan w:val="4"/>
            <w:vMerge/>
          </w:tcPr>
          <w:p w14:paraId="12B69CD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2AC7BF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8.91.</w:t>
            </w:r>
          </w:p>
        </w:tc>
        <w:tc>
          <w:tcPr>
            <w:tcW w:w="2104" w:type="dxa"/>
            <w:gridSpan w:val="4"/>
            <w:tcBorders>
              <w:top w:val="nil"/>
              <w:left w:val="nil"/>
              <w:bottom w:val="single" w:sz="8" w:space="0" w:color="auto"/>
              <w:right w:val="single" w:sz="8" w:space="0" w:color="auto"/>
            </w:tcBorders>
            <w:shd w:val="clear" w:color="auto" w:fill="auto"/>
          </w:tcPr>
          <w:p w14:paraId="2E1C769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„Danțu la șură” - Soconzel, ediția XVIII</w:t>
            </w:r>
          </w:p>
        </w:tc>
        <w:tc>
          <w:tcPr>
            <w:tcW w:w="1259" w:type="dxa"/>
            <w:vMerge/>
          </w:tcPr>
          <w:p w14:paraId="14FF549C" w14:textId="77777777" w:rsidR="00913FAD" w:rsidRPr="00DB7C1A" w:rsidRDefault="00913FAD" w:rsidP="00DB7C1A">
            <w:pPr>
              <w:spacing w:line="360" w:lineRule="auto"/>
              <w:jc w:val="both"/>
              <w:rPr>
                <w:rFonts w:eastAsiaTheme="minorHAnsi"/>
                <w:lang w:val="ro-RO"/>
              </w:rPr>
            </w:pPr>
          </w:p>
        </w:tc>
      </w:tr>
      <w:tr w:rsidR="00913FAD" w:rsidRPr="00DB7C1A" w14:paraId="74A35EF3" w14:textId="77777777" w:rsidTr="00B942B4">
        <w:tc>
          <w:tcPr>
            <w:tcW w:w="5355" w:type="dxa"/>
            <w:gridSpan w:val="4"/>
            <w:vMerge/>
          </w:tcPr>
          <w:p w14:paraId="7BFEB75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5CC4D3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8.92.</w:t>
            </w:r>
          </w:p>
        </w:tc>
        <w:tc>
          <w:tcPr>
            <w:tcW w:w="2104" w:type="dxa"/>
            <w:gridSpan w:val="4"/>
            <w:tcBorders>
              <w:top w:val="nil"/>
              <w:left w:val="nil"/>
              <w:bottom w:val="single" w:sz="8" w:space="0" w:color="auto"/>
              <w:right w:val="single" w:sz="8" w:space="0" w:color="auto"/>
            </w:tcBorders>
            <w:shd w:val="clear" w:color="auto" w:fill="auto"/>
          </w:tcPr>
          <w:p w14:paraId="39BAEAE8" w14:textId="3071D702"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de muzică populară pentru instrumentiști- Rekettye</w:t>
            </w:r>
          </w:p>
        </w:tc>
        <w:tc>
          <w:tcPr>
            <w:tcW w:w="1259" w:type="dxa"/>
            <w:vMerge/>
          </w:tcPr>
          <w:p w14:paraId="52D29B79" w14:textId="77777777" w:rsidR="00913FAD" w:rsidRPr="00DB7C1A" w:rsidRDefault="00913FAD" w:rsidP="00DB7C1A">
            <w:pPr>
              <w:spacing w:line="360" w:lineRule="auto"/>
              <w:jc w:val="both"/>
              <w:rPr>
                <w:rFonts w:eastAsiaTheme="minorHAnsi"/>
                <w:lang w:val="ro-RO"/>
              </w:rPr>
            </w:pPr>
          </w:p>
        </w:tc>
      </w:tr>
      <w:tr w:rsidR="00913FAD" w:rsidRPr="00DB7C1A" w14:paraId="7CDEA1E5" w14:textId="77777777" w:rsidTr="00B942B4">
        <w:tc>
          <w:tcPr>
            <w:tcW w:w="5355" w:type="dxa"/>
            <w:gridSpan w:val="4"/>
            <w:vMerge/>
          </w:tcPr>
          <w:p w14:paraId="3A7E82F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27427B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8.93.</w:t>
            </w:r>
          </w:p>
        </w:tc>
        <w:tc>
          <w:tcPr>
            <w:tcW w:w="2104" w:type="dxa"/>
            <w:gridSpan w:val="4"/>
            <w:tcBorders>
              <w:top w:val="nil"/>
              <w:left w:val="nil"/>
              <w:bottom w:val="single" w:sz="8" w:space="0" w:color="auto"/>
              <w:right w:val="single" w:sz="8" w:space="0" w:color="auto"/>
            </w:tcBorders>
            <w:shd w:val="clear" w:color="auto" w:fill="auto"/>
          </w:tcPr>
          <w:p w14:paraId="5D2437F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Luminătorii satelor, ediţia a XVII -a, Satu Mare</w:t>
            </w:r>
          </w:p>
        </w:tc>
        <w:tc>
          <w:tcPr>
            <w:tcW w:w="1259" w:type="dxa"/>
            <w:vMerge/>
          </w:tcPr>
          <w:p w14:paraId="51852B65" w14:textId="77777777" w:rsidR="00913FAD" w:rsidRPr="00DB7C1A" w:rsidRDefault="00913FAD" w:rsidP="00DB7C1A">
            <w:pPr>
              <w:spacing w:line="360" w:lineRule="auto"/>
              <w:jc w:val="both"/>
              <w:rPr>
                <w:rFonts w:eastAsiaTheme="minorHAnsi"/>
                <w:lang w:val="ro-RO"/>
              </w:rPr>
            </w:pPr>
          </w:p>
        </w:tc>
      </w:tr>
      <w:tr w:rsidR="00913FAD" w:rsidRPr="00DB7C1A" w14:paraId="3D5A5929" w14:textId="77777777" w:rsidTr="00B942B4">
        <w:tc>
          <w:tcPr>
            <w:tcW w:w="5355" w:type="dxa"/>
            <w:gridSpan w:val="4"/>
            <w:vMerge/>
          </w:tcPr>
          <w:p w14:paraId="03F5D71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9493B7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8.94.</w:t>
            </w:r>
          </w:p>
        </w:tc>
        <w:tc>
          <w:tcPr>
            <w:tcW w:w="2104" w:type="dxa"/>
            <w:gridSpan w:val="4"/>
            <w:tcBorders>
              <w:top w:val="nil"/>
              <w:left w:val="nil"/>
              <w:bottom w:val="single" w:sz="8" w:space="0" w:color="auto"/>
              <w:right w:val="single" w:sz="8" w:space="0" w:color="auto"/>
            </w:tcBorders>
            <w:shd w:val="clear" w:color="auto" w:fill="auto"/>
          </w:tcPr>
          <w:p w14:paraId="597A065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Tabăra de dansuri și muzică populară maghiare ediţia a XXX-a</w:t>
            </w:r>
          </w:p>
        </w:tc>
        <w:tc>
          <w:tcPr>
            <w:tcW w:w="1259" w:type="dxa"/>
            <w:vMerge/>
          </w:tcPr>
          <w:p w14:paraId="3952ECFC" w14:textId="77777777" w:rsidR="00913FAD" w:rsidRPr="00DB7C1A" w:rsidRDefault="00913FAD" w:rsidP="00DB7C1A">
            <w:pPr>
              <w:spacing w:line="360" w:lineRule="auto"/>
              <w:jc w:val="both"/>
              <w:rPr>
                <w:rFonts w:eastAsiaTheme="minorHAnsi"/>
                <w:lang w:val="ro-RO"/>
              </w:rPr>
            </w:pPr>
          </w:p>
        </w:tc>
      </w:tr>
      <w:tr w:rsidR="00913FAD" w:rsidRPr="00DB7C1A" w14:paraId="0EBCA0F1" w14:textId="77777777" w:rsidTr="00B942B4">
        <w:tc>
          <w:tcPr>
            <w:tcW w:w="5355" w:type="dxa"/>
            <w:gridSpan w:val="4"/>
            <w:vMerge/>
          </w:tcPr>
          <w:p w14:paraId="4E1B5D0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ACC94F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8.95.</w:t>
            </w:r>
          </w:p>
        </w:tc>
        <w:tc>
          <w:tcPr>
            <w:tcW w:w="2104" w:type="dxa"/>
            <w:gridSpan w:val="4"/>
            <w:tcBorders>
              <w:top w:val="nil"/>
              <w:left w:val="nil"/>
              <w:bottom w:val="single" w:sz="8" w:space="0" w:color="auto"/>
              <w:right w:val="single" w:sz="8" w:space="0" w:color="auto"/>
            </w:tcBorders>
            <w:shd w:val="clear" w:color="auto" w:fill="auto"/>
          </w:tcPr>
          <w:p w14:paraId="657A61E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Editare CD -  „Danțuri din Țara Oașului”</w:t>
            </w:r>
          </w:p>
        </w:tc>
        <w:tc>
          <w:tcPr>
            <w:tcW w:w="1259" w:type="dxa"/>
            <w:vMerge/>
          </w:tcPr>
          <w:p w14:paraId="230B976B" w14:textId="77777777" w:rsidR="00913FAD" w:rsidRPr="00DB7C1A" w:rsidRDefault="00913FAD" w:rsidP="00DB7C1A">
            <w:pPr>
              <w:spacing w:line="360" w:lineRule="auto"/>
              <w:jc w:val="both"/>
              <w:rPr>
                <w:rFonts w:eastAsiaTheme="minorHAnsi"/>
                <w:lang w:val="ro-RO"/>
              </w:rPr>
            </w:pPr>
          </w:p>
        </w:tc>
      </w:tr>
      <w:tr w:rsidR="00913FAD" w:rsidRPr="00DB7C1A" w14:paraId="1A022C30" w14:textId="77777777" w:rsidTr="00B942B4">
        <w:tc>
          <w:tcPr>
            <w:tcW w:w="5355" w:type="dxa"/>
            <w:gridSpan w:val="4"/>
            <w:vMerge/>
          </w:tcPr>
          <w:p w14:paraId="7576F27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F4008C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8.96.</w:t>
            </w:r>
          </w:p>
        </w:tc>
        <w:tc>
          <w:tcPr>
            <w:tcW w:w="2104" w:type="dxa"/>
            <w:gridSpan w:val="4"/>
            <w:tcBorders>
              <w:top w:val="nil"/>
              <w:left w:val="nil"/>
              <w:bottom w:val="single" w:sz="8" w:space="0" w:color="auto"/>
              <w:right w:val="single" w:sz="8" w:space="0" w:color="auto"/>
            </w:tcBorders>
            <w:shd w:val="clear" w:color="auto" w:fill="auto"/>
          </w:tcPr>
          <w:p w14:paraId="069CD25F" w14:textId="1A522DCA"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Culturală a Rromilor - ediția a V - a</w:t>
            </w:r>
          </w:p>
        </w:tc>
        <w:tc>
          <w:tcPr>
            <w:tcW w:w="1259" w:type="dxa"/>
            <w:vMerge/>
          </w:tcPr>
          <w:p w14:paraId="493F3C89" w14:textId="77777777" w:rsidR="00913FAD" w:rsidRPr="00DB7C1A" w:rsidRDefault="00913FAD" w:rsidP="00DB7C1A">
            <w:pPr>
              <w:spacing w:line="360" w:lineRule="auto"/>
              <w:jc w:val="both"/>
              <w:rPr>
                <w:rFonts w:eastAsiaTheme="minorHAnsi"/>
                <w:lang w:val="ro-RO"/>
              </w:rPr>
            </w:pPr>
          </w:p>
        </w:tc>
      </w:tr>
      <w:tr w:rsidR="00913FAD" w:rsidRPr="00DB7C1A" w14:paraId="474FC734" w14:textId="77777777" w:rsidTr="00B942B4">
        <w:tc>
          <w:tcPr>
            <w:tcW w:w="5355" w:type="dxa"/>
            <w:gridSpan w:val="4"/>
            <w:vMerge/>
          </w:tcPr>
          <w:p w14:paraId="6065EDC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160AC7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8.97.</w:t>
            </w:r>
          </w:p>
        </w:tc>
        <w:tc>
          <w:tcPr>
            <w:tcW w:w="2104" w:type="dxa"/>
            <w:gridSpan w:val="4"/>
            <w:tcBorders>
              <w:top w:val="nil"/>
              <w:left w:val="nil"/>
              <w:bottom w:val="single" w:sz="8" w:space="0" w:color="auto"/>
              <w:right w:val="single" w:sz="8" w:space="0" w:color="auto"/>
            </w:tcBorders>
            <w:shd w:val="clear" w:color="auto" w:fill="auto"/>
          </w:tcPr>
          <w:p w14:paraId="34C40BC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MedievArtFest Ardud</w:t>
            </w:r>
          </w:p>
        </w:tc>
        <w:tc>
          <w:tcPr>
            <w:tcW w:w="1259" w:type="dxa"/>
            <w:vMerge/>
          </w:tcPr>
          <w:p w14:paraId="6005530B" w14:textId="77777777" w:rsidR="00913FAD" w:rsidRPr="00DB7C1A" w:rsidRDefault="00913FAD" w:rsidP="00DB7C1A">
            <w:pPr>
              <w:spacing w:line="360" w:lineRule="auto"/>
              <w:jc w:val="both"/>
              <w:rPr>
                <w:rFonts w:eastAsiaTheme="minorHAnsi"/>
                <w:lang w:val="ro-RO"/>
              </w:rPr>
            </w:pPr>
          </w:p>
        </w:tc>
      </w:tr>
      <w:tr w:rsidR="00913FAD" w:rsidRPr="00DB7C1A" w14:paraId="48A378B4" w14:textId="77777777" w:rsidTr="00B942B4">
        <w:tc>
          <w:tcPr>
            <w:tcW w:w="5355" w:type="dxa"/>
            <w:gridSpan w:val="4"/>
            <w:vMerge/>
          </w:tcPr>
          <w:p w14:paraId="5A99F98B"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00739A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8.98.</w:t>
            </w:r>
          </w:p>
        </w:tc>
        <w:tc>
          <w:tcPr>
            <w:tcW w:w="2104" w:type="dxa"/>
            <w:gridSpan w:val="4"/>
            <w:tcBorders>
              <w:top w:val="nil"/>
              <w:left w:val="nil"/>
              <w:bottom w:val="single" w:sz="8" w:space="0" w:color="auto"/>
              <w:right w:val="single" w:sz="8" w:space="0" w:color="auto"/>
            </w:tcBorders>
            <w:shd w:val="clear" w:color="auto" w:fill="auto"/>
          </w:tcPr>
          <w:p w14:paraId="103C056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Festivalul Folcloric „La </w:t>
            </w:r>
            <w:r w:rsidRPr="00DB7C1A">
              <w:rPr>
                <w:rFonts w:eastAsiaTheme="minorHAnsi"/>
                <w:color w:val="000000"/>
                <w:lang w:val="ro-RO"/>
              </w:rPr>
              <w:lastRenderedPageBreak/>
              <w:t>porțile zânelor” ediția a VI -a- Turț</w:t>
            </w:r>
          </w:p>
        </w:tc>
        <w:tc>
          <w:tcPr>
            <w:tcW w:w="1259" w:type="dxa"/>
            <w:vMerge/>
          </w:tcPr>
          <w:p w14:paraId="69A70CD0" w14:textId="77777777" w:rsidR="00913FAD" w:rsidRPr="00DB7C1A" w:rsidRDefault="00913FAD" w:rsidP="00DB7C1A">
            <w:pPr>
              <w:spacing w:line="360" w:lineRule="auto"/>
              <w:jc w:val="both"/>
              <w:rPr>
                <w:rFonts w:eastAsiaTheme="minorHAnsi"/>
                <w:lang w:val="ro-RO"/>
              </w:rPr>
            </w:pPr>
          </w:p>
        </w:tc>
      </w:tr>
      <w:tr w:rsidR="00913FAD" w:rsidRPr="00DB7C1A" w14:paraId="67620D43" w14:textId="77777777" w:rsidTr="00B942B4">
        <w:tc>
          <w:tcPr>
            <w:tcW w:w="5355" w:type="dxa"/>
            <w:gridSpan w:val="4"/>
            <w:vMerge/>
          </w:tcPr>
          <w:p w14:paraId="425A75D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368B5B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8.99.</w:t>
            </w:r>
          </w:p>
        </w:tc>
        <w:tc>
          <w:tcPr>
            <w:tcW w:w="2104" w:type="dxa"/>
            <w:gridSpan w:val="4"/>
            <w:tcBorders>
              <w:top w:val="nil"/>
              <w:left w:val="nil"/>
              <w:bottom w:val="single" w:sz="8" w:space="0" w:color="auto"/>
              <w:right w:val="single" w:sz="8" w:space="0" w:color="auto"/>
            </w:tcBorders>
            <w:shd w:val="clear" w:color="auto" w:fill="auto"/>
          </w:tcPr>
          <w:p w14:paraId="031109A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Trachtenfest (Sărbătoarea portului popular șvăbesc)</w:t>
            </w:r>
          </w:p>
        </w:tc>
        <w:tc>
          <w:tcPr>
            <w:tcW w:w="1259" w:type="dxa"/>
            <w:vMerge/>
          </w:tcPr>
          <w:p w14:paraId="3FACE88C" w14:textId="77777777" w:rsidR="00913FAD" w:rsidRPr="00DB7C1A" w:rsidRDefault="00913FAD" w:rsidP="00DB7C1A">
            <w:pPr>
              <w:spacing w:line="360" w:lineRule="auto"/>
              <w:jc w:val="both"/>
              <w:rPr>
                <w:rFonts w:eastAsiaTheme="minorHAnsi"/>
                <w:lang w:val="ro-RO"/>
              </w:rPr>
            </w:pPr>
          </w:p>
        </w:tc>
      </w:tr>
      <w:tr w:rsidR="00913FAD" w:rsidRPr="00DB7C1A" w14:paraId="45866A46" w14:textId="77777777" w:rsidTr="00B942B4">
        <w:tc>
          <w:tcPr>
            <w:tcW w:w="5355" w:type="dxa"/>
            <w:gridSpan w:val="4"/>
            <w:vMerge/>
          </w:tcPr>
          <w:p w14:paraId="37A3C25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0637F3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8.100.</w:t>
            </w:r>
          </w:p>
        </w:tc>
        <w:tc>
          <w:tcPr>
            <w:tcW w:w="2104" w:type="dxa"/>
            <w:gridSpan w:val="4"/>
            <w:tcBorders>
              <w:top w:val="nil"/>
              <w:left w:val="nil"/>
              <w:bottom w:val="single" w:sz="8" w:space="0" w:color="auto"/>
              <w:right w:val="single" w:sz="8" w:space="0" w:color="auto"/>
            </w:tcBorders>
            <w:shd w:val="clear" w:color="auto" w:fill="auto"/>
          </w:tcPr>
          <w:p w14:paraId="241515C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de meșteșuguri pentru copii „Să nu ne uităm tradițiile”</w:t>
            </w:r>
          </w:p>
        </w:tc>
        <w:tc>
          <w:tcPr>
            <w:tcW w:w="1259" w:type="dxa"/>
            <w:vMerge/>
          </w:tcPr>
          <w:p w14:paraId="57F0A212" w14:textId="77777777" w:rsidR="00913FAD" w:rsidRPr="00DB7C1A" w:rsidRDefault="00913FAD" w:rsidP="00DB7C1A">
            <w:pPr>
              <w:spacing w:line="360" w:lineRule="auto"/>
              <w:jc w:val="both"/>
              <w:rPr>
                <w:rFonts w:eastAsiaTheme="minorHAnsi"/>
                <w:lang w:val="ro-RO"/>
              </w:rPr>
            </w:pPr>
          </w:p>
        </w:tc>
      </w:tr>
      <w:tr w:rsidR="00913FAD" w:rsidRPr="00DB7C1A" w14:paraId="59AB8FF0" w14:textId="77777777" w:rsidTr="00B942B4">
        <w:tc>
          <w:tcPr>
            <w:tcW w:w="5355" w:type="dxa"/>
            <w:gridSpan w:val="4"/>
            <w:vMerge/>
          </w:tcPr>
          <w:p w14:paraId="50A7E22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39D0E5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8.101.</w:t>
            </w:r>
          </w:p>
        </w:tc>
        <w:tc>
          <w:tcPr>
            <w:tcW w:w="2104" w:type="dxa"/>
            <w:gridSpan w:val="4"/>
            <w:tcBorders>
              <w:top w:val="nil"/>
              <w:left w:val="nil"/>
              <w:bottom w:val="single" w:sz="8" w:space="0" w:color="auto"/>
              <w:right w:val="single" w:sz="8" w:space="0" w:color="auto"/>
            </w:tcBorders>
            <w:shd w:val="clear" w:color="auto" w:fill="auto"/>
          </w:tcPr>
          <w:p w14:paraId="4B3C4E0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de Toace</w:t>
            </w:r>
          </w:p>
        </w:tc>
        <w:tc>
          <w:tcPr>
            <w:tcW w:w="1259" w:type="dxa"/>
            <w:vMerge/>
          </w:tcPr>
          <w:p w14:paraId="638AAA13" w14:textId="77777777" w:rsidR="00913FAD" w:rsidRPr="00DB7C1A" w:rsidRDefault="00913FAD" w:rsidP="00DB7C1A">
            <w:pPr>
              <w:spacing w:line="360" w:lineRule="auto"/>
              <w:jc w:val="both"/>
              <w:rPr>
                <w:rFonts w:eastAsiaTheme="minorHAnsi"/>
                <w:lang w:val="ro-RO"/>
              </w:rPr>
            </w:pPr>
          </w:p>
        </w:tc>
      </w:tr>
      <w:tr w:rsidR="00913FAD" w:rsidRPr="00DB7C1A" w14:paraId="0AF77E55" w14:textId="77777777" w:rsidTr="00B942B4">
        <w:tc>
          <w:tcPr>
            <w:tcW w:w="5355" w:type="dxa"/>
            <w:gridSpan w:val="4"/>
            <w:vMerge/>
          </w:tcPr>
          <w:p w14:paraId="25BDDFC0"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03DA25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8.102.</w:t>
            </w:r>
          </w:p>
        </w:tc>
        <w:tc>
          <w:tcPr>
            <w:tcW w:w="2104" w:type="dxa"/>
            <w:gridSpan w:val="4"/>
            <w:tcBorders>
              <w:top w:val="nil"/>
              <w:left w:val="nil"/>
              <w:bottom w:val="single" w:sz="8" w:space="0" w:color="auto"/>
              <w:right w:val="single" w:sz="8" w:space="0" w:color="auto"/>
            </w:tcBorders>
            <w:shd w:val="clear" w:color="auto" w:fill="auto"/>
          </w:tcPr>
          <w:p w14:paraId="578AACE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Viei si Vinului - Beltiug</w:t>
            </w:r>
          </w:p>
        </w:tc>
        <w:tc>
          <w:tcPr>
            <w:tcW w:w="1259" w:type="dxa"/>
            <w:vMerge/>
          </w:tcPr>
          <w:p w14:paraId="7E1872C2" w14:textId="77777777" w:rsidR="00913FAD" w:rsidRPr="00DB7C1A" w:rsidRDefault="00913FAD" w:rsidP="00DB7C1A">
            <w:pPr>
              <w:spacing w:line="360" w:lineRule="auto"/>
              <w:jc w:val="both"/>
              <w:rPr>
                <w:rFonts w:eastAsiaTheme="minorHAnsi"/>
                <w:lang w:val="ro-RO"/>
              </w:rPr>
            </w:pPr>
          </w:p>
        </w:tc>
      </w:tr>
      <w:tr w:rsidR="00913FAD" w:rsidRPr="00DB7C1A" w14:paraId="6FB8C166" w14:textId="77777777" w:rsidTr="00B942B4">
        <w:tc>
          <w:tcPr>
            <w:tcW w:w="5355" w:type="dxa"/>
            <w:gridSpan w:val="4"/>
            <w:vMerge/>
          </w:tcPr>
          <w:p w14:paraId="53B62E1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F13E0F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8.103.</w:t>
            </w:r>
          </w:p>
        </w:tc>
        <w:tc>
          <w:tcPr>
            <w:tcW w:w="2104" w:type="dxa"/>
            <w:gridSpan w:val="4"/>
            <w:tcBorders>
              <w:top w:val="nil"/>
              <w:left w:val="nil"/>
              <w:bottom w:val="single" w:sz="8" w:space="0" w:color="auto"/>
              <w:right w:val="single" w:sz="8" w:space="0" w:color="auto"/>
            </w:tcBorders>
            <w:shd w:val="clear" w:color="auto" w:fill="auto"/>
          </w:tcPr>
          <w:p w14:paraId="08A9E95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In memoriam – Kölcsey Ferenc</w:t>
            </w:r>
          </w:p>
        </w:tc>
        <w:tc>
          <w:tcPr>
            <w:tcW w:w="1259" w:type="dxa"/>
            <w:vMerge/>
          </w:tcPr>
          <w:p w14:paraId="7969ED12" w14:textId="77777777" w:rsidR="00913FAD" w:rsidRPr="00DB7C1A" w:rsidRDefault="00913FAD" w:rsidP="00DB7C1A">
            <w:pPr>
              <w:spacing w:line="360" w:lineRule="auto"/>
              <w:jc w:val="both"/>
              <w:rPr>
                <w:rFonts w:eastAsiaTheme="minorHAnsi"/>
                <w:lang w:val="ro-RO"/>
              </w:rPr>
            </w:pPr>
          </w:p>
        </w:tc>
      </w:tr>
      <w:tr w:rsidR="00913FAD" w:rsidRPr="00DB7C1A" w14:paraId="3D013263" w14:textId="77777777" w:rsidTr="00B942B4">
        <w:tc>
          <w:tcPr>
            <w:tcW w:w="5355" w:type="dxa"/>
            <w:gridSpan w:val="4"/>
            <w:vMerge/>
          </w:tcPr>
          <w:p w14:paraId="1DE05B9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327961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8.104.</w:t>
            </w:r>
          </w:p>
        </w:tc>
        <w:tc>
          <w:tcPr>
            <w:tcW w:w="2104" w:type="dxa"/>
            <w:gridSpan w:val="4"/>
            <w:tcBorders>
              <w:top w:val="nil"/>
              <w:left w:val="nil"/>
              <w:bottom w:val="single" w:sz="8" w:space="0" w:color="auto"/>
              <w:right w:val="single" w:sz="8" w:space="0" w:color="auto"/>
            </w:tcBorders>
            <w:shd w:val="clear" w:color="auto" w:fill="auto"/>
          </w:tcPr>
          <w:p w14:paraId="60B5B41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Zilele „Szamos”</w:t>
            </w:r>
          </w:p>
        </w:tc>
        <w:tc>
          <w:tcPr>
            <w:tcW w:w="1259" w:type="dxa"/>
            <w:vMerge/>
          </w:tcPr>
          <w:p w14:paraId="35CAB7FD" w14:textId="77777777" w:rsidR="00913FAD" w:rsidRPr="00DB7C1A" w:rsidRDefault="00913FAD" w:rsidP="00DB7C1A">
            <w:pPr>
              <w:spacing w:line="360" w:lineRule="auto"/>
              <w:jc w:val="both"/>
              <w:rPr>
                <w:rFonts w:eastAsiaTheme="minorHAnsi"/>
                <w:lang w:val="ro-RO"/>
              </w:rPr>
            </w:pPr>
          </w:p>
        </w:tc>
      </w:tr>
      <w:tr w:rsidR="00913FAD" w:rsidRPr="00DB7C1A" w14:paraId="7E2EED30" w14:textId="77777777" w:rsidTr="00B942B4">
        <w:tc>
          <w:tcPr>
            <w:tcW w:w="5355" w:type="dxa"/>
            <w:gridSpan w:val="4"/>
            <w:vMerge/>
          </w:tcPr>
          <w:p w14:paraId="71F6D2C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50051A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8.105.</w:t>
            </w:r>
          </w:p>
        </w:tc>
        <w:tc>
          <w:tcPr>
            <w:tcW w:w="2104" w:type="dxa"/>
            <w:gridSpan w:val="4"/>
            <w:tcBorders>
              <w:top w:val="nil"/>
              <w:left w:val="nil"/>
              <w:bottom w:val="single" w:sz="8" w:space="0" w:color="auto"/>
              <w:right w:val="single" w:sz="8" w:space="0" w:color="auto"/>
            </w:tcBorders>
            <w:shd w:val="clear" w:color="auto" w:fill="auto"/>
          </w:tcPr>
          <w:p w14:paraId="1849C3E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Festivalul folcloric codrenesc „Oţeloaia”, ediţia </w:t>
            </w:r>
            <w:r w:rsidRPr="00DB7C1A">
              <w:rPr>
                <w:rFonts w:eastAsiaTheme="minorHAnsi"/>
                <w:color w:val="4D5156"/>
                <w:shd w:val="clear" w:color="auto" w:fill="FFFFFF"/>
                <w:lang w:val="ro-RO"/>
              </w:rPr>
              <w:t xml:space="preserve"> </w:t>
            </w:r>
            <w:r w:rsidRPr="00DB7C1A">
              <w:rPr>
                <w:rFonts w:eastAsiaTheme="minorHAnsi"/>
                <w:color w:val="000000" w:themeColor="text1"/>
                <w:shd w:val="clear" w:color="auto" w:fill="FFFFFF"/>
                <w:lang w:val="ro-RO"/>
              </w:rPr>
              <w:t>LXXX</w:t>
            </w:r>
          </w:p>
        </w:tc>
        <w:tc>
          <w:tcPr>
            <w:tcW w:w="1259" w:type="dxa"/>
            <w:vMerge/>
          </w:tcPr>
          <w:p w14:paraId="60ECF990" w14:textId="77777777" w:rsidR="00913FAD" w:rsidRPr="00DB7C1A" w:rsidRDefault="00913FAD" w:rsidP="00DB7C1A">
            <w:pPr>
              <w:spacing w:line="360" w:lineRule="auto"/>
              <w:jc w:val="both"/>
              <w:rPr>
                <w:rFonts w:eastAsiaTheme="minorHAnsi"/>
                <w:lang w:val="ro-RO"/>
              </w:rPr>
            </w:pPr>
          </w:p>
        </w:tc>
      </w:tr>
      <w:tr w:rsidR="00913FAD" w:rsidRPr="00DB7C1A" w14:paraId="4EA3A950" w14:textId="77777777" w:rsidTr="00B942B4">
        <w:tc>
          <w:tcPr>
            <w:tcW w:w="5355" w:type="dxa"/>
            <w:gridSpan w:val="4"/>
            <w:vMerge/>
          </w:tcPr>
          <w:p w14:paraId="694E4F8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C4D1ED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8.106.</w:t>
            </w:r>
          </w:p>
        </w:tc>
        <w:tc>
          <w:tcPr>
            <w:tcW w:w="2104" w:type="dxa"/>
            <w:gridSpan w:val="4"/>
            <w:tcBorders>
              <w:top w:val="nil"/>
              <w:left w:val="nil"/>
              <w:bottom w:val="single" w:sz="8" w:space="0" w:color="auto"/>
              <w:right w:val="single" w:sz="8" w:space="0" w:color="auto"/>
            </w:tcBorders>
            <w:shd w:val="clear" w:color="auto" w:fill="auto"/>
          </w:tcPr>
          <w:p w14:paraId="35A51E89" w14:textId="5DB34B7D"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moților de la câmpie, ediția XXVI - Ianculești</w:t>
            </w:r>
          </w:p>
        </w:tc>
        <w:tc>
          <w:tcPr>
            <w:tcW w:w="1259" w:type="dxa"/>
            <w:vMerge/>
          </w:tcPr>
          <w:p w14:paraId="1A912E23" w14:textId="77777777" w:rsidR="00913FAD" w:rsidRPr="00DB7C1A" w:rsidRDefault="00913FAD" w:rsidP="00DB7C1A">
            <w:pPr>
              <w:spacing w:line="360" w:lineRule="auto"/>
              <w:jc w:val="both"/>
              <w:rPr>
                <w:rFonts w:eastAsiaTheme="minorHAnsi"/>
                <w:lang w:val="ro-RO"/>
              </w:rPr>
            </w:pPr>
          </w:p>
        </w:tc>
      </w:tr>
      <w:tr w:rsidR="00913FAD" w:rsidRPr="00DB7C1A" w14:paraId="5AAE91F7" w14:textId="77777777" w:rsidTr="00B942B4">
        <w:tc>
          <w:tcPr>
            <w:tcW w:w="5355" w:type="dxa"/>
            <w:gridSpan w:val="4"/>
            <w:vMerge/>
          </w:tcPr>
          <w:p w14:paraId="77A34F8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F2EFCB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8.107.</w:t>
            </w:r>
          </w:p>
        </w:tc>
        <w:tc>
          <w:tcPr>
            <w:tcW w:w="2104" w:type="dxa"/>
            <w:gridSpan w:val="4"/>
            <w:tcBorders>
              <w:top w:val="nil"/>
              <w:left w:val="nil"/>
              <w:bottom w:val="single" w:sz="8" w:space="0" w:color="auto"/>
              <w:right w:val="single" w:sz="8" w:space="0" w:color="auto"/>
            </w:tcBorders>
            <w:shd w:val="clear" w:color="auto" w:fill="auto"/>
          </w:tcPr>
          <w:p w14:paraId="58A17F9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de Fanfare</w:t>
            </w:r>
          </w:p>
        </w:tc>
        <w:tc>
          <w:tcPr>
            <w:tcW w:w="1259" w:type="dxa"/>
            <w:vMerge/>
          </w:tcPr>
          <w:p w14:paraId="46A8F43D" w14:textId="77777777" w:rsidR="00913FAD" w:rsidRPr="00DB7C1A" w:rsidRDefault="00913FAD" w:rsidP="00DB7C1A">
            <w:pPr>
              <w:spacing w:line="360" w:lineRule="auto"/>
              <w:jc w:val="both"/>
              <w:rPr>
                <w:rFonts w:eastAsiaTheme="minorHAnsi"/>
                <w:lang w:val="ro-RO"/>
              </w:rPr>
            </w:pPr>
          </w:p>
        </w:tc>
      </w:tr>
      <w:tr w:rsidR="00913FAD" w:rsidRPr="00DB7C1A" w14:paraId="14CA6AEC" w14:textId="77777777" w:rsidTr="00B942B4">
        <w:tc>
          <w:tcPr>
            <w:tcW w:w="5355" w:type="dxa"/>
            <w:gridSpan w:val="4"/>
            <w:vMerge/>
          </w:tcPr>
          <w:p w14:paraId="7622875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5AF3A4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8.108.</w:t>
            </w:r>
          </w:p>
        </w:tc>
        <w:tc>
          <w:tcPr>
            <w:tcW w:w="2104" w:type="dxa"/>
            <w:gridSpan w:val="4"/>
            <w:tcBorders>
              <w:top w:val="nil"/>
              <w:left w:val="nil"/>
              <w:bottom w:val="single" w:sz="8" w:space="0" w:color="auto"/>
              <w:right w:val="single" w:sz="8" w:space="0" w:color="auto"/>
            </w:tcBorders>
            <w:shd w:val="clear" w:color="auto" w:fill="auto"/>
          </w:tcPr>
          <w:p w14:paraId="4E5B5A4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Realizarea de filme documentare </w:t>
            </w:r>
            <w:r w:rsidRPr="00DB7C1A">
              <w:rPr>
                <w:rFonts w:eastAsiaTheme="minorHAnsi"/>
                <w:color w:val="000000"/>
                <w:lang w:val="ro-RO"/>
              </w:rPr>
              <w:lastRenderedPageBreak/>
              <w:t>privind valorile identitare ale județului</w:t>
            </w:r>
          </w:p>
        </w:tc>
        <w:tc>
          <w:tcPr>
            <w:tcW w:w="1259" w:type="dxa"/>
            <w:vMerge/>
          </w:tcPr>
          <w:p w14:paraId="21A3679B" w14:textId="77777777" w:rsidR="00913FAD" w:rsidRPr="00DB7C1A" w:rsidRDefault="00913FAD" w:rsidP="00DB7C1A">
            <w:pPr>
              <w:spacing w:line="360" w:lineRule="auto"/>
              <w:jc w:val="both"/>
              <w:rPr>
                <w:rFonts w:eastAsiaTheme="minorHAnsi"/>
                <w:lang w:val="ro-RO"/>
              </w:rPr>
            </w:pPr>
          </w:p>
        </w:tc>
      </w:tr>
      <w:tr w:rsidR="00913FAD" w:rsidRPr="00DB7C1A" w14:paraId="0832C231" w14:textId="77777777" w:rsidTr="00B942B4">
        <w:tc>
          <w:tcPr>
            <w:tcW w:w="5355" w:type="dxa"/>
            <w:gridSpan w:val="4"/>
            <w:vMerge/>
          </w:tcPr>
          <w:p w14:paraId="34748965"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5C7C13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8.109.</w:t>
            </w:r>
          </w:p>
        </w:tc>
        <w:tc>
          <w:tcPr>
            <w:tcW w:w="2104" w:type="dxa"/>
            <w:gridSpan w:val="4"/>
            <w:tcBorders>
              <w:top w:val="nil"/>
              <w:left w:val="nil"/>
              <w:bottom w:val="single" w:sz="8" w:space="0" w:color="auto"/>
              <w:right w:val="single" w:sz="8" w:space="0" w:color="auto"/>
            </w:tcBorders>
            <w:shd w:val="clear" w:color="auto" w:fill="auto"/>
          </w:tcPr>
          <w:p w14:paraId="0B4CD09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Limbii Române</w:t>
            </w:r>
          </w:p>
        </w:tc>
        <w:tc>
          <w:tcPr>
            <w:tcW w:w="1259" w:type="dxa"/>
            <w:vMerge/>
          </w:tcPr>
          <w:p w14:paraId="1CEB413F" w14:textId="77777777" w:rsidR="00913FAD" w:rsidRPr="00DB7C1A" w:rsidRDefault="00913FAD" w:rsidP="00DB7C1A">
            <w:pPr>
              <w:spacing w:line="360" w:lineRule="auto"/>
              <w:jc w:val="both"/>
              <w:rPr>
                <w:rFonts w:eastAsiaTheme="minorHAnsi"/>
                <w:lang w:val="ro-RO"/>
              </w:rPr>
            </w:pPr>
          </w:p>
        </w:tc>
      </w:tr>
      <w:tr w:rsidR="00913FAD" w:rsidRPr="00DB7C1A" w14:paraId="60F42412" w14:textId="77777777" w:rsidTr="00B942B4">
        <w:tc>
          <w:tcPr>
            <w:tcW w:w="5355" w:type="dxa"/>
            <w:gridSpan w:val="4"/>
            <w:vMerge/>
          </w:tcPr>
          <w:p w14:paraId="1E507D0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0D994B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8.110.</w:t>
            </w:r>
          </w:p>
        </w:tc>
        <w:tc>
          <w:tcPr>
            <w:tcW w:w="2104" w:type="dxa"/>
            <w:gridSpan w:val="4"/>
            <w:tcBorders>
              <w:top w:val="nil"/>
              <w:left w:val="nil"/>
              <w:bottom w:val="single" w:sz="8" w:space="0" w:color="auto"/>
              <w:right w:val="single" w:sz="8" w:space="0" w:color="auto"/>
            </w:tcBorders>
            <w:shd w:val="clear" w:color="auto" w:fill="auto"/>
          </w:tcPr>
          <w:p w14:paraId="062A1CA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culturală, educativă și de merit pentru liceeni și studenții rromi</w:t>
            </w:r>
          </w:p>
        </w:tc>
        <w:tc>
          <w:tcPr>
            <w:tcW w:w="1259" w:type="dxa"/>
            <w:vMerge/>
          </w:tcPr>
          <w:p w14:paraId="1899D7AF" w14:textId="77777777" w:rsidR="00913FAD" w:rsidRPr="00DB7C1A" w:rsidRDefault="00913FAD" w:rsidP="00DB7C1A">
            <w:pPr>
              <w:spacing w:line="360" w:lineRule="auto"/>
              <w:jc w:val="both"/>
              <w:rPr>
                <w:rFonts w:eastAsiaTheme="minorHAnsi"/>
                <w:lang w:val="ro-RO"/>
              </w:rPr>
            </w:pPr>
          </w:p>
        </w:tc>
      </w:tr>
      <w:tr w:rsidR="00913FAD" w:rsidRPr="00DB7C1A" w14:paraId="607273DD" w14:textId="77777777" w:rsidTr="00B942B4">
        <w:tc>
          <w:tcPr>
            <w:tcW w:w="5355" w:type="dxa"/>
            <w:gridSpan w:val="4"/>
            <w:vMerge/>
          </w:tcPr>
          <w:p w14:paraId="1118BC0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CF22B2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8.111.</w:t>
            </w:r>
          </w:p>
        </w:tc>
        <w:tc>
          <w:tcPr>
            <w:tcW w:w="2104" w:type="dxa"/>
            <w:gridSpan w:val="4"/>
            <w:tcBorders>
              <w:top w:val="nil"/>
              <w:left w:val="nil"/>
              <w:bottom w:val="single" w:sz="8" w:space="0" w:color="auto"/>
              <w:right w:val="single" w:sz="8" w:space="0" w:color="auto"/>
            </w:tcBorders>
            <w:shd w:val="clear" w:color="auto" w:fill="auto"/>
          </w:tcPr>
          <w:p w14:paraId="716FB7B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al Naţionalităţilor, ediția XXXVI Bogdand</w:t>
            </w:r>
          </w:p>
        </w:tc>
        <w:tc>
          <w:tcPr>
            <w:tcW w:w="1259" w:type="dxa"/>
            <w:vMerge/>
          </w:tcPr>
          <w:p w14:paraId="65E6C077" w14:textId="77777777" w:rsidR="00913FAD" w:rsidRPr="00DB7C1A" w:rsidRDefault="00913FAD" w:rsidP="00DB7C1A">
            <w:pPr>
              <w:spacing w:line="360" w:lineRule="auto"/>
              <w:jc w:val="both"/>
              <w:rPr>
                <w:rFonts w:eastAsiaTheme="minorHAnsi"/>
                <w:lang w:val="ro-RO"/>
              </w:rPr>
            </w:pPr>
          </w:p>
        </w:tc>
      </w:tr>
      <w:tr w:rsidR="00913FAD" w:rsidRPr="00DB7C1A" w14:paraId="5AAABAAE" w14:textId="77777777" w:rsidTr="00B942B4">
        <w:tc>
          <w:tcPr>
            <w:tcW w:w="5355" w:type="dxa"/>
            <w:gridSpan w:val="4"/>
            <w:vMerge/>
          </w:tcPr>
          <w:p w14:paraId="21D3CEF0"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5B6850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8.112.</w:t>
            </w:r>
          </w:p>
        </w:tc>
        <w:tc>
          <w:tcPr>
            <w:tcW w:w="2104" w:type="dxa"/>
            <w:gridSpan w:val="4"/>
            <w:tcBorders>
              <w:top w:val="nil"/>
              <w:left w:val="nil"/>
              <w:bottom w:val="single" w:sz="8" w:space="0" w:color="auto"/>
              <w:right w:val="single" w:sz="8" w:space="0" w:color="auto"/>
            </w:tcBorders>
            <w:shd w:val="clear" w:color="auto" w:fill="auto"/>
          </w:tcPr>
          <w:p w14:paraId="561983E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Aniversarea căsătoriei poetului Petofi Sandor cu Szendrey Julia</w:t>
            </w:r>
          </w:p>
        </w:tc>
        <w:tc>
          <w:tcPr>
            <w:tcW w:w="1259" w:type="dxa"/>
            <w:vMerge/>
          </w:tcPr>
          <w:p w14:paraId="2BE71203" w14:textId="77777777" w:rsidR="00913FAD" w:rsidRPr="00DB7C1A" w:rsidRDefault="00913FAD" w:rsidP="00DB7C1A">
            <w:pPr>
              <w:spacing w:line="360" w:lineRule="auto"/>
              <w:jc w:val="both"/>
              <w:rPr>
                <w:rFonts w:eastAsiaTheme="minorHAnsi"/>
                <w:lang w:val="ro-RO"/>
              </w:rPr>
            </w:pPr>
          </w:p>
        </w:tc>
      </w:tr>
      <w:tr w:rsidR="00913FAD" w:rsidRPr="00DB7C1A" w14:paraId="28872F9D" w14:textId="77777777" w:rsidTr="00B942B4">
        <w:tc>
          <w:tcPr>
            <w:tcW w:w="5355" w:type="dxa"/>
            <w:gridSpan w:val="4"/>
            <w:vMerge/>
          </w:tcPr>
          <w:p w14:paraId="62C88AE3"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28512F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8.113.</w:t>
            </w:r>
          </w:p>
        </w:tc>
        <w:tc>
          <w:tcPr>
            <w:tcW w:w="2104" w:type="dxa"/>
            <w:gridSpan w:val="4"/>
            <w:tcBorders>
              <w:top w:val="nil"/>
              <w:left w:val="nil"/>
              <w:bottom w:val="single" w:sz="8" w:space="0" w:color="auto"/>
              <w:right w:val="single" w:sz="8" w:space="0" w:color="auto"/>
            </w:tcBorders>
            <w:shd w:val="clear" w:color="auto" w:fill="auto"/>
          </w:tcPr>
          <w:p w14:paraId="063541CF" w14:textId="4263E196"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Internațional de Literatură „Zilele Cronograf”</w:t>
            </w:r>
          </w:p>
        </w:tc>
        <w:tc>
          <w:tcPr>
            <w:tcW w:w="1259" w:type="dxa"/>
            <w:vMerge/>
          </w:tcPr>
          <w:p w14:paraId="442A5EE4" w14:textId="77777777" w:rsidR="00913FAD" w:rsidRPr="00DB7C1A" w:rsidRDefault="00913FAD" w:rsidP="00DB7C1A">
            <w:pPr>
              <w:spacing w:line="360" w:lineRule="auto"/>
              <w:jc w:val="both"/>
              <w:rPr>
                <w:rFonts w:eastAsiaTheme="minorHAnsi"/>
                <w:lang w:val="ro-RO"/>
              </w:rPr>
            </w:pPr>
          </w:p>
        </w:tc>
      </w:tr>
      <w:tr w:rsidR="00913FAD" w:rsidRPr="00DB7C1A" w14:paraId="3B6B4924" w14:textId="77777777" w:rsidTr="00B942B4">
        <w:tc>
          <w:tcPr>
            <w:tcW w:w="5355" w:type="dxa"/>
            <w:gridSpan w:val="4"/>
            <w:vMerge/>
          </w:tcPr>
          <w:p w14:paraId="653A6B41"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D3198E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8.114.</w:t>
            </w:r>
          </w:p>
        </w:tc>
        <w:tc>
          <w:tcPr>
            <w:tcW w:w="2104" w:type="dxa"/>
            <w:gridSpan w:val="4"/>
            <w:tcBorders>
              <w:top w:val="nil"/>
              <w:left w:val="nil"/>
              <w:bottom w:val="single" w:sz="8" w:space="0" w:color="auto"/>
              <w:right w:val="single" w:sz="8" w:space="0" w:color="auto"/>
            </w:tcBorders>
            <w:shd w:val="clear" w:color="auto" w:fill="auto"/>
          </w:tcPr>
          <w:p w14:paraId="42C45653" w14:textId="0CD215E8"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al „Sticlarului” - Poiana Codrului</w:t>
            </w:r>
          </w:p>
        </w:tc>
        <w:tc>
          <w:tcPr>
            <w:tcW w:w="1259" w:type="dxa"/>
            <w:vMerge/>
          </w:tcPr>
          <w:p w14:paraId="013077A9" w14:textId="77777777" w:rsidR="00913FAD" w:rsidRPr="00DB7C1A" w:rsidRDefault="00913FAD" w:rsidP="00DB7C1A">
            <w:pPr>
              <w:spacing w:line="360" w:lineRule="auto"/>
              <w:jc w:val="both"/>
              <w:rPr>
                <w:rFonts w:eastAsiaTheme="minorHAnsi"/>
                <w:lang w:val="ro-RO"/>
              </w:rPr>
            </w:pPr>
          </w:p>
        </w:tc>
      </w:tr>
      <w:tr w:rsidR="00913FAD" w:rsidRPr="00DB7C1A" w14:paraId="6FFABD24" w14:textId="77777777" w:rsidTr="00B942B4">
        <w:tc>
          <w:tcPr>
            <w:tcW w:w="5355" w:type="dxa"/>
            <w:gridSpan w:val="4"/>
            <w:vMerge/>
          </w:tcPr>
          <w:p w14:paraId="1DE1AD2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5BC12D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8.115.</w:t>
            </w:r>
          </w:p>
        </w:tc>
        <w:tc>
          <w:tcPr>
            <w:tcW w:w="2104" w:type="dxa"/>
            <w:gridSpan w:val="4"/>
            <w:tcBorders>
              <w:top w:val="nil"/>
              <w:left w:val="nil"/>
              <w:bottom w:val="single" w:sz="8" w:space="0" w:color="auto"/>
              <w:right w:val="single" w:sz="8" w:space="0" w:color="auto"/>
            </w:tcBorders>
            <w:shd w:val="clear" w:color="auto" w:fill="auto"/>
          </w:tcPr>
          <w:p w14:paraId="4B2AECD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Tabăra de Dansuri Populare din Zona Codrului, Câmpia </w:t>
            </w:r>
            <w:r w:rsidRPr="00DB7C1A">
              <w:rPr>
                <w:rFonts w:eastAsiaTheme="minorHAnsi"/>
                <w:color w:val="000000"/>
                <w:lang w:val="ro-RO"/>
              </w:rPr>
              <w:lastRenderedPageBreak/>
              <w:t>de Someș şi Ţara Oaşului, Meşteşuguri Populare</w:t>
            </w:r>
          </w:p>
        </w:tc>
        <w:tc>
          <w:tcPr>
            <w:tcW w:w="1259" w:type="dxa"/>
            <w:vMerge/>
          </w:tcPr>
          <w:p w14:paraId="48CCB2F8" w14:textId="77777777" w:rsidR="00913FAD" w:rsidRPr="00DB7C1A" w:rsidRDefault="00913FAD" w:rsidP="00DB7C1A">
            <w:pPr>
              <w:spacing w:line="360" w:lineRule="auto"/>
              <w:jc w:val="both"/>
              <w:rPr>
                <w:rFonts w:eastAsiaTheme="minorHAnsi"/>
                <w:lang w:val="ro-RO"/>
              </w:rPr>
            </w:pPr>
          </w:p>
        </w:tc>
      </w:tr>
      <w:tr w:rsidR="00913FAD" w:rsidRPr="00DB7C1A" w14:paraId="75B7A9B0" w14:textId="77777777" w:rsidTr="00B942B4">
        <w:tc>
          <w:tcPr>
            <w:tcW w:w="5355" w:type="dxa"/>
            <w:gridSpan w:val="4"/>
            <w:vMerge/>
          </w:tcPr>
          <w:p w14:paraId="0137013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637886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8.116.</w:t>
            </w:r>
          </w:p>
        </w:tc>
        <w:tc>
          <w:tcPr>
            <w:tcW w:w="2104" w:type="dxa"/>
            <w:gridSpan w:val="4"/>
            <w:tcBorders>
              <w:top w:val="nil"/>
              <w:left w:val="nil"/>
              <w:bottom w:val="single" w:sz="8" w:space="0" w:color="auto"/>
              <w:right w:val="single" w:sz="8" w:space="0" w:color="auto"/>
            </w:tcBorders>
            <w:shd w:val="clear" w:color="auto" w:fill="auto"/>
          </w:tcPr>
          <w:p w14:paraId="0B78D24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Tabăra de creaţie artistică a artiștilor plastici- Sătmărenii</w:t>
            </w:r>
          </w:p>
        </w:tc>
        <w:tc>
          <w:tcPr>
            <w:tcW w:w="1259" w:type="dxa"/>
            <w:vMerge/>
          </w:tcPr>
          <w:p w14:paraId="3528B515" w14:textId="77777777" w:rsidR="00913FAD" w:rsidRPr="00DB7C1A" w:rsidRDefault="00913FAD" w:rsidP="00DB7C1A">
            <w:pPr>
              <w:spacing w:line="360" w:lineRule="auto"/>
              <w:jc w:val="both"/>
              <w:rPr>
                <w:rFonts w:eastAsiaTheme="minorHAnsi"/>
                <w:lang w:val="ro-RO"/>
              </w:rPr>
            </w:pPr>
          </w:p>
        </w:tc>
      </w:tr>
      <w:tr w:rsidR="00913FAD" w:rsidRPr="00DB7C1A" w14:paraId="208A70F3" w14:textId="77777777" w:rsidTr="00B942B4">
        <w:tc>
          <w:tcPr>
            <w:tcW w:w="5355" w:type="dxa"/>
            <w:gridSpan w:val="4"/>
            <w:vMerge/>
          </w:tcPr>
          <w:p w14:paraId="21F5B495"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A1D847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8.117.</w:t>
            </w:r>
          </w:p>
        </w:tc>
        <w:tc>
          <w:tcPr>
            <w:tcW w:w="2104" w:type="dxa"/>
            <w:gridSpan w:val="4"/>
            <w:tcBorders>
              <w:top w:val="nil"/>
              <w:left w:val="nil"/>
              <w:bottom w:val="single" w:sz="8" w:space="0" w:color="auto"/>
              <w:right w:val="single" w:sz="8" w:space="0" w:color="auto"/>
            </w:tcBorders>
            <w:shd w:val="clear" w:color="auto" w:fill="auto"/>
          </w:tcPr>
          <w:p w14:paraId="0970400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„Pe Someș, pe lângă Vale”</w:t>
            </w:r>
          </w:p>
        </w:tc>
        <w:tc>
          <w:tcPr>
            <w:tcW w:w="1259" w:type="dxa"/>
            <w:vMerge/>
          </w:tcPr>
          <w:p w14:paraId="3255CC46" w14:textId="77777777" w:rsidR="00913FAD" w:rsidRPr="00DB7C1A" w:rsidRDefault="00913FAD" w:rsidP="00DB7C1A">
            <w:pPr>
              <w:spacing w:line="360" w:lineRule="auto"/>
              <w:jc w:val="both"/>
              <w:rPr>
                <w:rFonts w:eastAsiaTheme="minorHAnsi"/>
                <w:lang w:val="ro-RO"/>
              </w:rPr>
            </w:pPr>
          </w:p>
        </w:tc>
      </w:tr>
      <w:tr w:rsidR="00913FAD" w:rsidRPr="00DB7C1A" w14:paraId="204011B8" w14:textId="77777777" w:rsidTr="00B942B4">
        <w:tc>
          <w:tcPr>
            <w:tcW w:w="5355" w:type="dxa"/>
            <w:gridSpan w:val="4"/>
            <w:vMerge/>
          </w:tcPr>
          <w:p w14:paraId="7A1BD3B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8972C7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8.118.</w:t>
            </w:r>
          </w:p>
        </w:tc>
        <w:tc>
          <w:tcPr>
            <w:tcW w:w="2104" w:type="dxa"/>
            <w:gridSpan w:val="4"/>
            <w:tcBorders>
              <w:top w:val="nil"/>
              <w:left w:val="nil"/>
              <w:bottom w:val="single" w:sz="8" w:space="0" w:color="auto"/>
              <w:right w:val="single" w:sz="8" w:space="0" w:color="auto"/>
            </w:tcBorders>
            <w:shd w:val="clear" w:color="auto" w:fill="auto"/>
          </w:tcPr>
          <w:p w14:paraId="7A90ADC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 Concurs Naţional de muzică folk „Octavian Bud”, Satu Mare, ediția a VIII- a</w:t>
            </w:r>
          </w:p>
        </w:tc>
        <w:tc>
          <w:tcPr>
            <w:tcW w:w="1259" w:type="dxa"/>
            <w:vMerge/>
          </w:tcPr>
          <w:p w14:paraId="1B68D856" w14:textId="77777777" w:rsidR="00913FAD" w:rsidRPr="00DB7C1A" w:rsidRDefault="00913FAD" w:rsidP="00DB7C1A">
            <w:pPr>
              <w:spacing w:line="360" w:lineRule="auto"/>
              <w:jc w:val="both"/>
              <w:rPr>
                <w:rFonts w:eastAsiaTheme="minorHAnsi"/>
                <w:lang w:val="ro-RO"/>
              </w:rPr>
            </w:pPr>
          </w:p>
        </w:tc>
      </w:tr>
      <w:tr w:rsidR="00913FAD" w:rsidRPr="00DB7C1A" w14:paraId="4C83299B" w14:textId="77777777" w:rsidTr="00B942B4">
        <w:tc>
          <w:tcPr>
            <w:tcW w:w="5355" w:type="dxa"/>
            <w:gridSpan w:val="4"/>
            <w:vMerge/>
          </w:tcPr>
          <w:p w14:paraId="54F4755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1467EF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8.119.</w:t>
            </w:r>
          </w:p>
        </w:tc>
        <w:tc>
          <w:tcPr>
            <w:tcW w:w="2104" w:type="dxa"/>
            <w:gridSpan w:val="4"/>
            <w:tcBorders>
              <w:top w:val="nil"/>
              <w:left w:val="nil"/>
              <w:bottom w:val="single" w:sz="8" w:space="0" w:color="auto"/>
              <w:right w:val="single" w:sz="8" w:space="0" w:color="auto"/>
            </w:tcBorders>
            <w:shd w:val="clear" w:color="auto" w:fill="auto"/>
          </w:tcPr>
          <w:p w14:paraId="4881CD4E" w14:textId="729F13A9"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Interjudețean de Folclor ”Dragu’-mi-i cântu’ și jocu’!” ediția XXVII-a</w:t>
            </w:r>
          </w:p>
        </w:tc>
        <w:tc>
          <w:tcPr>
            <w:tcW w:w="1259" w:type="dxa"/>
            <w:vMerge/>
          </w:tcPr>
          <w:p w14:paraId="36AE01AD" w14:textId="77777777" w:rsidR="00913FAD" w:rsidRPr="00DB7C1A" w:rsidRDefault="00913FAD" w:rsidP="00DB7C1A">
            <w:pPr>
              <w:spacing w:line="360" w:lineRule="auto"/>
              <w:jc w:val="both"/>
              <w:rPr>
                <w:rFonts w:eastAsiaTheme="minorHAnsi"/>
                <w:lang w:val="ro-RO"/>
              </w:rPr>
            </w:pPr>
          </w:p>
        </w:tc>
      </w:tr>
      <w:tr w:rsidR="00913FAD" w:rsidRPr="00DB7C1A" w14:paraId="4A27E4B3" w14:textId="77777777" w:rsidTr="00B942B4">
        <w:tc>
          <w:tcPr>
            <w:tcW w:w="5355" w:type="dxa"/>
            <w:gridSpan w:val="4"/>
            <w:vMerge/>
          </w:tcPr>
          <w:p w14:paraId="5EDFFE6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22F2F6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8.120.</w:t>
            </w:r>
          </w:p>
        </w:tc>
        <w:tc>
          <w:tcPr>
            <w:tcW w:w="2104" w:type="dxa"/>
            <w:gridSpan w:val="4"/>
            <w:tcBorders>
              <w:top w:val="nil"/>
              <w:left w:val="nil"/>
              <w:bottom w:val="single" w:sz="8" w:space="0" w:color="auto"/>
              <w:right w:val="single" w:sz="8" w:space="0" w:color="auto"/>
            </w:tcBorders>
            <w:shd w:val="clear" w:color="auto" w:fill="auto"/>
          </w:tcPr>
          <w:p w14:paraId="773B2E0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„Ceterașilor” din Oaș - Târșolț</w:t>
            </w:r>
          </w:p>
        </w:tc>
        <w:tc>
          <w:tcPr>
            <w:tcW w:w="1259" w:type="dxa"/>
            <w:vMerge/>
          </w:tcPr>
          <w:p w14:paraId="3462B789" w14:textId="77777777" w:rsidR="00913FAD" w:rsidRPr="00DB7C1A" w:rsidRDefault="00913FAD" w:rsidP="00DB7C1A">
            <w:pPr>
              <w:spacing w:line="360" w:lineRule="auto"/>
              <w:jc w:val="both"/>
              <w:rPr>
                <w:rFonts w:eastAsiaTheme="minorHAnsi"/>
                <w:lang w:val="ro-RO"/>
              </w:rPr>
            </w:pPr>
          </w:p>
        </w:tc>
      </w:tr>
      <w:tr w:rsidR="00913FAD" w:rsidRPr="00DB7C1A" w14:paraId="51B86536" w14:textId="77777777" w:rsidTr="00B942B4">
        <w:tc>
          <w:tcPr>
            <w:tcW w:w="5355" w:type="dxa"/>
            <w:gridSpan w:val="4"/>
            <w:vMerge/>
          </w:tcPr>
          <w:p w14:paraId="777D9060"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7189B8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8.121.</w:t>
            </w:r>
          </w:p>
        </w:tc>
        <w:tc>
          <w:tcPr>
            <w:tcW w:w="2104" w:type="dxa"/>
            <w:gridSpan w:val="4"/>
            <w:tcBorders>
              <w:top w:val="nil"/>
              <w:left w:val="nil"/>
              <w:bottom w:val="single" w:sz="8" w:space="0" w:color="auto"/>
              <w:right w:val="single" w:sz="8" w:space="0" w:color="auto"/>
            </w:tcBorders>
            <w:shd w:val="clear" w:color="auto" w:fill="auto"/>
          </w:tcPr>
          <w:p w14:paraId="7614409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Danţu Mânănţăilor, </w:t>
            </w:r>
            <w:r w:rsidRPr="00DB7C1A">
              <w:rPr>
                <w:rFonts w:eastAsiaTheme="minorHAnsi"/>
                <w:color w:val="000000"/>
                <w:lang w:val="ro-RO"/>
              </w:rPr>
              <w:lastRenderedPageBreak/>
              <w:t>ediţia a XV- a, Satu Mare</w:t>
            </w:r>
          </w:p>
        </w:tc>
        <w:tc>
          <w:tcPr>
            <w:tcW w:w="1259" w:type="dxa"/>
            <w:vMerge/>
          </w:tcPr>
          <w:p w14:paraId="01FFE9C9" w14:textId="77777777" w:rsidR="00913FAD" w:rsidRPr="00DB7C1A" w:rsidRDefault="00913FAD" w:rsidP="00DB7C1A">
            <w:pPr>
              <w:spacing w:line="360" w:lineRule="auto"/>
              <w:jc w:val="both"/>
              <w:rPr>
                <w:rFonts w:eastAsiaTheme="minorHAnsi"/>
                <w:lang w:val="ro-RO"/>
              </w:rPr>
            </w:pPr>
          </w:p>
        </w:tc>
      </w:tr>
      <w:tr w:rsidR="00913FAD" w:rsidRPr="00DB7C1A" w14:paraId="674242A8" w14:textId="77777777" w:rsidTr="00B942B4">
        <w:tc>
          <w:tcPr>
            <w:tcW w:w="5355" w:type="dxa"/>
            <w:gridSpan w:val="4"/>
            <w:vMerge/>
          </w:tcPr>
          <w:p w14:paraId="2A0FB45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7874C4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8.122.</w:t>
            </w:r>
          </w:p>
        </w:tc>
        <w:tc>
          <w:tcPr>
            <w:tcW w:w="2104" w:type="dxa"/>
            <w:gridSpan w:val="4"/>
            <w:tcBorders>
              <w:top w:val="nil"/>
              <w:left w:val="nil"/>
              <w:bottom w:val="single" w:sz="8" w:space="0" w:color="auto"/>
              <w:right w:val="single" w:sz="8" w:space="0" w:color="auto"/>
            </w:tcBorders>
            <w:shd w:val="clear" w:color="auto" w:fill="auto"/>
          </w:tcPr>
          <w:p w14:paraId="5C85CFE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Gala scriitorului sătmărean</w:t>
            </w:r>
          </w:p>
        </w:tc>
        <w:tc>
          <w:tcPr>
            <w:tcW w:w="1259" w:type="dxa"/>
            <w:vMerge/>
          </w:tcPr>
          <w:p w14:paraId="1485ACC8" w14:textId="77777777" w:rsidR="00913FAD" w:rsidRPr="00DB7C1A" w:rsidRDefault="00913FAD" w:rsidP="00DB7C1A">
            <w:pPr>
              <w:spacing w:line="360" w:lineRule="auto"/>
              <w:jc w:val="both"/>
              <w:rPr>
                <w:rFonts w:eastAsiaTheme="minorHAnsi"/>
                <w:lang w:val="ro-RO"/>
              </w:rPr>
            </w:pPr>
          </w:p>
        </w:tc>
      </w:tr>
      <w:tr w:rsidR="00913FAD" w:rsidRPr="00DB7C1A" w14:paraId="7FDF0340" w14:textId="77777777" w:rsidTr="00B942B4">
        <w:tc>
          <w:tcPr>
            <w:tcW w:w="5355" w:type="dxa"/>
            <w:gridSpan w:val="4"/>
            <w:vMerge/>
          </w:tcPr>
          <w:p w14:paraId="7404043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92396D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8.123.</w:t>
            </w:r>
          </w:p>
        </w:tc>
        <w:tc>
          <w:tcPr>
            <w:tcW w:w="2104" w:type="dxa"/>
            <w:gridSpan w:val="4"/>
            <w:tcBorders>
              <w:top w:val="nil"/>
              <w:left w:val="nil"/>
              <w:bottom w:val="single" w:sz="8" w:space="0" w:color="auto"/>
              <w:right w:val="single" w:sz="8" w:space="0" w:color="auto"/>
            </w:tcBorders>
            <w:shd w:val="clear" w:color="auto" w:fill="auto"/>
          </w:tcPr>
          <w:p w14:paraId="455F7C1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Întâlnirea caselor de dansuri maghiare – ediția a VIII -a</w:t>
            </w:r>
          </w:p>
        </w:tc>
        <w:tc>
          <w:tcPr>
            <w:tcW w:w="1259" w:type="dxa"/>
            <w:vMerge/>
          </w:tcPr>
          <w:p w14:paraId="7B2970F3" w14:textId="77777777" w:rsidR="00913FAD" w:rsidRPr="00DB7C1A" w:rsidRDefault="00913FAD" w:rsidP="00DB7C1A">
            <w:pPr>
              <w:spacing w:line="360" w:lineRule="auto"/>
              <w:jc w:val="both"/>
              <w:rPr>
                <w:rFonts w:eastAsiaTheme="minorHAnsi"/>
                <w:lang w:val="ro-RO"/>
              </w:rPr>
            </w:pPr>
          </w:p>
        </w:tc>
      </w:tr>
      <w:tr w:rsidR="00913FAD" w:rsidRPr="00DB7C1A" w14:paraId="2F0BEF74" w14:textId="77777777" w:rsidTr="00B942B4">
        <w:tc>
          <w:tcPr>
            <w:tcW w:w="5355" w:type="dxa"/>
            <w:gridSpan w:val="4"/>
            <w:vMerge/>
          </w:tcPr>
          <w:p w14:paraId="298C9A8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210CC4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8.124.</w:t>
            </w:r>
          </w:p>
        </w:tc>
        <w:tc>
          <w:tcPr>
            <w:tcW w:w="2104" w:type="dxa"/>
            <w:gridSpan w:val="4"/>
            <w:tcBorders>
              <w:top w:val="nil"/>
              <w:left w:val="nil"/>
              <w:bottom w:val="single" w:sz="8" w:space="0" w:color="auto"/>
              <w:right w:val="single" w:sz="8" w:space="0" w:color="auto"/>
            </w:tcBorders>
            <w:shd w:val="clear" w:color="auto" w:fill="auto"/>
          </w:tcPr>
          <w:p w14:paraId="297A02E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Națională a României</w:t>
            </w:r>
          </w:p>
        </w:tc>
        <w:tc>
          <w:tcPr>
            <w:tcW w:w="1259" w:type="dxa"/>
            <w:vMerge/>
          </w:tcPr>
          <w:p w14:paraId="48CE57D2" w14:textId="77777777" w:rsidR="00913FAD" w:rsidRPr="00DB7C1A" w:rsidRDefault="00913FAD" w:rsidP="00DB7C1A">
            <w:pPr>
              <w:spacing w:line="360" w:lineRule="auto"/>
              <w:jc w:val="both"/>
              <w:rPr>
                <w:rFonts w:eastAsiaTheme="minorHAnsi"/>
                <w:lang w:val="ro-RO"/>
              </w:rPr>
            </w:pPr>
          </w:p>
        </w:tc>
      </w:tr>
      <w:tr w:rsidR="00913FAD" w:rsidRPr="00DB7C1A" w14:paraId="7F5DB299" w14:textId="77777777" w:rsidTr="00B942B4">
        <w:tc>
          <w:tcPr>
            <w:tcW w:w="5355" w:type="dxa"/>
            <w:gridSpan w:val="4"/>
            <w:vMerge/>
          </w:tcPr>
          <w:p w14:paraId="77EDF8A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F68EB6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8.125.</w:t>
            </w:r>
          </w:p>
        </w:tc>
        <w:tc>
          <w:tcPr>
            <w:tcW w:w="2104" w:type="dxa"/>
            <w:gridSpan w:val="4"/>
            <w:tcBorders>
              <w:top w:val="nil"/>
              <w:left w:val="nil"/>
              <w:bottom w:val="single" w:sz="8" w:space="0" w:color="auto"/>
              <w:right w:val="single" w:sz="8" w:space="0" w:color="auto"/>
            </w:tcBorders>
            <w:shd w:val="clear" w:color="auto" w:fill="auto"/>
          </w:tcPr>
          <w:p w14:paraId="771B5B8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Minorităților Naționale</w:t>
            </w:r>
          </w:p>
        </w:tc>
        <w:tc>
          <w:tcPr>
            <w:tcW w:w="1259" w:type="dxa"/>
            <w:vMerge/>
          </w:tcPr>
          <w:p w14:paraId="6F934227" w14:textId="77777777" w:rsidR="00913FAD" w:rsidRPr="00DB7C1A" w:rsidRDefault="00913FAD" w:rsidP="00DB7C1A">
            <w:pPr>
              <w:spacing w:line="360" w:lineRule="auto"/>
              <w:jc w:val="both"/>
              <w:rPr>
                <w:rFonts w:eastAsiaTheme="minorHAnsi"/>
                <w:lang w:val="ro-RO"/>
              </w:rPr>
            </w:pPr>
          </w:p>
        </w:tc>
      </w:tr>
      <w:tr w:rsidR="00913FAD" w:rsidRPr="00DB7C1A" w14:paraId="69D5D244" w14:textId="77777777" w:rsidTr="00B942B4">
        <w:tc>
          <w:tcPr>
            <w:tcW w:w="5355" w:type="dxa"/>
            <w:gridSpan w:val="4"/>
            <w:vMerge/>
          </w:tcPr>
          <w:p w14:paraId="48998F1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6135AC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8.126.</w:t>
            </w:r>
          </w:p>
        </w:tc>
        <w:tc>
          <w:tcPr>
            <w:tcW w:w="2104" w:type="dxa"/>
            <w:gridSpan w:val="4"/>
            <w:tcBorders>
              <w:top w:val="nil"/>
              <w:left w:val="nil"/>
              <w:bottom w:val="single" w:sz="8" w:space="0" w:color="auto"/>
              <w:right w:val="single" w:sz="8" w:space="0" w:color="auto"/>
            </w:tcBorders>
            <w:shd w:val="clear" w:color="auto" w:fill="auto"/>
          </w:tcPr>
          <w:p w14:paraId="6F8E033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Expoziția „Versus dar împreună” – Negrești Oaș</w:t>
            </w:r>
          </w:p>
        </w:tc>
        <w:tc>
          <w:tcPr>
            <w:tcW w:w="1259" w:type="dxa"/>
            <w:vMerge/>
          </w:tcPr>
          <w:p w14:paraId="361F4CE6" w14:textId="77777777" w:rsidR="00913FAD" w:rsidRPr="00DB7C1A" w:rsidRDefault="00913FAD" w:rsidP="00DB7C1A">
            <w:pPr>
              <w:spacing w:line="360" w:lineRule="auto"/>
              <w:jc w:val="both"/>
              <w:rPr>
                <w:rFonts w:eastAsiaTheme="minorHAnsi"/>
                <w:lang w:val="ro-RO"/>
              </w:rPr>
            </w:pPr>
          </w:p>
        </w:tc>
      </w:tr>
      <w:tr w:rsidR="00913FAD" w:rsidRPr="00DB7C1A" w14:paraId="11CA4B61" w14:textId="77777777" w:rsidTr="00B942B4">
        <w:tc>
          <w:tcPr>
            <w:tcW w:w="5355" w:type="dxa"/>
            <w:gridSpan w:val="4"/>
            <w:vMerge/>
          </w:tcPr>
          <w:p w14:paraId="4AF07C2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6D8C5C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8.127.</w:t>
            </w:r>
          </w:p>
        </w:tc>
        <w:tc>
          <w:tcPr>
            <w:tcW w:w="2104" w:type="dxa"/>
            <w:gridSpan w:val="4"/>
            <w:tcBorders>
              <w:top w:val="nil"/>
              <w:left w:val="nil"/>
              <w:bottom w:val="single" w:sz="8" w:space="0" w:color="auto"/>
              <w:right w:val="single" w:sz="8" w:space="0" w:color="auto"/>
            </w:tcBorders>
            <w:shd w:val="clear" w:color="auto" w:fill="auto"/>
          </w:tcPr>
          <w:p w14:paraId="45275D2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Datinilor şi Obiceiurilor de Iarnă - ediția XXVI -a (Negrești Oaș)</w:t>
            </w:r>
          </w:p>
        </w:tc>
        <w:tc>
          <w:tcPr>
            <w:tcW w:w="1259" w:type="dxa"/>
            <w:vMerge/>
          </w:tcPr>
          <w:p w14:paraId="122E3595" w14:textId="77777777" w:rsidR="00913FAD" w:rsidRPr="00DB7C1A" w:rsidRDefault="00913FAD" w:rsidP="00DB7C1A">
            <w:pPr>
              <w:spacing w:line="360" w:lineRule="auto"/>
              <w:jc w:val="both"/>
              <w:rPr>
                <w:rFonts w:eastAsiaTheme="minorHAnsi"/>
                <w:lang w:val="ro-RO"/>
              </w:rPr>
            </w:pPr>
          </w:p>
        </w:tc>
      </w:tr>
      <w:tr w:rsidR="00913FAD" w:rsidRPr="00DB7C1A" w14:paraId="0E14AC0B" w14:textId="77777777" w:rsidTr="00B942B4">
        <w:tc>
          <w:tcPr>
            <w:tcW w:w="5355" w:type="dxa"/>
            <w:gridSpan w:val="4"/>
            <w:vMerge/>
          </w:tcPr>
          <w:p w14:paraId="18BA8F33"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8144B8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8.128.</w:t>
            </w:r>
          </w:p>
        </w:tc>
        <w:tc>
          <w:tcPr>
            <w:tcW w:w="2104" w:type="dxa"/>
            <w:gridSpan w:val="4"/>
            <w:tcBorders>
              <w:top w:val="nil"/>
              <w:left w:val="nil"/>
              <w:bottom w:val="single" w:sz="8" w:space="0" w:color="auto"/>
              <w:right w:val="single" w:sz="8" w:space="0" w:color="auto"/>
            </w:tcBorders>
            <w:shd w:val="clear" w:color="auto" w:fill="auto"/>
          </w:tcPr>
          <w:p w14:paraId="4DA2562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Datinilor şi Obiceiurilor de Iarnă (Târgul de Crăciun) - Satu Mare</w:t>
            </w:r>
          </w:p>
        </w:tc>
        <w:tc>
          <w:tcPr>
            <w:tcW w:w="1259" w:type="dxa"/>
            <w:vMerge/>
          </w:tcPr>
          <w:p w14:paraId="67CF12E4" w14:textId="77777777" w:rsidR="00913FAD" w:rsidRPr="00DB7C1A" w:rsidRDefault="00913FAD" w:rsidP="00DB7C1A">
            <w:pPr>
              <w:spacing w:line="360" w:lineRule="auto"/>
              <w:jc w:val="both"/>
              <w:rPr>
                <w:rFonts w:eastAsiaTheme="minorHAnsi"/>
                <w:lang w:val="ro-RO"/>
              </w:rPr>
            </w:pPr>
          </w:p>
        </w:tc>
      </w:tr>
      <w:bookmarkEnd w:id="4"/>
    </w:tbl>
    <w:p w14:paraId="4A18D519" w14:textId="77777777" w:rsidR="00913FAD" w:rsidRPr="00DB7C1A" w:rsidRDefault="00913FAD" w:rsidP="00DB7C1A">
      <w:pPr>
        <w:spacing w:after="160" w:line="360" w:lineRule="auto"/>
        <w:jc w:val="both"/>
        <w:rPr>
          <w:rFonts w:eastAsiaTheme="minorHAnsi"/>
          <w:lang w:val="ro-RO"/>
        </w:rPr>
      </w:pPr>
    </w:p>
    <w:p w14:paraId="35B3F547" w14:textId="77777777" w:rsidR="00913FAD" w:rsidRPr="00DB7C1A" w:rsidRDefault="00913FAD" w:rsidP="00DB7C1A">
      <w:pPr>
        <w:spacing w:after="160" w:line="360" w:lineRule="auto"/>
        <w:jc w:val="both"/>
        <w:rPr>
          <w:rFonts w:eastAsiaTheme="minorHAnsi"/>
          <w:lang w:val="ro-RO"/>
        </w:rPr>
      </w:pPr>
    </w:p>
    <w:tbl>
      <w:tblPr>
        <w:tblStyle w:val="TableGrid"/>
        <w:tblpPr w:leftFromText="180" w:rightFromText="180" w:vertAnchor="page" w:horzAnchor="margin" w:tblpY="2641"/>
        <w:tblW w:w="10201" w:type="dxa"/>
        <w:tblLook w:val="04A0" w:firstRow="1" w:lastRow="0" w:firstColumn="1" w:lastColumn="0" w:noHBand="0" w:noVBand="1"/>
      </w:tblPr>
      <w:tblGrid>
        <w:gridCol w:w="816"/>
        <w:gridCol w:w="1536"/>
        <w:gridCol w:w="3078"/>
        <w:gridCol w:w="8"/>
        <w:gridCol w:w="1477"/>
        <w:gridCol w:w="15"/>
        <w:gridCol w:w="8"/>
        <w:gridCol w:w="1993"/>
        <w:gridCol w:w="11"/>
        <w:gridCol w:w="1259"/>
      </w:tblGrid>
      <w:tr w:rsidR="00913FAD" w:rsidRPr="00DB7C1A" w14:paraId="3DAD5DF3" w14:textId="77777777" w:rsidTr="00B942B4">
        <w:trPr>
          <w:trHeight w:val="735"/>
        </w:trPr>
        <w:tc>
          <w:tcPr>
            <w:tcW w:w="10201" w:type="dxa"/>
            <w:gridSpan w:val="10"/>
          </w:tcPr>
          <w:p w14:paraId="53D56C6C" w14:textId="7E46B957" w:rsidR="00913FAD" w:rsidRPr="006919F7" w:rsidRDefault="00913FAD" w:rsidP="00BD4946">
            <w:pPr>
              <w:spacing w:line="360" w:lineRule="auto"/>
              <w:jc w:val="center"/>
              <w:rPr>
                <w:rFonts w:eastAsiaTheme="minorHAnsi"/>
                <w:b/>
                <w:bCs/>
                <w:i/>
                <w:iCs/>
                <w:lang w:val="ro-RO"/>
              </w:rPr>
            </w:pPr>
            <w:r w:rsidRPr="006919F7">
              <w:rPr>
                <w:rFonts w:eastAsiaTheme="minorHAnsi"/>
                <w:b/>
                <w:bCs/>
                <w:lang w:val="ro-RO"/>
              </w:rPr>
              <w:lastRenderedPageBreak/>
              <w:t>Al patrulea an de management</w:t>
            </w:r>
          </w:p>
        </w:tc>
      </w:tr>
      <w:tr w:rsidR="00913FAD" w:rsidRPr="00DB7C1A" w14:paraId="51BE6FBB" w14:textId="77777777" w:rsidTr="00B942B4">
        <w:trPr>
          <w:trHeight w:val="735"/>
        </w:trPr>
        <w:tc>
          <w:tcPr>
            <w:tcW w:w="816" w:type="dxa"/>
            <w:hideMark/>
          </w:tcPr>
          <w:p w14:paraId="3EFA10A3"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Nr. crt.</w:t>
            </w:r>
          </w:p>
        </w:tc>
        <w:tc>
          <w:tcPr>
            <w:tcW w:w="1430" w:type="dxa"/>
            <w:hideMark/>
          </w:tcPr>
          <w:p w14:paraId="1A5D237F"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Program</w:t>
            </w:r>
          </w:p>
        </w:tc>
        <w:tc>
          <w:tcPr>
            <w:tcW w:w="3101" w:type="dxa"/>
          </w:tcPr>
          <w:p w14:paraId="0227704B"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Scurtă descriere a programului</w:t>
            </w:r>
          </w:p>
        </w:tc>
        <w:tc>
          <w:tcPr>
            <w:tcW w:w="1506" w:type="dxa"/>
            <w:gridSpan w:val="3"/>
          </w:tcPr>
          <w:p w14:paraId="3E0BA6B7"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Nr. proiecte în cadrul programului</w:t>
            </w:r>
          </w:p>
        </w:tc>
        <w:tc>
          <w:tcPr>
            <w:tcW w:w="2078" w:type="dxa"/>
            <w:gridSpan w:val="2"/>
          </w:tcPr>
          <w:p w14:paraId="6007A089"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Denumirea proiectului</w:t>
            </w:r>
          </w:p>
        </w:tc>
        <w:tc>
          <w:tcPr>
            <w:tcW w:w="1270" w:type="dxa"/>
            <w:gridSpan w:val="2"/>
          </w:tcPr>
          <w:p w14:paraId="1FA68163"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Bugest prevăzut pe program</w:t>
            </w:r>
            <w:r w:rsidRPr="00DB7C1A">
              <w:rPr>
                <w:rFonts w:eastAsiaTheme="minorHAnsi"/>
                <w:lang w:val="ro-RO"/>
              </w:rPr>
              <w:t>*</w:t>
            </w:r>
            <w:r w:rsidRPr="00DB7C1A">
              <w:rPr>
                <w:rFonts w:eastAsiaTheme="minorHAnsi"/>
                <w:vertAlign w:val="superscript"/>
                <w:lang w:val="ro-RO"/>
              </w:rPr>
              <w:t>3</w:t>
            </w:r>
            <w:r w:rsidRPr="00DB7C1A">
              <w:rPr>
                <w:rFonts w:eastAsiaTheme="minorHAnsi"/>
                <w:lang w:val="ro-RO"/>
              </w:rPr>
              <w:t xml:space="preserve"> (lei)</w:t>
            </w:r>
          </w:p>
        </w:tc>
      </w:tr>
      <w:tr w:rsidR="00913FAD" w:rsidRPr="00DB7C1A" w14:paraId="00B5AE71" w14:textId="77777777" w:rsidTr="00B942B4">
        <w:trPr>
          <w:trHeight w:val="324"/>
        </w:trPr>
        <w:tc>
          <w:tcPr>
            <w:tcW w:w="816" w:type="dxa"/>
            <w:noWrap/>
            <w:hideMark/>
          </w:tcPr>
          <w:p w14:paraId="11D13EB0"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w:t>
            </w:r>
          </w:p>
        </w:tc>
        <w:tc>
          <w:tcPr>
            <w:tcW w:w="1430" w:type="dxa"/>
            <w:hideMark/>
          </w:tcPr>
          <w:p w14:paraId="235EB30A"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Proiecte editoriale</w:t>
            </w:r>
          </w:p>
        </w:tc>
        <w:tc>
          <w:tcPr>
            <w:tcW w:w="3101" w:type="dxa"/>
          </w:tcPr>
          <w:p w14:paraId="03075CF4" w14:textId="77777777" w:rsidR="00913FAD" w:rsidRPr="00DB7C1A" w:rsidRDefault="00913FAD" w:rsidP="00DB7C1A">
            <w:pPr>
              <w:spacing w:line="360" w:lineRule="auto"/>
              <w:jc w:val="both"/>
              <w:rPr>
                <w:rFonts w:eastAsiaTheme="minorHAnsi"/>
                <w:b/>
                <w:bCs/>
                <w:lang w:val="ro-RO"/>
              </w:rPr>
            </w:pPr>
            <w:r w:rsidRPr="00DB7C1A">
              <w:rPr>
                <w:color w:val="000000"/>
                <w:lang w:val="ro-RO"/>
              </w:rPr>
              <w:t>Pentru arhiva instituției, cât și pentru materiale de promovare a județului edităm diferite proiecte editoriale</w:t>
            </w:r>
          </w:p>
        </w:tc>
        <w:tc>
          <w:tcPr>
            <w:tcW w:w="1506" w:type="dxa"/>
            <w:gridSpan w:val="3"/>
          </w:tcPr>
          <w:p w14:paraId="4C85B9B5"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20</w:t>
            </w:r>
          </w:p>
        </w:tc>
        <w:tc>
          <w:tcPr>
            <w:tcW w:w="2078" w:type="dxa"/>
            <w:gridSpan w:val="2"/>
          </w:tcPr>
          <w:p w14:paraId="41323005"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3D690370" w14:textId="6DABEB0A" w:rsidR="00913FAD" w:rsidRPr="00DB7C1A" w:rsidRDefault="001C3137" w:rsidP="00DB7C1A">
            <w:pPr>
              <w:spacing w:line="360" w:lineRule="auto"/>
              <w:jc w:val="both"/>
              <w:rPr>
                <w:rFonts w:eastAsiaTheme="minorHAnsi"/>
                <w:b/>
                <w:bCs/>
                <w:lang w:val="ro-RO"/>
              </w:rPr>
            </w:pPr>
            <w:r w:rsidRPr="00DB7C1A">
              <w:rPr>
                <w:rFonts w:eastAsiaTheme="minorHAnsi"/>
                <w:b/>
                <w:bCs/>
                <w:lang w:val="ro-RO"/>
              </w:rPr>
              <w:t>200.000</w:t>
            </w:r>
          </w:p>
        </w:tc>
      </w:tr>
      <w:tr w:rsidR="00913FAD" w:rsidRPr="00DB7C1A" w14:paraId="70A9CD50" w14:textId="77777777" w:rsidTr="00B942B4">
        <w:trPr>
          <w:trHeight w:val="324"/>
        </w:trPr>
        <w:tc>
          <w:tcPr>
            <w:tcW w:w="816" w:type="dxa"/>
            <w:noWrap/>
            <w:hideMark/>
          </w:tcPr>
          <w:p w14:paraId="54F1D4DB"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w:t>
            </w:r>
          </w:p>
        </w:tc>
        <w:tc>
          <w:tcPr>
            <w:tcW w:w="1430" w:type="dxa"/>
            <w:hideMark/>
          </w:tcPr>
          <w:p w14:paraId="5C7FAB0D"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lunarului  - Szamos (anul IX)</w:t>
            </w:r>
          </w:p>
        </w:tc>
        <w:tc>
          <w:tcPr>
            <w:tcW w:w="3101" w:type="dxa"/>
          </w:tcPr>
          <w:p w14:paraId="28D200B1"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„Szamos” este o publicație de cultură și atitudine în limba maghiare care apare într-un tiraj de 2.500 de exemplare, și este distribuit în întreg județul Satu Mare</w:t>
            </w:r>
          </w:p>
        </w:tc>
        <w:tc>
          <w:tcPr>
            <w:tcW w:w="1506" w:type="dxa"/>
            <w:gridSpan w:val="3"/>
          </w:tcPr>
          <w:p w14:paraId="1B716084"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2.21- 2.32.</w:t>
            </w:r>
          </w:p>
        </w:tc>
        <w:tc>
          <w:tcPr>
            <w:tcW w:w="2078" w:type="dxa"/>
            <w:gridSpan w:val="2"/>
          </w:tcPr>
          <w:p w14:paraId="6790761A"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Editarea lunarului - Szamos</w:t>
            </w:r>
          </w:p>
        </w:tc>
        <w:tc>
          <w:tcPr>
            <w:tcW w:w="1270" w:type="dxa"/>
            <w:gridSpan w:val="2"/>
          </w:tcPr>
          <w:p w14:paraId="2C0FAE98" w14:textId="2558BAF4" w:rsidR="00913FAD" w:rsidRPr="00DB7C1A" w:rsidRDefault="001C3137" w:rsidP="00DB7C1A">
            <w:pPr>
              <w:spacing w:line="360" w:lineRule="auto"/>
              <w:jc w:val="both"/>
              <w:rPr>
                <w:rFonts w:eastAsiaTheme="minorHAnsi"/>
                <w:b/>
                <w:bCs/>
                <w:lang w:val="ro-RO"/>
              </w:rPr>
            </w:pPr>
            <w:r w:rsidRPr="00DB7C1A">
              <w:rPr>
                <w:rFonts w:eastAsiaTheme="minorHAnsi"/>
                <w:b/>
                <w:bCs/>
                <w:lang w:val="ro-RO"/>
              </w:rPr>
              <w:t>40.000</w:t>
            </w:r>
          </w:p>
        </w:tc>
      </w:tr>
      <w:tr w:rsidR="00913FAD" w:rsidRPr="00DB7C1A" w14:paraId="5BD1BB56" w14:textId="77777777" w:rsidTr="00B942B4">
        <w:trPr>
          <w:trHeight w:val="324"/>
        </w:trPr>
        <w:tc>
          <w:tcPr>
            <w:tcW w:w="816" w:type="dxa"/>
            <w:noWrap/>
            <w:hideMark/>
          </w:tcPr>
          <w:p w14:paraId="3D367CEF"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3</w:t>
            </w:r>
          </w:p>
        </w:tc>
        <w:tc>
          <w:tcPr>
            <w:tcW w:w="1430" w:type="dxa"/>
            <w:hideMark/>
          </w:tcPr>
          <w:p w14:paraId="6E63B4DD" w14:textId="7A4131C4"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Revistei trimestriale „Cronograf” (anul XII)</w:t>
            </w:r>
          </w:p>
        </w:tc>
        <w:tc>
          <w:tcPr>
            <w:tcW w:w="3101" w:type="dxa"/>
          </w:tcPr>
          <w:p w14:paraId="021E6C8A" w14:textId="77777777" w:rsidR="00913FAD" w:rsidRPr="00DB7C1A" w:rsidRDefault="00913FAD" w:rsidP="00DB7C1A">
            <w:pPr>
              <w:spacing w:line="360" w:lineRule="auto"/>
              <w:jc w:val="both"/>
              <w:rPr>
                <w:rFonts w:eastAsiaTheme="minorHAnsi"/>
                <w:lang w:val="ro-RO"/>
              </w:rPr>
            </w:pPr>
            <w:r w:rsidRPr="00DB7C1A">
              <w:rPr>
                <w:color w:val="000000"/>
                <w:lang w:val="ro-RO"/>
              </w:rPr>
              <w:t>Instituția noastră coordonează activitatea Cenaclului literar „Cronograf” și prin menirea instituției trebuie să promovăm scriitorii locali, iar editarea acestei reviste contribuie la acest lucru</w:t>
            </w:r>
          </w:p>
        </w:tc>
        <w:tc>
          <w:tcPr>
            <w:tcW w:w="1506" w:type="dxa"/>
            <w:gridSpan w:val="3"/>
          </w:tcPr>
          <w:p w14:paraId="64368D1F"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w:t>
            </w:r>
          </w:p>
        </w:tc>
        <w:tc>
          <w:tcPr>
            <w:tcW w:w="2078" w:type="dxa"/>
            <w:gridSpan w:val="2"/>
          </w:tcPr>
          <w:p w14:paraId="1BD0D7CD" w14:textId="321F3373"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70" w:type="dxa"/>
            <w:gridSpan w:val="2"/>
          </w:tcPr>
          <w:p w14:paraId="35F38F6B" w14:textId="46BE53BA" w:rsidR="00913FAD" w:rsidRPr="00DB7C1A" w:rsidRDefault="001C3137" w:rsidP="00DB7C1A">
            <w:pPr>
              <w:spacing w:line="360" w:lineRule="auto"/>
              <w:jc w:val="both"/>
              <w:rPr>
                <w:rFonts w:eastAsiaTheme="minorHAnsi"/>
                <w:lang w:val="ro-RO"/>
              </w:rPr>
            </w:pPr>
            <w:r w:rsidRPr="00DB7C1A">
              <w:rPr>
                <w:rFonts w:eastAsiaTheme="minorHAnsi"/>
                <w:lang w:val="ro-RO"/>
              </w:rPr>
              <w:t>20.000</w:t>
            </w:r>
          </w:p>
        </w:tc>
      </w:tr>
      <w:tr w:rsidR="00913FAD" w:rsidRPr="00DB7C1A" w14:paraId="62A8776E" w14:textId="77777777" w:rsidTr="00B942B4">
        <w:trPr>
          <w:trHeight w:val="324"/>
        </w:trPr>
        <w:tc>
          <w:tcPr>
            <w:tcW w:w="5355" w:type="dxa"/>
            <w:gridSpan w:val="4"/>
            <w:vMerge w:val="restart"/>
            <w:noWrap/>
          </w:tcPr>
          <w:p w14:paraId="180CA651" w14:textId="77777777" w:rsidR="00913FAD" w:rsidRPr="00DB7C1A" w:rsidRDefault="00913FAD" w:rsidP="00DB7C1A">
            <w:pPr>
              <w:spacing w:line="360" w:lineRule="auto"/>
              <w:jc w:val="both"/>
              <w:rPr>
                <w:rFonts w:eastAsiaTheme="minorHAnsi"/>
                <w:lang w:val="ro-RO"/>
              </w:rPr>
            </w:pPr>
          </w:p>
        </w:tc>
        <w:tc>
          <w:tcPr>
            <w:tcW w:w="1506" w:type="dxa"/>
            <w:gridSpan w:val="3"/>
          </w:tcPr>
          <w:p w14:paraId="38551D42"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3.33.</w:t>
            </w:r>
          </w:p>
        </w:tc>
        <w:tc>
          <w:tcPr>
            <w:tcW w:w="2081" w:type="dxa"/>
            <w:gridSpan w:val="2"/>
          </w:tcPr>
          <w:p w14:paraId="345050C8" w14:textId="7205975E"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val="restart"/>
          </w:tcPr>
          <w:p w14:paraId="0837E067" w14:textId="77777777" w:rsidR="00913FAD" w:rsidRPr="00DB7C1A" w:rsidRDefault="00913FAD" w:rsidP="00DB7C1A">
            <w:pPr>
              <w:spacing w:line="360" w:lineRule="auto"/>
              <w:jc w:val="both"/>
              <w:rPr>
                <w:rFonts w:eastAsiaTheme="minorHAnsi"/>
                <w:lang w:val="ro-RO"/>
              </w:rPr>
            </w:pPr>
          </w:p>
        </w:tc>
      </w:tr>
      <w:tr w:rsidR="00913FAD" w:rsidRPr="00DB7C1A" w14:paraId="4B083232" w14:textId="77777777" w:rsidTr="00B942B4">
        <w:trPr>
          <w:trHeight w:val="324"/>
        </w:trPr>
        <w:tc>
          <w:tcPr>
            <w:tcW w:w="5355" w:type="dxa"/>
            <w:gridSpan w:val="4"/>
            <w:vMerge/>
            <w:noWrap/>
          </w:tcPr>
          <w:p w14:paraId="73FA90A6" w14:textId="77777777" w:rsidR="00913FAD" w:rsidRPr="00DB7C1A" w:rsidRDefault="00913FAD" w:rsidP="00DB7C1A">
            <w:pPr>
              <w:spacing w:line="360" w:lineRule="auto"/>
              <w:jc w:val="both"/>
              <w:rPr>
                <w:rFonts w:eastAsiaTheme="minorHAnsi"/>
                <w:lang w:val="ro-RO"/>
              </w:rPr>
            </w:pPr>
          </w:p>
        </w:tc>
        <w:tc>
          <w:tcPr>
            <w:tcW w:w="1506" w:type="dxa"/>
            <w:gridSpan w:val="3"/>
          </w:tcPr>
          <w:p w14:paraId="6E8C1A67"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3.34.</w:t>
            </w:r>
          </w:p>
        </w:tc>
        <w:tc>
          <w:tcPr>
            <w:tcW w:w="2081" w:type="dxa"/>
            <w:gridSpan w:val="2"/>
          </w:tcPr>
          <w:p w14:paraId="0FDDC30E" w14:textId="5B8CF41F"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tcPr>
          <w:p w14:paraId="49909746" w14:textId="77777777" w:rsidR="00913FAD" w:rsidRPr="00DB7C1A" w:rsidRDefault="00913FAD" w:rsidP="00DB7C1A">
            <w:pPr>
              <w:spacing w:line="360" w:lineRule="auto"/>
              <w:jc w:val="both"/>
              <w:rPr>
                <w:rFonts w:eastAsiaTheme="minorHAnsi"/>
                <w:lang w:val="ro-RO"/>
              </w:rPr>
            </w:pPr>
          </w:p>
        </w:tc>
      </w:tr>
      <w:tr w:rsidR="00913FAD" w:rsidRPr="00DB7C1A" w14:paraId="405CE7FA" w14:textId="77777777" w:rsidTr="00B942B4">
        <w:trPr>
          <w:trHeight w:val="330"/>
        </w:trPr>
        <w:tc>
          <w:tcPr>
            <w:tcW w:w="5355" w:type="dxa"/>
            <w:gridSpan w:val="4"/>
            <w:vMerge/>
            <w:noWrap/>
          </w:tcPr>
          <w:p w14:paraId="147A72DF" w14:textId="77777777" w:rsidR="00913FAD" w:rsidRPr="00DB7C1A" w:rsidRDefault="00913FAD" w:rsidP="00DB7C1A">
            <w:pPr>
              <w:spacing w:line="360" w:lineRule="auto"/>
              <w:jc w:val="both"/>
              <w:rPr>
                <w:rFonts w:eastAsiaTheme="minorHAnsi"/>
                <w:lang w:val="ro-RO"/>
              </w:rPr>
            </w:pPr>
          </w:p>
        </w:tc>
        <w:tc>
          <w:tcPr>
            <w:tcW w:w="1506" w:type="dxa"/>
            <w:gridSpan w:val="3"/>
          </w:tcPr>
          <w:p w14:paraId="38958C29"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3.35.</w:t>
            </w:r>
          </w:p>
        </w:tc>
        <w:tc>
          <w:tcPr>
            <w:tcW w:w="2081" w:type="dxa"/>
            <w:gridSpan w:val="2"/>
          </w:tcPr>
          <w:p w14:paraId="5C2ECEBE" w14:textId="497E3695"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tcPr>
          <w:p w14:paraId="0ABE44AA" w14:textId="77777777" w:rsidR="00913FAD" w:rsidRPr="00DB7C1A" w:rsidRDefault="00913FAD" w:rsidP="00DB7C1A">
            <w:pPr>
              <w:spacing w:line="360" w:lineRule="auto"/>
              <w:jc w:val="both"/>
              <w:rPr>
                <w:rFonts w:eastAsiaTheme="minorHAnsi"/>
                <w:lang w:val="ro-RO"/>
              </w:rPr>
            </w:pPr>
          </w:p>
        </w:tc>
      </w:tr>
      <w:tr w:rsidR="00913FAD" w:rsidRPr="00DB7C1A" w14:paraId="6F81CEDF" w14:textId="77777777" w:rsidTr="00B942B4">
        <w:trPr>
          <w:trHeight w:val="324"/>
        </w:trPr>
        <w:tc>
          <w:tcPr>
            <w:tcW w:w="5355" w:type="dxa"/>
            <w:gridSpan w:val="4"/>
            <w:vMerge/>
            <w:noWrap/>
          </w:tcPr>
          <w:p w14:paraId="473C40D4" w14:textId="77777777" w:rsidR="00913FAD" w:rsidRPr="00DB7C1A" w:rsidRDefault="00913FAD" w:rsidP="00DB7C1A">
            <w:pPr>
              <w:spacing w:line="360" w:lineRule="auto"/>
              <w:jc w:val="both"/>
              <w:rPr>
                <w:rFonts w:eastAsiaTheme="minorHAnsi"/>
                <w:lang w:val="ro-RO"/>
              </w:rPr>
            </w:pPr>
          </w:p>
        </w:tc>
        <w:tc>
          <w:tcPr>
            <w:tcW w:w="1506" w:type="dxa"/>
            <w:gridSpan w:val="3"/>
          </w:tcPr>
          <w:p w14:paraId="6D8FEB24"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3.36.</w:t>
            </w:r>
          </w:p>
        </w:tc>
        <w:tc>
          <w:tcPr>
            <w:tcW w:w="2081" w:type="dxa"/>
            <w:gridSpan w:val="2"/>
          </w:tcPr>
          <w:p w14:paraId="453CB405" w14:textId="77777777" w:rsidR="00913FAD" w:rsidRPr="00DB7C1A" w:rsidRDefault="00913FAD" w:rsidP="00DB7C1A">
            <w:pPr>
              <w:spacing w:line="360" w:lineRule="auto"/>
              <w:jc w:val="both"/>
              <w:rPr>
                <w:rFonts w:eastAsiaTheme="minorHAnsi"/>
                <w:lang w:val="ro-RO"/>
              </w:rPr>
            </w:pPr>
          </w:p>
        </w:tc>
        <w:tc>
          <w:tcPr>
            <w:tcW w:w="1259" w:type="dxa"/>
            <w:vMerge/>
          </w:tcPr>
          <w:p w14:paraId="44D30C0B" w14:textId="77777777" w:rsidR="00913FAD" w:rsidRPr="00DB7C1A" w:rsidRDefault="00913FAD" w:rsidP="00DB7C1A">
            <w:pPr>
              <w:spacing w:line="360" w:lineRule="auto"/>
              <w:jc w:val="both"/>
              <w:rPr>
                <w:rFonts w:eastAsiaTheme="minorHAnsi"/>
                <w:lang w:val="ro-RO"/>
              </w:rPr>
            </w:pPr>
          </w:p>
        </w:tc>
      </w:tr>
      <w:tr w:rsidR="00913FAD" w:rsidRPr="00DB7C1A" w14:paraId="40831110" w14:textId="77777777" w:rsidTr="00B942B4">
        <w:trPr>
          <w:trHeight w:val="324"/>
        </w:trPr>
        <w:tc>
          <w:tcPr>
            <w:tcW w:w="816" w:type="dxa"/>
            <w:noWrap/>
            <w:hideMark/>
          </w:tcPr>
          <w:p w14:paraId="61EA28C9"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4</w:t>
            </w:r>
          </w:p>
        </w:tc>
        <w:tc>
          <w:tcPr>
            <w:tcW w:w="1430" w:type="dxa"/>
            <w:hideMark/>
          </w:tcPr>
          <w:p w14:paraId="6F2B96E3" w14:textId="0A00CC7F"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Revistei trimestriale „Sugárút”, ediţie în limba maghiară (anul XII)</w:t>
            </w:r>
          </w:p>
        </w:tc>
        <w:tc>
          <w:tcPr>
            <w:tcW w:w="3101" w:type="dxa"/>
          </w:tcPr>
          <w:p w14:paraId="76486392"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Instituția noastră coordonează activitatea Cenaclului literar „Szamos diakirodalmi kor” și prin menirea instituției trebuie să promovăm scriitorii locali, iar editarea acestei reviste contribuie la acest lucru</w:t>
            </w:r>
          </w:p>
        </w:tc>
        <w:tc>
          <w:tcPr>
            <w:tcW w:w="1506" w:type="dxa"/>
            <w:gridSpan w:val="3"/>
          </w:tcPr>
          <w:p w14:paraId="5220C176"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4</w:t>
            </w:r>
          </w:p>
        </w:tc>
        <w:tc>
          <w:tcPr>
            <w:tcW w:w="2078" w:type="dxa"/>
            <w:gridSpan w:val="2"/>
          </w:tcPr>
          <w:p w14:paraId="4DAABB96"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w:t>
            </w:r>
          </w:p>
        </w:tc>
        <w:tc>
          <w:tcPr>
            <w:tcW w:w="1270" w:type="dxa"/>
            <w:gridSpan w:val="2"/>
          </w:tcPr>
          <w:p w14:paraId="29EB3CAA" w14:textId="2D2610A8" w:rsidR="00913FAD" w:rsidRPr="00DB7C1A" w:rsidRDefault="001C3137" w:rsidP="00DB7C1A">
            <w:pPr>
              <w:spacing w:line="360" w:lineRule="auto"/>
              <w:jc w:val="both"/>
              <w:rPr>
                <w:rFonts w:eastAsiaTheme="minorHAnsi"/>
                <w:lang w:val="ro-RO"/>
              </w:rPr>
            </w:pPr>
            <w:r w:rsidRPr="00DB7C1A">
              <w:rPr>
                <w:rFonts w:eastAsiaTheme="minorHAnsi"/>
                <w:lang w:val="ro-RO"/>
              </w:rPr>
              <w:t>20.000</w:t>
            </w:r>
          </w:p>
        </w:tc>
      </w:tr>
      <w:tr w:rsidR="00913FAD" w:rsidRPr="00DB7C1A" w14:paraId="45BA47B1" w14:textId="77777777" w:rsidTr="00B942B4">
        <w:trPr>
          <w:trHeight w:val="324"/>
        </w:trPr>
        <w:tc>
          <w:tcPr>
            <w:tcW w:w="5355" w:type="dxa"/>
            <w:gridSpan w:val="4"/>
            <w:vMerge w:val="restart"/>
            <w:noWrap/>
          </w:tcPr>
          <w:p w14:paraId="7F325B57" w14:textId="77777777" w:rsidR="00913FAD" w:rsidRPr="00DB7C1A" w:rsidRDefault="00913FAD" w:rsidP="00DB7C1A">
            <w:pPr>
              <w:spacing w:line="360" w:lineRule="auto"/>
              <w:jc w:val="both"/>
              <w:rPr>
                <w:rFonts w:eastAsiaTheme="minorHAnsi"/>
                <w:lang w:val="ro-RO"/>
              </w:rPr>
            </w:pPr>
          </w:p>
        </w:tc>
        <w:tc>
          <w:tcPr>
            <w:tcW w:w="1506" w:type="dxa"/>
            <w:gridSpan w:val="3"/>
          </w:tcPr>
          <w:p w14:paraId="49E71237"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4.37.</w:t>
            </w:r>
          </w:p>
        </w:tc>
        <w:tc>
          <w:tcPr>
            <w:tcW w:w="2081" w:type="dxa"/>
            <w:gridSpan w:val="2"/>
          </w:tcPr>
          <w:p w14:paraId="40B29A54" w14:textId="5BB1D9DC"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val="restart"/>
          </w:tcPr>
          <w:p w14:paraId="1ED753E5" w14:textId="77777777" w:rsidR="00913FAD" w:rsidRPr="00DB7C1A" w:rsidRDefault="00913FAD" w:rsidP="00DB7C1A">
            <w:pPr>
              <w:spacing w:line="360" w:lineRule="auto"/>
              <w:jc w:val="both"/>
              <w:rPr>
                <w:rFonts w:eastAsiaTheme="minorHAnsi"/>
                <w:lang w:val="ro-RO"/>
              </w:rPr>
            </w:pPr>
          </w:p>
        </w:tc>
      </w:tr>
      <w:tr w:rsidR="00913FAD" w:rsidRPr="00DB7C1A" w14:paraId="0167B567" w14:textId="77777777" w:rsidTr="00B942B4">
        <w:trPr>
          <w:trHeight w:val="324"/>
        </w:trPr>
        <w:tc>
          <w:tcPr>
            <w:tcW w:w="5355" w:type="dxa"/>
            <w:gridSpan w:val="4"/>
            <w:vMerge/>
            <w:noWrap/>
          </w:tcPr>
          <w:p w14:paraId="165D206E" w14:textId="77777777" w:rsidR="00913FAD" w:rsidRPr="00DB7C1A" w:rsidRDefault="00913FAD" w:rsidP="00DB7C1A">
            <w:pPr>
              <w:spacing w:line="360" w:lineRule="auto"/>
              <w:jc w:val="both"/>
              <w:rPr>
                <w:rFonts w:eastAsiaTheme="minorHAnsi"/>
                <w:lang w:val="ro-RO"/>
              </w:rPr>
            </w:pPr>
          </w:p>
        </w:tc>
        <w:tc>
          <w:tcPr>
            <w:tcW w:w="1506" w:type="dxa"/>
            <w:gridSpan w:val="3"/>
          </w:tcPr>
          <w:p w14:paraId="0DB1C83F"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4.38.</w:t>
            </w:r>
          </w:p>
        </w:tc>
        <w:tc>
          <w:tcPr>
            <w:tcW w:w="2081" w:type="dxa"/>
            <w:gridSpan w:val="2"/>
          </w:tcPr>
          <w:p w14:paraId="785BD9C6" w14:textId="50FFAFD4"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76BE664E" w14:textId="77777777" w:rsidR="00913FAD" w:rsidRPr="00DB7C1A" w:rsidRDefault="00913FAD" w:rsidP="00DB7C1A">
            <w:pPr>
              <w:spacing w:line="360" w:lineRule="auto"/>
              <w:jc w:val="both"/>
              <w:rPr>
                <w:rFonts w:eastAsiaTheme="minorHAnsi"/>
                <w:lang w:val="ro-RO"/>
              </w:rPr>
            </w:pPr>
          </w:p>
        </w:tc>
      </w:tr>
      <w:tr w:rsidR="00913FAD" w:rsidRPr="00DB7C1A" w14:paraId="07CD1D68" w14:textId="77777777" w:rsidTr="00B942B4">
        <w:trPr>
          <w:trHeight w:val="324"/>
        </w:trPr>
        <w:tc>
          <w:tcPr>
            <w:tcW w:w="5355" w:type="dxa"/>
            <w:gridSpan w:val="4"/>
            <w:vMerge/>
            <w:noWrap/>
          </w:tcPr>
          <w:p w14:paraId="02A6D5A9" w14:textId="77777777" w:rsidR="00913FAD" w:rsidRPr="00DB7C1A" w:rsidRDefault="00913FAD" w:rsidP="00DB7C1A">
            <w:pPr>
              <w:spacing w:line="360" w:lineRule="auto"/>
              <w:jc w:val="both"/>
              <w:rPr>
                <w:rFonts w:eastAsiaTheme="minorHAnsi"/>
                <w:lang w:val="ro-RO"/>
              </w:rPr>
            </w:pPr>
          </w:p>
        </w:tc>
        <w:tc>
          <w:tcPr>
            <w:tcW w:w="1506" w:type="dxa"/>
            <w:gridSpan w:val="3"/>
          </w:tcPr>
          <w:p w14:paraId="555F726F"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4.39.</w:t>
            </w:r>
          </w:p>
        </w:tc>
        <w:tc>
          <w:tcPr>
            <w:tcW w:w="2081" w:type="dxa"/>
            <w:gridSpan w:val="2"/>
          </w:tcPr>
          <w:p w14:paraId="49B600F3" w14:textId="7C0928DC"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664F35BA" w14:textId="77777777" w:rsidR="00913FAD" w:rsidRPr="00DB7C1A" w:rsidRDefault="00913FAD" w:rsidP="00DB7C1A">
            <w:pPr>
              <w:spacing w:line="360" w:lineRule="auto"/>
              <w:jc w:val="both"/>
              <w:rPr>
                <w:rFonts w:eastAsiaTheme="minorHAnsi"/>
                <w:lang w:val="ro-RO"/>
              </w:rPr>
            </w:pPr>
          </w:p>
        </w:tc>
      </w:tr>
      <w:tr w:rsidR="00913FAD" w:rsidRPr="00DB7C1A" w14:paraId="0CEEF1AC" w14:textId="77777777" w:rsidTr="00B942B4">
        <w:trPr>
          <w:trHeight w:val="324"/>
        </w:trPr>
        <w:tc>
          <w:tcPr>
            <w:tcW w:w="5355" w:type="dxa"/>
            <w:gridSpan w:val="4"/>
            <w:vMerge/>
            <w:noWrap/>
          </w:tcPr>
          <w:p w14:paraId="62EDC36B" w14:textId="77777777" w:rsidR="00913FAD" w:rsidRPr="00DB7C1A" w:rsidRDefault="00913FAD" w:rsidP="00DB7C1A">
            <w:pPr>
              <w:spacing w:line="360" w:lineRule="auto"/>
              <w:jc w:val="both"/>
              <w:rPr>
                <w:rFonts w:eastAsiaTheme="minorHAnsi"/>
                <w:lang w:val="ro-RO"/>
              </w:rPr>
            </w:pPr>
          </w:p>
        </w:tc>
        <w:tc>
          <w:tcPr>
            <w:tcW w:w="1506" w:type="dxa"/>
            <w:gridSpan w:val="3"/>
          </w:tcPr>
          <w:p w14:paraId="566ED941"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4.40.</w:t>
            </w:r>
          </w:p>
        </w:tc>
        <w:tc>
          <w:tcPr>
            <w:tcW w:w="2081" w:type="dxa"/>
            <w:gridSpan w:val="2"/>
          </w:tcPr>
          <w:p w14:paraId="75917657" w14:textId="06717FC1"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6875DEBD" w14:textId="77777777" w:rsidR="00913FAD" w:rsidRPr="00DB7C1A" w:rsidRDefault="00913FAD" w:rsidP="00DB7C1A">
            <w:pPr>
              <w:spacing w:line="360" w:lineRule="auto"/>
              <w:jc w:val="both"/>
              <w:rPr>
                <w:rFonts w:eastAsiaTheme="minorHAnsi"/>
                <w:lang w:val="ro-RO"/>
              </w:rPr>
            </w:pPr>
          </w:p>
        </w:tc>
      </w:tr>
      <w:tr w:rsidR="00913FAD" w:rsidRPr="00DB7C1A" w14:paraId="55F5F1FE" w14:textId="77777777" w:rsidTr="00B942B4">
        <w:trPr>
          <w:trHeight w:val="324"/>
        </w:trPr>
        <w:tc>
          <w:tcPr>
            <w:tcW w:w="816" w:type="dxa"/>
            <w:noWrap/>
            <w:hideMark/>
          </w:tcPr>
          <w:p w14:paraId="45BA145F"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5</w:t>
            </w:r>
          </w:p>
        </w:tc>
        <w:tc>
          <w:tcPr>
            <w:tcW w:w="1430" w:type="dxa"/>
            <w:hideMark/>
          </w:tcPr>
          <w:p w14:paraId="0EAC65E5"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Medalioane culturale</w:t>
            </w:r>
          </w:p>
        </w:tc>
        <w:tc>
          <w:tcPr>
            <w:tcW w:w="3101" w:type="dxa"/>
          </w:tcPr>
          <w:p w14:paraId="06CDAC74" w14:textId="77777777" w:rsidR="00913FAD" w:rsidRPr="00DB7C1A" w:rsidRDefault="00913FAD" w:rsidP="00DB7C1A">
            <w:pPr>
              <w:spacing w:line="360" w:lineRule="auto"/>
              <w:jc w:val="both"/>
              <w:rPr>
                <w:rFonts w:eastAsiaTheme="minorHAnsi"/>
                <w:b/>
                <w:bCs/>
                <w:lang w:val="ro-RO"/>
              </w:rPr>
            </w:pPr>
            <w:r w:rsidRPr="00DB7C1A">
              <w:rPr>
                <w:color w:val="000000"/>
                <w:lang w:val="ro-RO"/>
              </w:rPr>
              <w:t xml:space="preserve">Prin aceste medalioane culturale, ca instituție celebrăm acele personalități sătmărene care își  aniversează o vârstă simetrică, sau le aducem un omagiu strămoșilor noștri </w:t>
            </w:r>
            <w:r w:rsidRPr="00DB7C1A">
              <w:rPr>
                <w:color w:val="000000"/>
                <w:lang w:val="ro-RO"/>
              </w:rPr>
              <w:lastRenderedPageBreak/>
              <w:t>prin organizarea unor acțiuni culturale</w:t>
            </w:r>
          </w:p>
        </w:tc>
        <w:tc>
          <w:tcPr>
            <w:tcW w:w="1506" w:type="dxa"/>
            <w:gridSpan w:val="3"/>
          </w:tcPr>
          <w:p w14:paraId="1B5DA2B4"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lastRenderedPageBreak/>
              <w:t>10</w:t>
            </w:r>
          </w:p>
        </w:tc>
        <w:tc>
          <w:tcPr>
            <w:tcW w:w="2078" w:type="dxa"/>
            <w:gridSpan w:val="2"/>
          </w:tcPr>
          <w:p w14:paraId="72378E95"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5865D700" w14:textId="56F87715" w:rsidR="00913FAD" w:rsidRPr="00DB7C1A" w:rsidRDefault="001C3137" w:rsidP="00DB7C1A">
            <w:pPr>
              <w:spacing w:line="360" w:lineRule="auto"/>
              <w:jc w:val="both"/>
              <w:rPr>
                <w:rFonts w:eastAsiaTheme="minorHAnsi"/>
                <w:b/>
                <w:bCs/>
                <w:lang w:val="ro-RO"/>
              </w:rPr>
            </w:pPr>
            <w:r w:rsidRPr="00DB7C1A">
              <w:rPr>
                <w:rFonts w:eastAsiaTheme="minorHAnsi"/>
                <w:b/>
                <w:bCs/>
                <w:lang w:val="ro-RO"/>
              </w:rPr>
              <w:t>50.000</w:t>
            </w:r>
          </w:p>
        </w:tc>
      </w:tr>
      <w:tr w:rsidR="00913FAD" w:rsidRPr="00DB7C1A" w14:paraId="03D7F0F8" w14:textId="77777777" w:rsidTr="00B942B4">
        <w:trPr>
          <w:trHeight w:val="336"/>
        </w:trPr>
        <w:tc>
          <w:tcPr>
            <w:tcW w:w="816" w:type="dxa"/>
            <w:noWrap/>
            <w:hideMark/>
          </w:tcPr>
          <w:p w14:paraId="575172B1"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6</w:t>
            </w:r>
          </w:p>
        </w:tc>
        <w:tc>
          <w:tcPr>
            <w:tcW w:w="1430" w:type="dxa"/>
            <w:hideMark/>
          </w:tcPr>
          <w:p w14:paraId="6AA9CCD6"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Expoziții, lansări, vernisaje în Galeria de Artă a CJCPCT</w:t>
            </w:r>
          </w:p>
        </w:tc>
        <w:tc>
          <w:tcPr>
            <w:tcW w:w="3101" w:type="dxa"/>
          </w:tcPr>
          <w:p w14:paraId="0F241419" w14:textId="77777777" w:rsidR="00913FAD" w:rsidRPr="00DB7C1A" w:rsidRDefault="00913FAD" w:rsidP="00DB7C1A">
            <w:pPr>
              <w:spacing w:line="360" w:lineRule="auto"/>
              <w:jc w:val="both"/>
              <w:rPr>
                <w:rFonts w:eastAsiaTheme="minorHAnsi"/>
                <w:b/>
                <w:bCs/>
                <w:lang w:val="ro-RO"/>
              </w:rPr>
            </w:pPr>
            <w:r w:rsidRPr="00DB7C1A">
              <w:rPr>
                <w:color w:val="000000"/>
                <w:lang w:val="ro-RO"/>
              </w:rPr>
              <w:t>În Galeria de Artă a Instituției organizăm diferite expoziții cu lucrările artiștilor plastici sătmăreni, cât și cu artiști din țară și chiar din străinătate</w:t>
            </w:r>
          </w:p>
        </w:tc>
        <w:tc>
          <w:tcPr>
            <w:tcW w:w="1506" w:type="dxa"/>
            <w:gridSpan w:val="3"/>
          </w:tcPr>
          <w:p w14:paraId="7623BB33"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15</w:t>
            </w:r>
          </w:p>
        </w:tc>
        <w:tc>
          <w:tcPr>
            <w:tcW w:w="2078" w:type="dxa"/>
            <w:gridSpan w:val="2"/>
          </w:tcPr>
          <w:p w14:paraId="53D1959A"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2A651B60" w14:textId="3690E418" w:rsidR="00913FAD" w:rsidRPr="00DB7C1A" w:rsidRDefault="001C3137" w:rsidP="00DB7C1A">
            <w:pPr>
              <w:spacing w:line="360" w:lineRule="auto"/>
              <w:jc w:val="both"/>
              <w:rPr>
                <w:rFonts w:eastAsiaTheme="minorHAnsi"/>
                <w:b/>
                <w:bCs/>
                <w:lang w:val="ro-RO"/>
              </w:rPr>
            </w:pPr>
            <w:r w:rsidRPr="00DB7C1A">
              <w:rPr>
                <w:rFonts w:eastAsiaTheme="minorHAnsi"/>
                <w:b/>
                <w:bCs/>
                <w:lang w:val="ro-RO"/>
              </w:rPr>
              <w:t>15.000</w:t>
            </w:r>
          </w:p>
        </w:tc>
      </w:tr>
      <w:tr w:rsidR="00913FAD" w:rsidRPr="00DB7C1A" w14:paraId="53ED56BD" w14:textId="77777777" w:rsidTr="00B942B4">
        <w:trPr>
          <w:trHeight w:val="324"/>
        </w:trPr>
        <w:tc>
          <w:tcPr>
            <w:tcW w:w="816" w:type="dxa"/>
            <w:noWrap/>
            <w:hideMark/>
          </w:tcPr>
          <w:p w14:paraId="0E440B53"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7</w:t>
            </w:r>
          </w:p>
        </w:tc>
        <w:tc>
          <w:tcPr>
            <w:tcW w:w="1430" w:type="dxa"/>
            <w:hideMark/>
          </w:tcPr>
          <w:p w14:paraId="63732F97"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Promovarea tradițiilor și culturii sătmărene în țară și în străinătate:</w:t>
            </w:r>
          </w:p>
        </w:tc>
        <w:tc>
          <w:tcPr>
            <w:tcW w:w="3101" w:type="dxa"/>
          </w:tcPr>
          <w:p w14:paraId="54F595C9" w14:textId="77777777" w:rsidR="00913FAD" w:rsidRPr="00DB7C1A" w:rsidRDefault="00913FAD" w:rsidP="00DB7C1A">
            <w:pPr>
              <w:spacing w:line="360" w:lineRule="auto"/>
              <w:jc w:val="both"/>
              <w:rPr>
                <w:rFonts w:eastAsiaTheme="minorHAnsi"/>
                <w:b/>
                <w:bCs/>
                <w:lang w:val="ro-RO"/>
              </w:rPr>
            </w:pPr>
            <w:r w:rsidRPr="00DB7C1A">
              <w:rPr>
                <w:color w:val="000000"/>
                <w:lang w:val="ro-RO"/>
              </w:rPr>
              <w:t>Prin Ansamblul Folcloric al Județului „Doruri Sătmărene” – secția română, cât și prin Ansamblul Folcloric al Județului „Szamoshat” – secția maghiară promovăm zonele etnografice din județ, prin dans și portul popular în țară și în străinătate</w:t>
            </w:r>
          </w:p>
        </w:tc>
        <w:tc>
          <w:tcPr>
            <w:tcW w:w="1506" w:type="dxa"/>
            <w:gridSpan w:val="3"/>
          </w:tcPr>
          <w:p w14:paraId="6C80295E"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10</w:t>
            </w:r>
          </w:p>
        </w:tc>
        <w:tc>
          <w:tcPr>
            <w:tcW w:w="2078" w:type="dxa"/>
            <w:gridSpan w:val="2"/>
          </w:tcPr>
          <w:p w14:paraId="0BBFE3D4"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5B93E60D" w14:textId="75110AA5" w:rsidR="00913FAD" w:rsidRPr="00DB7C1A" w:rsidRDefault="001C3137" w:rsidP="00DB7C1A">
            <w:pPr>
              <w:spacing w:line="360" w:lineRule="auto"/>
              <w:jc w:val="both"/>
              <w:rPr>
                <w:rFonts w:eastAsiaTheme="minorHAnsi"/>
                <w:b/>
                <w:bCs/>
                <w:lang w:val="ro-RO"/>
              </w:rPr>
            </w:pPr>
            <w:r w:rsidRPr="00DB7C1A">
              <w:rPr>
                <w:rFonts w:eastAsiaTheme="minorHAnsi"/>
                <w:b/>
                <w:bCs/>
                <w:lang w:val="ro-RO"/>
              </w:rPr>
              <w:t>150.000</w:t>
            </w:r>
          </w:p>
        </w:tc>
      </w:tr>
      <w:tr w:rsidR="00913FAD" w:rsidRPr="00DB7C1A" w14:paraId="558160AF" w14:textId="77777777" w:rsidTr="00B942B4">
        <w:trPr>
          <w:trHeight w:val="336"/>
        </w:trPr>
        <w:tc>
          <w:tcPr>
            <w:tcW w:w="816" w:type="dxa"/>
            <w:noWrap/>
            <w:hideMark/>
          </w:tcPr>
          <w:p w14:paraId="53257E94"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8</w:t>
            </w:r>
          </w:p>
        </w:tc>
        <w:tc>
          <w:tcPr>
            <w:tcW w:w="1430" w:type="dxa"/>
            <w:hideMark/>
          </w:tcPr>
          <w:p w14:paraId="6075DF83"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Acțiuni/ programe culturale, festivaluri, simpozioane</w:t>
            </w:r>
          </w:p>
        </w:tc>
        <w:tc>
          <w:tcPr>
            <w:tcW w:w="3101" w:type="dxa"/>
          </w:tcPr>
          <w:p w14:paraId="250C8613" w14:textId="77777777" w:rsidR="00913FAD" w:rsidRPr="00DB7C1A" w:rsidRDefault="00913FAD" w:rsidP="00DB7C1A">
            <w:pPr>
              <w:spacing w:line="360" w:lineRule="auto"/>
              <w:jc w:val="both"/>
              <w:rPr>
                <w:color w:val="000000"/>
                <w:lang w:val="ro-RO"/>
              </w:rPr>
            </w:pPr>
            <w:r w:rsidRPr="00DB7C1A">
              <w:rPr>
                <w:color w:val="000000"/>
                <w:lang w:val="ro-RO"/>
              </w:rPr>
              <w:t>Având în vedere specificul intercultural din județul nostru pe parcursul unui an calendaristic organizăm diferite festivaluri folclorice prin care acoperim toate zone etnofolclorice, cât și diferite evenimente culturale care atrag publicul sătmărean și nu numai;</w:t>
            </w:r>
          </w:p>
          <w:p w14:paraId="6C804670" w14:textId="77777777" w:rsidR="00913FAD" w:rsidRPr="00DB7C1A" w:rsidRDefault="00913FAD" w:rsidP="00DB7C1A">
            <w:pPr>
              <w:spacing w:line="360" w:lineRule="auto"/>
              <w:jc w:val="both"/>
              <w:rPr>
                <w:color w:val="000000"/>
                <w:lang w:val="ro-RO"/>
              </w:rPr>
            </w:pPr>
            <w:r w:rsidRPr="00DB7C1A">
              <w:rPr>
                <w:color w:val="000000"/>
                <w:lang w:val="ro-RO"/>
              </w:rPr>
              <w:t xml:space="preserve">Instituția noastră promovează scriitorii locali, iar prin organizarea diferitelor evenimente literare, unele </w:t>
            </w:r>
            <w:r w:rsidRPr="00DB7C1A">
              <w:rPr>
                <w:color w:val="000000"/>
                <w:lang w:val="ro-RO"/>
              </w:rPr>
              <w:lastRenderedPageBreak/>
              <w:t>fiind chiar unice la nivel național promovăm Sătmarul;</w:t>
            </w:r>
          </w:p>
          <w:p w14:paraId="101B3818" w14:textId="77777777" w:rsidR="00913FAD" w:rsidRPr="00DB7C1A" w:rsidRDefault="00913FAD" w:rsidP="00DB7C1A">
            <w:pPr>
              <w:spacing w:line="360" w:lineRule="auto"/>
              <w:jc w:val="both"/>
              <w:rPr>
                <w:rFonts w:eastAsiaTheme="minorHAnsi"/>
                <w:b/>
                <w:bCs/>
                <w:lang w:val="ro-RO"/>
              </w:rPr>
            </w:pPr>
            <w:r w:rsidRPr="00DB7C1A">
              <w:rPr>
                <w:color w:val="000000"/>
                <w:lang w:val="ro-RO"/>
              </w:rPr>
              <w:t>Prin acest program conservăm și promovăm valorile locale</w:t>
            </w:r>
          </w:p>
        </w:tc>
        <w:tc>
          <w:tcPr>
            <w:tcW w:w="1506" w:type="dxa"/>
            <w:gridSpan w:val="3"/>
          </w:tcPr>
          <w:p w14:paraId="7F439881" w14:textId="5932274F" w:rsidR="00913FAD" w:rsidRPr="00DB7C1A" w:rsidRDefault="001C3137" w:rsidP="00DB7C1A">
            <w:pPr>
              <w:spacing w:line="360" w:lineRule="auto"/>
              <w:jc w:val="both"/>
              <w:rPr>
                <w:rFonts w:eastAsiaTheme="minorHAnsi"/>
                <w:b/>
                <w:bCs/>
                <w:lang w:val="ro-RO"/>
              </w:rPr>
            </w:pPr>
            <w:r w:rsidRPr="00DB7C1A">
              <w:rPr>
                <w:rFonts w:eastAsiaTheme="minorHAnsi"/>
                <w:b/>
                <w:bCs/>
                <w:lang w:val="ro-RO"/>
              </w:rPr>
              <w:lastRenderedPageBreak/>
              <w:t>54</w:t>
            </w:r>
          </w:p>
        </w:tc>
        <w:tc>
          <w:tcPr>
            <w:tcW w:w="2078" w:type="dxa"/>
            <w:gridSpan w:val="2"/>
          </w:tcPr>
          <w:p w14:paraId="5F3E7802"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7A8EDB56" w14:textId="75F06B9F" w:rsidR="00913FAD" w:rsidRPr="00DB7C1A" w:rsidRDefault="001C3137" w:rsidP="00DB7C1A">
            <w:pPr>
              <w:spacing w:line="360" w:lineRule="auto"/>
              <w:jc w:val="both"/>
              <w:rPr>
                <w:rFonts w:eastAsiaTheme="minorHAnsi"/>
                <w:b/>
                <w:bCs/>
                <w:lang w:val="ro-RO"/>
              </w:rPr>
            </w:pPr>
            <w:r w:rsidRPr="00DB7C1A">
              <w:rPr>
                <w:rFonts w:eastAsiaTheme="minorHAnsi"/>
                <w:b/>
                <w:bCs/>
                <w:lang w:val="ro-RO"/>
              </w:rPr>
              <w:t>1.705.000</w:t>
            </w:r>
          </w:p>
        </w:tc>
      </w:tr>
      <w:tr w:rsidR="00913FAD" w:rsidRPr="00DB7C1A" w14:paraId="58505E74" w14:textId="77777777" w:rsidTr="00B942B4">
        <w:trPr>
          <w:trHeight w:val="336"/>
        </w:trPr>
        <w:tc>
          <w:tcPr>
            <w:tcW w:w="5355" w:type="dxa"/>
            <w:gridSpan w:val="4"/>
            <w:vMerge w:val="restart"/>
            <w:noWrap/>
          </w:tcPr>
          <w:p w14:paraId="5F670FE2" w14:textId="77777777" w:rsidR="00913FAD" w:rsidRPr="00DB7C1A" w:rsidRDefault="00913FAD" w:rsidP="00DB7C1A">
            <w:pPr>
              <w:spacing w:line="360" w:lineRule="auto"/>
              <w:jc w:val="both"/>
              <w:rPr>
                <w:color w:val="000000"/>
                <w:lang w:val="ro-RO"/>
              </w:rPr>
            </w:pPr>
          </w:p>
        </w:tc>
        <w:tc>
          <w:tcPr>
            <w:tcW w:w="150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FD94A0A" w14:textId="77777777" w:rsidR="00913FAD" w:rsidRPr="00DB7C1A" w:rsidRDefault="00913FAD" w:rsidP="00DB7C1A">
            <w:pPr>
              <w:spacing w:line="360" w:lineRule="auto"/>
              <w:jc w:val="both"/>
              <w:rPr>
                <w:rFonts w:eastAsiaTheme="minorHAnsi"/>
                <w:b/>
                <w:bCs/>
                <w:lang w:val="ro-RO"/>
              </w:rPr>
            </w:pPr>
            <w:r w:rsidRPr="00DB7C1A">
              <w:rPr>
                <w:rFonts w:eastAsiaTheme="minorHAnsi"/>
                <w:i/>
                <w:iCs/>
                <w:color w:val="000000"/>
                <w:lang w:val="ro-RO"/>
              </w:rPr>
              <w:t>8.75.</w:t>
            </w:r>
          </w:p>
        </w:tc>
        <w:tc>
          <w:tcPr>
            <w:tcW w:w="2081" w:type="dxa"/>
            <w:gridSpan w:val="2"/>
            <w:tcBorders>
              <w:top w:val="single" w:sz="8" w:space="0" w:color="auto"/>
              <w:left w:val="nil"/>
              <w:bottom w:val="single" w:sz="8" w:space="0" w:color="auto"/>
              <w:right w:val="single" w:sz="8" w:space="0" w:color="auto"/>
            </w:tcBorders>
            <w:shd w:val="clear" w:color="auto" w:fill="auto"/>
          </w:tcPr>
          <w:p w14:paraId="1DFA1B8E" w14:textId="4B3EBE18" w:rsidR="00913FAD" w:rsidRPr="00DB7C1A" w:rsidRDefault="00913FAD" w:rsidP="00DB7C1A">
            <w:pPr>
              <w:spacing w:line="360" w:lineRule="auto"/>
              <w:jc w:val="both"/>
              <w:rPr>
                <w:rFonts w:eastAsiaTheme="minorHAnsi"/>
                <w:b/>
                <w:bCs/>
                <w:lang w:val="ro-RO"/>
              </w:rPr>
            </w:pPr>
            <w:r w:rsidRPr="00DB7C1A">
              <w:rPr>
                <w:rFonts w:eastAsiaTheme="minorHAnsi"/>
                <w:color w:val="000000"/>
                <w:lang w:val="ro-RO"/>
              </w:rPr>
              <w:t>Ziua Culturii Naţionale – Satu Mare</w:t>
            </w:r>
          </w:p>
        </w:tc>
        <w:tc>
          <w:tcPr>
            <w:tcW w:w="1259" w:type="dxa"/>
            <w:vMerge w:val="restart"/>
          </w:tcPr>
          <w:p w14:paraId="1EFFD9B9" w14:textId="77777777" w:rsidR="00913FAD" w:rsidRPr="00DB7C1A" w:rsidRDefault="00913FAD" w:rsidP="00DB7C1A">
            <w:pPr>
              <w:spacing w:line="360" w:lineRule="auto"/>
              <w:jc w:val="both"/>
              <w:rPr>
                <w:rFonts w:eastAsiaTheme="minorHAnsi"/>
                <w:b/>
                <w:bCs/>
                <w:lang w:val="ro-RO"/>
              </w:rPr>
            </w:pPr>
          </w:p>
        </w:tc>
      </w:tr>
      <w:tr w:rsidR="00913FAD" w:rsidRPr="00DB7C1A" w14:paraId="3D3BA417" w14:textId="77777777" w:rsidTr="00B942B4">
        <w:trPr>
          <w:trHeight w:val="336"/>
        </w:trPr>
        <w:tc>
          <w:tcPr>
            <w:tcW w:w="5355" w:type="dxa"/>
            <w:gridSpan w:val="4"/>
            <w:vMerge/>
            <w:noWrap/>
          </w:tcPr>
          <w:p w14:paraId="1E447696" w14:textId="77777777" w:rsidR="00913FAD" w:rsidRPr="00DB7C1A" w:rsidRDefault="00913FAD" w:rsidP="00DB7C1A">
            <w:pPr>
              <w:spacing w:line="360" w:lineRule="auto"/>
              <w:jc w:val="both"/>
              <w:rPr>
                <w:color w:val="000000"/>
                <w:lang w:val="ro-RO"/>
              </w:rPr>
            </w:pPr>
          </w:p>
        </w:tc>
        <w:tc>
          <w:tcPr>
            <w:tcW w:w="1506" w:type="dxa"/>
            <w:gridSpan w:val="3"/>
            <w:tcBorders>
              <w:top w:val="nil"/>
              <w:left w:val="single" w:sz="8" w:space="0" w:color="auto"/>
              <w:bottom w:val="single" w:sz="8" w:space="0" w:color="auto"/>
              <w:right w:val="single" w:sz="8" w:space="0" w:color="auto"/>
            </w:tcBorders>
            <w:shd w:val="clear" w:color="auto" w:fill="auto"/>
            <w:vAlign w:val="center"/>
          </w:tcPr>
          <w:p w14:paraId="4386284A" w14:textId="77777777" w:rsidR="00913FAD" w:rsidRPr="00DB7C1A" w:rsidRDefault="00913FAD" w:rsidP="00DB7C1A">
            <w:pPr>
              <w:spacing w:line="360" w:lineRule="auto"/>
              <w:jc w:val="both"/>
              <w:rPr>
                <w:rFonts w:eastAsiaTheme="minorHAnsi"/>
                <w:b/>
                <w:bCs/>
                <w:lang w:val="ro-RO"/>
              </w:rPr>
            </w:pPr>
            <w:r w:rsidRPr="00DB7C1A">
              <w:rPr>
                <w:rFonts w:eastAsiaTheme="minorHAnsi"/>
                <w:i/>
                <w:iCs/>
                <w:color w:val="000000"/>
                <w:lang w:val="ro-RO"/>
              </w:rPr>
              <w:t>8.76.</w:t>
            </w:r>
          </w:p>
        </w:tc>
        <w:tc>
          <w:tcPr>
            <w:tcW w:w="2081" w:type="dxa"/>
            <w:gridSpan w:val="2"/>
            <w:tcBorders>
              <w:top w:val="nil"/>
              <w:left w:val="nil"/>
              <w:bottom w:val="single" w:sz="8" w:space="0" w:color="auto"/>
              <w:right w:val="single" w:sz="8" w:space="0" w:color="auto"/>
            </w:tcBorders>
            <w:shd w:val="clear" w:color="auto" w:fill="auto"/>
          </w:tcPr>
          <w:p w14:paraId="0CC489E2" w14:textId="77777777" w:rsidR="00913FAD" w:rsidRPr="00DB7C1A" w:rsidRDefault="00913FAD" w:rsidP="00DB7C1A">
            <w:pPr>
              <w:spacing w:line="360" w:lineRule="auto"/>
              <w:jc w:val="both"/>
              <w:rPr>
                <w:rFonts w:eastAsiaTheme="minorHAnsi"/>
                <w:b/>
                <w:bCs/>
                <w:lang w:val="ro-RO"/>
              </w:rPr>
            </w:pPr>
            <w:r w:rsidRPr="00DB7C1A">
              <w:rPr>
                <w:rFonts w:eastAsiaTheme="minorHAnsi"/>
                <w:color w:val="000000"/>
                <w:lang w:val="ro-RO"/>
              </w:rPr>
              <w:t>Zilele Culturii Maghiare</w:t>
            </w:r>
          </w:p>
        </w:tc>
        <w:tc>
          <w:tcPr>
            <w:tcW w:w="1259" w:type="dxa"/>
            <w:vMerge/>
          </w:tcPr>
          <w:p w14:paraId="6AEA6543" w14:textId="77777777" w:rsidR="00913FAD" w:rsidRPr="00DB7C1A" w:rsidRDefault="00913FAD" w:rsidP="00DB7C1A">
            <w:pPr>
              <w:spacing w:line="360" w:lineRule="auto"/>
              <w:jc w:val="both"/>
              <w:rPr>
                <w:rFonts w:eastAsiaTheme="minorHAnsi"/>
                <w:b/>
                <w:bCs/>
                <w:lang w:val="ro-RO"/>
              </w:rPr>
            </w:pPr>
          </w:p>
        </w:tc>
      </w:tr>
      <w:tr w:rsidR="00913FAD" w:rsidRPr="00DB7C1A" w14:paraId="371689B6" w14:textId="77777777" w:rsidTr="00B942B4">
        <w:tc>
          <w:tcPr>
            <w:tcW w:w="5355" w:type="dxa"/>
            <w:gridSpan w:val="4"/>
            <w:vMerge/>
          </w:tcPr>
          <w:p w14:paraId="3412DDC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2D3B3F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8.77.</w:t>
            </w:r>
          </w:p>
        </w:tc>
        <w:tc>
          <w:tcPr>
            <w:tcW w:w="2104" w:type="dxa"/>
            <w:gridSpan w:val="4"/>
            <w:tcBorders>
              <w:top w:val="nil"/>
              <w:left w:val="nil"/>
              <w:bottom w:val="single" w:sz="8" w:space="0" w:color="auto"/>
              <w:right w:val="single" w:sz="8" w:space="0" w:color="auto"/>
            </w:tcBorders>
            <w:shd w:val="clear" w:color="auto" w:fill="auto"/>
          </w:tcPr>
          <w:p w14:paraId="1EAC41A2" w14:textId="410F744A"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Curs pentru meșteri populari</w:t>
            </w:r>
          </w:p>
        </w:tc>
        <w:tc>
          <w:tcPr>
            <w:tcW w:w="1259" w:type="dxa"/>
            <w:vMerge/>
          </w:tcPr>
          <w:p w14:paraId="515EA616" w14:textId="77777777" w:rsidR="00913FAD" w:rsidRPr="00DB7C1A" w:rsidRDefault="00913FAD" w:rsidP="00DB7C1A">
            <w:pPr>
              <w:spacing w:line="360" w:lineRule="auto"/>
              <w:jc w:val="both"/>
              <w:rPr>
                <w:rFonts w:eastAsiaTheme="minorHAnsi"/>
                <w:lang w:val="ro-RO"/>
              </w:rPr>
            </w:pPr>
          </w:p>
        </w:tc>
      </w:tr>
      <w:tr w:rsidR="00913FAD" w:rsidRPr="00DB7C1A" w14:paraId="2CE657C5" w14:textId="77777777" w:rsidTr="00B942B4">
        <w:tc>
          <w:tcPr>
            <w:tcW w:w="5355" w:type="dxa"/>
            <w:gridSpan w:val="4"/>
            <w:vMerge/>
          </w:tcPr>
          <w:p w14:paraId="76ADDE4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735883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8.78.</w:t>
            </w:r>
          </w:p>
        </w:tc>
        <w:tc>
          <w:tcPr>
            <w:tcW w:w="2104" w:type="dxa"/>
            <w:gridSpan w:val="4"/>
            <w:tcBorders>
              <w:top w:val="nil"/>
              <w:left w:val="nil"/>
              <w:bottom w:val="single" w:sz="8" w:space="0" w:color="auto"/>
              <w:right w:val="single" w:sz="8" w:space="0" w:color="auto"/>
            </w:tcBorders>
            <w:shd w:val="clear" w:color="auto" w:fill="auto"/>
          </w:tcPr>
          <w:p w14:paraId="2BB6620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Târgul de Mărțișor</w:t>
            </w:r>
          </w:p>
        </w:tc>
        <w:tc>
          <w:tcPr>
            <w:tcW w:w="1259" w:type="dxa"/>
            <w:vMerge/>
          </w:tcPr>
          <w:p w14:paraId="0EDC1A37" w14:textId="77777777" w:rsidR="00913FAD" w:rsidRPr="00DB7C1A" w:rsidRDefault="00913FAD" w:rsidP="00DB7C1A">
            <w:pPr>
              <w:spacing w:line="360" w:lineRule="auto"/>
              <w:jc w:val="both"/>
              <w:rPr>
                <w:rFonts w:eastAsiaTheme="minorHAnsi"/>
                <w:lang w:val="ro-RO"/>
              </w:rPr>
            </w:pPr>
          </w:p>
        </w:tc>
      </w:tr>
      <w:tr w:rsidR="00913FAD" w:rsidRPr="00DB7C1A" w14:paraId="4FE52EEA" w14:textId="77777777" w:rsidTr="00B942B4">
        <w:tc>
          <w:tcPr>
            <w:tcW w:w="5355" w:type="dxa"/>
            <w:gridSpan w:val="4"/>
            <w:vMerge/>
          </w:tcPr>
          <w:p w14:paraId="1BC1E55A"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8887DC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8.79.</w:t>
            </w:r>
          </w:p>
        </w:tc>
        <w:tc>
          <w:tcPr>
            <w:tcW w:w="2104" w:type="dxa"/>
            <w:gridSpan w:val="4"/>
            <w:tcBorders>
              <w:top w:val="nil"/>
              <w:left w:val="nil"/>
              <w:bottom w:val="single" w:sz="8" w:space="0" w:color="auto"/>
              <w:right w:val="single" w:sz="8" w:space="0" w:color="auto"/>
            </w:tcBorders>
            <w:shd w:val="clear" w:color="auto" w:fill="auto"/>
          </w:tcPr>
          <w:p w14:paraId="274EB54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Intenațional de folclor ,,Rozmarin în colţu' mesii", ediţia a XIIi-a, Satu Mare</w:t>
            </w:r>
          </w:p>
        </w:tc>
        <w:tc>
          <w:tcPr>
            <w:tcW w:w="1259" w:type="dxa"/>
            <w:vMerge/>
          </w:tcPr>
          <w:p w14:paraId="118C56A8" w14:textId="77777777" w:rsidR="00913FAD" w:rsidRPr="00DB7C1A" w:rsidRDefault="00913FAD" w:rsidP="00DB7C1A">
            <w:pPr>
              <w:spacing w:line="360" w:lineRule="auto"/>
              <w:jc w:val="both"/>
              <w:rPr>
                <w:rFonts w:eastAsiaTheme="minorHAnsi"/>
                <w:lang w:val="ro-RO"/>
              </w:rPr>
            </w:pPr>
          </w:p>
        </w:tc>
      </w:tr>
      <w:tr w:rsidR="00913FAD" w:rsidRPr="00DB7C1A" w14:paraId="44B7E804" w14:textId="77777777" w:rsidTr="00B942B4">
        <w:tc>
          <w:tcPr>
            <w:tcW w:w="5355" w:type="dxa"/>
            <w:gridSpan w:val="4"/>
            <w:vMerge/>
          </w:tcPr>
          <w:p w14:paraId="2645B69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B7A10F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8.80.</w:t>
            </w:r>
          </w:p>
        </w:tc>
        <w:tc>
          <w:tcPr>
            <w:tcW w:w="2104" w:type="dxa"/>
            <w:gridSpan w:val="4"/>
            <w:tcBorders>
              <w:top w:val="nil"/>
              <w:left w:val="nil"/>
              <w:bottom w:val="single" w:sz="8" w:space="0" w:color="auto"/>
              <w:right w:val="single" w:sz="8" w:space="0" w:color="auto"/>
            </w:tcBorders>
            <w:shd w:val="clear" w:color="auto" w:fill="auto"/>
          </w:tcPr>
          <w:p w14:paraId="74EB008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Concursul de reportaje ,,Iosif Ţiproc" ediţia a XV- a, Satu Mare</w:t>
            </w:r>
          </w:p>
        </w:tc>
        <w:tc>
          <w:tcPr>
            <w:tcW w:w="1259" w:type="dxa"/>
            <w:vMerge/>
          </w:tcPr>
          <w:p w14:paraId="7680C2A3" w14:textId="77777777" w:rsidR="00913FAD" w:rsidRPr="00DB7C1A" w:rsidRDefault="00913FAD" w:rsidP="00DB7C1A">
            <w:pPr>
              <w:spacing w:line="360" w:lineRule="auto"/>
              <w:jc w:val="both"/>
              <w:rPr>
                <w:rFonts w:eastAsiaTheme="minorHAnsi"/>
                <w:lang w:val="ro-RO"/>
              </w:rPr>
            </w:pPr>
          </w:p>
        </w:tc>
      </w:tr>
      <w:tr w:rsidR="00913FAD" w:rsidRPr="00DB7C1A" w14:paraId="491CB5AF" w14:textId="77777777" w:rsidTr="00B942B4">
        <w:tc>
          <w:tcPr>
            <w:tcW w:w="5355" w:type="dxa"/>
            <w:gridSpan w:val="4"/>
            <w:vMerge/>
          </w:tcPr>
          <w:p w14:paraId="5E4CC495"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21E6DE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8.81.</w:t>
            </w:r>
          </w:p>
        </w:tc>
        <w:tc>
          <w:tcPr>
            <w:tcW w:w="2104" w:type="dxa"/>
            <w:gridSpan w:val="4"/>
            <w:tcBorders>
              <w:top w:val="nil"/>
              <w:left w:val="nil"/>
              <w:bottom w:val="single" w:sz="8" w:space="0" w:color="auto"/>
              <w:right w:val="single" w:sz="8" w:space="0" w:color="auto"/>
            </w:tcBorders>
            <w:shd w:val="clear" w:color="auto" w:fill="auto"/>
          </w:tcPr>
          <w:p w14:paraId="246A443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liricii maghiare</w:t>
            </w:r>
          </w:p>
        </w:tc>
        <w:tc>
          <w:tcPr>
            <w:tcW w:w="1259" w:type="dxa"/>
            <w:vMerge/>
          </w:tcPr>
          <w:p w14:paraId="1BC75536" w14:textId="77777777" w:rsidR="00913FAD" w:rsidRPr="00DB7C1A" w:rsidRDefault="00913FAD" w:rsidP="00DB7C1A">
            <w:pPr>
              <w:spacing w:line="360" w:lineRule="auto"/>
              <w:jc w:val="both"/>
              <w:rPr>
                <w:rFonts w:eastAsiaTheme="minorHAnsi"/>
                <w:lang w:val="ro-RO"/>
              </w:rPr>
            </w:pPr>
          </w:p>
        </w:tc>
      </w:tr>
      <w:tr w:rsidR="00913FAD" w:rsidRPr="00DB7C1A" w14:paraId="4D00C523" w14:textId="77777777" w:rsidTr="00B942B4">
        <w:tc>
          <w:tcPr>
            <w:tcW w:w="5355" w:type="dxa"/>
            <w:gridSpan w:val="4"/>
            <w:vMerge/>
          </w:tcPr>
          <w:p w14:paraId="6D72D5D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98255B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8.82.</w:t>
            </w:r>
          </w:p>
        </w:tc>
        <w:tc>
          <w:tcPr>
            <w:tcW w:w="2104" w:type="dxa"/>
            <w:gridSpan w:val="4"/>
            <w:tcBorders>
              <w:top w:val="nil"/>
              <w:left w:val="nil"/>
              <w:bottom w:val="single" w:sz="8" w:space="0" w:color="auto"/>
              <w:right w:val="single" w:sz="8" w:space="0" w:color="auto"/>
            </w:tcBorders>
            <w:shd w:val="clear" w:color="auto" w:fill="auto"/>
          </w:tcPr>
          <w:p w14:paraId="481F721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Târgul de Paște</w:t>
            </w:r>
          </w:p>
        </w:tc>
        <w:tc>
          <w:tcPr>
            <w:tcW w:w="1259" w:type="dxa"/>
            <w:vMerge/>
          </w:tcPr>
          <w:p w14:paraId="79690564" w14:textId="77777777" w:rsidR="00913FAD" w:rsidRPr="00DB7C1A" w:rsidRDefault="00913FAD" w:rsidP="00DB7C1A">
            <w:pPr>
              <w:spacing w:line="360" w:lineRule="auto"/>
              <w:jc w:val="both"/>
              <w:rPr>
                <w:rFonts w:eastAsiaTheme="minorHAnsi"/>
                <w:lang w:val="ro-RO"/>
              </w:rPr>
            </w:pPr>
          </w:p>
        </w:tc>
      </w:tr>
      <w:tr w:rsidR="00913FAD" w:rsidRPr="00DB7C1A" w14:paraId="525DADC2" w14:textId="77777777" w:rsidTr="00B942B4">
        <w:tc>
          <w:tcPr>
            <w:tcW w:w="5355" w:type="dxa"/>
            <w:gridSpan w:val="4"/>
            <w:vMerge/>
          </w:tcPr>
          <w:p w14:paraId="3197BAA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4DFE0C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8.83.</w:t>
            </w:r>
          </w:p>
        </w:tc>
        <w:tc>
          <w:tcPr>
            <w:tcW w:w="2104" w:type="dxa"/>
            <w:gridSpan w:val="4"/>
            <w:tcBorders>
              <w:top w:val="nil"/>
              <w:left w:val="nil"/>
              <w:bottom w:val="single" w:sz="8" w:space="0" w:color="auto"/>
              <w:right w:val="single" w:sz="8" w:space="0" w:color="auto"/>
            </w:tcBorders>
            <w:shd w:val="clear" w:color="auto" w:fill="auto"/>
          </w:tcPr>
          <w:p w14:paraId="3BBED27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„Orgona”, ediția a XVI- a - Agriș</w:t>
            </w:r>
          </w:p>
        </w:tc>
        <w:tc>
          <w:tcPr>
            <w:tcW w:w="1259" w:type="dxa"/>
            <w:vMerge/>
          </w:tcPr>
          <w:p w14:paraId="229BE99B" w14:textId="77777777" w:rsidR="00913FAD" w:rsidRPr="00DB7C1A" w:rsidRDefault="00913FAD" w:rsidP="00DB7C1A">
            <w:pPr>
              <w:spacing w:line="360" w:lineRule="auto"/>
              <w:jc w:val="both"/>
              <w:rPr>
                <w:rFonts w:eastAsiaTheme="minorHAnsi"/>
                <w:lang w:val="ro-RO"/>
              </w:rPr>
            </w:pPr>
          </w:p>
        </w:tc>
      </w:tr>
      <w:tr w:rsidR="00913FAD" w:rsidRPr="00DB7C1A" w14:paraId="617AF54B" w14:textId="77777777" w:rsidTr="00B942B4">
        <w:tc>
          <w:tcPr>
            <w:tcW w:w="5355" w:type="dxa"/>
            <w:gridSpan w:val="4"/>
            <w:vMerge/>
          </w:tcPr>
          <w:p w14:paraId="6EDFCC2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AA71A5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8.84.</w:t>
            </w:r>
          </w:p>
        </w:tc>
        <w:tc>
          <w:tcPr>
            <w:tcW w:w="2104" w:type="dxa"/>
            <w:gridSpan w:val="4"/>
            <w:tcBorders>
              <w:top w:val="nil"/>
              <w:left w:val="nil"/>
              <w:bottom w:val="single" w:sz="8" w:space="0" w:color="auto"/>
              <w:right w:val="single" w:sz="8" w:space="0" w:color="auto"/>
            </w:tcBorders>
            <w:shd w:val="clear" w:color="auto" w:fill="auto"/>
          </w:tcPr>
          <w:p w14:paraId="17A9EA9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Sâmbra Oilor, Huta Certeze, ediţia LXX</w:t>
            </w:r>
          </w:p>
        </w:tc>
        <w:tc>
          <w:tcPr>
            <w:tcW w:w="1259" w:type="dxa"/>
            <w:vMerge/>
          </w:tcPr>
          <w:p w14:paraId="6C99C081" w14:textId="77777777" w:rsidR="00913FAD" w:rsidRPr="00DB7C1A" w:rsidRDefault="00913FAD" w:rsidP="00DB7C1A">
            <w:pPr>
              <w:spacing w:line="360" w:lineRule="auto"/>
              <w:jc w:val="both"/>
              <w:rPr>
                <w:rFonts w:eastAsiaTheme="minorHAnsi"/>
                <w:lang w:val="ro-RO"/>
              </w:rPr>
            </w:pPr>
          </w:p>
        </w:tc>
      </w:tr>
      <w:tr w:rsidR="00913FAD" w:rsidRPr="00DB7C1A" w14:paraId="3F96F8C8" w14:textId="77777777" w:rsidTr="00B942B4">
        <w:tc>
          <w:tcPr>
            <w:tcW w:w="5355" w:type="dxa"/>
            <w:gridSpan w:val="4"/>
            <w:vMerge/>
          </w:tcPr>
          <w:p w14:paraId="452135C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618227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8.85.</w:t>
            </w:r>
          </w:p>
        </w:tc>
        <w:tc>
          <w:tcPr>
            <w:tcW w:w="2104" w:type="dxa"/>
            <w:gridSpan w:val="4"/>
            <w:tcBorders>
              <w:top w:val="nil"/>
              <w:left w:val="nil"/>
              <w:bottom w:val="single" w:sz="8" w:space="0" w:color="auto"/>
              <w:right w:val="single" w:sz="8" w:space="0" w:color="auto"/>
            </w:tcBorders>
            <w:shd w:val="clear" w:color="auto" w:fill="auto"/>
          </w:tcPr>
          <w:p w14:paraId="06EE80D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Zilele „Szamos Diákirodalmi Kör”</w:t>
            </w:r>
          </w:p>
        </w:tc>
        <w:tc>
          <w:tcPr>
            <w:tcW w:w="1259" w:type="dxa"/>
            <w:vMerge/>
          </w:tcPr>
          <w:p w14:paraId="06D1F454" w14:textId="77777777" w:rsidR="00913FAD" w:rsidRPr="00DB7C1A" w:rsidRDefault="00913FAD" w:rsidP="00DB7C1A">
            <w:pPr>
              <w:spacing w:line="360" w:lineRule="auto"/>
              <w:jc w:val="both"/>
              <w:rPr>
                <w:rFonts w:eastAsiaTheme="minorHAnsi"/>
                <w:lang w:val="ro-RO"/>
              </w:rPr>
            </w:pPr>
          </w:p>
        </w:tc>
      </w:tr>
      <w:tr w:rsidR="00913FAD" w:rsidRPr="00DB7C1A" w14:paraId="0D0673AF" w14:textId="77777777" w:rsidTr="00B942B4">
        <w:tc>
          <w:tcPr>
            <w:tcW w:w="5355" w:type="dxa"/>
            <w:gridSpan w:val="4"/>
            <w:vMerge/>
          </w:tcPr>
          <w:p w14:paraId="1DD2E853"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F277F8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8.86.</w:t>
            </w:r>
          </w:p>
        </w:tc>
        <w:tc>
          <w:tcPr>
            <w:tcW w:w="2104" w:type="dxa"/>
            <w:gridSpan w:val="4"/>
            <w:tcBorders>
              <w:top w:val="nil"/>
              <w:left w:val="nil"/>
              <w:bottom w:val="single" w:sz="8" w:space="0" w:color="auto"/>
              <w:right w:val="single" w:sz="8" w:space="0" w:color="auto"/>
            </w:tcBorders>
            <w:shd w:val="clear" w:color="auto" w:fill="auto"/>
          </w:tcPr>
          <w:p w14:paraId="69556EC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de recitări din lirica poeților sătmăreni ,,Recitatio" editia a XX - a, Satu Mare</w:t>
            </w:r>
          </w:p>
        </w:tc>
        <w:tc>
          <w:tcPr>
            <w:tcW w:w="1259" w:type="dxa"/>
            <w:vMerge/>
          </w:tcPr>
          <w:p w14:paraId="0D86F234" w14:textId="77777777" w:rsidR="00913FAD" w:rsidRPr="00DB7C1A" w:rsidRDefault="00913FAD" w:rsidP="00DB7C1A">
            <w:pPr>
              <w:spacing w:line="360" w:lineRule="auto"/>
              <w:jc w:val="both"/>
              <w:rPr>
                <w:rFonts w:eastAsiaTheme="minorHAnsi"/>
                <w:lang w:val="ro-RO"/>
              </w:rPr>
            </w:pPr>
          </w:p>
        </w:tc>
      </w:tr>
      <w:tr w:rsidR="00913FAD" w:rsidRPr="00DB7C1A" w14:paraId="2325130D" w14:textId="77777777" w:rsidTr="00B942B4">
        <w:tc>
          <w:tcPr>
            <w:tcW w:w="5355" w:type="dxa"/>
            <w:gridSpan w:val="4"/>
            <w:vMerge/>
          </w:tcPr>
          <w:p w14:paraId="4B90BC4B"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A945A2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8.87.</w:t>
            </w:r>
          </w:p>
        </w:tc>
        <w:tc>
          <w:tcPr>
            <w:tcW w:w="2104" w:type="dxa"/>
            <w:gridSpan w:val="4"/>
            <w:tcBorders>
              <w:top w:val="nil"/>
              <w:left w:val="nil"/>
              <w:bottom w:val="single" w:sz="8" w:space="0" w:color="auto"/>
              <w:right w:val="single" w:sz="8" w:space="0" w:color="auto"/>
            </w:tcBorders>
            <w:shd w:val="clear" w:color="auto" w:fill="auto"/>
          </w:tcPr>
          <w:p w14:paraId="7854040D" w14:textId="08ECFEFF"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,,Rusaliile Roşii”, ediţia a XVI-a, Satu Mare</w:t>
            </w:r>
          </w:p>
        </w:tc>
        <w:tc>
          <w:tcPr>
            <w:tcW w:w="1259" w:type="dxa"/>
            <w:vMerge/>
          </w:tcPr>
          <w:p w14:paraId="4A2C5E28" w14:textId="77777777" w:rsidR="00913FAD" w:rsidRPr="00DB7C1A" w:rsidRDefault="00913FAD" w:rsidP="00DB7C1A">
            <w:pPr>
              <w:spacing w:line="360" w:lineRule="auto"/>
              <w:jc w:val="both"/>
              <w:rPr>
                <w:rFonts w:eastAsiaTheme="minorHAnsi"/>
                <w:lang w:val="ro-RO"/>
              </w:rPr>
            </w:pPr>
          </w:p>
        </w:tc>
      </w:tr>
      <w:tr w:rsidR="00913FAD" w:rsidRPr="00DB7C1A" w14:paraId="233B5922" w14:textId="77777777" w:rsidTr="00B942B4">
        <w:tc>
          <w:tcPr>
            <w:tcW w:w="5355" w:type="dxa"/>
            <w:gridSpan w:val="4"/>
            <w:vMerge/>
          </w:tcPr>
          <w:p w14:paraId="6058B07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577924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8.88.</w:t>
            </w:r>
          </w:p>
        </w:tc>
        <w:tc>
          <w:tcPr>
            <w:tcW w:w="2104" w:type="dxa"/>
            <w:gridSpan w:val="4"/>
            <w:tcBorders>
              <w:top w:val="nil"/>
              <w:left w:val="nil"/>
              <w:bottom w:val="single" w:sz="8" w:space="0" w:color="auto"/>
              <w:right w:val="single" w:sz="8" w:space="0" w:color="auto"/>
            </w:tcBorders>
            <w:shd w:val="clear" w:color="auto" w:fill="auto"/>
          </w:tcPr>
          <w:p w14:paraId="1733E36C" w14:textId="06FF3463"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pentru copiii preșcolari „Deschideți porțile mari” - ediția a XIV- a</w:t>
            </w:r>
          </w:p>
        </w:tc>
        <w:tc>
          <w:tcPr>
            <w:tcW w:w="1259" w:type="dxa"/>
            <w:vMerge/>
          </w:tcPr>
          <w:p w14:paraId="3CA8651A" w14:textId="77777777" w:rsidR="00913FAD" w:rsidRPr="00DB7C1A" w:rsidRDefault="00913FAD" w:rsidP="00DB7C1A">
            <w:pPr>
              <w:spacing w:line="360" w:lineRule="auto"/>
              <w:jc w:val="both"/>
              <w:rPr>
                <w:rFonts w:eastAsiaTheme="minorHAnsi"/>
                <w:lang w:val="ro-RO"/>
              </w:rPr>
            </w:pPr>
          </w:p>
        </w:tc>
      </w:tr>
      <w:tr w:rsidR="00913FAD" w:rsidRPr="00DB7C1A" w14:paraId="190AA272" w14:textId="77777777" w:rsidTr="00B942B4">
        <w:tc>
          <w:tcPr>
            <w:tcW w:w="5355" w:type="dxa"/>
            <w:gridSpan w:val="4"/>
            <w:vMerge/>
          </w:tcPr>
          <w:p w14:paraId="36D73A2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9DECAF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8.89.</w:t>
            </w:r>
          </w:p>
        </w:tc>
        <w:tc>
          <w:tcPr>
            <w:tcW w:w="2104" w:type="dxa"/>
            <w:gridSpan w:val="4"/>
            <w:tcBorders>
              <w:top w:val="nil"/>
              <w:left w:val="nil"/>
              <w:bottom w:val="single" w:sz="8" w:space="0" w:color="auto"/>
              <w:right w:val="single" w:sz="8" w:space="0" w:color="auto"/>
            </w:tcBorders>
            <w:shd w:val="clear" w:color="auto" w:fill="auto"/>
          </w:tcPr>
          <w:p w14:paraId="731DA65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Tradiţiilor şi Meşteşugarilor comuna Păuleşti- Amați, ediția a XII-a</w:t>
            </w:r>
          </w:p>
        </w:tc>
        <w:tc>
          <w:tcPr>
            <w:tcW w:w="1259" w:type="dxa"/>
            <w:vMerge/>
          </w:tcPr>
          <w:p w14:paraId="5384645A" w14:textId="77777777" w:rsidR="00913FAD" w:rsidRPr="00DB7C1A" w:rsidRDefault="00913FAD" w:rsidP="00DB7C1A">
            <w:pPr>
              <w:spacing w:line="360" w:lineRule="auto"/>
              <w:jc w:val="both"/>
              <w:rPr>
                <w:rFonts w:eastAsiaTheme="minorHAnsi"/>
                <w:lang w:val="ro-RO"/>
              </w:rPr>
            </w:pPr>
          </w:p>
        </w:tc>
      </w:tr>
      <w:tr w:rsidR="00913FAD" w:rsidRPr="00DB7C1A" w14:paraId="087237F2" w14:textId="77777777" w:rsidTr="00B942B4">
        <w:tc>
          <w:tcPr>
            <w:tcW w:w="5355" w:type="dxa"/>
            <w:gridSpan w:val="4"/>
            <w:vMerge/>
          </w:tcPr>
          <w:p w14:paraId="4806A96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29DEB4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8.90.</w:t>
            </w:r>
          </w:p>
        </w:tc>
        <w:tc>
          <w:tcPr>
            <w:tcW w:w="2104" w:type="dxa"/>
            <w:gridSpan w:val="4"/>
            <w:tcBorders>
              <w:top w:val="nil"/>
              <w:left w:val="nil"/>
              <w:bottom w:val="single" w:sz="8" w:space="0" w:color="auto"/>
              <w:right w:val="single" w:sz="8" w:space="0" w:color="auto"/>
            </w:tcBorders>
            <w:shd w:val="clear" w:color="auto" w:fill="auto"/>
          </w:tcPr>
          <w:p w14:paraId="3F56C26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Întălnirea meșterilor olari</w:t>
            </w:r>
          </w:p>
        </w:tc>
        <w:tc>
          <w:tcPr>
            <w:tcW w:w="1259" w:type="dxa"/>
            <w:vMerge/>
          </w:tcPr>
          <w:p w14:paraId="7E6BCBB1" w14:textId="77777777" w:rsidR="00913FAD" w:rsidRPr="00DB7C1A" w:rsidRDefault="00913FAD" w:rsidP="00DB7C1A">
            <w:pPr>
              <w:spacing w:line="360" w:lineRule="auto"/>
              <w:jc w:val="both"/>
              <w:rPr>
                <w:rFonts w:eastAsiaTheme="minorHAnsi"/>
                <w:lang w:val="ro-RO"/>
              </w:rPr>
            </w:pPr>
          </w:p>
        </w:tc>
      </w:tr>
      <w:tr w:rsidR="00913FAD" w:rsidRPr="00DB7C1A" w14:paraId="75D36A1A" w14:textId="77777777" w:rsidTr="00B942B4">
        <w:tc>
          <w:tcPr>
            <w:tcW w:w="5355" w:type="dxa"/>
            <w:gridSpan w:val="4"/>
            <w:vMerge/>
          </w:tcPr>
          <w:p w14:paraId="20D8EF1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D593DB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8.91.</w:t>
            </w:r>
          </w:p>
        </w:tc>
        <w:tc>
          <w:tcPr>
            <w:tcW w:w="2104" w:type="dxa"/>
            <w:gridSpan w:val="4"/>
            <w:tcBorders>
              <w:top w:val="nil"/>
              <w:left w:val="nil"/>
              <w:bottom w:val="single" w:sz="8" w:space="0" w:color="auto"/>
              <w:right w:val="single" w:sz="8" w:space="0" w:color="auto"/>
            </w:tcBorders>
            <w:shd w:val="clear" w:color="auto" w:fill="auto"/>
          </w:tcPr>
          <w:p w14:paraId="23A07E3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„Danțu la șură” - Soconzel, ediția XIX</w:t>
            </w:r>
          </w:p>
        </w:tc>
        <w:tc>
          <w:tcPr>
            <w:tcW w:w="1259" w:type="dxa"/>
            <w:vMerge/>
          </w:tcPr>
          <w:p w14:paraId="5F164EA1" w14:textId="77777777" w:rsidR="00913FAD" w:rsidRPr="00DB7C1A" w:rsidRDefault="00913FAD" w:rsidP="00DB7C1A">
            <w:pPr>
              <w:spacing w:line="360" w:lineRule="auto"/>
              <w:jc w:val="both"/>
              <w:rPr>
                <w:rFonts w:eastAsiaTheme="minorHAnsi"/>
                <w:lang w:val="ro-RO"/>
              </w:rPr>
            </w:pPr>
          </w:p>
        </w:tc>
      </w:tr>
      <w:tr w:rsidR="00913FAD" w:rsidRPr="00DB7C1A" w14:paraId="5E158AFD" w14:textId="77777777" w:rsidTr="00B942B4">
        <w:tc>
          <w:tcPr>
            <w:tcW w:w="5355" w:type="dxa"/>
            <w:gridSpan w:val="4"/>
            <w:vMerge/>
          </w:tcPr>
          <w:p w14:paraId="4A9A4BB3"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C56ED5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8.92.</w:t>
            </w:r>
          </w:p>
        </w:tc>
        <w:tc>
          <w:tcPr>
            <w:tcW w:w="2104" w:type="dxa"/>
            <w:gridSpan w:val="4"/>
            <w:tcBorders>
              <w:top w:val="nil"/>
              <w:left w:val="nil"/>
              <w:bottom w:val="single" w:sz="8" w:space="0" w:color="auto"/>
              <w:right w:val="single" w:sz="8" w:space="0" w:color="auto"/>
            </w:tcBorders>
            <w:shd w:val="clear" w:color="auto" w:fill="auto"/>
          </w:tcPr>
          <w:p w14:paraId="4DDCF2BC" w14:textId="078972D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de muzică populară pentru instrumentiști- Rekettye</w:t>
            </w:r>
          </w:p>
        </w:tc>
        <w:tc>
          <w:tcPr>
            <w:tcW w:w="1259" w:type="dxa"/>
            <w:vMerge/>
          </w:tcPr>
          <w:p w14:paraId="3058E9FE" w14:textId="77777777" w:rsidR="00913FAD" w:rsidRPr="00DB7C1A" w:rsidRDefault="00913FAD" w:rsidP="00DB7C1A">
            <w:pPr>
              <w:spacing w:line="360" w:lineRule="auto"/>
              <w:jc w:val="both"/>
              <w:rPr>
                <w:rFonts w:eastAsiaTheme="minorHAnsi"/>
                <w:lang w:val="ro-RO"/>
              </w:rPr>
            </w:pPr>
          </w:p>
        </w:tc>
      </w:tr>
      <w:tr w:rsidR="00913FAD" w:rsidRPr="00DB7C1A" w14:paraId="3DB532C8" w14:textId="77777777" w:rsidTr="00B942B4">
        <w:tc>
          <w:tcPr>
            <w:tcW w:w="5355" w:type="dxa"/>
            <w:gridSpan w:val="4"/>
            <w:vMerge/>
          </w:tcPr>
          <w:p w14:paraId="7B820451"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5EC93A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8.93.</w:t>
            </w:r>
          </w:p>
        </w:tc>
        <w:tc>
          <w:tcPr>
            <w:tcW w:w="2104" w:type="dxa"/>
            <w:gridSpan w:val="4"/>
            <w:tcBorders>
              <w:top w:val="nil"/>
              <w:left w:val="nil"/>
              <w:bottom w:val="single" w:sz="8" w:space="0" w:color="auto"/>
              <w:right w:val="single" w:sz="8" w:space="0" w:color="auto"/>
            </w:tcBorders>
            <w:shd w:val="clear" w:color="auto" w:fill="auto"/>
          </w:tcPr>
          <w:p w14:paraId="1FE9742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Luminătorii satelor, ediţia a XVIII-a, Satu Mare</w:t>
            </w:r>
          </w:p>
        </w:tc>
        <w:tc>
          <w:tcPr>
            <w:tcW w:w="1259" w:type="dxa"/>
            <w:vMerge/>
          </w:tcPr>
          <w:p w14:paraId="5A1A4AD2" w14:textId="77777777" w:rsidR="00913FAD" w:rsidRPr="00DB7C1A" w:rsidRDefault="00913FAD" w:rsidP="00DB7C1A">
            <w:pPr>
              <w:spacing w:line="360" w:lineRule="auto"/>
              <w:jc w:val="both"/>
              <w:rPr>
                <w:rFonts w:eastAsiaTheme="minorHAnsi"/>
                <w:lang w:val="ro-RO"/>
              </w:rPr>
            </w:pPr>
          </w:p>
        </w:tc>
      </w:tr>
      <w:tr w:rsidR="00913FAD" w:rsidRPr="00DB7C1A" w14:paraId="36E92922" w14:textId="77777777" w:rsidTr="00B942B4">
        <w:tc>
          <w:tcPr>
            <w:tcW w:w="5355" w:type="dxa"/>
            <w:gridSpan w:val="4"/>
            <w:vMerge/>
          </w:tcPr>
          <w:p w14:paraId="6B69E9F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94265C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8.94.</w:t>
            </w:r>
          </w:p>
        </w:tc>
        <w:tc>
          <w:tcPr>
            <w:tcW w:w="2104" w:type="dxa"/>
            <w:gridSpan w:val="4"/>
            <w:tcBorders>
              <w:top w:val="nil"/>
              <w:left w:val="nil"/>
              <w:bottom w:val="single" w:sz="8" w:space="0" w:color="auto"/>
              <w:right w:val="single" w:sz="8" w:space="0" w:color="auto"/>
            </w:tcBorders>
            <w:shd w:val="clear" w:color="auto" w:fill="auto"/>
          </w:tcPr>
          <w:p w14:paraId="634664A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Tabăra de dansuri și muzică populară maghiare ediţia a XXXI-a</w:t>
            </w:r>
          </w:p>
        </w:tc>
        <w:tc>
          <w:tcPr>
            <w:tcW w:w="1259" w:type="dxa"/>
            <w:vMerge/>
          </w:tcPr>
          <w:p w14:paraId="1E90DFDF" w14:textId="77777777" w:rsidR="00913FAD" w:rsidRPr="00DB7C1A" w:rsidRDefault="00913FAD" w:rsidP="00DB7C1A">
            <w:pPr>
              <w:spacing w:line="360" w:lineRule="auto"/>
              <w:jc w:val="both"/>
              <w:rPr>
                <w:rFonts w:eastAsiaTheme="minorHAnsi"/>
                <w:lang w:val="ro-RO"/>
              </w:rPr>
            </w:pPr>
          </w:p>
        </w:tc>
      </w:tr>
      <w:tr w:rsidR="00913FAD" w:rsidRPr="00DB7C1A" w14:paraId="408229ED" w14:textId="77777777" w:rsidTr="00B942B4">
        <w:tc>
          <w:tcPr>
            <w:tcW w:w="5355" w:type="dxa"/>
            <w:gridSpan w:val="4"/>
            <w:vMerge/>
          </w:tcPr>
          <w:p w14:paraId="29DBBCE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DEA51D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8.95.</w:t>
            </w:r>
          </w:p>
        </w:tc>
        <w:tc>
          <w:tcPr>
            <w:tcW w:w="2104" w:type="dxa"/>
            <w:gridSpan w:val="4"/>
            <w:tcBorders>
              <w:top w:val="nil"/>
              <w:left w:val="nil"/>
              <w:bottom w:val="single" w:sz="8" w:space="0" w:color="auto"/>
              <w:right w:val="single" w:sz="8" w:space="0" w:color="auto"/>
            </w:tcBorders>
            <w:shd w:val="clear" w:color="auto" w:fill="auto"/>
          </w:tcPr>
          <w:p w14:paraId="51537FB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Editare CD -  „Danțuri din Țara Oașului”</w:t>
            </w:r>
          </w:p>
        </w:tc>
        <w:tc>
          <w:tcPr>
            <w:tcW w:w="1259" w:type="dxa"/>
            <w:vMerge/>
          </w:tcPr>
          <w:p w14:paraId="0B57C08A" w14:textId="77777777" w:rsidR="00913FAD" w:rsidRPr="00DB7C1A" w:rsidRDefault="00913FAD" w:rsidP="00DB7C1A">
            <w:pPr>
              <w:spacing w:line="360" w:lineRule="auto"/>
              <w:jc w:val="both"/>
              <w:rPr>
                <w:rFonts w:eastAsiaTheme="minorHAnsi"/>
                <w:lang w:val="ro-RO"/>
              </w:rPr>
            </w:pPr>
          </w:p>
        </w:tc>
      </w:tr>
      <w:tr w:rsidR="00913FAD" w:rsidRPr="00DB7C1A" w14:paraId="7EE584E9" w14:textId="77777777" w:rsidTr="00B942B4">
        <w:tc>
          <w:tcPr>
            <w:tcW w:w="5355" w:type="dxa"/>
            <w:gridSpan w:val="4"/>
            <w:vMerge/>
          </w:tcPr>
          <w:p w14:paraId="5C8F40F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EBD063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8.96.</w:t>
            </w:r>
          </w:p>
        </w:tc>
        <w:tc>
          <w:tcPr>
            <w:tcW w:w="2104" w:type="dxa"/>
            <w:gridSpan w:val="4"/>
            <w:tcBorders>
              <w:top w:val="nil"/>
              <w:left w:val="nil"/>
              <w:bottom w:val="single" w:sz="8" w:space="0" w:color="auto"/>
              <w:right w:val="single" w:sz="8" w:space="0" w:color="auto"/>
            </w:tcBorders>
            <w:shd w:val="clear" w:color="auto" w:fill="auto"/>
          </w:tcPr>
          <w:p w14:paraId="34A48A28" w14:textId="3F075069"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Culturală a Rromilor - ediția a V - a</w:t>
            </w:r>
          </w:p>
        </w:tc>
        <w:tc>
          <w:tcPr>
            <w:tcW w:w="1259" w:type="dxa"/>
            <w:vMerge/>
          </w:tcPr>
          <w:p w14:paraId="2754E518" w14:textId="77777777" w:rsidR="00913FAD" w:rsidRPr="00DB7C1A" w:rsidRDefault="00913FAD" w:rsidP="00DB7C1A">
            <w:pPr>
              <w:spacing w:line="360" w:lineRule="auto"/>
              <w:jc w:val="both"/>
              <w:rPr>
                <w:rFonts w:eastAsiaTheme="minorHAnsi"/>
                <w:lang w:val="ro-RO"/>
              </w:rPr>
            </w:pPr>
          </w:p>
        </w:tc>
      </w:tr>
      <w:tr w:rsidR="00913FAD" w:rsidRPr="00DB7C1A" w14:paraId="4E2ECFEF" w14:textId="77777777" w:rsidTr="00B942B4">
        <w:tc>
          <w:tcPr>
            <w:tcW w:w="5355" w:type="dxa"/>
            <w:gridSpan w:val="4"/>
            <w:vMerge/>
          </w:tcPr>
          <w:p w14:paraId="4628CB8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6145DF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8.97.</w:t>
            </w:r>
          </w:p>
        </w:tc>
        <w:tc>
          <w:tcPr>
            <w:tcW w:w="2104" w:type="dxa"/>
            <w:gridSpan w:val="4"/>
            <w:tcBorders>
              <w:top w:val="nil"/>
              <w:left w:val="nil"/>
              <w:bottom w:val="single" w:sz="8" w:space="0" w:color="auto"/>
              <w:right w:val="single" w:sz="8" w:space="0" w:color="auto"/>
            </w:tcBorders>
            <w:shd w:val="clear" w:color="auto" w:fill="auto"/>
          </w:tcPr>
          <w:p w14:paraId="7664E25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MedievArtFest Ardud</w:t>
            </w:r>
          </w:p>
        </w:tc>
        <w:tc>
          <w:tcPr>
            <w:tcW w:w="1259" w:type="dxa"/>
            <w:vMerge/>
          </w:tcPr>
          <w:p w14:paraId="174BB36B" w14:textId="77777777" w:rsidR="00913FAD" w:rsidRPr="00DB7C1A" w:rsidRDefault="00913FAD" w:rsidP="00DB7C1A">
            <w:pPr>
              <w:spacing w:line="360" w:lineRule="auto"/>
              <w:jc w:val="both"/>
              <w:rPr>
                <w:rFonts w:eastAsiaTheme="minorHAnsi"/>
                <w:lang w:val="ro-RO"/>
              </w:rPr>
            </w:pPr>
          </w:p>
        </w:tc>
      </w:tr>
      <w:tr w:rsidR="00913FAD" w:rsidRPr="00DB7C1A" w14:paraId="66FC7C92" w14:textId="77777777" w:rsidTr="00B942B4">
        <w:tc>
          <w:tcPr>
            <w:tcW w:w="5355" w:type="dxa"/>
            <w:gridSpan w:val="4"/>
            <w:vMerge/>
          </w:tcPr>
          <w:p w14:paraId="74EBE94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961206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8.98.</w:t>
            </w:r>
          </w:p>
        </w:tc>
        <w:tc>
          <w:tcPr>
            <w:tcW w:w="2104" w:type="dxa"/>
            <w:gridSpan w:val="4"/>
            <w:tcBorders>
              <w:top w:val="nil"/>
              <w:left w:val="nil"/>
              <w:bottom w:val="single" w:sz="8" w:space="0" w:color="auto"/>
              <w:right w:val="single" w:sz="8" w:space="0" w:color="auto"/>
            </w:tcBorders>
            <w:shd w:val="clear" w:color="auto" w:fill="auto"/>
          </w:tcPr>
          <w:p w14:paraId="3E24367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Festivalul Folcloric „La </w:t>
            </w:r>
            <w:r w:rsidRPr="00DB7C1A">
              <w:rPr>
                <w:rFonts w:eastAsiaTheme="minorHAnsi"/>
                <w:color w:val="000000"/>
                <w:lang w:val="ro-RO"/>
              </w:rPr>
              <w:lastRenderedPageBreak/>
              <w:t>porțile zânelor” ediția a VII -a- Turț</w:t>
            </w:r>
          </w:p>
        </w:tc>
        <w:tc>
          <w:tcPr>
            <w:tcW w:w="1259" w:type="dxa"/>
            <w:vMerge/>
          </w:tcPr>
          <w:p w14:paraId="0E4ACF39" w14:textId="77777777" w:rsidR="00913FAD" w:rsidRPr="00DB7C1A" w:rsidRDefault="00913FAD" w:rsidP="00DB7C1A">
            <w:pPr>
              <w:spacing w:line="360" w:lineRule="auto"/>
              <w:jc w:val="both"/>
              <w:rPr>
                <w:rFonts w:eastAsiaTheme="minorHAnsi"/>
                <w:lang w:val="ro-RO"/>
              </w:rPr>
            </w:pPr>
          </w:p>
        </w:tc>
      </w:tr>
      <w:tr w:rsidR="00913FAD" w:rsidRPr="00DB7C1A" w14:paraId="601F652F" w14:textId="77777777" w:rsidTr="00B942B4">
        <w:tc>
          <w:tcPr>
            <w:tcW w:w="5355" w:type="dxa"/>
            <w:gridSpan w:val="4"/>
            <w:vMerge/>
          </w:tcPr>
          <w:p w14:paraId="7F43D61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878FD2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8.99.</w:t>
            </w:r>
          </w:p>
        </w:tc>
        <w:tc>
          <w:tcPr>
            <w:tcW w:w="2104" w:type="dxa"/>
            <w:gridSpan w:val="4"/>
            <w:tcBorders>
              <w:top w:val="nil"/>
              <w:left w:val="nil"/>
              <w:bottom w:val="single" w:sz="8" w:space="0" w:color="auto"/>
              <w:right w:val="single" w:sz="8" w:space="0" w:color="auto"/>
            </w:tcBorders>
            <w:shd w:val="clear" w:color="auto" w:fill="auto"/>
          </w:tcPr>
          <w:p w14:paraId="0494C86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Trachtenfest (Sărbătoarea portului popular șvăbesc)</w:t>
            </w:r>
          </w:p>
        </w:tc>
        <w:tc>
          <w:tcPr>
            <w:tcW w:w="1259" w:type="dxa"/>
            <w:vMerge/>
          </w:tcPr>
          <w:p w14:paraId="5AD95F07" w14:textId="77777777" w:rsidR="00913FAD" w:rsidRPr="00DB7C1A" w:rsidRDefault="00913FAD" w:rsidP="00DB7C1A">
            <w:pPr>
              <w:spacing w:line="360" w:lineRule="auto"/>
              <w:jc w:val="both"/>
              <w:rPr>
                <w:rFonts w:eastAsiaTheme="minorHAnsi"/>
                <w:lang w:val="ro-RO"/>
              </w:rPr>
            </w:pPr>
          </w:p>
        </w:tc>
      </w:tr>
      <w:tr w:rsidR="00913FAD" w:rsidRPr="00DB7C1A" w14:paraId="1811DA0C" w14:textId="77777777" w:rsidTr="00B942B4">
        <w:tc>
          <w:tcPr>
            <w:tcW w:w="5355" w:type="dxa"/>
            <w:gridSpan w:val="4"/>
            <w:vMerge/>
          </w:tcPr>
          <w:p w14:paraId="2F79AD8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A027AF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8.100.</w:t>
            </w:r>
          </w:p>
        </w:tc>
        <w:tc>
          <w:tcPr>
            <w:tcW w:w="2104" w:type="dxa"/>
            <w:gridSpan w:val="4"/>
            <w:tcBorders>
              <w:top w:val="nil"/>
              <w:left w:val="nil"/>
              <w:bottom w:val="single" w:sz="8" w:space="0" w:color="auto"/>
              <w:right w:val="single" w:sz="8" w:space="0" w:color="auto"/>
            </w:tcBorders>
            <w:shd w:val="clear" w:color="auto" w:fill="auto"/>
          </w:tcPr>
          <w:p w14:paraId="7C334F2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de meșteșuguri pentru copii „Să nu ne uităm tradițiile”</w:t>
            </w:r>
          </w:p>
        </w:tc>
        <w:tc>
          <w:tcPr>
            <w:tcW w:w="1259" w:type="dxa"/>
            <w:vMerge/>
          </w:tcPr>
          <w:p w14:paraId="5770A90A" w14:textId="77777777" w:rsidR="00913FAD" w:rsidRPr="00DB7C1A" w:rsidRDefault="00913FAD" w:rsidP="00DB7C1A">
            <w:pPr>
              <w:spacing w:line="360" w:lineRule="auto"/>
              <w:jc w:val="both"/>
              <w:rPr>
                <w:rFonts w:eastAsiaTheme="minorHAnsi"/>
                <w:lang w:val="ro-RO"/>
              </w:rPr>
            </w:pPr>
          </w:p>
        </w:tc>
      </w:tr>
      <w:tr w:rsidR="00913FAD" w:rsidRPr="00DB7C1A" w14:paraId="5E2EBE7C" w14:textId="77777777" w:rsidTr="00B942B4">
        <w:tc>
          <w:tcPr>
            <w:tcW w:w="5355" w:type="dxa"/>
            <w:gridSpan w:val="4"/>
            <w:vMerge/>
          </w:tcPr>
          <w:p w14:paraId="7FE6CA0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3E1A6A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8.101.</w:t>
            </w:r>
          </w:p>
        </w:tc>
        <w:tc>
          <w:tcPr>
            <w:tcW w:w="2104" w:type="dxa"/>
            <w:gridSpan w:val="4"/>
            <w:tcBorders>
              <w:top w:val="nil"/>
              <w:left w:val="nil"/>
              <w:bottom w:val="single" w:sz="8" w:space="0" w:color="auto"/>
              <w:right w:val="single" w:sz="8" w:space="0" w:color="auto"/>
            </w:tcBorders>
            <w:shd w:val="clear" w:color="auto" w:fill="auto"/>
          </w:tcPr>
          <w:p w14:paraId="12C2C6A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de Toace</w:t>
            </w:r>
          </w:p>
        </w:tc>
        <w:tc>
          <w:tcPr>
            <w:tcW w:w="1259" w:type="dxa"/>
            <w:vMerge/>
          </w:tcPr>
          <w:p w14:paraId="554BF625" w14:textId="77777777" w:rsidR="00913FAD" w:rsidRPr="00DB7C1A" w:rsidRDefault="00913FAD" w:rsidP="00DB7C1A">
            <w:pPr>
              <w:spacing w:line="360" w:lineRule="auto"/>
              <w:jc w:val="both"/>
              <w:rPr>
                <w:rFonts w:eastAsiaTheme="minorHAnsi"/>
                <w:lang w:val="ro-RO"/>
              </w:rPr>
            </w:pPr>
          </w:p>
        </w:tc>
      </w:tr>
      <w:tr w:rsidR="00913FAD" w:rsidRPr="00DB7C1A" w14:paraId="4F6EE4A6" w14:textId="77777777" w:rsidTr="00B942B4">
        <w:tc>
          <w:tcPr>
            <w:tcW w:w="5355" w:type="dxa"/>
            <w:gridSpan w:val="4"/>
            <w:vMerge/>
          </w:tcPr>
          <w:p w14:paraId="424E7B1B"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7D58F6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8.102.</w:t>
            </w:r>
          </w:p>
        </w:tc>
        <w:tc>
          <w:tcPr>
            <w:tcW w:w="2104" w:type="dxa"/>
            <w:gridSpan w:val="4"/>
            <w:tcBorders>
              <w:top w:val="nil"/>
              <w:left w:val="nil"/>
              <w:bottom w:val="single" w:sz="8" w:space="0" w:color="auto"/>
              <w:right w:val="single" w:sz="8" w:space="0" w:color="auto"/>
            </w:tcBorders>
            <w:shd w:val="clear" w:color="auto" w:fill="auto"/>
          </w:tcPr>
          <w:p w14:paraId="36EB3F0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Viei si Vinului - Beltiug</w:t>
            </w:r>
          </w:p>
        </w:tc>
        <w:tc>
          <w:tcPr>
            <w:tcW w:w="1259" w:type="dxa"/>
            <w:vMerge/>
          </w:tcPr>
          <w:p w14:paraId="79DDDCDC" w14:textId="77777777" w:rsidR="00913FAD" w:rsidRPr="00DB7C1A" w:rsidRDefault="00913FAD" w:rsidP="00DB7C1A">
            <w:pPr>
              <w:spacing w:line="360" w:lineRule="auto"/>
              <w:jc w:val="both"/>
              <w:rPr>
                <w:rFonts w:eastAsiaTheme="minorHAnsi"/>
                <w:lang w:val="ro-RO"/>
              </w:rPr>
            </w:pPr>
          </w:p>
        </w:tc>
      </w:tr>
      <w:tr w:rsidR="00913FAD" w:rsidRPr="00DB7C1A" w14:paraId="68E6FDA4" w14:textId="77777777" w:rsidTr="00B942B4">
        <w:tc>
          <w:tcPr>
            <w:tcW w:w="5355" w:type="dxa"/>
            <w:gridSpan w:val="4"/>
            <w:vMerge/>
          </w:tcPr>
          <w:p w14:paraId="6C46908A"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A23EEF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8.103.</w:t>
            </w:r>
          </w:p>
        </w:tc>
        <w:tc>
          <w:tcPr>
            <w:tcW w:w="2104" w:type="dxa"/>
            <w:gridSpan w:val="4"/>
            <w:tcBorders>
              <w:top w:val="nil"/>
              <w:left w:val="nil"/>
              <w:bottom w:val="single" w:sz="8" w:space="0" w:color="auto"/>
              <w:right w:val="single" w:sz="8" w:space="0" w:color="auto"/>
            </w:tcBorders>
            <w:shd w:val="clear" w:color="auto" w:fill="auto"/>
          </w:tcPr>
          <w:p w14:paraId="7F93B59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In memoriam – Kölcsey Ferenc</w:t>
            </w:r>
          </w:p>
        </w:tc>
        <w:tc>
          <w:tcPr>
            <w:tcW w:w="1259" w:type="dxa"/>
            <w:vMerge/>
          </w:tcPr>
          <w:p w14:paraId="60A9B08D" w14:textId="77777777" w:rsidR="00913FAD" w:rsidRPr="00DB7C1A" w:rsidRDefault="00913FAD" w:rsidP="00DB7C1A">
            <w:pPr>
              <w:spacing w:line="360" w:lineRule="auto"/>
              <w:jc w:val="both"/>
              <w:rPr>
                <w:rFonts w:eastAsiaTheme="minorHAnsi"/>
                <w:lang w:val="ro-RO"/>
              </w:rPr>
            </w:pPr>
          </w:p>
        </w:tc>
      </w:tr>
      <w:tr w:rsidR="00913FAD" w:rsidRPr="00DB7C1A" w14:paraId="096D5FE1" w14:textId="77777777" w:rsidTr="00B942B4">
        <w:tc>
          <w:tcPr>
            <w:tcW w:w="5355" w:type="dxa"/>
            <w:gridSpan w:val="4"/>
            <w:vMerge/>
          </w:tcPr>
          <w:p w14:paraId="009D766A"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3D4815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8.104.</w:t>
            </w:r>
          </w:p>
        </w:tc>
        <w:tc>
          <w:tcPr>
            <w:tcW w:w="2104" w:type="dxa"/>
            <w:gridSpan w:val="4"/>
            <w:tcBorders>
              <w:top w:val="nil"/>
              <w:left w:val="nil"/>
              <w:bottom w:val="single" w:sz="8" w:space="0" w:color="auto"/>
              <w:right w:val="single" w:sz="8" w:space="0" w:color="auto"/>
            </w:tcBorders>
            <w:shd w:val="clear" w:color="auto" w:fill="auto"/>
          </w:tcPr>
          <w:p w14:paraId="7A72053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Zilele „Szamos”</w:t>
            </w:r>
          </w:p>
        </w:tc>
        <w:tc>
          <w:tcPr>
            <w:tcW w:w="1259" w:type="dxa"/>
            <w:vMerge/>
          </w:tcPr>
          <w:p w14:paraId="033E55C7" w14:textId="77777777" w:rsidR="00913FAD" w:rsidRPr="00DB7C1A" w:rsidRDefault="00913FAD" w:rsidP="00DB7C1A">
            <w:pPr>
              <w:spacing w:line="360" w:lineRule="auto"/>
              <w:jc w:val="both"/>
              <w:rPr>
                <w:rFonts w:eastAsiaTheme="minorHAnsi"/>
                <w:lang w:val="ro-RO"/>
              </w:rPr>
            </w:pPr>
          </w:p>
        </w:tc>
      </w:tr>
      <w:tr w:rsidR="00913FAD" w:rsidRPr="00DB7C1A" w14:paraId="4402F682" w14:textId="77777777" w:rsidTr="00B942B4">
        <w:tc>
          <w:tcPr>
            <w:tcW w:w="5355" w:type="dxa"/>
            <w:gridSpan w:val="4"/>
            <w:vMerge/>
          </w:tcPr>
          <w:p w14:paraId="4403F123"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646B79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8.105.</w:t>
            </w:r>
          </w:p>
        </w:tc>
        <w:tc>
          <w:tcPr>
            <w:tcW w:w="2104" w:type="dxa"/>
            <w:gridSpan w:val="4"/>
            <w:tcBorders>
              <w:top w:val="nil"/>
              <w:left w:val="nil"/>
              <w:bottom w:val="single" w:sz="8" w:space="0" w:color="auto"/>
              <w:right w:val="single" w:sz="8" w:space="0" w:color="auto"/>
            </w:tcBorders>
            <w:shd w:val="clear" w:color="auto" w:fill="auto"/>
          </w:tcPr>
          <w:p w14:paraId="41FE6F1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codrenesc „Oţeloaia”, ediţia LXXI</w:t>
            </w:r>
          </w:p>
        </w:tc>
        <w:tc>
          <w:tcPr>
            <w:tcW w:w="1259" w:type="dxa"/>
            <w:vMerge/>
          </w:tcPr>
          <w:p w14:paraId="58F82DD4" w14:textId="77777777" w:rsidR="00913FAD" w:rsidRPr="00DB7C1A" w:rsidRDefault="00913FAD" w:rsidP="00DB7C1A">
            <w:pPr>
              <w:spacing w:line="360" w:lineRule="auto"/>
              <w:jc w:val="both"/>
              <w:rPr>
                <w:rFonts w:eastAsiaTheme="minorHAnsi"/>
                <w:lang w:val="ro-RO"/>
              </w:rPr>
            </w:pPr>
          </w:p>
        </w:tc>
      </w:tr>
      <w:tr w:rsidR="00913FAD" w:rsidRPr="00DB7C1A" w14:paraId="7CC98A6E" w14:textId="77777777" w:rsidTr="00B942B4">
        <w:tc>
          <w:tcPr>
            <w:tcW w:w="5355" w:type="dxa"/>
            <w:gridSpan w:val="4"/>
            <w:vMerge/>
          </w:tcPr>
          <w:p w14:paraId="40B7A08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F9764C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8.106.</w:t>
            </w:r>
          </w:p>
        </w:tc>
        <w:tc>
          <w:tcPr>
            <w:tcW w:w="2104" w:type="dxa"/>
            <w:gridSpan w:val="4"/>
            <w:tcBorders>
              <w:top w:val="nil"/>
              <w:left w:val="nil"/>
              <w:bottom w:val="single" w:sz="8" w:space="0" w:color="auto"/>
              <w:right w:val="single" w:sz="8" w:space="0" w:color="auto"/>
            </w:tcBorders>
            <w:shd w:val="clear" w:color="auto" w:fill="auto"/>
          </w:tcPr>
          <w:p w14:paraId="4E02873A" w14:textId="16A4AFBA"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moților de la câmpie, ediția XXVII - Ianculești</w:t>
            </w:r>
          </w:p>
        </w:tc>
        <w:tc>
          <w:tcPr>
            <w:tcW w:w="1259" w:type="dxa"/>
            <w:vMerge/>
          </w:tcPr>
          <w:p w14:paraId="520AA0D9" w14:textId="77777777" w:rsidR="00913FAD" w:rsidRPr="00DB7C1A" w:rsidRDefault="00913FAD" w:rsidP="00DB7C1A">
            <w:pPr>
              <w:spacing w:line="360" w:lineRule="auto"/>
              <w:jc w:val="both"/>
              <w:rPr>
                <w:rFonts w:eastAsiaTheme="minorHAnsi"/>
                <w:lang w:val="ro-RO"/>
              </w:rPr>
            </w:pPr>
          </w:p>
        </w:tc>
      </w:tr>
      <w:tr w:rsidR="00913FAD" w:rsidRPr="00DB7C1A" w14:paraId="0BD7E2C2" w14:textId="77777777" w:rsidTr="00B942B4">
        <w:tc>
          <w:tcPr>
            <w:tcW w:w="5355" w:type="dxa"/>
            <w:gridSpan w:val="4"/>
            <w:vMerge/>
          </w:tcPr>
          <w:p w14:paraId="5AD0A9DA"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210EED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8.107.</w:t>
            </w:r>
          </w:p>
        </w:tc>
        <w:tc>
          <w:tcPr>
            <w:tcW w:w="2104" w:type="dxa"/>
            <w:gridSpan w:val="4"/>
            <w:tcBorders>
              <w:top w:val="nil"/>
              <w:left w:val="nil"/>
              <w:bottom w:val="single" w:sz="8" w:space="0" w:color="auto"/>
              <w:right w:val="single" w:sz="8" w:space="0" w:color="auto"/>
            </w:tcBorders>
            <w:shd w:val="clear" w:color="auto" w:fill="auto"/>
          </w:tcPr>
          <w:p w14:paraId="2EA724A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de Fanfare</w:t>
            </w:r>
          </w:p>
        </w:tc>
        <w:tc>
          <w:tcPr>
            <w:tcW w:w="1259" w:type="dxa"/>
            <w:vMerge/>
          </w:tcPr>
          <w:p w14:paraId="5D366BF1" w14:textId="77777777" w:rsidR="00913FAD" w:rsidRPr="00DB7C1A" w:rsidRDefault="00913FAD" w:rsidP="00DB7C1A">
            <w:pPr>
              <w:spacing w:line="360" w:lineRule="auto"/>
              <w:jc w:val="both"/>
              <w:rPr>
                <w:rFonts w:eastAsiaTheme="minorHAnsi"/>
                <w:lang w:val="ro-RO"/>
              </w:rPr>
            </w:pPr>
          </w:p>
        </w:tc>
      </w:tr>
      <w:tr w:rsidR="00913FAD" w:rsidRPr="00DB7C1A" w14:paraId="780FB2CB" w14:textId="77777777" w:rsidTr="00B942B4">
        <w:tc>
          <w:tcPr>
            <w:tcW w:w="5355" w:type="dxa"/>
            <w:gridSpan w:val="4"/>
            <w:vMerge/>
          </w:tcPr>
          <w:p w14:paraId="7422D6A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791F55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8.108.</w:t>
            </w:r>
          </w:p>
        </w:tc>
        <w:tc>
          <w:tcPr>
            <w:tcW w:w="2104" w:type="dxa"/>
            <w:gridSpan w:val="4"/>
            <w:tcBorders>
              <w:top w:val="nil"/>
              <w:left w:val="nil"/>
              <w:bottom w:val="single" w:sz="8" w:space="0" w:color="auto"/>
              <w:right w:val="single" w:sz="8" w:space="0" w:color="auto"/>
            </w:tcBorders>
            <w:shd w:val="clear" w:color="auto" w:fill="auto"/>
          </w:tcPr>
          <w:p w14:paraId="357E3D2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Realizarea de filme documentare privind valorile identitare ale județului</w:t>
            </w:r>
          </w:p>
        </w:tc>
        <w:tc>
          <w:tcPr>
            <w:tcW w:w="1259" w:type="dxa"/>
            <w:vMerge/>
          </w:tcPr>
          <w:p w14:paraId="46FD220A" w14:textId="77777777" w:rsidR="00913FAD" w:rsidRPr="00DB7C1A" w:rsidRDefault="00913FAD" w:rsidP="00DB7C1A">
            <w:pPr>
              <w:spacing w:line="360" w:lineRule="auto"/>
              <w:jc w:val="both"/>
              <w:rPr>
                <w:rFonts w:eastAsiaTheme="minorHAnsi"/>
                <w:lang w:val="ro-RO"/>
              </w:rPr>
            </w:pPr>
          </w:p>
        </w:tc>
      </w:tr>
      <w:tr w:rsidR="00913FAD" w:rsidRPr="00DB7C1A" w14:paraId="38A3EE25" w14:textId="77777777" w:rsidTr="00B942B4">
        <w:tc>
          <w:tcPr>
            <w:tcW w:w="5355" w:type="dxa"/>
            <w:gridSpan w:val="4"/>
            <w:vMerge/>
          </w:tcPr>
          <w:p w14:paraId="0D4B1BC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57612F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8.109.</w:t>
            </w:r>
          </w:p>
        </w:tc>
        <w:tc>
          <w:tcPr>
            <w:tcW w:w="2104" w:type="dxa"/>
            <w:gridSpan w:val="4"/>
            <w:tcBorders>
              <w:top w:val="nil"/>
              <w:left w:val="nil"/>
              <w:bottom w:val="single" w:sz="8" w:space="0" w:color="auto"/>
              <w:right w:val="single" w:sz="8" w:space="0" w:color="auto"/>
            </w:tcBorders>
            <w:shd w:val="clear" w:color="auto" w:fill="auto"/>
          </w:tcPr>
          <w:p w14:paraId="6DC1530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Limbii Române</w:t>
            </w:r>
          </w:p>
        </w:tc>
        <w:tc>
          <w:tcPr>
            <w:tcW w:w="1259" w:type="dxa"/>
            <w:vMerge/>
          </w:tcPr>
          <w:p w14:paraId="2C9A5B0E" w14:textId="77777777" w:rsidR="00913FAD" w:rsidRPr="00DB7C1A" w:rsidRDefault="00913FAD" w:rsidP="00DB7C1A">
            <w:pPr>
              <w:spacing w:line="360" w:lineRule="auto"/>
              <w:jc w:val="both"/>
              <w:rPr>
                <w:rFonts w:eastAsiaTheme="minorHAnsi"/>
                <w:lang w:val="ro-RO"/>
              </w:rPr>
            </w:pPr>
          </w:p>
        </w:tc>
      </w:tr>
      <w:tr w:rsidR="00913FAD" w:rsidRPr="00DB7C1A" w14:paraId="113CCA1E" w14:textId="77777777" w:rsidTr="00B942B4">
        <w:tc>
          <w:tcPr>
            <w:tcW w:w="5355" w:type="dxa"/>
            <w:gridSpan w:val="4"/>
            <w:vMerge/>
          </w:tcPr>
          <w:p w14:paraId="03F3D4EA"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C3BD5D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8.110.</w:t>
            </w:r>
          </w:p>
        </w:tc>
        <w:tc>
          <w:tcPr>
            <w:tcW w:w="2104" w:type="dxa"/>
            <w:gridSpan w:val="4"/>
            <w:tcBorders>
              <w:top w:val="nil"/>
              <w:left w:val="nil"/>
              <w:bottom w:val="single" w:sz="8" w:space="0" w:color="auto"/>
              <w:right w:val="single" w:sz="8" w:space="0" w:color="auto"/>
            </w:tcBorders>
            <w:shd w:val="clear" w:color="auto" w:fill="auto"/>
          </w:tcPr>
          <w:p w14:paraId="5E86B7B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culturală, educativă și de merit pentru liceeni și studenții rromi</w:t>
            </w:r>
          </w:p>
        </w:tc>
        <w:tc>
          <w:tcPr>
            <w:tcW w:w="1259" w:type="dxa"/>
            <w:vMerge/>
          </w:tcPr>
          <w:p w14:paraId="714222C5" w14:textId="77777777" w:rsidR="00913FAD" w:rsidRPr="00DB7C1A" w:rsidRDefault="00913FAD" w:rsidP="00DB7C1A">
            <w:pPr>
              <w:spacing w:line="360" w:lineRule="auto"/>
              <w:jc w:val="both"/>
              <w:rPr>
                <w:rFonts w:eastAsiaTheme="minorHAnsi"/>
                <w:lang w:val="ro-RO"/>
              </w:rPr>
            </w:pPr>
          </w:p>
        </w:tc>
      </w:tr>
      <w:tr w:rsidR="00913FAD" w:rsidRPr="00DB7C1A" w14:paraId="75C1F128" w14:textId="77777777" w:rsidTr="00B942B4">
        <w:tc>
          <w:tcPr>
            <w:tcW w:w="5355" w:type="dxa"/>
            <w:gridSpan w:val="4"/>
            <w:vMerge/>
          </w:tcPr>
          <w:p w14:paraId="64229FC3"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F57E4E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8.111.</w:t>
            </w:r>
          </w:p>
        </w:tc>
        <w:tc>
          <w:tcPr>
            <w:tcW w:w="2104" w:type="dxa"/>
            <w:gridSpan w:val="4"/>
            <w:tcBorders>
              <w:top w:val="nil"/>
              <w:left w:val="nil"/>
              <w:bottom w:val="single" w:sz="8" w:space="0" w:color="auto"/>
              <w:right w:val="single" w:sz="8" w:space="0" w:color="auto"/>
            </w:tcBorders>
            <w:shd w:val="clear" w:color="auto" w:fill="auto"/>
          </w:tcPr>
          <w:p w14:paraId="09F4CBA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al Naţionalităţilor, ediția XXXVII Bogdand</w:t>
            </w:r>
          </w:p>
        </w:tc>
        <w:tc>
          <w:tcPr>
            <w:tcW w:w="1259" w:type="dxa"/>
            <w:vMerge/>
          </w:tcPr>
          <w:p w14:paraId="0F34C04D" w14:textId="77777777" w:rsidR="00913FAD" w:rsidRPr="00DB7C1A" w:rsidRDefault="00913FAD" w:rsidP="00DB7C1A">
            <w:pPr>
              <w:spacing w:line="360" w:lineRule="auto"/>
              <w:jc w:val="both"/>
              <w:rPr>
                <w:rFonts w:eastAsiaTheme="minorHAnsi"/>
                <w:lang w:val="ro-RO"/>
              </w:rPr>
            </w:pPr>
          </w:p>
        </w:tc>
      </w:tr>
      <w:tr w:rsidR="00913FAD" w:rsidRPr="00DB7C1A" w14:paraId="7453D037" w14:textId="77777777" w:rsidTr="00B942B4">
        <w:tc>
          <w:tcPr>
            <w:tcW w:w="5355" w:type="dxa"/>
            <w:gridSpan w:val="4"/>
            <w:vMerge/>
          </w:tcPr>
          <w:p w14:paraId="2C4D8BA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5F39D4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8.112.</w:t>
            </w:r>
          </w:p>
        </w:tc>
        <w:tc>
          <w:tcPr>
            <w:tcW w:w="2104" w:type="dxa"/>
            <w:gridSpan w:val="4"/>
            <w:tcBorders>
              <w:top w:val="nil"/>
              <w:left w:val="nil"/>
              <w:bottom w:val="single" w:sz="8" w:space="0" w:color="auto"/>
              <w:right w:val="single" w:sz="8" w:space="0" w:color="auto"/>
            </w:tcBorders>
            <w:shd w:val="clear" w:color="auto" w:fill="auto"/>
          </w:tcPr>
          <w:p w14:paraId="5DE4655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Aniversarea căsătoriei poetului Petofi Sandor cu Szendrey Julia</w:t>
            </w:r>
          </w:p>
        </w:tc>
        <w:tc>
          <w:tcPr>
            <w:tcW w:w="1259" w:type="dxa"/>
            <w:vMerge/>
          </w:tcPr>
          <w:p w14:paraId="1E1059DA" w14:textId="77777777" w:rsidR="00913FAD" w:rsidRPr="00DB7C1A" w:rsidRDefault="00913FAD" w:rsidP="00DB7C1A">
            <w:pPr>
              <w:spacing w:line="360" w:lineRule="auto"/>
              <w:jc w:val="both"/>
              <w:rPr>
                <w:rFonts w:eastAsiaTheme="minorHAnsi"/>
                <w:lang w:val="ro-RO"/>
              </w:rPr>
            </w:pPr>
          </w:p>
        </w:tc>
      </w:tr>
      <w:tr w:rsidR="00913FAD" w:rsidRPr="00DB7C1A" w14:paraId="15373E8A" w14:textId="77777777" w:rsidTr="00B942B4">
        <w:tc>
          <w:tcPr>
            <w:tcW w:w="5355" w:type="dxa"/>
            <w:gridSpan w:val="4"/>
            <w:vMerge/>
          </w:tcPr>
          <w:p w14:paraId="4E67CDE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F52335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8.113.</w:t>
            </w:r>
          </w:p>
        </w:tc>
        <w:tc>
          <w:tcPr>
            <w:tcW w:w="2104" w:type="dxa"/>
            <w:gridSpan w:val="4"/>
            <w:tcBorders>
              <w:top w:val="nil"/>
              <w:left w:val="nil"/>
              <w:bottom w:val="single" w:sz="8" w:space="0" w:color="auto"/>
              <w:right w:val="single" w:sz="8" w:space="0" w:color="auto"/>
            </w:tcBorders>
            <w:shd w:val="clear" w:color="auto" w:fill="auto"/>
          </w:tcPr>
          <w:p w14:paraId="0F885B16" w14:textId="46F63568"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Internațional de Literatură „Zilele Cronograf”</w:t>
            </w:r>
          </w:p>
        </w:tc>
        <w:tc>
          <w:tcPr>
            <w:tcW w:w="1259" w:type="dxa"/>
            <w:vMerge/>
          </w:tcPr>
          <w:p w14:paraId="7D1B23BF" w14:textId="77777777" w:rsidR="00913FAD" w:rsidRPr="00DB7C1A" w:rsidRDefault="00913FAD" w:rsidP="00DB7C1A">
            <w:pPr>
              <w:spacing w:line="360" w:lineRule="auto"/>
              <w:jc w:val="both"/>
              <w:rPr>
                <w:rFonts w:eastAsiaTheme="minorHAnsi"/>
                <w:lang w:val="ro-RO"/>
              </w:rPr>
            </w:pPr>
          </w:p>
        </w:tc>
      </w:tr>
      <w:tr w:rsidR="00913FAD" w:rsidRPr="00DB7C1A" w14:paraId="1BD7CC92" w14:textId="77777777" w:rsidTr="00B942B4">
        <w:tc>
          <w:tcPr>
            <w:tcW w:w="5355" w:type="dxa"/>
            <w:gridSpan w:val="4"/>
            <w:vMerge/>
          </w:tcPr>
          <w:p w14:paraId="0366FA3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098FD4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8.114.</w:t>
            </w:r>
          </w:p>
        </w:tc>
        <w:tc>
          <w:tcPr>
            <w:tcW w:w="2104" w:type="dxa"/>
            <w:gridSpan w:val="4"/>
            <w:tcBorders>
              <w:top w:val="nil"/>
              <w:left w:val="nil"/>
              <w:bottom w:val="single" w:sz="8" w:space="0" w:color="auto"/>
              <w:right w:val="single" w:sz="8" w:space="0" w:color="auto"/>
            </w:tcBorders>
            <w:shd w:val="clear" w:color="auto" w:fill="auto"/>
          </w:tcPr>
          <w:p w14:paraId="2839273F" w14:textId="6E6BB184"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al „Sticlarului” - Poiana Codrului</w:t>
            </w:r>
          </w:p>
        </w:tc>
        <w:tc>
          <w:tcPr>
            <w:tcW w:w="1259" w:type="dxa"/>
            <w:vMerge/>
          </w:tcPr>
          <w:p w14:paraId="33A353EF" w14:textId="77777777" w:rsidR="00913FAD" w:rsidRPr="00DB7C1A" w:rsidRDefault="00913FAD" w:rsidP="00DB7C1A">
            <w:pPr>
              <w:spacing w:line="360" w:lineRule="auto"/>
              <w:jc w:val="both"/>
              <w:rPr>
                <w:rFonts w:eastAsiaTheme="minorHAnsi"/>
                <w:lang w:val="ro-RO"/>
              </w:rPr>
            </w:pPr>
          </w:p>
        </w:tc>
      </w:tr>
      <w:tr w:rsidR="00913FAD" w:rsidRPr="00DB7C1A" w14:paraId="128421C1" w14:textId="77777777" w:rsidTr="00B942B4">
        <w:tc>
          <w:tcPr>
            <w:tcW w:w="5355" w:type="dxa"/>
            <w:gridSpan w:val="4"/>
            <w:vMerge/>
          </w:tcPr>
          <w:p w14:paraId="40CFC13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D348CC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8.115.</w:t>
            </w:r>
          </w:p>
        </w:tc>
        <w:tc>
          <w:tcPr>
            <w:tcW w:w="2104" w:type="dxa"/>
            <w:gridSpan w:val="4"/>
            <w:tcBorders>
              <w:top w:val="nil"/>
              <w:left w:val="nil"/>
              <w:bottom w:val="single" w:sz="8" w:space="0" w:color="auto"/>
              <w:right w:val="single" w:sz="8" w:space="0" w:color="auto"/>
            </w:tcBorders>
            <w:shd w:val="clear" w:color="auto" w:fill="auto"/>
          </w:tcPr>
          <w:p w14:paraId="6409D62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Tabăra de Dansuri Populare din Zona Codrului, Câmpia de Someș şi Ţara Oaşului, Meşteşuguri Populare</w:t>
            </w:r>
          </w:p>
        </w:tc>
        <w:tc>
          <w:tcPr>
            <w:tcW w:w="1259" w:type="dxa"/>
            <w:vMerge/>
          </w:tcPr>
          <w:p w14:paraId="6868AB65" w14:textId="77777777" w:rsidR="00913FAD" w:rsidRPr="00DB7C1A" w:rsidRDefault="00913FAD" w:rsidP="00DB7C1A">
            <w:pPr>
              <w:spacing w:line="360" w:lineRule="auto"/>
              <w:jc w:val="both"/>
              <w:rPr>
                <w:rFonts w:eastAsiaTheme="minorHAnsi"/>
                <w:lang w:val="ro-RO"/>
              </w:rPr>
            </w:pPr>
          </w:p>
        </w:tc>
      </w:tr>
      <w:tr w:rsidR="00913FAD" w:rsidRPr="00DB7C1A" w14:paraId="3D790325" w14:textId="77777777" w:rsidTr="00B942B4">
        <w:tc>
          <w:tcPr>
            <w:tcW w:w="5355" w:type="dxa"/>
            <w:gridSpan w:val="4"/>
            <w:vMerge/>
          </w:tcPr>
          <w:p w14:paraId="720F975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B2DE79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8.116.</w:t>
            </w:r>
          </w:p>
        </w:tc>
        <w:tc>
          <w:tcPr>
            <w:tcW w:w="2104" w:type="dxa"/>
            <w:gridSpan w:val="4"/>
            <w:tcBorders>
              <w:top w:val="nil"/>
              <w:left w:val="nil"/>
              <w:bottom w:val="single" w:sz="8" w:space="0" w:color="auto"/>
              <w:right w:val="single" w:sz="8" w:space="0" w:color="auto"/>
            </w:tcBorders>
            <w:shd w:val="clear" w:color="auto" w:fill="auto"/>
          </w:tcPr>
          <w:p w14:paraId="0B1A061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Tabăra de creaţie artistică a artiștilor plastici- Sătmărenii</w:t>
            </w:r>
          </w:p>
        </w:tc>
        <w:tc>
          <w:tcPr>
            <w:tcW w:w="1259" w:type="dxa"/>
            <w:vMerge/>
          </w:tcPr>
          <w:p w14:paraId="0068545C" w14:textId="77777777" w:rsidR="00913FAD" w:rsidRPr="00DB7C1A" w:rsidRDefault="00913FAD" w:rsidP="00DB7C1A">
            <w:pPr>
              <w:spacing w:line="360" w:lineRule="auto"/>
              <w:jc w:val="both"/>
              <w:rPr>
                <w:rFonts w:eastAsiaTheme="minorHAnsi"/>
                <w:lang w:val="ro-RO"/>
              </w:rPr>
            </w:pPr>
          </w:p>
        </w:tc>
      </w:tr>
      <w:tr w:rsidR="00913FAD" w:rsidRPr="00DB7C1A" w14:paraId="1A96B023" w14:textId="77777777" w:rsidTr="00B942B4">
        <w:tc>
          <w:tcPr>
            <w:tcW w:w="5355" w:type="dxa"/>
            <w:gridSpan w:val="4"/>
            <w:vMerge/>
          </w:tcPr>
          <w:p w14:paraId="667A855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55A869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8.117.</w:t>
            </w:r>
          </w:p>
        </w:tc>
        <w:tc>
          <w:tcPr>
            <w:tcW w:w="2104" w:type="dxa"/>
            <w:gridSpan w:val="4"/>
            <w:tcBorders>
              <w:top w:val="nil"/>
              <w:left w:val="nil"/>
              <w:bottom w:val="single" w:sz="8" w:space="0" w:color="auto"/>
              <w:right w:val="single" w:sz="8" w:space="0" w:color="auto"/>
            </w:tcBorders>
            <w:shd w:val="clear" w:color="auto" w:fill="auto"/>
          </w:tcPr>
          <w:p w14:paraId="7CE93D5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„Pe Someș, pe lângă Vale”</w:t>
            </w:r>
          </w:p>
        </w:tc>
        <w:tc>
          <w:tcPr>
            <w:tcW w:w="1259" w:type="dxa"/>
            <w:vMerge/>
          </w:tcPr>
          <w:p w14:paraId="1AE33C8D" w14:textId="77777777" w:rsidR="00913FAD" w:rsidRPr="00DB7C1A" w:rsidRDefault="00913FAD" w:rsidP="00DB7C1A">
            <w:pPr>
              <w:spacing w:line="360" w:lineRule="auto"/>
              <w:jc w:val="both"/>
              <w:rPr>
                <w:rFonts w:eastAsiaTheme="minorHAnsi"/>
                <w:lang w:val="ro-RO"/>
              </w:rPr>
            </w:pPr>
          </w:p>
        </w:tc>
      </w:tr>
      <w:tr w:rsidR="00913FAD" w:rsidRPr="00DB7C1A" w14:paraId="07C60573" w14:textId="77777777" w:rsidTr="00B942B4">
        <w:tc>
          <w:tcPr>
            <w:tcW w:w="5355" w:type="dxa"/>
            <w:gridSpan w:val="4"/>
            <w:vMerge/>
          </w:tcPr>
          <w:p w14:paraId="21EFEA0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BF315E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8.118.</w:t>
            </w:r>
          </w:p>
        </w:tc>
        <w:tc>
          <w:tcPr>
            <w:tcW w:w="2104" w:type="dxa"/>
            <w:gridSpan w:val="4"/>
            <w:tcBorders>
              <w:top w:val="nil"/>
              <w:left w:val="nil"/>
              <w:bottom w:val="single" w:sz="8" w:space="0" w:color="auto"/>
              <w:right w:val="single" w:sz="8" w:space="0" w:color="auto"/>
            </w:tcBorders>
            <w:shd w:val="clear" w:color="auto" w:fill="auto"/>
          </w:tcPr>
          <w:p w14:paraId="079BC0D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 Concurs Naţional de muzică folk „Octavian Bud”, Satu Mare, ediția a IX- a</w:t>
            </w:r>
          </w:p>
        </w:tc>
        <w:tc>
          <w:tcPr>
            <w:tcW w:w="1259" w:type="dxa"/>
            <w:vMerge/>
          </w:tcPr>
          <w:p w14:paraId="7D42D3D8" w14:textId="77777777" w:rsidR="00913FAD" w:rsidRPr="00DB7C1A" w:rsidRDefault="00913FAD" w:rsidP="00DB7C1A">
            <w:pPr>
              <w:spacing w:line="360" w:lineRule="auto"/>
              <w:jc w:val="both"/>
              <w:rPr>
                <w:rFonts w:eastAsiaTheme="minorHAnsi"/>
                <w:lang w:val="ro-RO"/>
              </w:rPr>
            </w:pPr>
          </w:p>
        </w:tc>
      </w:tr>
      <w:tr w:rsidR="00913FAD" w:rsidRPr="00DB7C1A" w14:paraId="29919C64" w14:textId="77777777" w:rsidTr="00B942B4">
        <w:tc>
          <w:tcPr>
            <w:tcW w:w="5355" w:type="dxa"/>
            <w:gridSpan w:val="4"/>
            <w:vMerge/>
          </w:tcPr>
          <w:p w14:paraId="52CBC98B"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EFFBF3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8.119.</w:t>
            </w:r>
          </w:p>
        </w:tc>
        <w:tc>
          <w:tcPr>
            <w:tcW w:w="2104" w:type="dxa"/>
            <w:gridSpan w:val="4"/>
            <w:tcBorders>
              <w:top w:val="nil"/>
              <w:left w:val="nil"/>
              <w:bottom w:val="single" w:sz="8" w:space="0" w:color="auto"/>
              <w:right w:val="single" w:sz="8" w:space="0" w:color="auto"/>
            </w:tcBorders>
            <w:shd w:val="clear" w:color="auto" w:fill="auto"/>
          </w:tcPr>
          <w:p w14:paraId="6458C759" w14:textId="348613E2"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Interjudețean de Folclor ”Dragu’-mi-i cântu’ și jocu’!” ediția XXVIII-a</w:t>
            </w:r>
          </w:p>
        </w:tc>
        <w:tc>
          <w:tcPr>
            <w:tcW w:w="1259" w:type="dxa"/>
            <w:vMerge/>
          </w:tcPr>
          <w:p w14:paraId="3CE49E17" w14:textId="77777777" w:rsidR="00913FAD" w:rsidRPr="00DB7C1A" w:rsidRDefault="00913FAD" w:rsidP="00DB7C1A">
            <w:pPr>
              <w:spacing w:line="360" w:lineRule="auto"/>
              <w:jc w:val="both"/>
              <w:rPr>
                <w:rFonts w:eastAsiaTheme="minorHAnsi"/>
                <w:lang w:val="ro-RO"/>
              </w:rPr>
            </w:pPr>
          </w:p>
        </w:tc>
      </w:tr>
      <w:tr w:rsidR="00913FAD" w:rsidRPr="00DB7C1A" w14:paraId="5BD89785" w14:textId="77777777" w:rsidTr="00B942B4">
        <w:tc>
          <w:tcPr>
            <w:tcW w:w="5355" w:type="dxa"/>
            <w:gridSpan w:val="4"/>
            <w:vMerge/>
          </w:tcPr>
          <w:p w14:paraId="52297F7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D0C01F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8.120.</w:t>
            </w:r>
          </w:p>
        </w:tc>
        <w:tc>
          <w:tcPr>
            <w:tcW w:w="2104" w:type="dxa"/>
            <w:gridSpan w:val="4"/>
            <w:tcBorders>
              <w:top w:val="nil"/>
              <w:left w:val="nil"/>
              <w:bottom w:val="single" w:sz="8" w:space="0" w:color="auto"/>
              <w:right w:val="single" w:sz="8" w:space="0" w:color="auto"/>
            </w:tcBorders>
            <w:shd w:val="clear" w:color="auto" w:fill="auto"/>
          </w:tcPr>
          <w:p w14:paraId="70B39B9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„Ceterașilor” din Oaș - Târșolț</w:t>
            </w:r>
          </w:p>
        </w:tc>
        <w:tc>
          <w:tcPr>
            <w:tcW w:w="1259" w:type="dxa"/>
            <w:vMerge/>
          </w:tcPr>
          <w:p w14:paraId="35641724" w14:textId="77777777" w:rsidR="00913FAD" w:rsidRPr="00DB7C1A" w:rsidRDefault="00913FAD" w:rsidP="00DB7C1A">
            <w:pPr>
              <w:spacing w:line="360" w:lineRule="auto"/>
              <w:jc w:val="both"/>
              <w:rPr>
                <w:rFonts w:eastAsiaTheme="minorHAnsi"/>
                <w:lang w:val="ro-RO"/>
              </w:rPr>
            </w:pPr>
          </w:p>
        </w:tc>
      </w:tr>
      <w:tr w:rsidR="00913FAD" w:rsidRPr="00DB7C1A" w14:paraId="31DCB606" w14:textId="77777777" w:rsidTr="00B942B4">
        <w:tc>
          <w:tcPr>
            <w:tcW w:w="5355" w:type="dxa"/>
            <w:gridSpan w:val="4"/>
            <w:vMerge/>
          </w:tcPr>
          <w:p w14:paraId="1F39A22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10FA8E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8.121.</w:t>
            </w:r>
          </w:p>
        </w:tc>
        <w:tc>
          <w:tcPr>
            <w:tcW w:w="2104" w:type="dxa"/>
            <w:gridSpan w:val="4"/>
            <w:tcBorders>
              <w:top w:val="nil"/>
              <w:left w:val="nil"/>
              <w:bottom w:val="single" w:sz="8" w:space="0" w:color="auto"/>
              <w:right w:val="single" w:sz="8" w:space="0" w:color="auto"/>
            </w:tcBorders>
            <w:shd w:val="clear" w:color="auto" w:fill="auto"/>
          </w:tcPr>
          <w:p w14:paraId="50CECEB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Danţu Mânănţăilor, ediţia a XVI- a, Satu Mare</w:t>
            </w:r>
          </w:p>
        </w:tc>
        <w:tc>
          <w:tcPr>
            <w:tcW w:w="1259" w:type="dxa"/>
            <w:vMerge/>
          </w:tcPr>
          <w:p w14:paraId="28DC98C0" w14:textId="77777777" w:rsidR="00913FAD" w:rsidRPr="00DB7C1A" w:rsidRDefault="00913FAD" w:rsidP="00DB7C1A">
            <w:pPr>
              <w:spacing w:line="360" w:lineRule="auto"/>
              <w:jc w:val="both"/>
              <w:rPr>
                <w:rFonts w:eastAsiaTheme="minorHAnsi"/>
                <w:lang w:val="ro-RO"/>
              </w:rPr>
            </w:pPr>
          </w:p>
        </w:tc>
      </w:tr>
      <w:tr w:rsidR="00913FAD" w:rsidRPr="00DB7C1A" w14:paraId="5015C39A" w14:textId="77777777" w:rsidTr="00B942B4">
        <w:tc>
          <w:tcPr>
            <w:tcW w:w="5355" w:type="dxa"/>
            <w:gridSpan w:val="4"/>
            <w:vMerge/>
          </w:tcPr>
          <w:p w14:paraId="7B3FC77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8D3FE6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8.122.</w:t>
            </w:r>
          </w:p>
        </w:tc>
        <w:tc>
          <w:tcPr>
            <w:tcW w:w="2104" w:type="dxa"/>
            <w:gridSpan w:val="4"/>
            <w:tcBorders>
              <w:top w:val="nil"/>
              <w:left w:val="nil"/>
              <w:bottom w:val="single" w:sz="8" w:space="0" w:color="auto"/>
              <w:right w:val="single" w:sz="8" w:space="0" w:color="auto"/>
            </w:tcBorders>
            <w:shd w:val="clear" w:color="auto" w:fill="auto"/>
          </w:tcPr>
          <w:p w14:paraId="57D40EC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Gala scriitorului sătmărean</w:t>
            </w:r>
          </w:p>
        </w:tc>
        <w:tc>
          <w:tcPr>
            <w:tcW w:w="1259" w:type="dxa"/>
            <w:vMerge/>
          </w:tcPr>
          <w:p w14:paraId="7D480C88" w14:textId="77777777" w:rsidR="00913FAD" w:rsidRPr="00DB7C1A" w:rsidRDefault="00913FAD" w:rsidP="00DB7C1A">
            <w:pPr>
              <w:spacing w:line="360" w:lineRule="auto"/>
              <w:jc w:val="both"/>
              <w:rPr>
                <w:rFonts w:eastAsiaTheme="minorHAnsi"/>
                <w:lang w:val="ro-RO"/>
              </w:rPr>
            </w:pPr>
          </w:p>
        </w:tc>
      </w:tr>
      <w:tr w:rsidR="00913FAD" w:rsidRPr="00DB7C1A" w14:paraId="77E5A23D" w14:textId="77777777" w:rsidTr="00B942B4">
        <w:tc>
          <w:tcPr>
            <w:tcW w:w="5355" w:type="dxa"/>
            <w:gridSpan w:val="4"/>
            <w:vMerge/>
          </w:tcPr>
          <w:p w14:paraId="6DFDD11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D4A8F7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8.123.</w:t>
            </w:r>
          </w:p>
        </w:tc>
        <w:tc>
          <w:tcPr>
            <w:tcW w:w="2104" w:type="dxa"/>
            <w:gridSpan w:val="4"/>
            <w:tcBorders>
              <w:top w:val="nil"/>
              <w:left w:val="nil"/>
              <w:bottom w:val="single" w:sz="8" w:space="0" w:color="auto"/>
              <w:right w:val="single" w:sz="8" w:space="0" w:color="auto"/>
            </w:tcBorders>
            <w:shd w:val="clear" w:color="auto" w:fill="auto"/>
          </w:tcPr>
          <w:p w14:paraId="706F49E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Întâlnirea caselor de dansuri maghiare – ediția a IX -a</w:t>
            </w:r>
          </w:p>
        </w:tc>
        <w:tc>
          <w:tcPr>
            <w:tcW w:w="1259" w:type="dxa"/>
            <w:vMerge/>
          </w:tcPr>
          <w:p w14:paraId="78733C85" w14:textId="77777777" w:rsidR="00913FAD" w:rsidRPr="00DB7C1A" w:rsidRDefault="00913FAD" w:rsidP="00DB7C1A">
            <w:pPr>
              <w:spacing w:line="360" w:lineRule="auto"/>
              <w:jc w:val="both"/>
              <w:rPr>
                <w:rFonts w:eastAsiaTheme="minorHAnsi"/>
                <w:lang w:val="ro-RO"/>
              </w:rPr>
            </w:pPr>
          </w:p>
        </w:tc>
      </w:tr>
      <w:tr w:rsidR="00913FAD" w:rsidRPr="00DB7C1A" w14:paraId="05E9C806" w14:textId="77777777" w:rsidTr="00B942B4">
        <w:tc>
          <w:tcPr>
            <w:tcW w:w="5355" w:type="dxa"/>
            <w:gridSpan w:val="4"/>
            <w:vMerge/>
          </w:tcPr>
          <w:p w14:paraId="3F8DFBF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5080BA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8.124.</w:t>
            </w:r>
          </w:p>
        </w:tc>
        <w:tc>
          <w:tcPr>
            <w:tcW w:w="2104" w:type="dxa"/>
            <w:gridSpan w:val="4"/>
            <w:tcBorders>
              <w:top w:val="nil"/>
              <w:left w:val="nil"/>
              <w:bottom w:val="single" w:sz="8" w:space="0" w:color="auto"/>
              <w:right w:val="single" w:sz="8" w:space="0" w:color="auto"/>
            </w:tcBorders>
            <w:shd w:val="clear" w:color="auto" w:fill="auto"/>
          </w:tcPr>
          <w:p w14:paraId="60B4904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Națională a României</w:t>
            </w:r>
          </w:p>
        </w:tc>
        <w:tc>
          <w:tcPr>
            <w:tcW w:w="1259" w:type="dxa"/>
            <w:vMerge/>
          </w:tcPr>
          <w:p w14:paraId="0A0F3ED3" w14:textId="77777777" w:rsidR="00913FAD" w:rsidRPr="00DB7C1A" w:rsidRDefault="00913FAD" w:rsidP="00DB7C1A">
            <w:pPr>
              <w:spacing w:line="360" w:lineRule="auto"/>
              <w:jc w:val="both"/>
              <w:rPr>
                <w:rFonts w:eastAsiaTheme="minorHAnsi"/>
                <w:lang w:val="ro-RO"/>
              </w:rPr>
            </w:pPr>
          </w:p>
        </w:tc>
      </w:tr>
      <w:tr w:rsidR="00913FAD" w:rsidRPr="00DB7C1A" w14:paraId="67A9EA73" w14:textId="77777777" w:rsidTr="00B942B4">
        <w:tc>
          <w:tcPr>
            <w:tcW w:w="5355" w:type="dxa"/>
            <w:gridSpan w:val="4"/>
            <w:vMerge/>
          </w:tcPr>
          <w:p w14:paraId="74AB377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77BAD4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8.125.</w:t>
            </w:r>
          </w:p>
        </w:tc>
        <w:tc>
          <w:tcPr>
            <w:tcW w:w="2104" w:type="dxa"/>
            <w:gridSpan w:val="4"/>
            <w:tcBorders>
              <w:top w:val="nil"/>
              <w:left w:val="nil"/>
              <w:bottom w:val="single" w:sz="8" w:space="0" w:color="auto"/>
              <w:right w:val="single" w:sz="8" w:space="0" w:color="auto"/>
            </w:tcBorders>
            <w:shd w:val="clear" w:color="auto" w:fill="auto"/>
          </w:tcPr>
          <w:p w14:paraId="0EB3E0C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Minorităților Naționale</w:t>
            </w:r>
          </w:p>
        </w:tc>
        <w:tc>
          <w:tcPr>
            <w:tcW w:w="1259" w:type="dxa"/>
            <w:vMerge/>
          </w:tcPr>
          <w:p w14:paraId="25C3E80C" w14:textId="77777777" w:rsidR="00913FAD" w:rsidRPr="00DB7C1A" w:rsidRDefault="00913FAD" w:rsidP="00DB7C1A">
            <w:pPr>
              <w:spacing w:line="360" w:lineRule="auto"/>
              <w:jc w:val="both"/>
              <w:rPr>
                <w:rFonts w:eastAsiaTheme="minorHAnsi"/>
                <w:lang w:val="ro-RO"/>
              </w:rPr>
            </w:pPr>
          </w:p>
        </w:tc>
      </w:tr>
      <w:tr w:rsidR="00913FAD" w:rsidRPr="00DB7C1A" w14:paraId="449246CA" w14:textId="77777777" w:rsidTr="00B942B4">
        <w:tc>
          <w:tcPr>
            <w:tcW w:w="5355" w:type="dxa"/>
            <w:gridSpan w:val="4"/>
            <w:vMerge/>
          </w:tcPr>
          <w:p w14:paraId="7C9432A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C688B6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8.126.</w:t>
            </w:r>
          </w:p>
        </w:tc>
        <w:tc>
          <w:tcPr>
            <w:tcW w:w="2104" w:type="dxa"/>
            <w:gridSpan w:val="4"/>
            <w:tcBorders>
              <w:top w:val="nil"/>
              <w:left w:val="nil"/>
              <w:bottom w:val="single" w:sz="8" w:space="0" w:color="auto"/>
              <w:right w:val="single" w:sz="8" w:space="0" w:color="auto"/>
            </w:tcBorders>
            <w:shd w:val="clear" w:color="auto" w:fill="auto"/>
          </w:tcPr>
          <w:p w14:paraId="31B8108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Expoziția „Versus dar împreună” – Negrești Oaș</w:t>
            </w:r>
          </w:p>
        </w:tc>
        <w:tc>
          <w:tcPr>
            <w:tcW w:w="1259" w:type="dxa"/>
            <w:vMerge/>
          </w:tcPr>
          <w:p w14:paraId="7D5F1AC1" w14:textId="77777777" w:rsidR="00913FAD" w:rsidRPr="00DB7C1A" w:rsidRDefault="00913FAD" w:rsidP="00DB7C1A">
            <w:pPr>
              <w:spacing w:line="360" w:lineRule="auto"/>
              <w:jc w:val="both"/>
              <w:rPr>
                <w:rFonts w:eastAsiaTheme="minorHAnsi"/>
                <w:lang w:val="ro-RO"/>
              </w:rPr>
            </w:pPr>
          </w:p>
        </w:tc>
      </w:tr>
      <w:tr w:rsidR="00913FAD" w:rsidRPr="00DB7C1A" w14:paraId="3B6468B0" w14:textId="77777777" w:rsidTr="00B942B4">
        <w:tc>
          <w:tcPr>
            <w:tcW w:w="5355" w:type="dxa"/>
            <w:gridSpan w:val="4"/>
            <w:vMerge/>
          </w:tcPr>
          <w:p w14:paraId="3AB283C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D7665A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8.127.</w:t>
            </w:r>
          </w:p>
        </w:tc>
        <w:tc>
          <w:tcPr>
            <w:tcW w:w="2104" w:type="dxa"/>
            <w:gridSpan w:val="4"/>
            <w:tcBorders>
              <w:top w:val="nil"/>
              <w:left w:val="nil"/>
              <w:bottom w:val="single" w:sz="8" w:space="0" w:color="auto"/>
              <w:right w:val="single" w:sz="8" w:space="0" w:color="auto"/>
            </w:tcBorders>
            <w:shd w:val="clear" w:color="auto" w:fill="auto"/>
          </w:tcPr>
          <w:p w14:paraId="7227656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Datinilor şi Obiceiurilor de Iarnă - ediția XXVII -a (Negrești Oaș)</w:t>
            </w:r>
          </w:p>
        </w:tc>
        <w:tc>
          <w:tcPr>
            <w:tcW w:w="1259" w:type="dxa"/>
            <w:vMerge/>
          </w:tcPr>
          <w:p w14:paraId="6C6A0C3D" w14:textId="77777777" w:rsidR="00913FAD" w:rsidRPr="00DB7C1A" w:rsidRDefault="00913FAD" w:rsidP="00DB7C1A">
            <w:pPr>
              <w:spacing w:line="360" w:lineRule="auto"/>
              <w:jc w:val="both"/>
              <w:rPr>
                <w:rFonts w:eastAsiaTheme="minorHAnsi"/>
                <w:lang w:val="ro-RO"/>
              </w:rPr>
            </w:pPr>
          </w:p>
        </w:tc>
      </w:tr>
      <w:tr w:rsidR="00913FAD" w:rsidRPr="00DB7C1A" w14:paraId="2C47580A" w14:textId="77777777" w:rsidTr="00B942B4">
        <w:tc>
          <w:tcPr>
            <w:tcW w:w="5355" w:type="dxa"/>
            <w:gridSpan w:val="4"/>
            <w:vMerge/>
          </w:tcPr>
          <w:p w14:paraId="1610EA6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1FD295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8.128.</w:t>
            </w:r>
          </w:p>
        </w:tc>
        <w:tc>
          <w:tcPr>
            <w:tcW w:w="2104" w:type="dxa"/>
            <w:gridSpan w:val="4"/>
            <w:tcBorders>
              <w:top w:val="nil"/>
              <w:left w:val="nil"/>
              <w:bottom w:val="single" w:sz="8" w:space="0" w:color="auto"/>
              <w:right w:val="single" w:sz="8" w:space="0" w:color="auto"/>
            </w:tcBorders>
            <w:shd w:val="clear" w:color="auto" w:fill="auto"/>
          </w:tcPr>
          <w:p w14:paraId="0826CF3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Datinilor şi Obiceiurilor de Iarnă (Târgul de Crăciun) - Satu Mare</w:t>
            </w:r>
          </w:p>
        </w:tc>
        <w:tc>
          <w:tcPr>
            <w:tcW w:w="1259" w:type="dxa"/>
            <w:vMerge/>
          </w:tcPr>
          <w:p w14:paraId="53E8FD39" w14:textId="77777777" w:rsidR="00913FAD" w:rsidRPr="00DB7C1A" w:rsidRDefault="00913FAD" w:rsidP="00DB7C1A">
            <w:pPr>
              <w:spacing w:line="360" w:lineRule="auto"/>
              <w:jc w:val="both"/>
              <w:rPr>
                <w:rFonts w:eastAsiaTheme="minorHAnsi"/>
                <w:lang w:val="ro-RO"/>
              </w:rPr>
            </w:pPr>
          </w:p>
        </w:tc>
      </w:tr>
    </w:tbl>
    <w:p w14:paraId="4809336D" w14:textId="77777777" w:rsidR="00913FAD" w:rsidRPr="00DB7C1A" w:rsidRDefault="00913FAD" w:rsidP="00DB7C1A">
      <w:pPr>
        <w:spacing w:after="160" w:line="360" w:lineRule="auto"/>
        <w:jc w:val="both"/>
        <w:rPr>
          <w:rFonts w:eastAsiaTheme="minorHAnsi"/>
          <w:lang w:val="ro-RO"/>
        </w:rPr>
      </w:pPr>
    </w:p>
    <w:p w14:paraId="2406B47E" w14:textId="77777777" w:rsidR="00913FAD" w:rsidRPr="00DB7C1A" w:rsidRDefault="00913FAD" w:rsidP="00DB7C1A">
      <w:pPr>
        <w:spacing w:after="160" w:line="360" w:lineRule="auto"/>
        <w:jc w:val="both"/>
        <w:rPr>
          <w:rFonts w:eastAsiaTheme="minorHAnsi"/>
          <w:lang w:val="ro-RO"/>
        </w:rPr>
      </w:pPr>
    </w:p>
    <w:tbl>
      <w:tblPr>
        <w:tblStyle w:val="TableGrid"/>
        <w:tblpPr w:leftFromText="180" w:rightFromText="180" w:vertAnchor="page" w:horzAnchor="margin" w:tblpY="2641"/>
        <w:tblW w:w="10201" w:type="dxa"/>
        <w:tblLook w:val="04A0" w:firstRow="1" w:lastRow="0" w:firstColumn="1" w:lastColumn="0" w:noHBand="0" w:noVBand="1"/>
      </w:tblPr>
      <w:tblGrid>
        <w:gridCol w:w="816"/>
        <w:gridCol w:w="1536"/>
        <w:gridCol w:w="3078"/>
        <w:gridCol w:w="8"/>
        <w:gridCol w:w="1477"/>
        <w:gridCol w:w="15"/>
        <w:gridCol w:w="8"/>
        <w:gridCol w:w="1993"/>
        <w:gridCol w:w="11"/>
        <w:gridCol w:w="1259"/>
      </w:tblGrid>
      <w:tr w:rsidR="00913FAD" w:rsidRPr="00DB7C1A" w14:paraId="2E33B9A8" w14:textId="77777777" w:rsidTr="00B942B4">
        <w:trPr>
          <w:trHeight w:val="735"/>
        </w:trPr>
        <w:tc>
          <w:tcPr>
            <w:tcW w:w="10201" w:type="dxa"/>
            <w:gridSpan w:val="10"/>
          </w:tcPr>
          <w:p w14:paraId="3046FBB9" w14:textId="1FF207DD" w:rsidR="00913FAD" w:rsidRPr="00BD4946" w:rsidRDefault="00913FAD" w:rsidP="00BD4946">
            <w:pPr>
              <w:spacing w:line="360" w:lineRule="auto"/>
              <w:jc w:val="center"/>
              <w:rPr>
                <w:rFonts w:eastAsiaTheme="minorHAnsi"/>
                <w:b/>
                <w:bCs/>
                <w:i/>
                <w:iCs/>
                <w:lang w:val="ro-RO"/>
              </w:rPr>
            </w:pPr>
            <w:r w:rsidRPr="00BD4946">
              <w:rPr>
                <w:rFonts w:eastAsiaTheme="minorHAnsi"/>
                <w:b/>
                <w:bCs/>
                <w:lang w:val="ro-RO"/>
              </w:rPr>
              <w:t xml:space="preserve">Al </w:t>
            </w:r>
            <w:r w:rsidR="006919F7">
              <w:rPr>
                <w:rFonts w:eastAsiaTheme="minorHAnsi"/>
                <w:b/>
                <w:bCs/>
                <w:lang w:val="ro-RO"/>
              </w:rPr>
              <w:t>cincilea</w:t>
            </w:r>
            <w:r w:rsidRPr="00BD4946">
              <w:rPr>
                <w:rFonts w:eastAsiaTheme="minorHAnsi"/>
                <w:b/>
                <w:bCs/>
                <w:lang w:val="ro-RO"/>
              </w:rPr>
              <w:t xml:space="preserve"> an de management</w:t>
            </w:r>
          </w:p>
        </w:tc>
      </w:tr>
      <w:tr w:rsidR="00913FAD" w:rsidRPr="00DB7C1A" w14:paraId="38352501" w14:textId="77777777" w:rsidTr="00B942B4">
        <w:trPr>
          <w:trHeight w:val="735"/>
        </w:trPr>
        <w:tc>
          <w:tcPr>
            <w:tcW w:w="816" w:type="dxa"/>
            <w:hideMark/>
          </w:tcPr>
          <w:p w14:paraId="11662685"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Nr. crt.</w:t>
            </w:r>
          </w:p>
        </w:tc>
        <w:tc>
          <w:tcPr>
            <w:tcW w:w="1430" w:type="dxa"/>
            <w:hideMark/>
          </w:tcPr>
          <w:p w14:paraId="16E0708B"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Program</w:t>
            </w:r>
          </w:p>
        </w:tc>
        <w:tc>
          <w:tcPr>
            <w:tcW w:w="3101" w:type="dxa"/>
          </w:tcPr>
          <w:p w14:paraId="3B4A4F20"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Scurtă descriere a programului</w:t>
            </w:r>
          </w:p>
        </w:tc>
        <w:tc>
          <w:tcPr>
            <w:tcW w:w="1506" w:type="dxa"/>
            <w:gridSpan w:val="3"/>
          </w:tcPr>
          <w:p w14:paraId="2CCA552B"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Nr. proiecte în cadrul programului</w:t>
            </w:r>
          </w:p>
        </w:tc>
        <w:tc>
          <w:tcPr>
            <w:tcW w:w="2078" w:type="dxa"/>
            <w:gridSpan w:val="2"/>
          </w:tcPr>
          <w:p w14:paraId="69322497"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Denumirea proiectului</w:t>
            </w:r>
          </w:p>
        </w:tc>
        <w:tc>
          <w:tcPr>
            <w:tcW w:w="1270" w:type="dxa"/>
            <w:gridSpan w:val="2"/>
          </w:tcPr>
          <w:p w14:paraId="43B2AA1E"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Bugest prevăzut pe program</w:t>
            </w:r>
            <w:r w:rsidRPr="00DB7C1A">
              <w:rPr>
                <w:rFonts w:eastAsiaTheme="minorHAnsi"/>
                <w:lang w:val="ro-RO"/>
              </w:rPr>
              <w:t>*</w:t>
            </w:r>
            <w:r w:rsidRPr="00DB7C1A">
              <w:rPr>
                <w:rFonts w:eastAsiaTheme="minorHAnsi"/>
                <w:vertAlign w:val="superscript"/>
                <w:lang w:val="ro-RO"/>
              </w:rPr>
              <w:t>3</w:t>
            </w:r>
            <w:r w:rsidRPr="00DB7C1A">
              <w:rPr>
                <w:rFonts w:eastAsiaTheme="minorHAnsi"/>
                <w:lang w:val="ro-RO"/>
              </w:rPr>
              <w:t xml:space="preserve"> (lei)</w:t>
            </w:r>
          </w:p>
        </w:tc>
      </w:tr>
      <w:tr w:rsidR="00913FAD" w:rsidRPr="00DB7C1A" w14:paraId="286F3C60" w14:textId="77777777" w:rsidTr="00B942B4">
        <w:trPr>
          <w:trHeight w:val="324"/>
        </w:trPr>
        <w:tc>
          <w:tcPr>
            <w:tcW w:w="816" w:type="dxa"/>
            <w:noWrap/>
            <w:hideMark/>
          </w:tcPr>
          <w:p w14:paraId="69D9649D"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w:t>
            </w:r>
          </w:p>
        </w:tc>
        <w:tc>
          <w:tcPr>
            <w:tcW w:w="1430" w:type="dxa"/>
            <w:hideMark/>
          </w:tcPr>
          <w:p w14:paraId="53F5BF4A"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Proiecte editoriale</w:t>
            </w:r>
          </w:p>
        </w:tc>
        <w:tc>
          <w:tcPr>
            <w:tcW w:w="3101" w:type="dxa"/>
          </w:tcPr>
          <w:p w14:paraId="15B85513" w14:textId="77777777" w:rsidR="00913FAD" w:rsidRPr="00DB7C1A" w:rsidRDefault="00913FAD" w:rsidP="00DB7C1A">
            <w:pPr>
              <w:spacing w:line="360" w:lineRule="auto"/>
              <w:jc w:val="both"/>
              <w:rPr>
                <w:rFonts w:eastAsiaTheme="minorHAnsi"/>
                <w:b/>
                <w:bCs/>
                <w:lang w:val="ro-RO"/>
              </w:rPr>
            </w:pPr>
            <w:r w:rsidRPr="00DB7C1A">
              <w:rPr>
                <w:color w:val="000000"/>
                <w:lang w:val="ro-RO"/>
              </w:rPr>
              <w:t>Pentru arhiva instituției, cât și pentru materiale de promovare a județului edităm diferite proiecte editoriale</w:t>
            </w:r>
          </w:p>
        </w:tc>
        <w:tc>
          <w:tcPr>
            <w:tcW w:w="1506" w:type="dxa"/>
            <w:gridSpan w:val="3"/>
          </w:tcPr>
          <w:p w14:paraId="5BA46F8D"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20</w:t>
            </w:r>
          </w:p>
        </w:tc>
        <w:tc>
          <w:tcPr>
            <w:tcW w:w="2078" w:type="dxa"/>
            <w:gridSpan w:val="2"/>
          </w:tcPr>
          <w:p w14:paraId="4E585029"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2D0809DD" w14:textId="5DC3C453" w:rsidR="00913FAD" w:rsidRPr="00DB7C1A" w:rsidRDefault="001C3137" w:rsidP="00DB7C1A">
            <w:pPr>
              <w:spacing w:line="360" w:lineRule="auto"/>
              <w:jc w:val="both"/>
              <w:rPr>
                <w:rFonts w:eastAsiaTheme="minorHAnsi"/>
                <w:b/>
                <w:bCs/>
                <w:lang w:val="ro-RO"/>
              </w:rPr>
            </w:pPr>
            <w:r w:rsidRPr="00DB7C1A">
              <w:rPr>
                <w:rFonts w:eastAsiaTheme="minorHAnsi"/>
                <w:b/>
                <w:bCs/>
                <w:lang w:val="ro-RO"/>
              </w:rPr>
              <w:t>250.000</w:t>
            </w:r>
          </w:p>
        </w:tc>
      </w:tr>
      <w:tr w:rsidR="00913FAD" w:rsidRPr="00DB7C1A" w14:paraId="40504FCD" w14:textId="77777777" w:rsidTr="00B942B4">
        <w:trPr>
          <w:trHeight w:val="324"/>
        </w:trPr>
        <w:tc>
          <w:tcPr>
            <w:tcW w:w="816" w:type="dxa"/>
            <w:noWrap/>
            <w:hideMark/>
          </w:tcPr>
          <w:p w14:paraId="4E6C0797"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w:t>
            </w:r>
          </w:p>
        </w:tc>
        <w:tc>
          <w:tcPr>
            <w:tcW w:w="1430" w:type="dxa"/>
            <w:hideMark/>
          </w:tcPr>
          <w:p w14:paraId="216C0818"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lunarului  - Szamos (anul X)</w:t>
            </w:r>
          </w:p>
        </w:tc>
        <w:tc>
          <w:tcPr>
            <w:tcW w:w="3101" w:type="dxa"/>
          </w:tcPr>
          <w:p w14:paraId="487F4B33"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„Szamos” este o publicație de cultură și atitudine în limba maghiare care apare într-un tiraj de 2.500 de exemplare, și este distribuit în întreg județul Satu Mare</w:t>
            </w:r>
          </w:p>
        </w:tc>
        <w:tc>
          <w:tcPr>
            <w:tcW w:w="1506" w:type="dxa"/>
            <w:gridSpan w:val="3"/>
          </w:tcPr>
          <w:p w14:paraId="5674AC22"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2.21- 2.32.</w:t>
            </w:r>
          </w:p>
        </w:tc>
        <w:tc>
          <w:tcPr>
            <w:tcW w:w="2078" w:type="dxa"/>
            <w:gridSpan w:val="2"/>
          </w:tcPr>
          <w:p w14:paraId="54FC6E90"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Editarea lunarului - Szamos</w:t>
            </w:r>
          </w:p>
        </w:tc>
        <w:tc>
          <w:tcPr>
            <w:tcW w:w="1270" w:type="dxa"/>
            <w:gridSpan w:val="2"/>
          </w:tcPr>
          <w:p w14:paraId="732A7ED3" w14:textId="6A7686B4" w:rsidR="00913FAD" w:rsidRPr="00DB7C1A" w:rsidRDefault="001C3137" w:rsidP="00DB7C1A">
            <w:pPr>
              <w:spacing w:line="360" w:lineRule="auto"/>
              <w:jc w:val="both"/>
              <w:rPr>
                <w:rFonts w:eastAsiaTheme="minorHAnsi"/>
                <w:b/>
                <w:bCs/>
                <w:lang w:val="ro-RO"/>
              </w:rPr>
            </w:pPr>
            <w:r w:rsidRPr="00DB7C1A">
              <w:rPr>
                <w:rFonts w:eastAsiaTheme="minorHAnsi"/>
                <w:b/>
                <w:bCs/>
                <w:lang w:val="ro-RO"/>
              </w:rPr>
              <w:t>50.000</w:t>
            </w:r>
          </w:p>
        </w:tc>
      </w:tr>
      <w:tr w:rsidR="00913FAD" w:rsidRPr="00DB7C1A" w14:paraId="021CB94B" w14:textId="77777777" w:rsidTr="00B942B4">
        <w:trPr>
          <w:trHeight w:val="324"/>
        </w:trPr>
        <w:tc>
          <w:tcPr>
            <w:tcW w:w="816" w:type="dxa"/>
            <w:noWrap/>
            <w:hideMark/>
          </w:tcPr>
          <w:p w14:paraId="64123BB8"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3</w:t>
            </w:r>
          </w:p>
        </w:tc>
        <w:tc>
          <w:tcPr>
            <w:tcW w:w="1430" w:type="dxa"/>
            <w:hideMark/>
          </w:tcPr>
          <w:p w14:paraId="2A89F04A" w14:textId="16B5938E"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Revistei trimestriale „Cronograf” (anul XIII)</w:t>
            </w:r>
          </w:p>
        </w:tc>
        <w:tc>
          <w:tcPr>
            <w:tcW w:w="3101" w:type="dxa"/>
          </w:tcPr>
          <w:p w14:paraId="08D416AF" w14:textId="77777777" w:rsidR="00913FAD" w:rsidRPr="00DB7C1A" w:rsidRDefault="00913FAD" w:rsidP="00DB7C1A">
            <w:pPr>
              <w:spacing w:line="360" w:lineRule="auto"/>
              <w:jc w:val="both"/>
              <w:rPr>
                <w:rFonts w:eastAsiaTheme="minorHAnsi"/>
                <w:lang w:val="ro-RO"/>
              </w:rPr>
            </w:pPr>
            <w:r w:rsidRPr="00DB7C1A">
              <w:rPr>
                <w:color w:val="000000"/>
                <w:lang w:val="ro-RO"/>
              </w:rPr>
              <w:t>Instituția noastră coordonează activitatea Cenaclului literar „Cronograf” și prin menirea instituției trebuie să promovăm scriitorii locali, iar editarea acestei reviste contribuie la acest lucru</w:t>
            </w:r>
          </w:p>
        </w:tc>
        <w:tc>
          <w:tcPr>
            <w:tcW w:w="1506" w:type="dxa"/>
            <w:gridSpan w:val="3"/>
          </w:tcPr>
          <w:p w14:paraId="4B76FC35"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4</w:t>
            </w:r>
          </w:p>
        </w:tc>
        <w:tc>
          <w:tcPr>
            <w:tcW w:w="2078" w:type="dxa"/>
            <w:gridSpan w:val="2"/>
          </w:tcPr>
          <w:p w14:paraId="2EB665C8" w14:textId="4EEA68E1"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70" w:type="dxa"/>
            <w:gridSpan w:val="2"/>
          </w:tcPr>
          <w:p w14:paraId="266B6C0B" w14:textId="4D785841" w:rsidR="00913FAD" w:rsidRPr="00DB7C1A" w:rsidRDefault="001C3137" w:rsidP="00DB7C1A">
            <w:pPr>
              <w:spacing w:line="360" w:lineRule="auto"/>
              <w:jc w:val="both"/>
              <w:rPr>
                <w:rFonts w:eastAsiaTheme="minorHAnsi"/>
                <w:lang w:val="ro-RO"/>
              </w:rPr>
            </w:pPr>
            <w:r w:rsidRPr="00DB7C1A">
              <w:rPr>
                <w:rFonts w:eastAsiaTheme="minorHAnsi"/>
                <w:lang w:val="ro-RO"/>
              </w:rPr>
              <w:t>30.000</w:t>
            </w:r>
          </w:p>
        </w:tc>
      </w:tr>
      <w:tr w:rsidR="00913FAD" w:rsidRPr="00DB7C1A" w14:paraId="0E371BBD" w14:textId="77777777" w:rsidTr="00B942B4">
        <w:trPr>
          <w:trHeight w:val="324"/>
        </w:trPr>
        <w:tc>
          <w:tcPr>
            <w:tcW w:w="5355" w:type="dxa"/>
            <w:gridSpan w:val="4"/>
            <w:vMerge w:val="restart"/>
            <w:noWrap/>
          </w:tcPr>
          <w:p w14:paraId="22FD16D0" w14:textId="77777777" w:rsidR="00913FAD" w:rsidRPr="00DB7C1A" w:rsidRDefault="00913FAD" w:rsidP="00DB7C1A">
            <w:pPr>
              <w:spacing w:line="360" w:lineRule="auto"/>
              <w:jc w:val="both"/>
              <w:rPr>
                <w:rFonts w:eastAsiaTheme="minorHAnsi"/>
                <w:lang w:val="ro-RO"/>
              </w:rPr>
            </w:pPr>
          </w:p>
        </w:tc>
        <w:tc>
          <w:tcPr>
            <w:tcW w:w="1506" w:type="dxa"/>
            <w:gridSpan w:val="3"/>
          </w:tcPr>
          <w:p w14:paraId="6260F59E"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3.33.</w:t>
            </w:r>
          </w:p>
        </w:tc>
        <w:tc>
          <w:tcPr>
            <w:tcW w:w="2081" w:type="dxa"/>
            <w:gridSpan w:val="2"/>
          </w:tcPr>
          <w:p w14:paraId="3CBB86E4" w14:textId="11C665B8"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val="restart"/>
          </w:tcPr>
          <w:p w14:paraId="0132A02A" w14:textId="77777777" w:rsidR="00913FAD" w:rsidRPr="00DB7C1A" w:rsidRDefault="00913FAD" w:rsidP="00DB7C1A">
            <w:pPr>
              <w:spacing w:line="360" w:lineRule="auto"/>
              <w:jc w:val="both"/>
              <w:rPr>
                <w:rFonts w:eastAsiaTheme="minorHAnsi"/>
                <w:lang w:val="ro-RO"/>
              </w:rPr>
            </w:pPr>
          </w:p>
        </w:tc>
      </w:tr>
      <w:tr w:rsidR="00913FAD" w:rsidRPr="00DB7C1A" w14:paraId="306EBAC1" w14:textId="77777777" w:rsidTr="00B942B4">
        <w:trPr>
          <w:trHeight w:val="324"/>
        </w:trPr>
        <w:tc>
          <w:tcPr>
            <w:tcW w:w="5355" w:type="dxa"/>
            <w:gridSpan w:val="4"/>
            <w:vMerge/>
            <w:noWrap/>
          </w:tcPr>
          <w:p w14:paraId="732FE924" w14:textId="77777777" w:rsidR="00913FAD" w:rsidRPr="00DB7C1A" w:rsidRDefault="00913FAD" w:rsidP="00DB7C1A">
            <w:pPr>
              <w:spacing w:line="360" w:lineRule="auto"/>
              <w:jc w:val="both"/>
              <w:rPr>
                <w:rFonts w:eastAsiaTheme="minorHAnsi"/>
                <w:lang w:val="ro-RO"/>
              </w:rPr>
            </w:pPr>
          </w:p>
        </w:tc>
        <w:tc>
          <w:tcPr>
            <w:tcW w:w="1506" w:type="dxa"/>
            <w:gridSpan w:val="3"/>
          </w:tcPr>
          <w:p w14:paraId="100FFA5D"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3.34.</w:t>
            </w:r>
          </w:p>
        </w:tc>
        <w:tc>
          <w:tcPr>
            <w:tcW w:w="2081" w:type="dxa"/>
            <w:gridSpan w:val="2"/>
          </w:tcPr>
          <w:p w14:paraId="5004696C" w14:textId="0338FF7E"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tcPr>
          <w:p w14:paraId="544D3172" w14:textId="77777777" w:rsidR="00913FAD" w:rsidRPr="00DB7C1A" w:rsidRDefault="00913FAD" w:rsidP="00DB7C1A">
            <w:pPr>
              <w:spacing w:line="360" w:lineRule="auto"/>
              <w:jc w:val="both"/>
              <w:rPr>
                <w:rFonts w:eastAsiaTheme="minorHAnsi"/>
                <w:lang w:val="ro-RO"/>
              </w:rPr>
            </w:pPr>
          </w:p>
        </w:tc>
      </w:tr>
      <w:tr w:rsidR="00913FAD" w:rsidRPr="00DB7C1A" w14:paraId="5350BF0D" w14:textId="77777777" w:rsidTr="00B942B4">
        <w:trPr>
          <w:trHeight w:val="330"/>
        </w:trPr>
        <w:tc>
          <w:tcPr>
            <w:tcW w:w="5355" w:type="dxa"/>
            <w:gridSpan w:val="4"/>
            <w:vMerge/>
            <w:noWrap/>
          </w:tcPr>
          <w:p w14:paraId="22FF5DE0" w14:textId="77777777" w:rsidR="00913FAD" w:rsidRPr="00DB7C1A" w:rsidRDefault="00913FAD" w:rsidP="00DB7C1A">
            <w:pPr>
              <w:spacing w:line="360" w:lineRule="auto"/>
              <w:jc w:val="both"/>
              <w:rPr>
                <w:rFonts w:eastAsiaTheme="minorHAnsi"/>
                <w:lang w:val="ro-RO"/>
              </w:rPr>
            </w:pPr>
          </w:p>
        </w:tc>
        <w:tc>
          <w:tcPr>
            <w:tcW w:w="1506" w:type="dxa"/>
            <w:gridSpan w:val="3"/>
          </w:tcPr>
          <w:p w14:paraId="39C11319"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3.35.</w:t>
            </w:r>
          </w:p>
        </w:tc>
        <w:tc>
          <w:tcPr>
            <w:tcW w:w="2081" w:type="dxa"/>
            <w:gridSpan w:val="2"/>
          </w:tcPr>
          <w:p w14:paraId="3F066CD1" w14:textId="3CAE285D"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„Cronograf”</w:t>
            </w:r>
          </w:p>
        </w:tc>
        <w:tc>
          <w:tcPr>
            <w:tcW w:w="1259" w:type="dxa"/>
            <w:vMerge/>
          </w:tcPr>
          <w:p w14:paraId="74895362" w14:textId="77777777" w:rsidR="00913FAD" w:rsidRPr="00DB7C1A" w:rsidRDefault="00913FAD" w:rsidP="00DB7C1A">
            <w:pPr>
              <w:spacing w:line="360" w:lineRule="auto"/>
              <w:jc w:val="both"/>
              <w:rPr>
                <w:rFonts w:eastAsiaTheme="minorHAnsi"/>
                <w:lang w:val="ro-RO"/>
              </w:rPr>
            </w:pPr>
          </w:p>
        </w:tc>
      </w:tr>
      <w:tr w:rsidR="00913FAD" w:rsidRPr="00DB7C1A" w14:paraId="1196EF1D" w14:textId="77777777" w:rsidTr="00B942B4">
        <w:trPr>
          <w:trHeight w:val="324"/>
        </w:trPr>
        <w:tc>
          <w:tcPr>
            <w:tcW w:w="5355" w:type="dxa"/>
            <w:gridSpan w:val="4"/>
            <w:vMerge/>
            <w:noWrap/>
          </w:tcPr>
          <w:p w14:paraId="5BBE37A7" w14:textId="77777777" w:rsidR="00913FAD" w:rsidRPr="00DB7C1A" w:rsidRDefault="00913FAD" w:rsidP="00DB7C1A">
            <w:pPr>
              <w:spacing w:line="360" w:lineRule="auto"/>
              <w:jc w:val="both"/>
              <w:rPr>
                <w:rFonts w:eastAsiaTheme="minorHAnsi"/>
                <w:lang w:val="ro-RO"/>
              </w:rPr>
            </w:pPr>
          </w:p>
        </w:tc>
        <w:tc>
          <w:tcPr>
            <w:tcW w:w="1506" w:type="dxa"/>
            <w:gridSpan w:val="3"/>
          </w:tcPr>
          <w:p w14:paraId="2B69EB05"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3.36.</w:t>
            </w:r>
          </w:p>
        </w:tc>
        <w:tc>
          <w:tcPr>
            <w:tcW w:w="2081" w:type="dxa"/>
            <w:gridSpan w:val="2"/>
          </w:tcPr>
          <w:p w14:paraId="1969E121" w14:textId="77777777" w:rsidR="00913FAD" w:rsidRPr="00DB7C1A" w:rsidRDefault="00913FAD" w:rsidP="00DB7C1A">
            <w:pPr>
              <w:spacing w:line="360" w:lineRule="auto"/>
              <w:jc w:val="both"/>
              <w:rPr>
                <w:rFonts w:eastAsiaTheme="minorHAnsi"/>
                <w:lang w:val="ro-RO"/>
              </w:rPr>
            </w:pPr>
          </w:p>
        </w:tc>
        <w:tc>
          <w:tcPr>
            <w:tcW w:w="1259" w:type="dxa"/>
            <w:vMerge/>
          </w:tcPr>
          <w:p w14:paraId="0DEE7F51" w14:textId="77777777" w:rsidR="00913FAD" w:rsidRPr="00DB7C1A" w:rsidRDefault="00913FAD" w:rsidP="00DB7C1A">
            <w:pPr>
              <w:spacing w:line="360" w:lineRule="auto"/>
              <w:jc w:val="both"/>
              <w:rPr>
                <w:rFonts w:eastAsiaTheme="minorHAnsi"/>
                <w:lang w:val="ro-RO"/>
              </w:rPr>
            </w:pPr>
          </w:p>
        </w:tc>
      </w:tr>
      <w:tr w:rsidR="00913FAD" w:rsidRPr="00DB7C1A" w14:paraId="1C1FB16E" w14:textId="77777777" w:rsidTr="00B942B4">
        <w:trPr>
          <w:trHeight w:val="324"/>
        </w:trPr>
        <w:tc>
          <w:tcPr>
            <w:tcW w:w="816" w:type="dxa"/>
            <w:noWrap/>
            <w:hideMark/>
          </w:tcPr>
          <w:p w14:paraId="665FF736"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4</w:t>
            </w:r>
          </w:p>
        </w:tc>
        <w:tc>
          <w:tcPr>
            <w:tcW w:w="1430" w:type="dxa"/>
            <w:hideMark/>
          </w:tcPr>
          <w:p w14:paraId="0A9BBDFE" w14:textId="004F5C58"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Editarea Revistei trimestriale „Sugárút”, ediţie în limba maghiară (anul XIII)</w:t>
            </w:r>
          </w:p>
        </w:tc>
        <w:tc>
          <w:tcPr>
            <w:tcW w:w="3101" w:type="dxa"/>
          </w:tcPr>
          <w:p w14:paraId="13D477EB"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Instituția noastră coordonează activitatea Cenaclului literar „Szamos diakirodalmi kor” și prin menirea instituției trebuie să promovăm scriitorii locali, iar editarea acestei reviste contribuie la acest lucru</w:t>
            </w:r>
          </w:p>
        </w:tc>
        <w:tc>
          <w:tcPr>
            <w:tcW w:w="1506" w:type="dxa"/>
            <w:gridSpan w:val="3"/>
          </w:tcPr>
          <w:p w14:paraId="59092027"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4</w:t>
            </w:r>
          </w:p>
        </w:tc>
        <w:tc>
          <w:tcPr>
            <w:tcW w:w="2078" w:type="dxa"/>
            <w:gridSpan w:val="2"/>
          </w:tcPr>
          <w:p w14:paraId="4E235155"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w:t>
            </w:r>
          </w:p>
        </w:tc>
        <w:tc>
          <w:tcPr>
            <w:tcW w:w="1270" w:type="dxa"/>
            <w:gridSpan w:val="2"/>
          </w:tcPr>
          <w:p w14:paraId="3BF40990" w14:textId="6D160FC6" w:rsidR="00913FAD" w:rsidRPr="00DB7C1A" w:rsidRDefault="001C3137" w:rsidP="00DB7C1A">
            <w:pPr>
              <w:spacing w:line="360" w:lineRule="auto"/>
              <w:jc w:val="both"/>
              <w:rPr>
                <w:rFonts w:eastAsiaTheme="minorHAnsi"/>
                <w:lang w:val="ro-RO"/>
              </w:rPr>
            </w:pPr>
            <w:r w:rsidRPr="00DB7C1A">
              <w:rPr>
                <w:rFonts w:eastAsiaTheme="minorHAnsi"/>
                <w:lang w:val="ro-RO"/>
              </w:rPr>
              <w:t>30.000</w:t>
            </w:r>
          </w:p>
        </w:tc>
      </w:tr>
      <w:tr w:rsidR="00913FAD" w:rsidRPr="00DB7C1A" w14:paraId="58977143" w14:textId="77777777" w:rsidTr="00B942B4">
        <w:trPr>
          <w:trHeight w:val="324"/>
        </w:trPr>
        <w:tc>
          <w:tcPr>
            <w:tcW w:w="5355" w:type="dxa"/>
            <w:gridSpan w:val="4"/>
            <w:vMerge w:val="restart"/>
            <w:noWrap/>
          </w:tcPr>
          <w:p w14:paraId="06E693D1" w14:textId="77777777" w:rsidR="00913FAD" w:rsidRPr="00DB7C1A" w:rsidRDefault="00913FAD" w:rsidP="00DB7C1A">
            <w:pPr>
              <w:spacing w:line="360" w:lineRule="auto"/>
              <w:jc w:val="both"/>
              <w:rPr>
                <w:rFonts w:eastAsiaTheme="minorHAnsi"/>
                <w:lang w:val="ro-RO"/>
              </w:rPr>
            </w:pPr>
          </w:p>
        </w:tc>
        <w:tc>
          <w:tcPr>
            <w:tcW w:w="1506" w:type="dxa"/>
            <w:gridSpan w:val="3"/>
          </w:tcPr>
          <w:p w14:paraId="56C17E02"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4.37.</w:t>
            </w:r>
          </w:p>
        </w:tc>
        <w:tc>
          <w:tcPr>
            <w:tcW w:w="2081" w:type="dxa"/>
            <w:gridSpan w:val="2"/>
          </w:tcPr>
          <w:p w14:paraId="580BFEB2" w14:textId="7F965D4D"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val="restart"/>
          </w:tcPr>
          <w:p w14:paraId="5F36E90D" w14:textId="77777777" w:rsidR="00913FAD" w:rsidRPr="00DB7C1A" w:rsidRDefault="00913FAD" w:rsidP="00DB7C1A">
            <w:pPr>
              <w:spacing w:line="360" w:lineRule="auto"/>
              <w:jc w:val="both"/>
              <w:rPr>
                <w:rFonts w:eastAsiaTheme="minorHAnsi"/>
                <w:lang w:val="ro-RO"/>
              </w:rPr>
            </w:pPr>
          </w:p>
        </w:tc>
      </w:tr>
      <w:tr w:rsidR="00913FAD" w:rsidRPr="00DB7C1A" w14:paraId="373CCBB1" w14:textId="77777777" w:rsidTr="00B942B4">
        <w:trPr>
          <w:trHeight w:val="324"/>
        </w:trPr>
        <w:tc>
          <w:tcPr>
            <w:tcW w:w="5355" w:type="dxa"/>
            <w:gridSpan w:val="4"/>
            <w:vMerge/>
            <w:noWrap/>
          </w:tcPr>
          <w:p w14:paraId="44E0F380" w14:textId="77777777" w:rsidR="00913FAD" w:rsidRPr="00DB7C1A" w:rsidRDefault="00913FAD" w:rsidP="00DB7C1A">
            <w:pPr>
              <w:spacing w:line="360" w:lineRule="auto"/>
              <w:jc w:val="both"/>
              <w:rPr>
                <w:rFonts w:eastAsiaTheme="minorHAnsi"/>
                <w:lang w:val="ro-RO"/>
              </w:rPr>
            </w:pPr>
          </w:p>
        </w:tc>
        <w:tc>
          <w:tcPr>
            <w:tcW w:w="1506" w:type="dxa"/>
            <w:gridSpan w:val="3"/>
          </w:tcPr>
          <w:p w14:paraId="04EA5F61"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4.38.</w:t>
            </w:r>
          </w:p>
        </w:tc>
        <w:tc>
          <w:tcPr>
            <w:tcW w:w="2081" w:type="dxa"/>
            <w:gridSpan w:val="2"/>
          </w:tcPr>
          <w:p w14:paraId="2E59B29A" w14:textId="46866229"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422597C9" w14:textId="77777777" w:rsidR="00913FAD" w:rsidRPr="00DB7C1A" w:rsidRDefault="00913FAD" w:rsidP="00DB7C1A">
            <w:pPr>
              <w:spacing w:line="360" w:lineRule="auto"/>
              <w:jc w:val="both"/>
              <w:rPr>
                <w:rFonts w:eastAsiaTheme="minorHAnsi"/>
                <w:lang w:val="ro-RO"/>
              </w:rPr>
            </w:pPr>
          </w:p>
        </w:tc>
      </w:tr>
      <w:tr w:rsidR="00913FAD" w:rsidRPr="00DB7C1A" w14:paraId="343F2B06" w14:textId="77777777" w:rsidTr="00B942B4">
        <w:trPr>
          <w:trHeight w:val="324"/>
        </w:trPr>
        <w:tc>
          <w:tcPr>
            <w:tcW w:w="5355" w:type="dxa"/>
            <w:gridSpan w:val="4"/>
            <w:vMerge/>
            <w:noWrap/>
          </w:tcPr>
          <w:p w14:paraId="325F1EB1" w14:textId="77777777" w:rsidR="00913FAD" w:rsidRPr="00DB7C1A" w:rsidRDefault="00913FAD" w:rsidP="00DB7C1A">
            <w:pPr>
              <w:spacing w:line="360" w:lineRule="auto"/>
              <w:jc w:val="both"/>
              <w:rPr>
                <w:rFonts w:eastAsiaTheme="minorHAnsi"/>
                <w:lang w:val="ro-RO"/>
              </w:rPr>
            </w:pPr>
          </w:p>
        </w:tc>
        <w:tc>
          <w:tcPr>
            <w:tcW w:w="1506" w:type="dxa"/>
            <w:gridSpan w:val="3"/>
          </w:tcPr>
          <w:p w14:paraId="06293A88"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4.39.</w:t>
            </w:r>
          </w:p>
        </w:tc>
        <w:tc>
          <w:tcPr>
            <w:tcW w:w="2081" w:type="dxa"/>
            <w:gridSpan w:val="2"/>
          </w:tcPr>
          <w:p w14:paraId="76B718CB" w14:textId="2C70AB9E"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693F1616" w14:textId="77777777" w:rsidR="00913FAD" w:rsidRPr="00DB7C1A" w:rsidRDefault="00913FAD" w:rsidP="00DB7C1A">
            <w:pPr>
              <w:spacing w:line="360" w:lineRule="auto"/>
              <w:jc w:val="both"/>
              <w:rPr>
                <w:rFonts w:eastAsiaTheme="minorHAnsi"/>
                <w:lang w:val="ro-RO"/>
              </w:rPr>
            </w:pPr>
          </w:p>
        </w:tc>
      </w:tr>
      <w:tr w:rsidR="00913FAD" w:rsidRPr="00DB7C1A" w14:paraId="1E860E1B" w14:textId="77777777" w:rsidTr="00B942B4">
        <w:trPr>
          <w:trHeight w:val="324"/>
        </w:trPr>
        <w:tc>
          <w:tcPr>
            <w:tcW w:w="5355" w:type="dxa"/>
            <w:gridSpan w:val="4"/>
            <w:vMerge/>
            <w:noWrap/>
          </w:tcPr>
          <w:p w14:paraId="766267A2" w14:textId="77777777" w:rsidR="00913FAD" w:rsidRPr="00DB7C1A" w:rsidRDefault="00913FAD" w:rsidP="00DB7C1A">
            <w:pPr>
              <w:spacing w:line="360" w:lineRule="auto"/>
              <w:jc w:val="both"/>
              <w:rPr>
                <w:rFonts w:eastAsiaTheme="minorHAnsi"/>
                <w:lang w:val="ro-RO"/>
              </w:rPr>
            </w:pPr>
          </w:p>
        </w:tc>
        <w:tc>
          <w:tcPr>
            <w:tcW w:w="1506" w:type="dxa"/>
            <w:gridSpan w:val="3"/>
          </w:tcPr>
          <w:p w14:paraId="382EA59E" w14:textId="77777777" w:rsidR="00913FAD" w:rsidRPr="00DB7C1A" w:rsidRDefault="00913FAD" w:rsidP="00DB7C1A">
            <w:pPr>
              <w:spacing w:line="360" w:lineRule="auto"/>
              <w:jc w:val="both"/>
              <w:rPr>
                <w:rFonts w:eastAsiaTheme="minorHAnsi"/>
                <w:lang w:val="ro-RO"/>
              </w:rPr>
            </w:pPr>
            <w:r w:rsidRPr="00DB7C1A">
              <w:rPr>
                <w:rFonts w:eastAsiaTheme="minorHAnsi"/>
                <w:lang w:val="ro-RO"/>
              </w:rPr>
              <w:t>4.40.</w:t>
            </w:r>
          </w:p>
        </w:tc>
        <w:tc>
          <w:tcPr>
            <w:tcW w:w="2081" w:type="dxa"/>
            <w:gridSpan w:val="2"/>
          </w:tcPr>
          <w:p w14:paraId="70946A4C" w14:textId="79749560" w:rsidR="00913FAD" w:rsidRPr="00DB7C1A" w:rsidRDefault="00913FAD" w:rsidP="00DB7C1A">
            <w:pPr>
              <w:spacing w:line="360" w:lineRule="auto"/>
              <w:jc w:val="both"/>
              <w:rPr>
                <w:rFonts w:eastAsiaTheme="minorHAnsi"/>
                <w:lang w:val="ro-RO"/>
              </w:rPr>
            </w:pPr>
            <w:r w:rsidRPr="00DB7C1A">
              <w:rPr>
                <w:rFonts w:eastAsiaTheme="minorHAnsi"/>
                <w:lang w:val="ro-RO"/>
              </w:rPr>
              <w:t>Editarea Revistei „Sugárút”, ediţie în limba maghiară</w:t>
            </w:r>
          </w:p>
        </w:tc>
        <w:tc>
          <w:tcPr>
            <w:tcW w:w="1259" w:type="dxa"/>
            <w:vMerge/>
          </w:tcPr>
          <w:p w14:paraId="08BEE5E4" w14:textId="77777777" w:rsidR="00913FAD" w:rsidRPr="00DB7C1A" w:rsidRDefault="00913FAD" w:rsidP="00DB7C1A">
            <w:pPr>
              <w:spacing w:line="360" w:lineRule="auto"/>
              <w:jc w:val="both"/>
              <w:rPr>
                <w:rFonts w:eastAsiaTheme="minorHAnsi"/>
                <w:lang w:val="ro-RO"/>
              </w:rPr>
            </w:pPr>
          </w:p>
        </w:tc>
      </w:tr>
      <w:tr w:rsidR="00913FAD" w:rsidRPr="00DB7C1A" w14:paraId="2DB371C7" w14:textId="77777777" w:rsidTr="00B942B4">
        <w:trPr>
          <w:trHeight w:val="324"/>
        </w:trPr>
        <w:tc>
          <w:tcPr>
            <w:tcW w:w="816" w:type="dxa"/>
            <w:noWrap/>
            <w:hideMark/>
          </w:tcPr>
          <w:p w14:paraId="17D7F714"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5</w:t>
            </w:r>
          </w:p>
        </w:tc>
        <w:tc>
          <w:tcPr>
            <w:tcW w:w="1430" w:type="dxa"/>
            <w:hideMark/>
          </w:tcPr>
          <w:p w14:paraId="532E88DD"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Medalioane culturale</w:t>
            </w:r>
          </w:p>
        </w:tc>
        <w:tc>
          <w:tcPr>
            <w:tcW w:w="3101" w:type="dxa"/>
          </w:tcPr>
          <w:p w14:paraId="3B4574E1" w14:textId="77777777" w:rsidR="00913FAD" w:rsidRPr="00DB7C1A" w:rsidRDefault="00913FAD" w:rsidP="00DB7C1A">
            <w:pPr>
              <w:spacing w:line="360" w:lineRule="auto"/>
              <w:jc w:val="both"/>
              <w:rPr>
                <w:rFonts w:eastAsiaTheme="minorHAnsi"/>
                <w:b/>
                <w:bCs/>
                <w:lang w:val="ro-RO"/>
              </w:rPr>
            </w:pPr>
            <w:r w:rsidRPr="00DB7C1A">
              <w:rPr>
                <w:color w:val="000000"/>
                <w:lang w:val="ro-RO"/>
              </w:rPr>
              <w:t xml:space="preserve">Prin aceste medalioane culturale, ca instituție celebrăm acele personalități sătmărene care își  aniversează o vârstă simetrică, sau le aducem un omagiu strămoșilor noștri </w:t>
            </w:r>
            <w:r w:rsidRPr="00DB7C1A">
              <w:rPr>
                <w:color w:val="000000"/>
                <w:lang w:val="ro-RO"/>
              </w:rPr>
              <w:lastRenderedPageBreak/>
              <w:t>prin organizarea unor acțiuni culturale</w:t>
            </w:r>
          </w:p>
        </w:tc>
        <w:tc>
          <w:tcPr>
            <w:tcW w:w="1506" w:type="dxa"/>
            <w:gridSpan w:val="3"/>
          </w:tcPr>
          <w:p w14:paraId="72A1B979"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lastRenderedPageBreak/>
              <w:t>10</w:t>
            </w:r>
          </w:p>
        </w:tc>
        <w:tc>
          <w:tcPr>
            <w:tcW w:w="2078" w:type="dxa"/>
            <w:gridSpan w:val="2"/>
          </w:tcPr>
          <w:p w14:paraId="415539B6"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7D93E48A" w14:textId="3EBBAC07" w:rsidR="00913FAD" w:rsidRPr="00DB7C1A" w:rsidRDefault="001C3137" w:rsidP="00DB7C1A">
            <w:pPr>
              <w:spacing w:line="360" w:lineRule="auto"/>
              <w:jc w:val="both"/>
              <w:rPr>
                <w:rFonts w:eastAsiaTheme="minorHAnsi"/>
                <w:b/>
                <w:bCs/>
                <w:lang w:val="ro-RO"/>
              </w:rPr>
            </w:pPr>
            <w:r w:rsidRPr="00DB7C1A">
              <w:rPr>
                <w:rFonts w:eastAsiaTheme="minorHAnsi"/>
                <w:b/>
                <w:bCs/>
                <w:lang w:val="ro-RO"/>
              </w:rPr>
              <w:t>60.000</w:t>
            </w:r>
          </w:p>
        </w:tc>
      </w:tr>
      <w:tr w:rsidR="00913FAD" w:rsidRPr="00DB7C1A" w14:paraId="0B193ACE" w14:textId="77777777" w:rsidTr="00B942B4">
        <w:trPr>
          <w:trHeight w:val="336"/>
        </w:trPr>
        <w:tc>
          <w:tcPr>
            <w:tcW w:w="816" w:type="dxa"/>
            <w:noWrap/>
            <w:hideMark/>
          </w:tcPr>
          <w:p w14:paraId="5820ABA5"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6</w:t>
            </w:r>
          </w:p>
        </w:tc>
        <w:tc>
          <w:tcPr>
            <w:tcW w:w="1430" w:type="dxa"/>
            <w:hideMark/>
          </w:tcPr>
          <w:p w14:paraId="7865B64D"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Expoziții, lansări, vernisaje în Galeria de Artă a CJCPCT</w:t>
            </w:r>
          </w:p>
        </w:tc>
        <w:tc>
          <w:tcPr>
            <w:tcW w:w="3101" w:type="dxa"/>
          </w:tcPr>
          <w:p w14:paraId="710F8E3F" w14:textId="77777777" w:rsidR="00913FAD" w:rsidRPr="00DB7C1A" w:rsidRDefault="00913FAD" w:rsidP="00DB7C1A">
            <w:pPr>
              <w:spacing w:line="360" w:lineRule="auto"/>
              <w:jc w:val="both"/>
              <w:rPr>
                <w:rFonts w:eastAsiaTheme="minorHAnsi"/>
                <w:b/>
                <w:bCs/>
                <w:lang w:val="ro-RO"/>
              </w:rPr>
            </w:pPr>
            <w:r w:rsidRPr="00DB7C1A">
              <w:rPr>
                <w:color w:val="000000"/>
                <w:lang w:val="ro-RO"/>
              </w:rPr>
              <w:t>În Galeria de Artă a Instituției organizăm diferite expoziții cu lucrările artiștilor plastici sătmăreni, cât și cu artiști din țară și chiar din străinătate</w:t>
            </w:r>
          </w:p>
        </w:tc>
        <w:tc>
          <w:tcPr>
            <w:tcW w:w="1506" w:type="dxa"/>
            <w:gridSpan w:val="3"/>
          </w:tcPr>
          <w:p w14:paraId="7CD104D6"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15</w:t>
            </w:r>
          </w:p>
        </w:tc>
        <w:tc>
          <w:tcPr>
            <w:tcW w:w="2078" w:type="dxa"/>
            <w:gridSpan w:val="2"/>
          </w:tcPr>
          <w:p w14:paraId="79B392FB"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791A9028" w14:textId="61051CD4" w:rsidR="00913FAD" w:rsidRPr="00DB7C1A" w:rsidRDefault="001C3137" w:rsidP="00DB7C1A">
            <w:pPr>
              <w:spacing w:line="360" w:lineRule="auto"/>
              <w:jc w:val="both"/>
              <w:rPr>
                <w:rFonts w:eastAsiaTheme="minorHAnsi"/>
                <w:b/>
                <w:bCs/>
                <w:lang w:val="ro-RO"/>
              </w:rPr>
            </w:pPr>
            <w:r w:rsidRPr="00DB7C1A">
              <w:rPr>
                <w:rFonts w:eastAsiaTheme="minorHAnsi"/>
                <w:b/>
                <w:bCs/>
                <w:lang w:val="ro-RO"/>
              </w:rPr>
              <w:t>20.000</w:t>
            </w:r>
          </w:p>
        </w:tc>
      </w:tr>
      <w:tr w:rsidR="00913FAD" w:rsidRPr="00DB7C1A" w14:paraId="091AB971" w14:textId="77777777" w:rsidTr="00B942B4">
        <w:trPr>
          <w:trHeight w:val="324"/>
        </w:trPr>
        <w:tc>
          <w:tcPr>
            <w:tcW w:w="816" w:type="dxa"/>
            <w:noWrap/>
            <w:hideMark/>
          </w:tcPr>
          <w:p w14:paraId="61F1B671"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7</w:t>
            </w:r>
          </w:p>
        </w:tc>
        <w:tc>
          <w:tcPr>
            <w:tcW w:w="1430" w:type="dxa"/>
            <w:hideMark/>
          </w:tcPr>
          <w:p w14:paraId="10F10371"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Promovarea tradițiilor și culturii sătmărene în țară și în străinătate:</w:t>
            </w:r>
          </w:p>
        </w:tc>
        <w:tc>
          <w:tcPr>
            <w:tcW w:w="3101" w:type="dxa"/>
          </w:tcPr>
          <w:p w14:paraId="091DB93B" w14:textId="77777777" w:rsidR="00913FAD" w:rsidRPr="00DB7C1A" w:rsidRDefault="00913FAD" w:rsidP="00DB7C1A">
            <w:pPr>
              <w:spacing w:line="360" w:lineRule="auto"/>
              <w:jc w:val="both"/>
              <w:rPr>
                <w:rFonts w:eastAsiaTheme="minorHAnsi"/>
                <w:b/>
                <w:bCs/>
                <w:lang w:val="ro-RO"/>
              </w:rPr>
            </w:pPr>
            <w:r w:rsidRPr="00DB7C1A">
              <w:rPr>
                <w:color w:val="000000"/>
                <w:lang w:val="ro-RO"/>
              </w:rPr>
              <w:t>Prin Ansamblul Folcloric al Județului „Doruri Sătmărene” – secția română, cât și prin Ansamblul Folcloric al Județului „Szamoshat” – secția maghiară promovăm zonele etnografice din județ, prin dans și portul popular în țară și în străinătate</w:t>
            </w:r>
          </w:p>
        </w:tc>
        <w:tc>
          <w:tcPr>
            <w:tcW w:w="1506" w:type="dxa"/>
            <w:gridSpan w:val="3"/>
          </w:tcPr>
          <w:p w14:paraId="5457C23B" w14:textId="77777777" w:rsidR="00913FAD" w:rsidRPr="00DB7C1A" w:rsidRDefault="00913FAD" w:rsidP="00DB7C1A">
            <w:pPr>
              <w:spacing w:line="360" w:lineRule="auto"/>
              <w:jc w:val="both"/>
              <w:rPr>
                <w:rFonts w:eastAsiaTheme="minorHAnsi"/>
                <w:b/>
                <w:bCs/>
                <w:lang w:val="ro-RO"/>
              </w:rPr>
            </w:pPr>
            <w:r w:rsidRPr="00DB7C1A">
              <w:rPr>
                <w:rFonts w:eastAsiaTheme="minorHAnsi"/>
                <w:b/>
                <w:bCs/>
                <w:lang w:val="ro-RO"/>
              </w:rPr>
              <w:t>10</w:t>
            </w:r>
          </w:p>
        </w:tc>
        <w:tc>
          <w:tcPr>
            <w:tcW w:w="2078" w:type="dxa"/>
            <w:gridSpan w:val="2"/>
          </w:tcPr>
          <w:p w14:paraId="45C33B4F"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6DC7126C" w14:textId="098B7134" w:rsidR="00913FAD" w:rsidRPr="00DB7C1A" w:rsidRDefault="001C3137" w:rsidP="00DB7C1A">
            <w:pPr>
              <w:spacing w:line="360" w:lineRule="auto"/>
              <w:jc w:val="both"/>
              <w:rPr>
                <w:rFonts w:eastAsiaTheme="minorHAnsi"/>
                <w:b/>
                <w:bCs/>
                <w:lang w:val="ro-RO"/>
              </w:rPr>
            </w:pPr>
            <w:r w:rsidRPr="00DB7C1A">
              <w:rPr>
                <w:rFonts w:eastAsiaTheme="minorHAnsi"/>
                <w:b/>
                <w:bCs/>
                <w:lang w:val="ro-RO"/>
              </w:rPr>
              <w:t>200.000</w:t>
            </w:r>
          </w:p>
        </w:tc>
      </w:tr>
      <w:tr w:rsidR="00913FAD" w:rsidRPr="00DB7C1A" w14:paraId="6EFF1A17" w14:textId="77777777" w:rsidTr="00B942B4">
        <w:trPr>
          <w:trHeight w:val="336"/>
        </w:trPr>
        <w:tc>
          <w:tcPr>
            <w:tcW w:w="816" w:type="dxa"/>
            <w:noWrap/>
            <w:hideMark/>
          </w:tcPr>
          <w:p w14:paraId="6148CF6F" w14:textId="77777777" w:rsidR="00913FAD" w:rsidRPr="00DB7C1A" w:rsidRDefault="00913FAD" w:rsidP="00DB7C1A">
            <w:pPr>
              <w:spacing w:line="360" w:lineRule="auto"/>
              <w:jc w:val="both"/>
              <w:rPr>
                <w:rFonts w:eastAsiaTheme="minorHAnsi"/>
                <w:b/>
                <w:bCs/>
                <w:i/>
                <w:iCs/>
                <w:lang w:val="ro-RO"/>
              </w:rPr>
            </w:pPr>
            <w:r w:rsidRPr="00DB7C1A">
              <w:rPr>
                <w:rFonts w:eastAsiaTheme="minorHAnsi"/>
                <w:b/>
                <w:bCs/>
                <w:i/>
                <w:iCs/>
                <w:lang w:val="ro-RO"/>
              </w:rPr>
              <w:t>8</w:t>
            </w:r>
          </w:p>
        </w:tc>
        <w:tc>
          <w:tcPr>
            <w:tcW w:w="1430" w:type="dxa"/>
            <w:hideMark/>
          </w:tcPr>
          <w:p w14:paraId="414AB5AF" w14:textId="77777777" w:rsidR="00913FAD" w:rsidRPr="00BD4946" w:rsidRDefault="00913FAD" w:rsidP="00DB7C1A">
            <w:pPr>
              <w:spacing w:line="360" w:lineRule="auto"/>
              <w:jc w:val="both"/>
              <w:rPr>
                <w:rFonts w:eastAsiaTheme="minorHAnsi"/>
                <w:b/>
                <w:bCs/>
                <w:lang w:val="ro-RO"/>
              </w:rPr>
            </w:pPr>
            <w:r w:rsidRPr="00BD4946">
              <w:rPr>
                <w:rFonts w:eastAsiaTheme="minorHAnsi"/>
                <w:b/>
                <w:bCs/>
                <w:lang w:val="ro-RO"/>
              </w:rPr>
              <w:t>Acțiuni/ programe culturale, festivaluri, simpozioane</w:t>
            </w:r>
          </w:p>
        </w:tc>
        <w:tc>
          <w:tcPr>
            <w:tcW w:w="3101" w:type="dxa"/>
          </w:tcPr>
          <w:p w14:paraId="6A28C4AD" w14:textId="77777777" w:rsidR="00913FAD" w:rsidRPr="00DB7C1A" w:rsidRDefault="00913FAD" w:rsidP="00DB7C1A">
            <w:pPr>
              <w:spacing w:line="360" w:lineRule="auto"/>
              <w:jc w:val="both"/>
              <w:rPr>
                <w:color w:val="000000"/>
                <w:lang w:val="ro-RO"/>
              </w:rPr>
            </w:pPr>
            <w:r w:rsidRPr="00DB7C1A">
              <w:rPr>
                <w:color w:val="000000"/>
                <w:lang w:val="ro-RO"/>
              </w:rPr>
              <w:t>Având în vedere specificul intercultural din județul nostru pe parcursul unui an calendaristic organizăm diferite festivaluri folclorice prin care acoperim toate zone etnofolclorice, cât și diferite evenimente culturale care atrag publicul sătmărean și nu numai;</w:t>
            </w:r>
          </w:p>
          <w:p w14:paraId="390E1357" w14:textId="77777777" w:rsidR="00913FAD" w:rsidRPr="00DB7C1A" w:rsidRDefault="00913FAD" w:rsidP="00DB7C1A">
            <w:pPr>
              <w:spacing w:line="360" w:lineRule="auto"/>
              <w:jc w:val="both"/>
              <w:rPr>
                <w:color w:val="000000"/>
                <w:lang w:val="ro-RO"/>
              </w:rPr>
            </w:pPr>
            <w:r w:rsidRPr="00DB7C1A">
              <w:rPr>
                <w:color w:val="000000"/>
                <w:lang w:val="ro-RO"/>
              </w:rPr>
              <w:t xml:space="preserve">Instituția noastră promovează scriitorii locali, iar prin organizarea diferitelor evenimente literare, unele </w:t>
            </w:r>
            <w:r w:rsidRPr="00DB7C1A">
              <w:rPr>
                <w:color w:val="000000"/>
                <w:lang w:val="ro-RO"/>
              </w:rPr>
              <w:lastRenderedPageBreak/>
              <w:t>fiind chiar unice la nivel național promovăm Sătmarul;</w:t>
            </w:r>
          </w:p>
          <w:p w14:paraId="6C08B90F" w14:textId="77777777" w:rsidR="00913FAD" w:rsidRPr="00DB7C1A" w:rsidRDefault="00913FAD" w:rsidP="00DB7C1A">
            <w:pPr>
              <w:spacing w:line="360" w:lineRule="auto"/>
              <w:jc w:val="both"/>
              <w:rPr>
                <w:rFonts w:eastAsiaTheme="minorHAnsi"/>
                <w:b/>
                <w:bCs/>
                <w:lang w:val="ro-RO"/>
              </w:rPr>
            </w:pPr>
            <w:r w:rsidRPr="00DB7C1A">
              <w:rPr>
                <w:color w:val="000000"/>
                <w:lang w:val="ro-RO"/>
              </w:rPr>
              <w:t>Prin acest program conservăm și promovăm valorile locale</w:t>
            </w:r>
          </w:p>
        </w:tc>
        <w:tc>
          <w:tcPr>
            <w:tcW w:w="1506" w:type="dxa"/>
            <w:gridSpan w:val="3"/>
          </w:tcPr>
          <w:p w14:paraId="25B06717" w14:textId="6367B1AE" w:rsidR="00913FAD" w:rsidRPr="00DB7C1A" w:rsidRDefault="001C3137" w:rsidP="00DB7C1A">
            <w:pPr>
              <w:spacing w:line="360" w:lineRule="auto"/>
              <w:jc w:val="both"/>
              <w:rPr>
                <w:rFonts w:eastAsiaTheme="minorHAnsi"/>
                <w:b/>
                <w:bCs/>
                <w:lang w:val="ro-RO"/>
              </w:rPr>
            </w:pPr>
            <w:r w:rsidRPr="00DB7C1A">
              <w:rPr>
                <w:rFonts w:eastAsiaTheme="minorHAnsi"/>
                <w:b/>
                <w:bCs/>
                <w:lang w:val="ro-RO"/>
              </w:rPr>
              <w:lastRenderedPageBreak/>
              <w:t>54</w:t>
            </w:r>
          </w:p>
        </w:tc>
        <w:tc>
          <w:tcPr>
            <w:tcW w:w="2078" w:type="dxa"/>
            <w:gridSpan w:val="2"/>
          </w:tcPr>
          <w:p w14:paraId="7B6FB3E5" w14:textId="77777777" w:rsidR="00913FAD" w:rsidRPr="00DB7C1A" w:rsidRDefault="00913FAD" w:rsidP="00DB7C1A">
            <w:pPr>
              <w:spacing w:line="360" w:lineRule="auto"/>
              <w:jc w:val="both"/>
              <w:rPr>
                <w:rFonts w:eastAsiaTheme="minorHAnsi"/>
                <w:b/>
                <w:bCs/>
                <w:lang w:val="ro-RO"/>
              </w:rPr>
            </w:pPr>
          </w:p>
        </w:tc>
        <w:tc>
          <w:tcPr>
            <w:tcW w:w="1270" w:type="dxa"/>
            <w:gridSpan w:val="2"/>
          </w:tcPr>
          <w:p w14:paraId="07555088" w14:textId="1C9E3C17" w:rsidR="00913FAD" w:rsidRPr="00DB7C1A" w:rsidRDefault="001C3137" w:rsidP="00DB7C1A">
            <w:pPr>
              <w:spacing w:line="360" w:lineRule="auto"/>
              <w:jc w:val="both"/>
              <w:rPr>
                <w:rFonts w:eastAsiaTheme="minorHAnsi"/>
                <w:b/>
                <w:bCs/>
                <w:lang w:val="ro-RO"/>
              </w:rPr>
            </w:pPr>
            <w:r w:rsidRPr="00DB7C1A">
              <w:rPr>
                <w:rFonts w:eastAsiaTheme="minorHAnsi"/>
                <w:b/>
                <w:bCs/>
                <w:lang w:val="ro-RO"/>
              </w:rPr>
              <w:t>1.760.000</w:t>
            </w:r>
          </w:p>
        </w:tc>
      </w:tr>
      <w:tr w:rsidR="00913FAD" w:rsidRPr="00DB7C1A" w14:paraId="3F56102F" w14:textId="77777777" w:rsidTr="00B942B4">
        <w:trPr>
          <w:trHeight w:val="336"/>
        </w:trPr>
        <w:tc>
          <w:tcPr>
            <w:tcW w:w="5355" w:type="dxa"/>
            <w:gridSpan w:val="4"/>
            <w:vMerge w:val="restart"/>
            <w:noWrap/>
          </w:tcPr>
          <w:p w14:paraId="4B98D665" w14:textId="77777777" w:rsidR="00913FAD" w:rsidRPr="00DB7C1A" w:rsidRDefault="00913FAD" w:rsidP="00DB7C1A">
            <w:pPr>
              <w:spacing w:line="360" w:lineRule="auto"/>
              <w:jc w:val="both"/>
              <w:rPr>
                <w:color w:val="000000"/>
                <w:lang w:val="ro-RO"/>
              </w:rPr>
            </w:pPr>
          </w:p>
        </w:tc>
        <w:tc>
          <w:tcPr>
            <w:tcW w:w="150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165CC37" w14:textId="77777777" w:rsidR="00913FAD" w:rsidRPr="00DB7C1A" w:rsidRDefault="00913FAD" w:rsidP="00DB7C1A">
            <w:pPr>
              <w:spacing w:line="360" w:lineRule="auto"/>
              <w:jc w:val="both"/>
              <w:rPr>
                <w:rFonts w:eastAsiaTheme="minorHAnsi"/>
                <w:b/>
                <w:bCs/>
                <w:lang w:val="ro-RO"/>
              </w:rPr>
            </w:pPr>
            <w:r w:rsidRPr="00DB7C1A">
              <w:rPr>
                <w:rFonts w:eastAsiaTheme="minorHAnsi"/>
                <w:i/>
                <w:iCs/>
                <w:color w:val="000000"/>
                <w:lang w:val="ro-RO"/>
              </w:rPr>
              <w:t>8.75.</w:t>
            </w:r>
          </w:p>
        </w:tc>
        <w:tc>
          <w:tcPr>
            <w:tcW w:w="2081" w:type="dxa"/>
            <w:gridSpan w:val="2"/>
            <w:tcBorders>
              <w:top w:val="single" w:sz="8" w:space="0" w:color="auto"/>
              <w:left w:val="nil"/>
              <w:bottom w:val="single" w:sz="8" w:space="0" w:color="auto"/>
              <w:right w:val="single" w:sz="8" w:space="0" w:color="auto"/>
            </w:tcBorders>
            <w:shd w:val="clear" w:color="auto" w:fill="auto"/>
          </w:tcPr>
          <w:p w14:paraId="7958268E" w14:textId="089380EF" w:rsidR="00913FAD" w:rsidRPr="00DB7C1A" w:rsidRDefault="00913FAD" w:rsidP="00DB7C1A">
            <w:pPr>
              <w:spacing w:line="360" w:lineRule="auto"/>
              <w:jc w:val="both"/>
              <w:rPr>
                <w:rFonts w:eastAsiaTheme="minorHAnsi"/>
                <w:b/>
                <w:bCs/>
                <w:lang w:val="ro-RO"/>
              </w:rPr>
            </w:pPr>
            <w:r w:rsidRPr="00DB7C1A">
              <w:rPr>
                <w:rFonts w:eastAsiaTheme="minorHAnsi"/>
                <w:color w:val="000000"/>
                <w:lang w:val="ro-RO"/>
              </w:rPr>
              <w:t>Ziua Culturii Naţionale – Satu Mare</w:t>
            </w:r>
          </w:p>
        </w:tc>
        <w:tc>
          <w:tcPr>
            <w:tcW w:w="1259" w:type="dxa"/>
            <w:vMerge w:val="restart"/>
          </w:tcPr>
          <w:p w14:paraId="45CC07DA" w14:textId="77777777" w:rsidR="00913FAD" w:rsidRPr="00DB7C1A" w:rsidRDefault="00913FAD" w:rsidP="00DB7C1A">
            <w:pPr>
              <w:spacing w:line="360" w:lineRule="auto"/>
              <w:jc w:val="both"/>
              <w:rPr>
                <w:rFonts w:eastAsiaTheme="minorHAnsi"/>
                <w:b/>
                <w:bCs/>
                <w:lang w:val="ro-RO"/>
              </w:rPr>
            </w:pPr>
          </w:p>
        </w:tc>
      </w:tr>
      <w:tr w:rsidR="00913FAD" w:rsidRPr="00DB7C1A" w14:paraId="73B9EF39" w14:textId="77777777" w:rsidTr="00B942B4">
        <w:trPr>
          <w:trHeight w:val="336"/>
        </w:trPr>
        <w:tc>
          <w:tcPr>
            <w:tcW w:w="5355" w:type="dxa"/>
            <w:gridSpan w:val="4"/>
            <w:vMerge/>
            <w:noWrap/>
          </w:tcPr>
          <w:p w14:paraId="63B7BAAE" w14:textId="77777777" w:rsidR="00913FAD" w:rsidRPr="00DB7C1A" w:rsidRDefault="00913FAD" w:rsidP="00DB7C1A">
            <w:pPr>
              <w:spacing w:line="360" w:lineRule="auto"/>
              <w:jc w:val="both"/>
              <w:rPr>
                <w:color w:val="000000"/>
                <w:lang w:val="ro-RO"/>
              </w:rPr>
            </w:pPr>
          </w:p>
        </w:tc>
        <w:tc>
          <w:tcPr>
            <w:tcW w:w="1506" w:type="dxa"/>
            <w:gridSpan w:val="3"/>
            <w:tcBorders>
              <w:top w:val="nil"/>
              <w:left w:val="single" w:sz="8" w:space="0" w:color="auto"/>
              <w:bottom w:val="single" w:sz="8" w:space="0" w:color="auto"/>
              <w:right w:val="single" w:sz="8" w:space="0" w:color="auto"/>
            </w:tcBorders>
            <w:shd w:val="clear" w:color="auto" w:fill="auto"/>
            <w:vAlign w:val="center"/>
          </w:tcPr>
          <w:p w14:paraId="1A819CB9" w14:textId="77777777" w:rsidR="00913FAD" w:rsidRPr="00DB7C1A" w:rsidRDefault="00913FAD" w:rsidP="00DB7C1A">
            <w:pPr>
              <w:spacing w:line="360" w:lineRule="auto"/>
              <w:jc w:val="both"/>
              <w:rPr>
                <w:rFonts w:eastAsiaTheme="minorHAnsi"/>
                <w:b/>
                <w:bCs/>
                <w:lang w:val="ro-RO"/>
              </w:rPr>
            </w:pPr>
            <w:r w:rsidRPr="00DB7C1A">
              <w:rPr>
                <w:rFonts w:eastAsiaTheme="minorHAnsi"/>
                <w:i/>
                <w:iCs/>
                <w:color w:val="000000"/>
                <w:lang w:val="ro-RO"/>
              </w:rPr>
              <w:t>8.76.</w:t>
            </w:r>
          </w:p>
        </w:tc>
        <w:tc>
          <w:tcPr>
            <w:tcW w:w="2081" w:type="dxa"/>
            <w:gridSpan w:val="2"/>
            <w:tcBorders>
              <w:top w:val="nil"/>
              <w:left w:val="nil"/>
              <w:bottom w:val="single" w:sz="8" w:space="0" w:color="auto"/>
              <w:right w:val="single" w:sz="8" w:space="0" w:color="auto"/>
            </w:tcBorders>
            <w:shd w:val="clear" w:color="auto" w:fill="auto"/>
          </w:tcPr>
          <w:p w14:paraId="7966342E" w14:textId="77777777" w:rsidR="00913FAD" w:rsidRPr="00DB7C1A" w:rsidRDefault="00913FAD" w:rsidP="00DB7C1A">
            <w:pPr>
              <w:spacing w:line="360" w:lineRule="auto"/>
              <w:jc w:val="both"/>
              <w:rPr>
                <w:rFonts w:eastAsiaTheme="minorHAnsi"/>
                <w:b/>
                <w:bCs/>
                <w:lang w:val="ro-RO"/>
              </w:rPr>
            </w:pPr>
            <w:r w:rsidRPr="00DB7C1A">
              <w:rPr>
                <w:rFonts w:eastAsiaTheme="minorHAnsi"/>
                <w:color w:val="000000"/>
                <w:lang w:val="ro-RO"/>
              </w:rPr>
              <w:t>Zilele Culturii Maghiare</w:t>
            </w:r>
          </w:p>
        </w:tc>
        <w:tc>
          <w:tcPr>
            <w:tcW w:w="1259" w:type="dxa"/>
            <w:vMerge/>
          </w:tcPr>
          <w:p w14:paraId="60ECB3C8" w14:textId="77777777" w:rsidR="00913FAD" w:rsidRPr="00DB7C1A" w:rsidRDefault="00913FAD" w:rsidP="00DB7C1A">
            <w:pPr>
              <w:spacing w:line="360" w:lineRule="auto"/>
              <w:jc w:val="both"/>
              <w:rPr>
                <w:rFonts w:eastAsiaTheme="minorHAnsi"/>
                <w:b/>
                <w:bCs/>
                <w:lang w:val="ro-RO"/>
              </w:rPr>
            </w:pPr>
          </w:p>
        </w:tc>
      </w:tr>
      <w:tr w:rsidR="00913FAD" w:rsidRPr="00DB7C1A" w14:paraId="134D5E73" w14:textId="77777777" w:rsidTr="00B942B4">
        <w:tc>
          <w:tcPr>
            <w:tcW w:w="5355" w:type="dxa"/>
            <w:gridSpan w:val="4"/>
            <w:vMerge/>
          </w:tcPr>
          <w:p w14:paraId="3F1B494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4D808E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8.77.</w:t>
            </w:r>
          </w:p>
        </w:tc>
        <w:tc>
          <w:tcPr>
            <w:tcW w:w="2104" w:type="dxa"/>
            <w:gridSpan w:val="4"/>
            <w:tcBorders>
              <w:top w:val="nil"/>
              <w:left w:val="nil"/>
              <w:bottom w:val="single" w:sz="8" w:space="0" w:color="auto"/>
              <w:right w:val="single" w:sz="8" w:space="0" w:color="auto"/>
            </w:tcBorders>
            <w:shd w:val="clear" w:color="auto" w:fill="auto"/>
          </w:tcPr>
          <w:p w14:paraId="3ED98DE2" w14:textId="1DC60A72"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Curs pentru meșteri populari</w:t>
            </w:r>
          </w:p>
        </w:tc>
        <w:tc>
          <w:tcPr>
            <w:tcW w:w="1259" w:type="dxa"/>
            <w:vMerge/>
          </w:tcPr>
          <w:p w14:paraId="3B24F164" w14:textId="77777777" w:rsidR="00913FAD" w:rsidRPr="00DB7C1A" w:rsidRDefault="00913FAD" w:rsidP="00DB7C1A">
            <w:pPr>
              <w:spacing w:line="360" w:lineRule="auto"/>
              <w:jc w:val="both"/>
              <w:rPr>
                <w:rFonts w:eastAsiaTheme="minorHAnsi"/>
                <w:lang w:val="ro-RO"/>
              </w:rPr>
            </w:pPr>
          </w:p>
        </w:tc>
      </w:tr>
      <w:tr w:rsidR="00913FAD" w:rsidRPr="00DB7C1A" w14:paraId="11E3E0B6" w14:textId="77777777" w:rsidTr="00B942B4">
        <w:tc>
          <w:tcPr>
            <w:tcW w:w="5355" w:type="dxa"/>
            <w:gridSpan w:val="4"/>
            <w:vMerge/>
          </w:tcPr>
          <w:p w14:paraId="1A2D2271"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08F198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8.78.</w:t>
            </w:r>
          </w:p>
        </w:tc>
        <w:tc>
          <w:tcPr>
            <w:tcW w:w="2104" w:type="dxa"/>
            <w:gridSpan w:val="4"/>
            <w:tcBorders>
              <w:top w:val="nil"/>
              <w:left w:val="nil"/>
              <w:bottom w:val="single" w:sz="8" w:space="0" w:color="auto"/>
              <w:right w:val="single" w:sz="8" w:space="0" w:color="auto"/>
            </w:tcBorders>
            <w:shd w:val="clear" w:color="auto" w:fill="auto"/>
          </w:tcPr>
          <w:p w14:paraId="1CD306A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Târgul de Mărțișor</w:t>
            </w:r>
          </w:p>
        </w:tc>
        <w:tc>
          <w:tcPr>
            <w:tcW w:w="1259" w:type="dxa"/>
            <w:vMerge/>
          </w:tcPr>
          <w:p w14:paraId="66B3918E" w14:textId="77777777" w:rsidR="00913FAD" w:rsidRPr="00DB7C1A" w:rsidRDefault="00913FAD" w:rsidP="00DB7C1A">
            <w:pPr>
              <w:spacing w:line="360" w:lineRule="auto"/>
              <w:jc w:val="both"/>
              <w:rPr>
                <w:rFonts w:eastAsiaTheme="minorHAnsi"/>
                <w:lang w:val="ro-RO"/>
              </w:rPr>
            </w:pPr>
          </w:p>
        </w:tc>
      </w:tr>
      <w:tr w:rsidR="00913FAD" w:rsidRPr="00DB7C1A" w14:paraId="23AE4AFB" w14:textId="77777777" w:rsidTr="00B942B4">
        <w:tc>
          <w:tcPr>
            <w:tcW w:w="5355" w:type="dxa"/>
            <w:gridSpan w:val="4"/>
            <w:vMerge/>
          </w:tcPr>
          <w:p w14:paraId="6E305DB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08806C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8.79.</w:t>
            </w:r>
          </w:p>
        </w:tc>
        <w:tc>
          <w:tcPr>
            <w:tcW w:w="2104" w:type="dxa"/>
            <w:gridSpan w:val="4"/>
            <w:tcBorders>
              <w:top w:val="nil"/>
              <w:left w:val="nil"/>
              <w:bottom w:val="single" w:sz="8" w:space="0" w:color="auto"/>
              <w:right w:val="single" w:sz="8" w:space="0" w:color="auto"/>
            </w:tcBorders>
            <w:shd w:val="clear" w:color="auto" w:fill="auto"/>
          </w:tcPr>
          <w:p w14:paraId="0D78DD4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Intenațional de folclor ,,Rozmarin în colţu' mesii", ediţia a XIV-a, Satu Mare</w:t>
            </w:r>
          </w:p>
        </w:tc>
        <w:tc>
          <w:tcPr>
            <w:tcW w:w="1259" w:type="dxa"/>
            <w:vMerge/>
          </w:tcPr>
          <w:p w14:paraId="70CDD697" w14:textId="77777777" w:rsidR="00913FAD" w:rsidRPr="00DB7C1A" w:rsidRDefault="00913FAD" w:rsidP="00DB7C1A">
            <w:pPr>
              <w:spacing w:line="360" w:lineRule="auto"/>
              <w:jc w:val="both"/>
              <w:rPr>
                <w:rFonts w:eastAsiaTheme="minorHAnsi"/>
                <w:lang w:val="ro-RO"/>
              </w:rPr>
            </w:pPr>
          </w:p>
        </w:tc>
      </w:tr>
      <w:tr w:rsidR="00913FAD" w:rsidRPr="00DB7C1A" w14:paraId="76EA9A1D" w14:textId="77777777" w:rsidTr="00B942B4">
        <w:tc>
          <w:tcPr>
            <w:tcW w:w="5355" w:type="dxa"/>
            <w:gridSpan w:val="4"/>
            <w:vMerge/>
          </w:tcPr>
          <w:p w14:paraId="707F36DA"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B6847D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8.80.</w:t>
            </w:r>
          </w:p>
        </w:tc>
        <w:tc>
          <w:tcPr>
            <w:tcW w:w="2104" w:type="dxa"/>
            <w:gridSpan w:val="4"/>
            <w:tcBorders>
              <w:top w:val="nil"/>
              <w:left w:val="nil"/>
              <w:bottom w:val="single" w:sz="8" w:space="0" w:color="auto"/>
              <w:right w:val="single" w:sz="8" w:space="0" w:color="auto"/>
            </w:tcBorders>
            <w:shd w:val="clear" w:color="auto" w:fill="auto"/>
          </w:tcPr>
          <w:p w14:paraId="4A98429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Concursul de reportaje ,,Iosif Ţiproc" ediţia a XVI- a, Satu Mare</w:t>
            </w:r>
          </w:p>
        </w:tc>
        <w:tc>
          <w:tcPr>
            <w:tcW w:w="1259" w:type="dxa"/>
            <w:vMerge/>
          </w:tcPr>
          <w:p w14:paraId="4E3F8BFF" w14:textId="77777777" w:rsidR="00913FAD" w:rsidRPr="00DB7C1A" w:rsidRDefault="00913FAD" w:rsidP="00DB7C1A">
            <w:pPr>
              <w:spacing w:line="360" w:lineRule="auto"/>
              <w:jc w:val="both"/>
              <w:rPr>
                <w:rFonts w:eastAsiaTheme="minorHAnsi"/>
                <w:lang w:val="ro-RO"/>
              </w:rPr>
            </w:pPr>
          </w:p>
        </w:tc>
      </w:tr>
      <w:tr w:rsidR="00913FAD" w:rsidRPr="00DB7C1A" w14:paraId="5D8B3D68" w14:textId="77777777" w:rsidTr="00B942B4">
        <w:tc>
          <w:tcPr>
            <w:tcW w:w="5355" w:type="dxa"/>
            <w:gridSpan w:val="4"/>
            <w:vMerge/>
          </w:tcPr>
          <w:p w14:paraId="21273AA1"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901022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8.81.</w:t>
            </w:r>
          </w:p>
        </w:tc>
        <w:tc>
          <w:tcPr>
            <w:tcW w:w="2104" w:type="dxa"/>
            <w:gridSpan w:val="4"/>
            <w:tcBorders>
              <w:top w:val="nil"/>
              <w:left w:val="nil"/>
              <w:bottom w:val="single" w:sz="8" w:space="0" w:color="auto"/>
              <w:right w:val="single" w:sz="8" w:space="0" w:color="auto"/>
            </w:tcBorders>
            <w:shd w:val="clear" w:color="auto" w:fill="auto"/>
          </w:tcPr>
          <w:p w14:paraId="36BBD5C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liricii maghiare</w:t>
            </w:r>
          </w:p>
        </w:tc>
        <w:tc>
          <w:tcPr>
            <w:tcW w:w="1259" w:type="dxa"/>
            <w:vMerge/>
          </w:tcPr>
          <w:p w14:paraId="5F04FDD8" w14:textId="77777777" w:rsidR="00913FAD" w:rsidRPr="00DB7C1A" w:rsidRDefault="00913FAD" w:rsidP="00DB7C1A">
            <w:pPr>
              <w:spacing w:line="360" w:lineRule="auto"/>
              <w:jc w:val="both"/>
              <w:rPr>
                <w:rFonts w:eastAsiaTheme="minorHAnsi"/>
                <w:lang w:val="ro-RO"/>
              </w:rPr>
            </w:pPr>
          </w:p>
        </w:tc>
      </w:tr>
      <w:tr w:rsidR="00913FAD" w:rsidRPr="00DB7C1A" w14:paraId="6420B0ED" w14:textId="77777777" w:rsidTr="00B942B4">
        <w:tc>
          <w:tcPr>
            <w:tcW w:w="5355" w:type="dxa"/>
            <w:gridSpan w:val="4"/>
            <w:vMerge/>
          </w:tcPr>
          <w:p w14:paraId="41BF94E0"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DBF23E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8.82.</w:t>
            </w:r>
          </w:p>
        </w:tc>
        <w:tc>
          <w:tcPr>
            <w:tcW w:w="2104" w:type="dxa"/>
            <w:gridSpan w:val="4"/>
            <w:tcBorders>
              <w:top w:val="nil"/>
              <w:left w:val="nil"/>
              <w:bottom w:val="single" w:sz="8" w:space="0" w:color="auto"/>
              <w:right w:val="single" w:sz="8" w:space="0" w:color="auto"/>
            </w:tcBorders>
            <w:shd w:val="clear" w:color="auto" w:fill="auto"/>
          </w:tcPr>
          <w:p w14:paraId="58D1162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Târgul de Paște</w:t>
            </w:r>
          </w:p>
        </w:tc>
        <w:tc>
          <w:tcPr>
            <w:tcW w:w="1259" w:type="dxa"/>
            <w:vMerge/>
          </w:tcPr>
          <w:p w14:paraId="684CC4A4" w14:textId="77777777" w:rsidR="00913FAD" w:rsidRPr="00DB7C1A" w:rsidRDefault="00913FAD" w:rsidP="00DB7C1A">
            <w:pPr>
              <w:spacing w:line="360" w:lineRule="auto"/>
              <w:jc w:val="both"/>
              <w:rPr>
                <w:rFonts w:eastAsiaTheme="minorHAnsi"/>
                <w:lang w:val="ro-RO"/>
              </w:rPr>
            </w:pPr>
          </w:p>
        </w:tc>
      </w:tr>
      <w:tr w:rsidR="00913FAD" w:rsidRPr="00DB7C1A" w14:paraId="728612B2" w14:textId="77777777" w:rsidTr="00B942B4">
        <w:tc>
          <w:tcPr>
            <w:tcW w:w="5355" w:type="dxa"/>
            <w:gridSpan w:val="4"/>
            <w:vMerge/>
          </w:tcPr>
          <w:p w14:paraId="55305CC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B63E84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8.83.</w:t>
            </w:r>
          </w:p>
        </w:tc>
        <w:tc>
          <w:tcPr>
            <w:tcW w:w="2104" w:type="dxa"/>
            <w:gridSpan w:val="4"/>
            <w:tcBorders>
              <w:top w:val="nil"/>
              <w:left w:val="nil"/>
              <w:bottom w:val="single" w:sz="8" w:space="0" w:color="auto"/>
              <w:right w:val="single" w:sz="8" w:space="0" w:color="auto"/>
            </w:tcBorders>
            <w:shd w:val="clear" w:color="auto" w:fill="auto"/>
          </w:tcPr>
          <w:p w14:paraId="02D1D4A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„Orgona”, ediția a XVII- a - Agriș</w:t>
            </w:r>
          </w:p>
        </w:tc>
        <w:tc>
          <w:tcPr>
            <w:tcW w:w="1259" w:type="dxa"/>
            <w:vMerge/>
          </w:tcPr>
          <w:p w14:paraId="46D8496F" w14:textId="77777777" w:rsidR="00913FAD" w:rsidRPr="00DB7C1A" w:rsidRDefault="00913FAD" w:rsidP="00DB7C1A">
            <w:pPr>
              <w:spacing w:line="360" w:lineRule="auto"/>
              <w:jc w:val="both"/>
              <w:rPr>
                <w:rFonts w:eastAsiaTheme="minorHAnsi"/>
                <w:lang w:val="ro-RO"/>
              </w:rPr>
            </w:pPr>
          </w:p>
        </w:tc>
      </w:tr>
      <w:tr w:rsidR="00913FAD" w:rsidRPr="00DB7C1A" w14:paraId="64799F8D" w14:textId="77777777" w:rsidTr="00B942B4">
        <w:tc>
          <w:tcPr>
            <w:tcW w:w="5355" w:type="dxa"/>
            <w:gridSpan w:val="4"/>
            <w:vMerge/>
          </w:tcPr>
          <w:p w14:paraId="1C8832A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00CBBA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8.84.</w:t>
            </w:r>
          </w:p>
        </w:tc>
        <w:tc>
          <w:tcPr>
            <w:tcW w:w="2104" w:type="dxa"/>
            <w:gridSpan w:val="4"/>
            <w:tcBorders>
              <w:top w:val="nil"/>
              <w:left w:val="nil"/>
              <w:bottom w:val="single" w:sz="8" w:space="0" w:color="auto"/>
              <w:right w:val="single" w:sz="8" w:space="0" w:color="auto"/>
            </w:tcBorders>
            <w:shd w:val="clear" w:color="auto" w:fill="auto"/>
          </w:tcPr>
          <w:p w14:paraId="73873D2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Sâmbra Oilor, Huta Certeze, ediţia LXXI</w:t>
            </w:r>
          </w:p>
        </w:tc>
        <w:tc>
          <w:tcPr>
            <w:tcW w:w="1259" w:type="dxa"/>
            <w:vMerge/>
          </w:tcPr>
          <w:p w14:paraId="26429C79" w14:textId="77777777" w:rsidR="00913FAD" w:rsidRPr="00DB7C1A" w:rsidRDefault="00913FAD" w:rsidP="00DB7C1A">
            <w:pPr>
              <w:spacing w:line="360" w:lineRule="auto"/>
              <w:jc w:val="both"/>
              <w:rPr>
                <w:rFonts w:eastAsiaTheme="minorHAnsi"/>
                <w:lang w:val="ro-RO"/>
              </w:rPr>
            </w:pPr>
          </w:p>
        </w:tc>
      </w:tr>
      <w:tr w:rsidR="00913FAD" w:rsidRPr="00DB7C1A" w14:paraId="75ED5D27" w14:textId="77777777" w:rsidTr="00B942B4">
        <w:tc>
          <w:tcPr>
            <w:tcW w:w="5355" w:type="dxa"/>
            <w:gridSpan w:val="4"/>
            <w:vMerge/>
          </w:tcPr>
          <w:p w14:paraId="28EADD02"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52D681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8.85.</w:t>
            </w:r>
          </w:p>
        </w:tc>
        <w:tc>
          <w:tcPr>
            <w:tcW w:w="2104" w:type="dxa"/>
            <w:gridSpan w:val="4"/>
            <w:tcBorders>
              <w:top w:val="nil"/>
              <w:left w:val="nil"/>
              <w:bottom w:val="single" w:sz="8" w:space="0" w:color="auto"/>
              <w:right w:val="single" w:sz="8" w:space="0" w:color="auto"/>
            </w:tcBorders>
            <w:shd w:val="clear" w:color="auto" w:fill="auto"/>
          </w:tcPr>
          <w:p w14:paraId="49FE6C4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Zilele „Szamos Diákirodalmi Kör”</w:t>
            </w:r>
          </w:p>
        </w:tc>
        <w:tc>
          <w:tcPr>
            <w:tcW w:w="1259" w:type="dxa"/>
            <w:vMerge/>
          </w:tcPr>
          <w:p w14:paraId="408CD5A8" w14:textId="77777777" w:rsidR="00913FAD" w:rsidRPr="00DB7C1A" w:rsidRDefault="00913FAD" w:rsidP="00DB7C1A">
            <w:pPr>
              <w:spacing w:line="360" w:lineRule="auto"/>
              <w:jc w:val="both"/>
              <w:rPr>
                <w:rFonts w:eastAsiaTheme="minorHAnsi"/>
                <w:lang w:val="ro-RO"/>
              </w:rPr>
            </w:pPr>
          </w:p>
        </w:tc>
      </w:tr>
      <w:tr w:rsidR="00913FAD" w:rsidRPr="00DB7C1A" w14:paraId="2D3192C7" w14:textId="77777777" w:rsidTr="00B942B4">
        <w:tc>
          <w:tcPr>
            <w:tcW w:w="5355" w:type="dxa"/>
            <w:gridSpan w:val="4"/>
            <w:vMerge/>
          </w:tcPr>
          <w:p w14:paraId="2E1B9A2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3F697A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8.86.</w:t>
            </w:r>
          </w:p>
        </w:tc>
        <w:tc>
          <w:tcPr>
            <w:tcW w:w="2104" w:type="dxa"/>
            <w:gridSpan w:val="4"/>
            <w:tcBorders>
              <w:top w:val="nil"/>
              <w:left w:val="nil"/>
              <w:bottom w:val="single" w:sz="8" w:space="0" w:color="auto"/>
              <w:right w:val="single" w:sz="8" w:space="0" w:color="auto"/>
            </w:tcBorders>
            <w:shd w:val="clear" w:color="auto" w:fill="auto"/>
          </w:tcPr>
          <w:p w14:paraId="56258DD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de recitări din lirica poeților sătmăreni ,,Recitatio" editia a XXI - a, Satu Mare</w:t>
            </w:r>
          </w:p>
        </w:tc>
        <w:tc>
          <w:tcPr>
            <w:tcW w:w="1259" w:type="dxa"/>
            <w:vMerge/>
          </w:tcPr>
          <w:p w14:paraId="79BEF107" w14:textId="77777777" w:rsidR="00913FAD" w:rsidRPr="00DB7C1A" w:rsidRDefault="00913FAD" w:rsidP="00DB7C1A">
            <w:pPr>
              <w:spacing w:line="360" w:lineRule="auto"/>
              <w:jc w:val="both"/>
              <w:rPr>
                <w:rFonts w:eastAsiaTheme="minorHAnsi"/>
                <w:lang w:val="ro-RO"/>
              </w:rPr>
            </w:pPr>
          </w:p>
        </w:tc>
      </w:tr>
      <w:tr w:rsidR="00913FAD" w:rsidRPr="00DB7C1A" w14:paraId="601CEF44" w14:textId="77777777" w:rsidTr="00B942B4">
        <w:tc>
          <w:tcPr>
            <w:tcW w:w="5355" w:type="dxa"/>
            <w:gridSpan w:val="4"/>
            <w:vMerge/>
          </w:tcPr>
          <w:p w14:paraId="61D8B23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13A8EB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8.87.</w:t>
            </w:r>
          </w:p>
        </w:tc>
        <w:tc>
          <w:tcPr>
            <w:tcW w:w="2104" w:type="dxa"/>
            <w:gridSpan w:val="4"/>
            <w:tcBorders>
              <w:top w:val="nil"/>
              <w:left w:val="nil"/>
              <w:bottom w:val="single" w:sz="8" w:space="0" w:color="auto"/>
              <w:right w:val="single" w:sz="8" w:space="0" w:color="auto"/>
            </w:tcBorders>
            <w:shd w:val="clear" w:color="auto" w:fill="auto"/>
          </w:tcPr>
          <w:p w14:paraId="4E832541" w14:textId="518B850A"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,,Rusaliile Roşii”, ediţia a XVII-a, Satu Mare</w:t>
            </w:r>
          </w:p>
        </w:tc>
        <w:tc>
          <w:tcPr>
            <w:tcW w:w="1259" w:type="dxa"/>
            <w:vMerge/>
          </w:tcPr>
          <w:p w14:paraId="18390FB9" w14:textId="77777777" w:rsidR="00913FAD" w:rsidRPr="00DB7C1A" w:rsidRDefault="00913FAD" w:rsidP="00DB7C1A">
            <w:pPr>
              <w:spacing w:line="360" w:lineRule="auto"/>
              <w:jc w:val="both"/>
              <w:rPr>
                <w:rFonts w:eastAsiaTheme="minorHAnsi"/>
                <w:lang w:val="ro-RO"/>
              </w:rPr>
            </w:pPr>
          </w:p>
        </w:tc>
      </w:tr>
      <w:tr w:rsidR="00913FAD" w:rsidRPr="00DB7C1A" w14:paraId="5763EA8E" w14:textId="77777777" w:rsidTr="00B942B4">
        <w:tc>
          <w:tcPr>
            <w:tcW w:w="5355" w:type="dxa"/>
            <w:gridSpan w:val="4"/>
            <w:vMerge/>
          </w:tcPr>
          <w:p w14:paraId="5113F35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56B698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8.88.</w:t>
            </w:r>
          </w:p>
        </w:tc>
        <w:tc>
          <w:tcPr>
            <w:tcW w:w="2104" w:type="dxa"/>
            <w:gridSpan w:val="4"/>
            <w:tcBorders>
              <w:top w:val="nil"/>
              <w:left w:val="nil"/>
              <w:bottom w:val="single" w:sz="8" w:space="0" w:color="auto"/>
              <w:right w:val="single" w:sz="8" w:space="0" w:color="auto"/>
            </w:tcBorders>
            <w:shd w:val="clear" w:color="auto" w:fill="auto"/>
          </w:tcPr>
          <w:p w14:paraId="04BC7C33" w14:textId="707BB15D"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pentru copiii preșcolari „Deschideți porțile mari” - ediția a XV- a</w:t>
            </w:r>
          </w:p>
        </w:tc>
        <w:tc>
          <w:tcPr>
            <w:tcW w:w="1259" w:type="dxa"/>
            <w:vMerge/>
          </w:tcPr>
          <w:p w14:paraId="4DF55252" w14:textId="77777777" w:rsidR="00913FAD" w:rsidRPr="00DB7C1A" w:rsidRDefault="00913FAD" w:rsidP="00DB7C1A">
            <w:pPr>
              <w:spacing w:line="360" w:lineRule="auto"/>
              <w:jc w:val="both"/>
              <w:rPr>
                <w:rFonts w:eastAsiaTheme="minorHAnsi"/>
                <w:lang w:val="ro-RO"/>
              </w:rPr>
            </w:pPr>
          </w:p>
        </w:tc>
      </w:tr>
      <w:tr w:rsidR="00913FAD" w:rsidRPr="00DB7C1A" w14:paraId="736E836D" w14:textId="77777777" w:rsidTr="00B942B4">
        <w:tc>
          <w:tcPr>
            <w:tcW w:w="5355" w:type="dxa"/>
            <w:gridSpan w:val="4"/>
            <w:vMerge/>
          </w:tcPr>
          <w:p w14:paraId="2F2A307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09207C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8.89.</w:t>
            </w:r>
          </w:p>
        </w:tc>
        <w:tc>
          <w:tcPr>
            <w:tcW w:w="2104" w:type="dxa"/>
            <w:gridSpan w:val="4"/>
            <w:tcBorders>
              <w:top w:val="nil"/>
              <w:left w:val="nil"/>
              <w:bottom w:val="single" w:sz="8" w:space="0" w:color="auto"/>
              <w:right w:val="single" w:sz="8" w:space="0" w:color="auto"/>
            </w:tcBorders>
            <w:shd w:val="clear" w:color="auto" w:fill="auto"/>
          </w:tcPr>
          <w:p w14:paraId="7D40CF6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Tradiţiilor şi Meşteşugarilor comuna Păuleşti- Amați, ediția a XIII-a</w:t>
            </w:r>
          </w:p>
        </w:tc>
        <w:tc>
          <w:tcPr>
            <w:tcW w:w="1259" w:type="dxa"/>
            <w:vMerge/>
          </w:tcPr>
          <w:p w14:paraId="3A629803" w14:textId="77777777" w:rsidR="00913FAD" w:rsidRPr="00DB7C1A" w:rsidRDefault="00913FAD" w:rsidP="00DB7C1A">
            <w:pPr>
              <w:spacing w:line="360" w:lineRule="auto"/>
              <w:jc w:val="both"/>
              <w:rPr>
                <w:rFonts w:eastAsiaTheme="minorHAnsi"/>
                <w:lang w:val="ro-RO"/>
              </w:rPr>
            </w:pPr>
          </w:p>
        </w:tc>
      </w:tr>
      <w:tr w:rsidR="00913FAD" w:rsidRPr="00DB7C1A" w14:paraId="78F19D81" w14:textId="77777777" w:rsidTr="00B942B4">
        <w:tc>
          <w:tcPr>
            <w:tcW w:w="5355" w:type="dxa"/>
            <w:gridSpan w:val="4"/>
            <w:vMerge/>
          </w:tcPr>
          <w:p w14:paraId="71B4F2B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5D05C1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8.90.</w:t>
            </w:r>
          </w:p>
        </w:tc>
        <w:tc>
          <w:tcPr>
            <w:tcW w:w="2104" w:type="dxa"/>
            <w:gridSpan w:val="4"/>
            <w:tcBorders>
              <w:top w:val="nil"/>
              <w:left w:val="nil"/>
              <w:bottom w:val="single" w:sz="8" w:space="0" w:color="auto"/>
              <w:right w:val="single" w:sz="8" w:space="0" w:color="auto"/>
            </w:tcBorders>
            <w:shd w:val="clear" w:color="auto" w:fill="auto"/>
          </w:tcPr>
          <w:p w14:paraId="6569400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Întălnirea meșterilor olari</w:t>
            </w:r>
          </w:p>
        </w:tc>
        <w:tc>
          <w:tcPr>
            <w:tcW w:w="1259" w:type="dxa"/>
            <w:vMerge/>
          </w:tcPr>
          <w:p w14:paraId="11C97747" w14:textId="77777777" w:rsidR="00913FAD" w:rsidRPr="00DB7C1A" w:rsidRDefault="00913FAD" w:rsidP="00DB7C1A">
            <w:pPr>
              <w:spacing w:line="360" w:lineRule="auto"/>
              <w:jc w:val="both"/>
              <w:rPr>
                <w:rFonts w:eastAsiaTheme="minorHAnsi"/>
                <w:lang w:val="ro-RO"/>
              </w:rPr>
            </w:pPr>
          </w:p>
        </w:tc>
      </w:tr>
      <w:tr w:rsidR="00913FAD" w:rsidRPr="00DB7C1A" w14:paraId="183C3EDA" w14:textId="77777777" w:rsidTr="00B942B4">
        <w:tc>
          <w:tcPr>
            <w:tcW w:w="5355" w:type="dxa"/>
            <w:gridSpan w:val="4"/>
            <w:vMerge/>
          </w:tcPr>
          <w:p w14:paraId="68345F5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C3A61A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8.91.</w:t>
            </w:r>
          </w:p>
        </w:tc>
        <w:tc>
          <w:tcPr>
            <w:tcW w:w="2104" w:type="dxa"/>
            <w:gridSpan w:val="4"/>
            <w:tcBorders>
              <w:top w:val="nil"/>
              <w:left w:val="nil"/>
              <w:bottom w:val="single" w:sz="8" w:space="0" w:color="auto"/>
              <w:right w:val="single" w:sz="8" w:space="0" w:color="auto"/>
            </w:tcBorders>
            <w:shd w:val="clear" w:color="auto" w:fill="auto"/>
          </w:tcPr>
          <w:p w14:paraId="26C0FD5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„Danțu la șură” - Soconzel, ediția XX</w:t>
            </w:r>
          </w:p>
        </w:tc>
        <w:tc>
          <w:tcPr>
            <w:tcW w:w="1259" w:type="dxa"/>
            <w:vMerge/>
          </w:tcPr>
          <w:p w14:paraId="54C4AD61" w14:textId="77777777" w:rsidR="00913FAD" w:rsidRPr="00DB7C1A" w:rsidRDefault="00913FAD" w:rsidP="00DB7C1A">
            <w:pPr>
              <w:spacing w:line="360" w:lineRule="auto"/>
              <w:jc w:val="both"/>
              <w:rPr>
                <w:rFonts w:eastAsiaTheme="minorHAnsi"/>
                <w:lang w:val="ro-RO"/>
              </w:rPr>
            </w:pPr>
          </w:p>
        </w:tc>
      </w:tr>
      <w:tr w:rsidR="00913FAD" w:rsidRPr="00DB7C1A" w14:paraId="69A0CEED" w14:textId="77777777" w:rsidTr="00B942B4">
        <w:tc>
          <w:tcPr>
            <w:tcW w:w="5355" w:type="dxa"/>
            <w:gridSpan w:val="4"/>
            <w:vMerge/>
          </w:tcPr>
          <w:p w14:paraId="5A43F82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C93CA8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8.92.</w:t>
            </w:r>
          </w:p>
        </w:tc>
        <w:tc>
          <w:tcPr>
            <w:tcW w:w="2104" w:type="dxa"/>
            <w:gridSpan w:val="4"/>
            <w:tcBorders>
              <w:top w:val="nil"/>
              <w:left w:val="nil"/>
              <w:bottom w:val="single" w:sz="8" w:space="0" w:color="auto"/>
              <w:right w:val="single" w:sz="8" w:space="0" w:color="auto"/>
            </w:tcBorders>
            <w:shd w:val="clear" w:color="auto" w:fill="auto"/>
          </w:tcPr>
          <w:p w14:paraId="4CCD9F7E" w14:textId="545029BB"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de muzică populară pentru instrumentiști- Rekettye</w:t>
            </w:r>
          </w:p>
        </w:tc>
        <w:tc>
          <w:tcPr>
            <w:tcW w:w="1259" w:type="dxa"/>
            <w:vMerge/>
          </w:tcPr>
          <w:p w14:paraId="076C87C2" w14:textId="77777777" w:rsidR="00913FAD" w:rsidRPr="00DB7C1A" w:rsidRDefault="00913FAD" w:rsidP="00DB7C1A">
            <w:pPr>
              <w:spacing w:line="360" w:lineRule="auto"/>
              <w:jc w:val="both"/>
              <w:rPr>
                <w:rFonts w:eastAsiaTheme="minorHAnsi"/>
                <w:lang w:val="ro-RO"/>
              </w:rPr>
            </w:pPr>
          </w:p>
        </w:tc>
      </w:tr>
      <w:tr w:rsidR="00913FAD" w:rsidRPr="00DB7C1A" w14:paraId="17BF886D" w14:textId="77777777" w:rsidTr="00B942B4">
        <w:tc>
          <w:tcPr>
            <w:tcW w:w="5355" w:type="dxa"/>
            <w:gridSpan w:val="4"/>
            <w:vMerge/>
          </w:tcPr>
          <w:p w14:paraId="592F55C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7FB956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8.93.</w:t>
            </w:r>
          </w:p>
        </w:tc>
        <w:tc>
          <w:tcPr>
            <w:tcW w:w="2104" w:type="dxa"/>
            <w:gridSpan w:val="4"/>
            <w:tcBorders>
              <w:top w:val="nil"/>
              <w:left w:val="nil"/>
              <w:bottom w:val="single" w:sz="8" w:space="0" w:color="auto"/>
              <w:right w:val="single" w:sz="8" w:space="0" w:color="auto"/>
            </w:tcBorders>
            <w:shd w:val="clear" w:color="auto" w:fill="auto"/>
          </w:tcPr>
          <w:p w14:paraId="599F7AE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Luminătorii satelor, ediţia a XIX-a, Satu Mare</w:t>
            </w:r>
          </w:p>
        </w:tc>
        <w:tc>
          <w:tcPr>
            <w:tcW w:w="1259" w:type="dxa"/>
            <w:vMerge/>
          </w:tcPr>
          <w:p w14:paraId="563A5AF0" w14:textId="77777777" w:rsidR="00913FAD" w:rsidRPr="00DB7C1A" w:rsidRDefault="00913FAD" w:rsidP="00DB7C1A">
            <w:pPr>
              <w:spacing w:line="360" w:lineRule="auto"/>
              <w:jc w:val="both"/>
              <w:rPr>
                <w:rFonts w:eastAsiaTheme="minorHAnsi"/>
                <w:lang w:val="ro-RO"/>
              </w:rPr>
            </w:pPr>
          </w:p>
        </w:tc>
      </w:tr>
      <w:tr w:rsidR="00913FAD" w:rsidRPr="00DB7C1A" w14:paraId="306637C0" w14:textId="77777777" w:rsidTr="00B942B4">
        <w:tc>
          <w:tcPr>
            <w:tcW w:w="5355" w:type="dxa"/>
            <w:gridSpan w:val="4"/>
            <w:vMerge/>
          </w:tcPr>
          <w:p w14:paraId="29E16BE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7F5607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8.94.</w:t>
            </w:r>
          </w:p>
        </w:tc>
        <w:tc>
          <w:tcPr>
            <w:tcW w:w="2104" w:type="dxa"/>
            <w:gridSpan w:val="4"/>
            <w:tcBorders>
              <w:top w:val="nil"/>
              <w:left w:val="nil"/>
              <w:bottom w:val="single" w:sz="8" w:space="0" w:color="auto"/>
              <w:right w:val="single" w:sz="8" w:space="0" w:color="auto"/>
            </w:tcBorders>
            <w:shd w:val="clear" w:color="auto" w:fill="auto"/>
          </w:tcPr>
          <w:p w14:paraId="2B83D15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Tabăra de dansuri și muzică populară maghiare ediţia a XXXII-a</w:t>
            </w:r>
          </w:p>
        </w:tc>
        <w:tc>
          <w:tcPr>
            <w:tcW w:w="1259" w:type="dxa"/>
            <w:vMerge/>
          </w:tcPr>
          <w:p w14:paraId="7B02AAFA" w14:textId="77777777" w:rsidR="00913FAD" w:rsidRPr="00DB7C1A" w:rsidRDefault="00913FAD" w:rsidP="00DB7C1A">
            <w:pPr>
              <w:spacing w:line="360" w:lineRule="auto"/>
              <w:jc w:val="both"/>
              <w:rPr>
                <w:rFonts w:eastAsiaTheme="minorHAnsi"/>
                <w:lang w:val="ro-RO"/>
              </w:rPr>
            </w:pPr>
          </w:p>
        </w:tc>
      </w:tr>
      <w:tr w:rsidR="00913FAD" w:rsidRPr="00DB7C1A" w14:paraId="446A64E3" w14:textId="77777777" w:rsidTr="00B942B4">
        <w:tc>
          <w:tcPr>
            <w:tcW w:w="5355" w:type="dxa"/>
            <w:gridSpan w:val="4"/>
            <w:vMerge/>
          </w:tcPr>
          <w:p w14:paraId="5C758F33"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503783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8.95.</w:t>
            </w:r>
          </w:p>
        </w:tc>
        <w:tc>
          <w:tcPr>
            <w:tcW w:w="2104" w:type="dxa"/>
            <w:gridSpan w:val="4"/>
            <w:tcBorders>
              <w:top w:val="nil"/>
              <w:left w:val="nil"/>
              <w:bottom w:val="single" w:sz="8" w:space="0" w:color="auto"/>
              <w:right w:val="single" w:sz="8" w:space="0" w:color="auto"/>
            </w:tcBorders>
            <w:shd w:val="clear" w:color="auto" w:fill="auto"/>
          </w:tcPr>
          <w:p w14:paraId="1126890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Editare CD -  „Danțuri din Țara Oașului”</w:t>
            </w:r>
          </w:p>
        </w:tc>
        <w:tc>
          <w:tcPr>
            <w:tcW w:w="1259" w:type="dxa"/>
            <w:vMerge/>
          </w:tcPr>
          <w:p w14:paraId="0E6499BB" w14:textId="77777777" w:rsidR="00913FAD" w:rsidRPr="00DB7C1A" w:rsidRDefault="00913FAD" w:rsidP="00DB7C1A">
            <w:pPr>
              <w:spacing w:line="360" w:lineRule="auto"/>
              <w:jc w:val="both"/>
              <w:rPr>
                <w:rFonts w:eastAsiaTheme="minorHAnsi"/>
                <w:lang w:val="ro-RO"/>
              </w:rPr>
            </w:pPr>
          </w:p>
        </w:tc>
      </w:tr>
      <w:tr w:rsidR="00913FAD" w:rsidRPr="00DB7C1A" w14:paraId="11901026" w14:textId="77777777" w:rsidTr="00B942B4">
        <w:tc>
          <w:tcPr>
            <w:tcW w:w="5355" w:type="dxa"/>
            <w:gridSpan w:val="4"/>
            <w:vMerge/>
          </w:tcPr>
          <w:p w14:paraId="40AD3D05"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10AB98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8.96.</w:t>
            </w:r>
          </w:p>
        </w:tc>
        <w:tc>
          <w:tcPr>
            <w:tcW w:w="2104" w:type="dxa"/>
            <w:gridSpan w:val="4"/>
            <w:tcBorders>
              <w:top w:val="nil"/>
              <w:left w:val="nil"/>
              <w:bottom w:val="single" w:sz="8" w:space="0" w:color="auto"/>
              <w:right w:val="single" w:sz="8" w:space="0" w:color="auto"/>
            </w:tcBorders>
            <w:shd w:val="clear" w:color="auto" w:fill="auto"/>
          </w:tcPr>
          <w:p w14:paraId="237BC87C" w14:textId="225DC8F9"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Culturală a Rromilor - ediția a VI - a</w:t>
            </w:r>
          </w:p>
        </w:tc>
        <w:tc>
          <w:tcPr>
            <w:tcW w:w="1259" w:type="dxa"/>
            <w:vMerge/>
          </w:tcPr>
          <w:p w14:paraId="5EC6F41E" w14:textId="77777777" w:rsidR="00913FAD" w:rsidRPr="00DB7C1A" w:rsidRDefault="00913FAD" w:rsidP="00DB7C1A">
            <w:pPr>
              <w:spacing w:line="360" w:lineRule="auto"/>
              <w:jc w:val="both"/>
              <w:rPr>
                <w:rFonts w:eastAsiaTheme="minorHAnsi"/>
                <w:lang w:val="ro-RO"/>
              </w:rPr>
            </w:pPr>
          </w:p>
        </w:tc>
      </w:tr>
      <w:tr w:rsidR="00913FAD" w:rsidRPr="00DB7C1A" w14:paraId="622F6CBE" w14:textId="77777777" w:rsidTr="00B942B4">
        <w:tc>
          <w:tcPr>
            <w:tcW w:w="5355" w:type="dxa"/>
            <w:gridSpan w:val="4"/>
            <w:vMerge/>
          </w:tcPr>
          <w:p w14:paraId="5EC82ED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0B9A7F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8.97.</w:t>
            </w:r>
          </w:p>
        </w:tc>
        <w:tc>
          <w:tcPr>
            <w:tcW w:w="2104" w:type="dxa"/>
            <w:gridSpan w:val="4"/>
            <w:tcBorders>
              <w:top w:val="nil"/>
              <w:left w:val="nil"/>
              <w:bottom w:val="single" w:sz="8" w:space="0" w:color="auto"/>
              <w:right w:val="single" w:sz="8" w:space="0" w:color="auto"/>
            </w:tcBorders>
            <w:shd w:val="clear" w:color="auto" w:fill="auto"/>
          </w:tcPr>
          <w:p w14:paraId="2D6CF7C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MedievArtFest Ardud</w:t>
            </w:r>
          </w:p>
        </w:tc>
        <w:tc>
          <w:tcPr>
            <w:tcW w:w="1259" w:type="dxa"/>
            <w:vMerge/>
          </w:tcPr>
          <w:p w14:paraId="486B9491" w14:textId="77777777" w:rsidR="00913FAD" w:rsidRPr="00DB7C1A" w:rsidRDefault="00913FAD" w:rsidP="00DB7C1A">
            <w:pPr>
              <w:spacing w:line="360" w:lineRule="auto"/>
              <w:jc w:val="both"/>
              <w:rPr>
                <w:rFonts w:eastAsiaTheme="minorHAnsi"/>
                <w:lang w:val="ro-RO"/>
              </w:rPr>
            </w:pPr>
          </w:p>
        </w:tc>
      </w:tr>
      <w:tr w:rsidR="00913FAD" w:rsidRPr="00DB7C1A" w14:paraId="11C467F3" w14:textId="77777777" w:rsidTr="00B942B4">
        <w:tc>
          <w:tcPr>
            <w:tcW w:w="5355" w:type="dxa"/>
            <w:gridSpan w:val="4"/>
            <w:vMerge/>
          </w:tcPr>
          <w:p w14:paraId="506BAEB5"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E1A2EF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8.98.</w:t>
            </w:r>
          </w:p>
        </w:tc>
        <w:tc>
          <w:tcPr>
            <w:tcW w:w="2104" w:type="dxa"/>
            <w:gridSpan w:val="4"/>
            <w:tcBorders>
              <w:top w:val="nil"/>
              <w:left w:val="nil"/>
              <w:bottom w:val="single" w:sz="8" w:space="0" w:color="auto"/>
              <w:right w:val="single" w:sz="8" w:space="0" w:color="auto"/>
            </w:tcBorders>
            <w:shd w:val="clear" w:color="auto" w:fill="auto"/>
          </w:tcPr>
          <w:p w14:paraId="5D89ACE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Festivalul Folcloric „La porțile zânelor” </w:t>
            </w:r>
            <w:r w:rsidRPr="00DB7C1A">
              <w:rPr>
                <w:rFonts w:eastAsiaTheme="minorHAnsi"/>
                <w:color w:val="000000"/>
                <w:lang w:val="ro-RO"/>
              </w:rPr>
              <w:lastRenderedPageBreak/>
              <w:t>ediția a VIII -a- Turț</w:t>
            </w:r>
          </w:p>
        </w:tc>
        <w:tc>
          <w:tcPr>
            <w:tcW w:w="1259" w:type="dxa"/>
            <w:vMerge/>
          </w:tcPr>
          <w:p w14:paraId="05BBD419" w14:textId="77777777" w:rsidR="00913FAD" w:rsidRPr="00DB7C1A" w:rsidRDefault="00913FAD" w:rsidP="00DB7C1A">
            <w:pPr>
              <w:spacing w:line="360" w:lineRule="auto"/>
              <w:jc w:val="both"/>
              <w:rPr>
                <w:rFonts w:eastAsiaTheme="minorHAnsi"/>
                <w:lang w:val="ro-RO"/>
              </w:rPr>
            </w:pPr>
          </w:p>
        </w:tc>
      </w:tr>
      <w:tr w:rsidR="00913FAD" w:rsidRPr="00DB7C1A" w14:paraId="559BC4A2" w14:textId="77777777" w:rsidTr="00B942B4">
        <w:tc>
          <w:tcPr>
            <w:tcW w:w="5355" w:type="dxa"/>
            <w:gridSpan w:val="4"/>
            <w:vMerge/>
          </w:tcPr>
          <w:p w14:paraId="36D496D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4AB8D7A"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8.99.</w:t>
            </w:r>
          </w:p>
        </w:tc>
        <w:tc>
          <w:tcPr>
            <w:tcW w:w="2104" w:type="dxa"/>
            <w:gridSpan w:val="4"/>
            <w:tcBorders>
              <w:top w:val="nil"/>
              <w:left w:val="nil"/>
              <w:bottom w:val="single" w:sz="8" w:space="0" w:color="auto"/>
              <w:right w:val="single" w:sz="8" w:space="0" w:color="auto"/>
            </w:tcBorders>
            <w:shd w:val="clear" w:color="auto" w:fill="auto"/>
          </w:tcPr>
          <w:p w14:paraId="145F2CD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Trachtenfest (Sărbătoarea portului popular șvăbesc)</w:t>
            </w:r>
          </w:p>
        </w:tc>
        <w:tc>
          <w:tcPr>
            <w:tcW w:w="1259" w:type="dxa"/>
            <w:vMerge/>
          </w:tcPr>
          <w:p w14:paraId="2248957E" w14:textId="77777777" w:rsidR="00913FAD" w:rsidRPr="00DB7C1A" w:rsidRDefault="00913FAD" w:rsidP="00DB7C1A">
            <w:pPr>
              <w:spacing w:line="360" w:lineRule="auto"/>
              <w:jc w:val="both"/>
              <w:rPr>
                <w:rFonts w:eastAsiaTheme="minorHAnsi"/>
                <w:lang w:val="ro-RO"/>
              </w:rPr>
            </w:pPr>
          </w:p>
        </w:tc>
      </w:tr>
      <w:tr w:rsidR="00913FAD" w:rsidRPr="00DB7C1A" w14:paraId="648CDC4A" w14:textId="77777777" w:rsidTr="00B942B4">
        <w:tc>
          <w:tcPr>
            <w:tcW w:w="5355" w:type="dxa"/>
            <w:gridSpan w:val="4"/>
            <w:vMerge/>
          </w:tcPr>
          <w:p w14:paraId="53D36E1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133502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8.100.</w:t>
            </w:r>
          </w:p>
        </w:tc>
        <w:tc>
          <w:tcPr>
            <w:tcW w:w="2104" w:type="dxa"/>
            <w:gridSpan w:val="4"/>
            <w:tcBorders>
              <w:top w:val="nil"/>
              <w:left w:val="nil"/>
              <w:bottom w:val="single" w:sz="8" w:space="0" w:color="auto"/>
              <w:right w:val="single" w:sz="8" w:space="0" w:color="auto"/>
            </w:tcBorders>
            <w:shd w:val="clear" w:color="auto" w:fill="auto"/>
          </w:tcPr>
          <w:p w14:paraId="5895F1C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de meșteșuguri pentru copii „Să nu ne uităm tradițiile”</w:t>
            </w:r>
          </w:p>
        </w:tc>
        <w:tc>
          <w:tcPr>
            <w:tcW w:w="1259" w:type="dxa"/>
            <w:vMerge/>
          </w:tcPr>
          <w:p w14:paraId="0B695FCC" w14:textId="77777777" w:rsidR="00913FAD" w:rsidRPr="00DB7C1A" w:rsidRDefault="00913FAD" w:rsidP="00DB7C1A">
            <w:pPr>
              <w:spacing w:line="360" w:lineRule="auto"/>
              <w:jc w:val="both"/>
              <w:rPr>
                <w:rFonts w:eastAsiaTheme="minorHAnsi"/>
                <w:lang w:val="ro-RO"/>
              </w:rPr>
            </w:pPr>
          </w:p>
        </w:tc>
      </w:tr>
      <w:tr w:rsidR="00913FAD" w:rsidRPr="00DB7C1A" w14:paraId="24028C45" w14:textId="77777777" w:rsidTr="00B942B4">
        <w:tc>
          <w:tcPr>
            <w:tcW w:w="5355" w:type="dxa"/>
            <w:gridSpan w:val="4"/>
            <w:vMerge/>
          </w:tcPr>
          <w:p w14:paraId="0AEBF22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8B591E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8.101.</w:t>
            </w:r>
          </w:p>
        </w:tc>
        <w:tc>
          <w:tcPr>
            <w:tcW w:w="2104" w:type="dxa"/>
            <w:gridSpan w:val="4"/>
            <w:tcBorders>
              <w:top w:val="nil"/>
              <w:left w:val="nil"/>
              <w:bottom w:val="single" w:sz="8" w:space="0" w:color="auto"/>
              <w:right w:val="single" w:sz="8" w:space="0" w:color="auto"/>
            </w:tcBorders>
            <w:shd w:val="clear" w:color="auto" w:fill="auto"/>
          </w:tcPr>
          <w:p w14:paraId="08AABBD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de Toace</w:t>
            </w:r>
          </w:p>
        </w:tc>
        <w:tc>
          <w:tcPr>
            <w:tcW w:w="1259" w:type="dxa"/>
            <w:vMerge/>
          </w:tcPr>
          <w:p w14:paraId="18F5AD35" w14:textId="77777777" w:rsidR="00913FAD" w:rsidRPr="00DB7C1A" w:rsidRDefault="00913FAD" w:rsidP="00DB7C1A">
            <w:pPr>
              <w:spacing w:line="360" w:lineRule="auto"/>
              <w:jc w:val="both"/>
              <w:rPr>
                <w:rFonts w:eastAsiaTheme="minorHAnsi"/>
                <w:lang w:val="ro-RO"/>
              </w:rPr>
            </w:pPr>
          </w:p>
        </w:tc>
      </w:tr>
      <w:tr w:rsidR="00913FAD" w:rsidRPr="00DB7C1A" w14:paraId="559E22B7" w14:textId="77777777" w:rsidTr="00B942B4">
        <w:tc>
          <w:tcPr>
            <w:tcW w:w="5355" w:type="dxa"/>
            <w:gridSpan w:val="4"/>
            <w:vMerge/>
          </w:tcPr>
          <w:p w14:paraId="10CBE785"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97D927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8.102.</w:t>
            </w:r>
          </w:p>
        </w:tc>
        <w:tc>
          <w:tcPr>
            <w:tcW w:w="2104" w:type="dxa"/>
            <w:gridSpan w:val="4"/>
            <w:tcBorders>
              <w:top w:val="nil"/>
              <w:left w:val="nil"/>
              <w:bottom w:val="single" w:sz="8" w:space="0" w:color="auto"/>
              <w:right w:val="single" w:sz="8" w:space="0" w:color="auto"/>
            </w:tcBorders>
            <w:shd w:val="clear" w:color="auto" w:fill="auto"/>
          </w:tcPr>
          <w:p w14:paraId="61698F9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Viei si Vinului - Beltiug</w:t>
            </w:r>
          </w:p>
        </w:tc>
        <w:tc>
          <w:tcPr>
            <w:tcW w:w="1259" w:type="dxa"/>
            <w:vMerge/>
          </w:tcPr>
          <w:p w14:paraId="29B6671A" w14:textId="77777777" w:rsidR="00913FAD" w:rsidRPr="00DB7C1A" w:rsidRDefault="00913FAD" w:rsidP="00DB7C1A">
            <w:pPr>
              <w:spacing w:line="360" w:lineRule="auto"/>
              <w:jc w:val="both"/>
              <w:rPr>
                <w:rFonts w:eastAsiaTheme="minorHAnsi"/>
                <w:lang w:val="ro-RO"/>
              </w:rPr>
            </w:pPr>
          </w:p>
        </w:tc>
      </w:tr>
      <w:tr w:rsidR="00913FAD" w:rsidRPr="00DB7C1A" w14:paraId="7E1C5108" w14:textId="77777777" w:rsidTr="00B942B4">
        <w:tc>
          <w:tcPr>
            <w:tcW w:w="5355" w:type="dxa"/>
            <w:gridSpan w:val="4"/>
            <w:vMerge/>
          </w:tcPr>
          <w:p w14:paraId="2EA6B141"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BEADE3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8.103.</w:t>
            </w:r>
          </w:p>
        </w:tc>
        <w:tc>
          <w:tcPr>
            <w:tcW w:w="2104" w:type="dxa"/>
            <w:gridSpan w:val="4"/>
            <w:tcBorders>
              <w:top w:val="nil"/>
              <w:left w:val="nil"/>
              <w:bottom w:val="single" w:sz="8" w:space="0" w:color="auto"/>
              <w:right w:val="single" w:sz="8" w:space="0" w:color="auto"/>
            </w:tcBorders>
            <w:shd w:val="clear" w:color="auto" w:fill="auto"/>
          </w:tcPr>
          <w:p w14:paraId="0C5C728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In memoriam – Kölcsey Ferenc</w:t>
            </w:r>
          </w:p>
        </w:tc>
        <w:tc>
          <w:tcPr>
            <w:tcW w:w="1259" w:type="dxa"/>
            <w:vMerge/>
          </w:tcPr>
          <w:p w14:paraId="51A33B07" w14:textId="77777777" w:rsidR="00913FAD" w:rsidRPr="00DB7C1A" w:rsidRDefault="00913FAD" w:rsidP="00DB7C1A">
            <w:pPr>
              <w:spacing w:line="360" w:lineRule="auto"/>
              <w:jc w:val="both"/>
              <w:rPr>
                <w:rFonts w:eastAsiaTheme="minorHAnsi"/>
                <w:lang w:val="ro-RO"/>
              </w:rPr>
            </w:pPr>
          </w:p>
        </w:tc>
      </w:tr>
      <w:tr w:rsidR="00913FAD" w:rsidRPr="00DB7C1A" w14:paraId="6FBBD028" w14:textId="77777777" w:rsidTr="00B942B4">
        <w:tc>
          <w:tcPr>
            <w:tcW w:w="5355" w:type="dxa"/>
            <w:gridSpan w:val="4"/>
            <w:vMerge/>
          </w:tcPr>
          <w:p w14:paraId="1F5DA9C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746F32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8.104.</w:t>
            </w:r>
          </w:p>
        </w:tc>
        <w:tc>
          <w:tcPr>
            <w:tcW w:w="2104" w:type="dxa"/>
            <w:gridSpan w:val="4"/>
            <w:tcBorders>
              <w:top w:val="nil"/>
              <w:left w:val="nil"/>
              <w:bottom w:val="single" w:sz="8" w:space="0" w:color="auto"/>
              <w:right w:val="single" w:sz="8" w:space="0" w:color="auto"/>
            </w:tcBorders>
            <w:shd w:val="clear" w:color="auto" w:fill="auto"/>
          </w:tcPr>
          <w:p w14:paraId="27EB4AC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Zilele „Szamos”</w:t>
            </w:r>
          </w:p>
        </w:tc>
        <w:tc>
          <w:tcPr>
            <w:tcW w:w="1259" w:type="dxa"/>
            <w:vMerge/>
          </w:tcPr>
          <w:p w14:paraId="089FA64F" w14:textId="77777777" w:rsidR="00913FAD" w:rsidRPr="00DB7C1A" w:rsidRDefault="00913FAD" w:rsidP="00DB7C1A">
            <w:pPr>
              <w:spacing w:line="360" w:lineRule="auto"/>
              <w:jc w:val="both"/>
              <w:rPr>
                <w:rFonts w:eastAsiaTheme="minorHAnsi"/>
                <w:lang w:val="ro-RO"/>
              </w:rPr>
            </w:pPr>
          </w:p>
        </w:tc>
      </w:tr>
      <w:tr w:rsidR="00913FAD" w:rsidRPr="00DB7C1A" w14:paraId="5D287BE0" w14:textId="77777777" w:rsidTr="00B942B4">
        <w:tc>
          <w:tcPr>
            <w:tcW w:w="5355" w:type="dxa"/>
            <w:gridSpan w:val="4"/>
            <w:vMerge/>
          </w:tcPr>
          <w:p w14:paraId="132D75D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20F3EF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8.105.</w:t>
            </w:r>
          </w:p>
        </w:tc>
        <w:tc>
          <w:tcPr>
            <w:tcW w:w="2104" w:type="dxa"/>
            <w:gridSpan w:val="4"/>
            <w:tcBorders>
              <w:top w:val="nil"/>
              <w:left w:val="nil"/>
              <w:bottom w:val="single" w:sz="8" w:space="0" w:color="auto"/>
              <w:right w:val="single" w:sz="8" w:space="0" w:color="auto"/>
            </w:tcBorders>
            <w:shd w:val="clear" w:color="auto" w:fill="auto"/>
          </w:tcPr>
          <w:p w14:paraId="2DEFF6A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codrenesc „Oţeloaia”, ediţia LXXII</w:t>
            </w:r>
          </w:p>
        </w:tc>
        <w:tc>
          <w:tcPr>
            <w:tcW w:w="1259" w:type="dxa"/>
            <w:vMerge/>
          </w:tcPr>
          <w:p w14:paraId="69D64BD8" w14:textId="77777777" w:rsidR="00913FAD" w:rsidRPr="00DB7C1A" w:rsidRDefault="00913FAD" w:rsidP="00DB7C1A">
            <w:pPr>
              <w:spacing w:line="360" w:lineRule="auto"/>
              <w:jc w:val="both"/>
              <w:rPr>
                <w:rFonts w:eastAsiaTheme="minorHAnsi"/>
                <w:lang w:val="ro-RO"/>
              </w:rPr>
            </w:pPr>
          </w:p>
        </w:tc>
      </w:tr>
      <w:tr w:rsidR="00913FAD" w:rsidRPr="00DB7C1A" w14:paraId="170D3238" w14:textId="77777777" w:rsidTr="00B942B4">
        <w:tc>
          <w:tcPr>
            <w:tcW w:w="5355" w:type="dxa"/>
            <w:gridSpan w:val="4"/>
            <w:vMerge/>
          </w:tcPr>
          <w:p w14:paraId="75253B7B"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067C83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8.106.</w:t>
            </w:r>
          </w:p>
        </w:tc>
        <w:tc>
          <w:tcPr>
            <w:tcW w:w="2104" w:type="dxa"/>
            <w:gridSpan w:val="4"/>
            <w:tcBorders>
              <w:top w:val="nil"/>
              <w:left w:val="nil"/>
              <w:bottom w:val="single" w:sz="8" w:space="0" w:color="auto"/>
              <w:right w:val="single" w:sz="8" w:space="0" w:color="auto"/>
            </w:tcBorders>
            <w:shd w:val="clear" w:color="auto" w:fill="auto"/>
          </w:tcPr>
          <w:p w14:paraId="187964AA" w14:textId="02F3AA5D"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moților de la câmpie, ediția XXVIII - Ianculești</w:t>
            </w:r>
          </w:p>
        </w:tc>
        <w:tc>
          <w:tcPr>
            <w:tcW w:w="1259" w:type="dxa"/>
            <w:vMerge/>
          </w:tcPr>
          <w:p w14:paraId="04179073" w14:textId="77777777" w:rsidR="00913FAD" w:rsidRPr="00DB7C1A" w:rsidRDefault="00913FAD" w:rsidP="00DB7C1A">
            <w:pPr>
              <w:spacing w:line="360" w:lineRule="auto"/>
              <w:jc w:val="both"/>
              <w:rPr>
                <w:rFonts w:eastAsiaTheme="minorHAnsi"/>
                <w:lang w:val="ro-RO"/>
              </w:rPr>
            </w:pPr>
          </w:p>
        </w:tc>
      </w:tr>
      <w:tr w:rsidR="00913FAD" w:rsidRPr="00DB7C1A" w14:paraId="2706305A" w14:textId="77777777" w:rsidTr="00B942B4">
        <w:tc>
          <w:tcPr>
            <w:tcW w:w="5355" w:type="dxa"/>
            <w:gridSpan w:val="4"/>
            <w:vMerge/>
          </w:tcPr>
          <w:p w14:paraId="704C48C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9913AE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8.107.</w:t>
            </w:r>
          </w:p>
        </w:tc>
        <w:tc>
          <w:tcPr>
            <w:tcW w:w="2104" w:type="dxa"/>
            <w:gridSpan w:val="4"/>
            <w:tcBorders>
              <w:top w:val="nil"/>
              <w:left w:val="nil"/>
              <w:bottom w:val="single" w:sz="8" w:space="0" w:color="auto"/>
              <w:right w:val="single" w:sz="8" w:space="0" w:color="auto"/>
            </w:tcBorders>
            <w:shd w:val="clear" w:color="auto" w:fill="auto"/>
          </w:tcPr>
          <w:p w14:paraId="138EBCA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de Fanfare</w:t>
            </w:r>
          </w:p>
        </w:tc>
        <w:tc>
          <w:tcPr>
            <w:tcW w:w="1259" w:type="dxa"/>
            <w:vMerge/>
          </w:tcPr>
          <w:p w14:paraId="65E8976D" w14:textId="77777777" w:rsidR="00913FAD" w:rsidRPr="00DB7C1A" w:rsidRDefault="00913FAD" w:rsidP="00DB7C1A">
            <w:pPr>
              <w:spacing w:line="360" w:lineRule="auto"/>
              <w:jc w:val="both"/>
              <w:rPr>
                <w:rFonts w:eastAsiaTheme="minorHAnsi"/>
                <w:lang w:val="ro-RO"/>
              </w:rPr>
            </w:pPr>
          </w:p>
        </w:tc>
      </w:tr>
      <w:tr w:rsidR="00913FAD" w:rsidRPr="00DB7C1A" w14:paraId="0FDE1D5B" w14:textId="77777777" w:rsidTr="00B942B4">
        <w:tc>
          <w:tcPr>
            <w:tcW w:w="5355" w:type="dxa"/>
            <w:gridSpan w:val="4"/>
            <w:vMerge/>
          </w:tcPr>
          <w:p w14:paraId="3379BAE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004BB7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8.108.</w:t>
            </w:r>
          </w:p>
        </w:tc>
        <w:tc>
          <w:tcPr>
            <w:tcW w:w="2104" w:type="dxa"/>
            <w:gridSpan w:val="4"/>
            <w:tcBorders>
              <w:top w:val="nil"/>
              <w:left w:val="nil"/>
              <w:bottom w:val="single" w:sz="8" w:space="0" w:color="auto"/>
              <w:right w:val="single" w:sz="8" w:space="0" w:color="auto"/>
            </w:tcBorders>
            <w:shd w:val="clear" w:color="auto" w:fill="auto"/>
          </w:tcPr>
          <w:p w14:paraId="30997664"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Realizarea de filme documentare </w:t>
            </w:r>
            <w:r w:rsidRPr="00DB7C1A">
              <w:rPr>
                <w:rFonts w:eastAsiaTheme="minorHAnsi"/>
                <w:color w:val="000000"/>
                <w:lang w:val="ro-RO"/>
              </w:rPr>
              <w:lastRenderedPageBreak/>
              <w:t>privind valorile identitare ale județului</w:t>
            </w:r>
          </w:p>
        </w:tc>
        <w:tc>
          <w:tcPr>
            <w:tcW w:w="1259" w:type="dxa"/>
            <w:vMerge/>
          </w:tcPr>
          <w:p w14:paraId="0A5F94DA" w14:textId="77777777" w:rsidR="00913FAD" w:rsidRPr="00DB7C1A" w:rsidRDefault="00913FAD" w:rsidP="00DB7C1A">
            <w:pPr>
              <w:spacing w:line="360" w:lineRule="auto"/>
              <w:jc w:val="both"/>
              <w:rPr>
                <w:rFonts w:eastAsiaTheme="minorHAnsi"/>
                <w:lang w:val="ro-RO"/>
              </w:rPr>
            </w:pPr>
          </w:p>
        </w:tc>
      </w:tr>
      <w:tr w:rsidR="00913FAD" w:rsidRPr="00DB7C1A" w14:paraId="5806AFC0" w14:textId="77777777" w:rsidTr="00B942B4">
        <w:tc>
          <w:tcPr>
            <w:tcW w:w="5355" w:type="dxa"/>
            <w:gridSpan w:val="4"/>
            <w:vMerge/>
          </w:tcPr>
          <w:p w14:paraId="5718DB5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FA363A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8.109.</w:t>
            </w:r>
          </w:p>
        </w:tc>
        <w:tc>
          <w:tcPr>
            <w:tcW w:w="2104" w:type="dxa"/>
            <w:gridSpan w:val="4"/>
            <w:tcBorders>
              <w:top w:val="nil"/>
              <w:left w:val="nil"/>
              <w:bottom w:val="single" w:sz="8" w:space="0" w:color="auto"/>
              <w:right w:val="single" w:sz="8" w:space="0" w:color="auto"/>
            </w:tcBorders>
            <w:shd w:val="clear" w:color="auto" w:fill="auto"/>
          </w:tcPr>
          <w:p w14:paraId="6A340A9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Limbii Române</w:t>
            </w:r>
          </w:p>
        </w:tc>
        <w:tc>
          <w:tcPr>
            <w:tcW w:w="1259" w:type="dxa"/>
            <w:vMerge/>
          </w:tcPr>
          <w:p w14:paraId="698615FE" w14:textId="77777777" w:rsidR="00913FAD" w:rsidRPr="00DB7C1A" w:rsidRDefault="00913FAD" w:rsidP="00DB7C1A">
            <w:pPr>
              <w:spacing w:line="360" w:lineRule="auto"/>
              <w:jc w:val="both"/>
              <w:rPr>
                <w:rFonts w:eastAsiaTheme="minorHAnsi"/>
                <w:lang w:val="ro-RO"/>
              </w:rPr>
            </w:pPr>
          </w:p>
        </w:tc>
      </w:tr>
      <w:tr w:rsidR="00913FAD" w:rsidRPr="00DB7C1A" w14:paraId="5F9FD81A" w14:textId="77777777" w:rsidTr="00B942B4">
        <w:tc>
          <w:tcPr>
            <w:tcW w:w="5355" w:type="dxa"/>
            <w:gridSpan w:val="4"/>
            <w:vMerge/>
          </w:tcPr>
          <w:p w14:paraId="139149F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7CF742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8.110.</w:t>
            </w:r>
          </w:p>
        </w:tc>
        <w:tc>
          <w:tcPr>
            <w:tcW w:w="2104" w:type="dxa"/>
            <w:gridSpan w:val="4"/>
            <w:tcBorders>
              <w:top w:val="nil"/>
              <w:left w:val="nil"/>
              <w:bottom w:val="single" w:sz="8" w:space="0" w:color="auto"/>
              <w:right w:val="single" w:sz="8" w:space="0" w:color="auto"/>
            </w:tcBorders>
            <w:shd w:val="clear" w:color="auto" w:fill="auto"/>
          </w:tcPr>
          <w:p w14:paraId="7CA8CE5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Tabără culturală, educativă și de merit pentru liceeni și studenții rromi</w:t>
            </w:r>
          </w:p>
        </w:tc>
        <w:tc>
          <w:tcPr>
            <w:tcW w:w="1259" w:type="dxa"/>
            <w:vMerge/>
          </w:tcPr>
          <w:p w14:paraId="72FFEFCF" w14:textId="77777777" w:rsidR="00913FAD" w:rsidRPr="00DB7C1A" w:rsidRDefault="00913FAD" w:rsidP="00DB7C1A">
            <w:pPr>
              <w:spacing w:line="360" w:lineRule="auto"/>
              <w:jc w:val="both"/>
              <w:rPr>
                <w:rFonts w:eastAsiaTheme="minorHAnsi"/>
                <w:lang w:val="ro-RO"/>
              </w:rPr>
            </w:pPr>
          </w:p>
        </w:tc>
      </w:tr>
      <w:tr w:rsidR="00913FAD" w:rsidRPr="00DB7C1A" w14:paraId="694CBC1A" w14:textId="77777777" w:rsidTr="00B942B4">
        <w:tc>
          <w:tcPr>
            <w:tcW w:w="5355" w:type="dxa"/>
            <w:gridSpan w:val="4"/>
            <w:vMerge/>
          </w:tcPr>
          <w:p w14:paraId="123239AF"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BDBB90E"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8.111.</w:t>
            </w:r>
          </w:p>
        </w:tc>
        <w:tc>
          <w:tcPr>
            <w:tcW w:w="2104" w:type="dxa"/>
            <w:gridSpan w:val="4"/>
            <w:tcBorders>
              <w:top w:val="nil"/>
              <w:left w:val="nil"/>
              <w:bottom w:val="single" w:sz="8" w:space="0" w:color="auto"/>
              <w:right w:val="single" w:sz="8" w:space="0" w:color="auto"/>
            </w:tcBorders>
            <w:shd w:val="clear" w:color="auto" w:fill="auto"/>
          </w:tcPr>
          <w:p w14:paraId="275716B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al Naţionalităţilor, ediția XXXVIII Bogdand</w:t>
            </w:r>
          </w:p>
        </w:tc>
        <w:tc>
          <w:tcPr>
            <w:tcW w:w="1259" w:type="dxa"/>
            <w:vMerge/>
          </w:tcPr>
          <w:p w14:paraId="530E5E83" w14:textId="77777777" w:rsidR="00913FAD" w:rsidRPr="00DB7C1A" w:rsidRDefault="00913FAD" w:rsidP="00DB7C1A">
            <w:pPr>
              <w:spacing w:line="360" w:lineRule="auto"/>
              <w:jc w:val="both"/>
              <w:rPr>
                <w:rFonts w:eastAsiaTheme="minorHAnsi"/>
                <w:lang w:val="ro-RO"/>
              </w:rPr>
            </w:pPr>
          </w:p>
        </w:tc>
      </w:tr>
      <w:tr w:rsidR="00913FAD" w:rsidRPr="00DB7C1A" w14:paraId="74D33A88" w14:textId="77777777" w:rsidTr="00B942B4">
        <w:tc>
          <w:tcPr>
            <w:tcW w:w="5355" w:type="dxa"/>
            <w:gridSpan w:val="4"/>
            <w:vMerge/>
          </w:tcPr>
          <w:p w14:paraId="3FD91C9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72AC35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8.112.</w:t>
            </w:r>
          </w:p>
        </w:tc>
        <w:tc>
          <w:tcPr>
            <w:tcW w:w="2104" w:type="dxa"/>
            <w:gridSpan w:val="4"/>
            <w:tcBorders>
              <w:top w:val="nil"/>
              <w:left w:val="nil"/>
              <w:bottom w:val="single" w:sz="8" w:space="0" w:color="auto"/>
              <w:right w:val="single" w:sz="8" w:space="0" w:color="auto"/>
            </w:tcBorders>
            <w:shd w:val="clear" w:color="auto" w:fill="auto"/>
          </w:tcPr>
          <w:p w14:paraId="0E93DAF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Aniversarea căsătoriei poetului Petofi Sandor cu Szendrey Julia</w:t>
            </w:r>
          </w:p>
        </w:tc>
        <w:tc>
          <w:tcPr>
            <w:tcW w:w="1259" w:type="dxa"/>
            <w:vMerge/>
          </w:tcPr>
          <w:p w14:paraId="5942DADD" w14:textId="77777777" w:rsidR="00913FAD" w:rsidRPr="00DB7C1A" w:rsidRDefault="00913FAD" w:rsidP="00DB7C1A">
            <w:pPr>
              <w:spacing w:line="360" w:lineRule="auto"/>
              <w:jc w:val="both"/>
              <w:rPr>
                <w:rFonts w:eastAsiaTheme="minorHAnsi"/>
                <w:lang w:val="ro-RO"/>
              </w:rPr>
            </w:pPr>
          </w:p>
        </w:tc>
      </w:tr>
      <w:tr w:rsidR="00913FAD" w:rsidRPr="00DB7C1A" w14:paraId="4C510158" w14:textId="77777777" w:rsidTr="00B942B4">
        <w:tc>
          <w:tcPr>
            <w:tcW w:w="5355" w:type="dxa"/>
            <w:gridSpan w:val="4"/>
            <w:vMerge/>
          </w:tcPr>
          <w:p w14:paraId="667962F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9D6D62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8.113.</w:t>
            </w:r>
          </w:p>
        </w:tc>
        <w:tc>
          <w:tcPr>
            <w:tcW w:w="2104" w:type="dxa"/>
            <w:gridSpan w:val="4"/>
            <w:tcBorders>
              <w:top w:val="nil"/>
              <w:left w:val="nil"/>
              <w:bottom w:val="single" w:sz="8" w:space="0" w:color="auto"/>
              <w:right w:val="single" w:sz="8" w:space="0" w:color="auto"/>
            </w:tcBorders>
            <w:shd w:val="clear" w:color="auto" w:fill="auto"/>
          </w:tcPr>
          <w:p w14:paraId="21E18A81" w14:textId="58DB6436"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Internațional de Literatură „Zilele Cronograf”</w:t>
            </w:r>
          </w:p>
        </w:tc>
        <w:tc>
          <w:tcPr>
            <w:tcW w:w="1259" w:type="dxa"/>
            <w:vMerge/>
          </w:tcPr>
          <w:p w14:paraId="648B3A86" w14:textId="77777777" w:rsidR="00913FAD" w:rsidRPr="00DB7C1A" w:rsidRDefault="00913FAD" w:rsidP="00DB7C1A">
            <w:pPr>
              <w:spacing w:line="360" w:lineRule="auto"/>
              <w:jc w:val="both"/>
              <w:rPr>
                <w:rFonts w:eastAsiaTheme="minorHAnsi"/>
                <w:lang w:val="ro-RO"/>
              </w:rPr>
            </w:pPr>
          </w:p>
        </w:tc>
      </w:tr>
      <w:tr w:rsidR="00913FAD" w:rsidRPr="00DB7C1A" w14:paraId="3C85FC1B" w14:textId="77777777" w:rsidTr="00B942B4">
        <w:tc>
          <w:tcPr>
            <w:tcW w:w="5355" w:type="dxa"/>
            <w:gridSpan w:val="4"/>
            <w:vMerge/>
          </w:tcPr>
          <w:p w14:paraId="5AAD5E90"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811B31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8.114.</w:t>
            </w:r>
          </w:p>
        </w:tc>
        <w:tc>
          <w:tcPr>
            <w:tcW w:w="2104" w:type="dxa"/>
            <w:gridSpan w:val="4"/>
            <w:tcBorders>
              <w:top w:val="nil"/>
              <w:left w:val="nil"/>
              <w:bottom w:val="single" w:sz="8" w:space="0" w:color="auto"/>
              <w:right w:val="single" w:sz="8" w:space="0" w:color="auto"/>
            </w:tcBorders>
            <w:shd w:val="clear" w:color="auto" w:fill="auto"/>
          </w:tcPr>
          <w:p w14:paraId="6A10986D" w14:textId="73A04ED2"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al „Sticlarului” - Poiana Codrului</w:t>
            </w:r>
          </w:p>
        </w:tc>
        <w:tc>
          <w:tcPr>
            <w:tcW w:w="1259" w:type="dxa"/>
            <w:vMerge/>
          </w:tcPr>
          <w:p w14:paraId="19B47F57" w14:textId="77777777" w:rsidR="00913FAD" w:rsidRPr="00DB7C1A" w:rsidRDefault="00913FAD" w:rsidP="00DB7C1A">
            <w:pPr>
              <w:spacing w:line="360" w:lineRule="auto"/>
              <w:jc w:val="both"/>
              <w:rPr>
                <w:rFonts w:eastAsiaTheme="minorHAnsi"/>
                <w:lang w:val="ro-RO"/>
              </w:rPr>
            </w:pPr>
          </w:p>
        </w:tc>
      </w:tr>
      <w:tr w:rsidR="00913FAD" w:rsidRPr="00DB7C1A" w14:paraId="0CCDFD59" w14:textId="77777777" w:rsidTr="00B942B4">
        <w:tc>
          <w:tcPr>
            <w:tcW w:w="5355" w:type="dxa"/>
            <w:gridSpan w:val="4"/>
            <w:vMerge/>
          </w:tcPr>
          <w:p w14:paraId="7B2566EE"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4EAB17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8.115.</w:t>
            </w:r>
          </w:p>
        </w:tc>
        <w:tc>
          <w:tcPr>
            <w:tcW w:w="2104" w:type="dxa"/>
            <w:gridSpan w:val="4"/>
            <w:tcBorders>
              <w:top w:val="nil"/>
              <w:left w:val="nil"/>
              <w:bottom w:val="single" w:sz="8" w:space="0" w:color="auto"/>
              <w:right w:val="single" w:sz="8" w:space="0" w:color="auto"/>
            </w:tcBorders>
            <w:shd w:val="clear" w:color="auto" w:fill="auto"/>
          </w:tcPr>
          <w:p w14:paraId="1AA72FE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Tabăra de Dansuri Populare din Zona Codrului, Câmpia </w:t>
            </w:r>
            <w:r w:rsidRPr="00DB7C1A">
              <w:rPr>
                <w:rFonts w:eastAsiaTheme="minorHAnsi"/>
                <w:color w:val="000000"/>
                <w:lang w:val="ro-RO"/>
              </w:rPr>
              <w:lastRenderedPageBreak/>
              <w:t>de Someș şi Ţara Oaşului, Meşteşuguri Populare</w:t>
            </w:r>
          </w:p>
        </w:tc>
        <w:tc>
          <w:tcPr>
            <w:tcW w:w="1259" w:type="dxa"/>
            <w:vMerge/>
          </w:tcPr>
          <w:p w14:paraId="1AE636B8" w14:textId="77777777" w:rsidR="00913FAD" w:rsidRPr="00DB7C1A" w:rsidRDefault="00913FAD" w:rsidP="00DB7C1A">
            <w:pPr>
              <w:spacing w:line="360" w:lineRule="auto"/>
              <w:jc w:val="both"/>
              <w:rPr>
                <w:rFonts w:eastAsiaTheme="minorHAnsi"/>
                <w:lang w:val="ro-RO"/>
              </w:rPr>
            </w:pPr>
          </w:p>
        </w:tc>
      </w:tr>
      <w:tr w:rsidR="00913FAD" w:rsidRPr="00DB7C1A" w14:paraId="62CBD7AB" w14:textId="77777777" w:rsidTr="00B942B4">
        <w:tc>
          <w:tcPr>
            <w:tcW w:w="5355" w:type="dxa"/>
            <w:gridSpan w:val="4"/>
            <w:vMerge/>
          </w:tcPr>
          <w:p w14:paraId="557D0444"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381982B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8.116.</w:t>
            </w:r>
          </w:p>
        </w:tc>
        <w:tc>
          <w:tcPr>
            <w:tcW w:w="2104" w:type="dxa"/>
            <w:gridSpan w:val="4"/>
            <w:tcBorders>
              <w:top w:val="nil"/>
              <w:left w:val="nil"/>
              <w:bottom w:val="single" w:sz="8" w:space="0" w:color="auto"/>
              <w:right w:val="single" w:sz="8" w:space="0" w:color="auto"/>
            </w:tcBorders>
            <w:shd w:val="clear" w:color="auto" w:fill="auto"/>
          </w:tcPr>
          <w:p w14:paraId="45B964E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Tabăra de creaţie artistică a artiștilor plastici- Sătmărenii</w:t>
            </w:r>
          </w:p>
        </w:tc>
        <w:tc>
          <w:tcPr>
            <w:tcW w:w="1259" w:type="dxa"/>
            <w:vMerge/>
          </w:tcPr>
          <w:p w14:paraId="7461B0E3" w14:textId="77777777" w:rsidR="00913FAD" w:rsidRPr="00DB7C1A" w:rsidRDefault="00913FAD" w:rsidP="00DB7C1A">
            <w:pPr>
              <w:spacing w:line="360" w:lineRule="auto"/>
              <w:jc w:val="both"/>
              <w:rPr>
                <w:rFonts w:eastAsiaTheme="minorHAnsi"/>
                <w:lang w:val="ro-RO"/>
              </w:rPr>
            </w:pPr>
          </w:p>
        </w:tc>
      </w:tr>
      <w:tr w:rsidR="00913FAD" w:rsidRPr="00DB7C1A" w14:paraId="607DE685" w14:textId="77777777" w:rsidTr="00B942B4">
        <w:tc>
          <w:tcPr>
            <w:tcW w:w="5355" w:type="dxa"/>
            <w:gridSpan w:val="4"/>
            <w:vMerge/>
          </w:tcPr>
          <w:p w14:paraId="411DA7D8"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9BCD273"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8.117.</w:t>
            </w:r>
          </w:p>
        </w:tc>
        <w:tc>
          <w:tcPr>
            <w:tcW w:w="2104" w:type="dxa"/>
            <w:gridSpan w:val="4"/>
            <w:tcBorders>
              <w:top w:val="nil"/>
              <w:left w:val="nil"/>
              <w:bottom w:val="single" w:sz="8" w:space="0" w:color="auto"/>
              <w:right w:val="single" w:sz="8" w:space="0" w:color="auto"/>
            </w:tcBorders>
            <w:shd w:val="clear" w:color="auto" w:fill="auto"/>
          </w:tcPr>
          <w:p w14:paraId="4BE25C7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Folcloric „Pe Someș, pe lângă Vale”</w:t>
            </w:r>
          </w:p>
        </w:tc>
        <w:tc>
          <w:tcPr>
            <w:tcW w:w="1259" w:type="dxa"/>
            <w:vMerge/>
          </w:tcPr>
          <w:p w14:paraId="46024780" w14:textId="77777777" w:rsidR="00913FAD" w:rsidRPr="00DB7C1A" w:rsidRDefault="00913FAD" w:rsidP="00DB7C1A">
            <w:pPr>
              <w:spacing w:line="360" w:lineRule="auto"/>
              <w:jc w:val="both"/>
              <w:rPr>
                <w:rFonts w:eastAsiaTheme="minorHAnsi"/>
                <w:lang w:val="ro-RO"/>
              </w:rPr>
            </w:pPr>
          </w:p>
        </w:tc>
      </w:tr>
      <w:tr w:rsidR="00913FAD" w:rsidRPr="00DB7C1A" w14:paraId="3B716899" w14:textId="77777777" w:rsidTr="00B942B4">
        <w:tc>
          <w:tcPr>
            <w:tcW w:w="5355" w:type="dxa"/>
            <w:gridSpan w:val="4"/>
            <w:vMerge/>
          </w:tcPr>
          <w:p w14:paraId="5901612B"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24F99B3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8.118.</w:t>
            </w:r>
          </w:p>
        </w:tc>
        <w:tc>
          <w:tcPr>
            <w:tcW w:w="2104" w:type="dxa"/>
            <w:gridSpan w:val="4"/>
            <w:tcBorders>
              <w:top w:val="nil"/>
              <w:left w:val="nil"/>
              <w:bottom w:val="single" w:sz="8" w:space="0" w:color="auto"/>
              <w:right w:val="single" w:sz="8" w:space="0" w:color="auto"/>
            </w:tcBorders>
            <w:shd w:val="clear" w:color="auto" w:fill="auto"/>
          </w:tcPr>
          <w:p w14:paraId="16C3883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 Concurs Naţional de muzică folk „Octavian Bud”, Satu Mare, ediția a X- a</w:t>
            </w:r>
          </w:p>
        </w:tc>
        <w:tc>
          <w:tcPr>
            <w:tcW w:w="1259" w:type="dxa"/>
            <w:vMerge/>
          </w:tcPr>
          <w:p w14:paraId="664D3830" w14:textId="77777777" w:rsidR="00913FAD" w:rsidRPr="00DB7C1A" w:rsidRDefault="00913FAD" w:rsidP="00DB7C1A">
            <w:pPr>
              <w:spacing w:line="360" w:lineRule="auto"/>
              <w:jc w:val="both"/>
              <w:rPr>
                <w:rFonts w:eastAsiaTheme="minorHAnsi"/>
                <w:lang w:val="ro-RO"/>
              </w:rPr>
            </w:pPr>
          </w:p>
        </w:tc>
      </w:tr>
      <w:tr w:rsidR="00913FAD" w:rsidRPr="00DB7C1A" w14:paraId="3FDB9018" w14:textId="77777777" w:rsidTr="00B942B4">
        <w:tc>
          <w:tcPr>
            <w:tcW w:w="5355" w:type="dxa"/>
            <w:gridSpan w:val="4"/>
            <w:vMerge/>
          </w:tcPr>
          <w:p w14:paraId="08C68349"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2A748D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8.119.</w:t>
            </w:r>
          </w:p>
        </w:tc>
        <w:tc>
          <w:tcPr>
            <w:tcW w:w="2104" w:type="dxa"/>
            <w:gridSpan w:val="4"/>
            <w:tcBorders>
              <w:top w:val="nil"/>
              <w:left w:val="nil"/>
              <w:bottom w:val="single" w:sz="8" w:space="0" w:color="auto"/>
              <w:right w:val="single" w:sz="8" w:space="0" w:color="auto"/>
            </w:tcBorders>
            <w:shd w:val="clear" w:color="auto" w:fill="auto"/>
          </w:tcPr>
          <w:p w14:paraId="26A2E263" w14:textId="67FCD203"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Concurs Interjudețean de Folclor ”Dragu’-mi-i cântu’ și jocu’!” ediția XXIX-a</w:t>
            </w:r>
          </w:p>
        </w:tc>
        <w:tc>
          <w:tcPr>
            <w:tcW w:w="1259" w:type="dxa"/>
            <w:vMerge/>
          </w:tcPr>
          <w:p w14:paraId="51D3A7DC" w14:textId="77777777" w:rsidR="00913FAD" w:rsidRPr="00DB7C1A" w:rsidRDefault="00913FAD" w:rsidP="00DB7C1A">
            <w:pPr>
              <w:spacing w:line="360" w:lineRule="auto"/>
              <w:jc w:val="both"/>
              <w:rPr>
                <w:rFonts w:eastAsiaTheme="minorHAnsi"/>
                <w:lang w:val="ro-RO"/>
              </w:rPr>
            </w:pPr>
          </w:p>
        </w:tc>
      </w:tr>
      <w:tr w:rsidR="00913FAD" w:rsidRPr="00DB7C1A" w14:paraId="71C71764" w14:textId="77777777" w:rsidTr="00B942B4">
        <w:tc>
          <w:tcPr>
            <w:tcW w:w="5355" w:type="dxa"/>
            <w:gridSpan w:val="4"/>
            <w:vMerge/>
          </w:tcPr>
          <w:p w14:paraId="6533B525"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BB930C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8.120.</w:t>
            </w:r>
          </w:p>
        </w:tc>
        <w:tc>
          <w:tcPr>
            <w:tcW w:w="2104" w:type="dxa"/>
            <w:gridSpan w:val="4"/>
            <w:tcBorders>
              <w:top w:val="nil"/>
              <w:left w:val="nil"/>
              <w:bottom w:val="single" w:sz="8" w:space="0" w:color="auto"/>
              <w:right w:val="single" w:sz="8" w:space="0" w:color="auto"/>
            </w:tcBorders>
            <w:shd w:val="clear" w:color="auto" w:fill="auto"/>
          </w:tcPr>
          <w:p w14:paraId="5A90D7B9"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„Ceterașilor” din Oaș - Târșolț</w:t>
            </w:r>
          </w:p>
        </w:tc>
        <w:tc>
          <w:tcPr>
            <w:tcW w:w="1259" w:type="dxa"/>
            <w:vMerge/>
          </w:tcPr>
          <w:p w14:paraId="01B0AC1A" w14:textId="77777777" w:rsidR="00913FAD" w:rsidRPr="00DB7C1A" w:rsidRDefault="00913FAD" w:rsidP="00DB7C1A">
            <w:pPr>
              <w:spacing w:line="360" w:lineRule="auto"/>
              <w:jc w:val="both"/>
              <w:rPr>
                <w:rFonts w:eastAsiaTheme="minorHAnsi"/>
                <w:lang w:val="ro-RO"/>
              </w:rPr>
            </w:pPr>
          </w:p>
        </w:tc>
      </w:tr>
      <w:tr w:rsidR="00913FAD" w:rsidRPr="00DB7C1A" w14:paraId="4268DB8B" w14:textId="77777777" w:rsidTr="00B942B4">
        <w:tc>
          <w:tcPr>
            <w:tcW w:w="5355" w:type="dxa"/>
            <w:gridSpan w:val="4"/>
            <w:vMerge/>
          </w:tcPr>
          <w:p w14:paraId="7DD94F23"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14BDF392"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8.121.</w:t>
            </w:r>
          </w:p>
        </w:tc>
        <w:tc>
          <w:tcPr>
            <w:tcW w:w="2104" w:type="dxa"/>
            <w:gridSpan w:val="4"/>
            <w:tcBorders>
              <w:top w:val="nil"/>
              <w:left w:val="nil"/>
              <w:bottom w:val="single" w:sz="8" w:space="0" w:color="auto"/>
              <w:right w:val="single" w:sz="8" w:space="0" w:color="auto"/>
            </w:tcBorders>
            <w:shd w:val="clear" w:color="auto" w:fill="auto"/>
          </w:tcPr>
          <w:p w14:paraId="5635D34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 xml:space="preserve">Danţu Mânănţăilor, </w:t>
            </w:r>
            <w:r w:rsidRPr="00DB7C1A">
              <w:rPr>
                <w:rFonts w:eastAsiaTheme="minorHAnsi"/>
                <w:color w:val="000000"/>
                <w:lang w:val="ro-RO"/>
              </w:rPr>
              <w:lastRenderedPageBreak/>
              <w:t>ediţia a XVII- a, Satu Mare</w:t>
            </w:r>
          </w:p>
        </w:tc>
        <w:tc>
          <w:tcPr>
            <w:tcW w:w="1259" w:type="dxa"/>
            <w:vMerge/>
          </w:tcPr>
          <w:p w14:paraId="69F6F6D9" w14:textId="77777777" w:rsidR="00913FAD" w:rsidRPr="00DB7C1A" w:rsidRDefault="00913FAD" w:rsidP="00DB7C1A">
            <w:pPr>
              <w:spacing w:line="360" w:lineRule="auto"/>
              <w:jc w:val="both"/>
              <w:rPr>
                <w:rFonts w:eastAsiaTheme="minorHAnsi"/>
                <w:lang w:val="ro-RO"/>
              </w:rPr>
            </w:pPr>
          </w:p>
        </w:tc>
      </w:tr>
      <w:tr w:rsidR="00913FAD" w:rsidRPr="00DB7C1A" w14:paraId="305C9DB2" w14:textId="77777777" w:rsidTr="00B942B4">
        <w:tc>
          <w:tcPr>
            <w:tcW w:w="5355" w:type="dxa"/>
            <w:gridSpan w:val="4"/>
            <w:vMerge/>
          </w:tcPr>
          <w:p w14:paraId="4BBB2EE0"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670216DF"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8.122.</w:t>
            </w:r>
          </w:p>
        </w:tc>
        <w:tc>
          <w:tcPr>
            <w:tcW w:w="2104" w:type="dxa"/>
            <w:gridSpan w:val="4"/>
            <w:tcBorders>
              <w:top w:val="nil"/>
              <w:left w:val="nil"/>
              <w:bottom w:val="single" w:sz="8" w:space="0" w:color="auto"/>
              <w:right w:val="single" w:sz="8" w:space="0" w:color="auto"/>
            </w:tcBorders>
            <w:shd w:val="clear" w:color="auto" w:fill="auto"/>
          </w:tcPr>
          <w:p w14:paraId="56345E80"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Gala scriitorului sătmărean</w:t>
            </w:r>
          </w:p>
        </w:tc>
        <w:tc>
          <w:tcPr>
            <w:tcW w:w="1259" w:type="dxa"/>
            <w:vMerge/>
          </w:tcPr>
          <w:p w14:paraId="321A2726" w14:textId="77777777" w:rsidR="00913FAD" w:rsidRPr="00DB7C1A" w:rsidRDefault="00913FAD" w:rsidP="00DB7C1A">
            <w:pPr>
              <w:spacing w:line="360" w:lineRule="auto"/>
              <w:jc w:val="both"/>
              <w:rPr>
                <w:rFonts w:eastAsiaTheme="minorHAnsi"/>
                <w:lang w:val="ro-RO"/>
              </w:rPr>
            </w:pPr>
          </w:p>
        </w:tc>
      </w:tr>
      <w:tr w:rsidR="00913FAD" w:rsidRPr="00DB7C1A" w14:paraId="15732FEB" w14:textId="77777777" w:rsidTr="00B942B4">
        <w:tc>
          <w:tcPr>
            <w:tcW w:w="5355" w:type="dxa"/>
            <w:gridSpan w:val="4"/>
            <w:vMerge/>
          </w:tcPr>
          <w:p w14:paraId="6C1A74AD"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DFB07D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8.123.</w:t>
            </w:r>
          </w:p>
        </w:tc>
        <w:tc>
          <w:tcPr>
            <w:tcW w:w="2104" w:type="dxa"/>
            <w:gridSpan w:val="4"/>
            <w:tcBorders>
              <w:top w:val="nil"/>
              <w:left w:val="nil"/>
              <w:bottom w:val="single" w:sz="8" w:space="0" w:color="auto"/>
              <w:right w:val="single" w:sz="8" w:space="0" w:color="auto"/>
            </w:tcBorders>
            <w:shd w:val="clear" w:color="auto" w:fill="auto"/>
          </w:tcPr>
          <w:p w14:paraId="3268614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Întâlnirea caselor de dansuri maghiare – ediția a X -a</w:t>
            </w:r>
          </w:p>
        </w:tc>
        <w:tc>
          <w:tcPr>
            <w:tcW w:w="1259" w:type="dxa"/>
            <w:vMerge/>
          </w:tcPr>
          <w:p w14:paraId="6969A887" w14:textId="77777777" w:rsidR="00913FAD" w:rsidRPr="00DB7C1A" w:rsidRDefault="00913FAD" w:rsidP="00DB7C1A">
            <w:pPr>
              <w:spacing w:line="360" w:lineRule="auto"/>
              <w:jc w:val="both"/>
              <w:rPr>
                <w:rFonts w:eastAsiaTheme="minorHAnsi"/>
                <w:lang w:val="ro-RO"/>
              </w:rPr>
            </w:pPr>
          </w:p>
        </w:tc>
      </w:tr>
      <w:tr w:rsidR="00913FAD" w:rsidRPr="00DB7C1A" w14:paraId="097C765D" w14:textId="77777777" w:rsidTr="00B942B4">
        <w:tc>
          <w:tcPr>
            <w:tcW w:w="5355" w:type="dxa"/>
            <w:gridSpan w:val="4"/>
            <w:vMerge/>
          </w:tcPr>
          <w:p w14:paraId="7F01FAE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0A04248D"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8.124.</w:t>
            </w:r>
          </w:p>
        </w:tc>
        <w:tc>
          <w:tcPr>
            <w:tcW w:w="2104" w:type="dxa"/>
            <w:gridSpan w:val="4"/>
            <w:tcBorders>
              <w:top w:val="nil"/>
              <w:left w:val="nil"/>
              <w:bottom w:val="single" w:sz="8" w:space="0" w:color="auto"/>
              <w:right w:val="single" w:sz="8" w:space="0" w:color="auto"/>
            </w:tcBorders>
            <w:shd w:val="clear" w:color="auto" w:fill="auto"/>
          </w:tcPr>
          <w:p w14:paraId="5BFAEF97"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Națională a României</w:t>
            </w:r>
          </w:p>
        </w:tc>
        <w:tc>
          <w:tcPr>
            <w:tcW w:w="1259" w:type="dxa"/>
            <w:vMerge/>
          </w:tcPr>
          <w:p w14:paraId="44C660CD" w14:textId="77777777" w:rsidR="00913FAD" w:rsidRPr="00DB7C1A" w:rsidRDefault="00913FAD" w:rsidP="00DB7C1A">
            <w:pPr>
              <w:spacing w:line="360" w:lineRule="auto"/>
              <w:jc w:val="both"/>
              <w:rPr>
                <w:rFonts w:eastAsiaTheme="minorHAnsi"/>
                <w:lang w:val="ro-RO"/>
              </w:rPr>
            </w:pPr>
          </w:p>
        </w:tc>
      </w:tr>
      <w:tr w:rsidR="00913FAD" w:rsidRPr="00DB7C1A" w14:paraId="5176A604" w14:textId="77777777" w:rsidTr="00B942B4">
        <w:tc>
          <w:tcPr>
            <w:tcW w:w="5355" w:type="dxa"/>
            <w:gridSpan w:val="4"/>
            <w:vMerge/>
          </w:tcPr>
          <w:p w14:paraId="06D571C1"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579B3C8"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8.125.</w:t>
            </w:r>
          </w:p>
        </w:tc>
        <w:tc>
          <w:tcPr>
            <w:tcW w:w="2104" w:type="dxa"/>
            <w:gridSpan w:val="4"/>
            <w:tcBorders>
              <w:top w:val="nil"/>
              <w:left w:val="nil"/>
              <w:bottom w:val="single" w:sz="8" w:space="0" w:color="auto"/>
              <w:right w:val="single" w:sz="8" w:space="0" w:color="auto"/>
            </w:tcBorders>
            <w:shd w:val="clear" w:color="auto" w:fill="auto"/>
          </w:tcPr>
          <w:p w14:paraId="68F2E21C"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Ziua Minorităților Naționale</w:t>
            </w:r>
          </w:p>
        </w:tc>
        <w:tc>
          <w:tcPr>
            <w:tcW w:w="1259" w:type="dxa"/>
            <w:vMerge/>
          </w:tcPr>
          <w:p w14:paraId="48D93FF0" w14:textId="77777777" w:rsidR="00913FAD" w:rsidRPr="00DB7C1A" w:rsidRDefault="00913FAD" w:rsidP="00DB7C1A">
            <w:pPr>
              <w:spacing w:line="360" w:lineRule="auto"/>
              <w:jc w:val="both"/>
              <w:rPr>
                <w:rFonts w:eastAsiaTheme="minorHAnsi"/>
                <w:lang w:val="ro-RO"/>
              </w:rPr>
            </w:pPr>
          </w:p>
        </w:tc>
      </w:tr>
      <w:tr w:rsidR="00913FAD" w:rsidRPr="00DB7C1A" w14:paraId="3584E3FB" w14:textId="77777777" w:rsidTr="00B942B4">
        <w:tc>
          <w:tcPr>
            <w:tcW w:w="5355" w:type="dxa"/>
            <w:gridSpan w:val="4"/>
            <w:vMerge/>
          </w:tcPr>
          <w:p w14:paraId="4FCBBA66"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55BAB7D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8.126.</w:t>
            </w:r>
          </w:p>
        </w:tc>
        <w:tc>
          <w:tcPr>
            <w:tcW w:w="2104" w:type="dxa"/>
            <w:gridSpan w:val="4"/>
            <w:tcBorders>
              <w:top w:val="nil"/>
              <w:left w:val="nil"/>
              <w:bottom w:val="single" w:sz="8" w:space="0" w:color="auto"/>
              <w:right w:val="single" w:sz="8" w:space="0" w:color="auto"/>
            </w:tcBorders>
            <w:shd w:val="clear" w:color="auto" w:fill="auto"/>
          </w:tcPr>
          <w:p w14:paraId="772AA1D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Expoziția „Versus dar împreună” – Negrești Oaș</w:t>
            </w:r>
          </w:p>
        </w:tc>
        <w:tc>
          <w:tcPr>
            <w:tcW w:w="1259" w:type="dxa"/>
            <w:vMerge/>
          </w:tcPr>
          <w:p w14:paraId="398EC769" w14:textId="77777777" w:rsidR="00913FAD" w:rsidRPr="00DB7C1A" w:rsidRDefault="00913FAD" w:rsidP="00DB7C1A">
            <w:pPr>
              <w:spacing w:line="360" w:lineRule="auto"/>
              <w:jc w:val="both"/>
              <w:rPr>
                <w:rFonts w:eastAsiaTheme="minorHAnsi"/>
                <w:lang w:val="ro-RO"/>
              </w:rPr>
            </w:pPr>
          </w:p>
        </w:tc>
      </w:tr>
      <w:tr w:rsidR="00913FAD" w:rsidRPr="00DB7C1A" w14:paraId="35DBC2A3" w14:textId="77777777" w:rsidTr="00B942B4">
        <w:tc>
          <w:tcPr>
            <w:tcW w:w="5355" w:type="dxa"/>
            <w:gridSpan w:val="4"/>
            <w:vMerge/>
          </w:tcPr>
          <w:p w14:paraId="462AF00C"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7847CA5B"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8.127.</w:t>
            </w:r>
          </w:p>
        </w:tc>
        <w:tc>
          <w:tcPr>
            <w:tcW w:w="2104" w:type="dxa"/>
            <w:gridSpan w:val="4"/>
            <w:tcBorders>
              <w:top w:val="nil"/>
              <w:left w:val="nil"/>
              <w:bottom w:val="single" w:sz="8" w:space="0" w:color="auto"/>
              <w:right w:val="single" w:sz="8" w:space="0" w:color="auto"/>
            </w:tcBorders>
            <w:shd w:val="clear" w:color="auto" w:fill="auto"/>
          </w:tcPr>
          <w:p w14:paraId="752B08A1"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Datinilor şi Obiceiurilor de Iarnă - ediția XXVIII -a (Negrești Oaș)</w:t>
            </w:r>
          </w:p>
        </w:tc>
        <w:tc>
          <w:tcPr>
            <w:tcW w:w="1259" w:type="dxa"/>
            <w:vMerge/>
          </w:tcPr>
          <w:p w14:paraId="0EF70732" w14:textId="77777777" w:rsidR="00913FAD" w:rsidRPr="00DB7C1A" w:rsidRDefault="00913FAD" w:rsidP="00DB7C1A">
            <w:pPr>
              <w:spacing w:line="360" w:lineRule="auto"/>
              <w:jc w:val="both"/>
              <w:rPr>
                <w:rFonts w:eastAsiaTheme="minorHAnsi"/>
                <w:lang w:val="ro-RO"/>
              </w:rPr>
            </w:pPr>
          </w:p>
        </w:tc>
      </w:tr>
      <w:tr w:rsidR="00913FAD" w:rsidRPr="00DB7C1A" w14:paraId="13BEF15A" w14:textId="77777777" w:rsidTr="00B942B4">
        <w:tc>
          <w:tcPr>
            <w:tcW w:w="5355" w:type="dxa"/>
            <w:gridSpan w:val="4"/>
            <w:vMerge/>
          </w:tcPr>
          <w:p w14:paraId="4AC6A6E7" w14:textId="77777777" w:rsidR="00913FAD" w:rsidRPr="00DB7C1A" w:rsidRDefault="00913FAD" w:rsidP="00DB7C1A">
            <w:pPr>
              <w:spacing w:line="360" w:lineRule="auto"/>
              <w:jc w:val="both"/>
              <w:rPr>
                <w:rFonts w:eastAsiaTheme="minorHAnsi"/>
                <w:lang w:val="ro-RO"/>
              </w:rPr>
            </w:pPr>
          </w:p>
        </w:tc>
        <w:tc>
          <w:tcPr>
            <w:tcW w:w="1483" w:type="dxa"/>
            <w:tcBorders>
              <w:top w:val="nil"/>
              <w:left w:val="single" w:sz="8" w:space="0" w:color="auto"/>
              <w:bottom w:val="single" w:sz="8" w:space="0" w:color="auto"/>
              <w:right w:val="single" w:sz="8" w:space="0" w:color="auto"/>
            </w:tcBorders>
            <w:shd w:val="clear" w:color="auto" w:fill="auto"/>
            <w:vAlign w:val="center"/>
          </w:tcPr>
          <w:p w14:paraId="41FDD4E5"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8.128.</w:t>
            </w:r>
          </w:p>
        </w:tc>
        <w:tc>
          <w:tcPr>
            <w:tcW w:w="2104" w:type="dxa"/>
            <w:gridSpan w:val="4"/>
            <w:tcBorders>
              <w:top w:val="nil"/>
              <w:left w:val="nil"/>
              <w:bottom w:val="single" w:sz="8" w:space="0" w:color="auto"/>
              <w:right w:val="single" w:sz="8" w:space="0" w:color="auto"/>
            </w:tcBorders>
            <w:shd w:val="clear" w:color="auto" w:fill="auto"/>
          </w:tcPr>
          <w:p w14:paraId="41DD1B06" w14:textId="77777777" w:rsidR="00913FAD" w:rsidRPr="00DB7C1A" w:rsidRDefault="00913FAD" w:rsidP="00DB7C1A">
            <w:pPr>
              <w:spacing w:line="360" w:lineRule="auto"/>
              <w:jc w:val="both"/>
              <w:rPr>
                <w:rFonts w:eastAsiaTheme="minorHAnsi"/>
                <w:lang w:val="ro-RO"/>
              </w:rPr>
            </w:pPr>
            <w:r w:rsidRPr="00DB7C1A">
              <w:rPr>
                <w:rFonts w:eastAsiaTheme="minorHAnsi"/>
                <w:color w:val="000000"/>
                <w:lang w:val="ro-RO"/>
              </w:rPr>
              <w:t>Festivalul Datinilor şi Obiceiurilor de Iarnă (Târgul de Crăciun) - Satu Mare</w:t>
            </w:r>
          </w:p>
        </w:tc>
        <w:tc>
          <w:tcPr>
            <w:tcW w:w="1259" w:type="dxa"/>
            <w:vMerge/>
          </w:tcPr>
          <w:p w14:paraId="5A629A1B" w14:textId="77777777" w:rsidR="00913FAD" w:rsidRPr="00DB7C1A" w:rsidRDefault="00913FAD" w:rsidP="00DB7C1A">
            <w:pPr>
              <w:spacing w:line="360" w:lineRule="auto"/>
              <w:jc w:val="both"/>
              <w:rPr>
                <w:rFonts w:eastAsiaTheme="minorHAnsi"/>
                <w:lang w:val="ro-RO"/>
              </w:rPr>
            </w:pPr>
          </w:p>
        </w:tc>
      </w:tr>
    </w:tbl>
    <w:p w14:paraId="1F3DC09F" w14:textId="77777777" w:rsidR="00913FAD" w:rsidRPr="00DB7C1A" w:rsidRDefault="00913FAD" w:rsidP="00DB7C1A">
      <w:pPr>
        <w:spacing w:after="160" w:line="360" w:lineRule="auto"/>
        <w:jc w:val="both"/>
        <w:rPr>
          <w:rFonts w:eastAsiaTheme="minorHAnsi"/>
          <w:lang w:val="ro-RO"/>
        </w:rPr>
      </w:pPr>
    </w:p>
    <w:p w14:paraId="4581D01E" w14:textId="010BE3E3" w:rsidR="00830FF4" w:rsidRPr="00DB7C1A" w:rsidRDefault="00830FF4" w:rsidP="00DB7C1A">
      <w:pPr>
        <w:pStyle w:val="ListParagraph"/>
        <w:spacing w:after="0" w:line="360" w:lineRule="auto"/>
        <w:ind w:left="0"/>
        <w:jc w:val="both"/>
        <w:rPr>
          <w:rFonts w:ascii="Times New Roman" w:hAnsi="Times New Roman"/>
          <w:b/>
          <w:sz w:val="24"/>
          <w:szCs w:val="24"/>
        </w:rPr>
      </w:pPr>
    </w:p>
    <w:p w14:paraId="403228B9" w14:textId="77777777" w:rsidR="00913FAD" w:rsidRPr="00DB7C1A" w:rsidRDefault="00913FAD" w:rsidP="00DB7C1A">
      <w:pPr>
        <w:pStyle w:val="ListParagraph"/>
        <w:spacing w:after="0" w:line="360" w:lineRule="auto"/>
        <w:ind w:left="0"/>
        <w:jc w:val="both"/>
        <w:rPr>
          <w:rFonts w:ascii="Times New Roman" w:hAnsi="Times New Roman"/>
          <w:b/>
          <w:sz w:val="24"/>
          <w:szCs w:val="24"/>
        </w:rPr>
      </w:pPr>
    </w:p>
    <w:p w14:paraId="000A4A28" w14:textId="77777777" w:rsidR="00911051" w:rsidRPr="00DB7C1A" w:rsidRDefault="00911051" w:rsidP="00DB7C1A">
      <w:pPr>
        <w:spacing w:line="360" w:lineRule="auto"/>
        <w:jc w:val="both"/>
        <w:rPr>
          <w:lang w:val="ro-RO"/>
        </w:rPr>
      </w:pPr>
    </w:p>
    <w:sectPr w:rsidR="00911051" w:rsidRPr="00DB7C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9895F" w14:textId="77777777" w:rsidR="00305F3C" w:rsidRDefault="00305F3C" w:rsidP="002A7924">
      <w:r>
        <w:separator/>
      </w:r>
    </w:p>
  </w:endnote>
  <w:endnote w:type="continuationSeparator" w:id="0">
    <w:p w14:paraId="4D2DDC55" w14:textId="77777777" w:rsidR="00305F3C" w:rsidRDefault="00305F3C" w:rsidP="002A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Sans">
    <w:charset w:val="00"/>
    <w:family w:val="swiss"/>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3394071"/>
      <w:docPartObj>
        <w:docPartGallery w:val="Page Numbers (Bottom of Page)"/>
        <w:docPartUnique/>
      </w:docPartObj>
    </w:sdtPr>
    <w:sdtEndPr/>
    <w:sdtContent>
      <w:p w14:paraId="4760ADAE" w14:textId="3C131D21" w:rsidR="002A7924" w:rsidRDefault="002A7924">
        <w:pPr>
          <w:pStyle w:val="Footer"/>
          <w:jc w:val="center"/>
        </w:pPr>
        <w:r>
          <w:fldChar w:fldCharType="begin"/>
        </w:r>
        <w:r>
          <w:instrText>PAGE   \* MERGEFORMAT</w:instrText>
        </w:r>
        <w:r>
          <w:fldChar w:fldCharType="separate"/>
        </w:r>
        <w:r>
          <w:rPr>
            <w:lang w:val="ro-RO"/>
          </w:rPr>
          <w:t>2</w:t>
        </w:r>
        <w:r>
          <w:fldChar w:fldCharType="end"/>
        </w:r>
      </w:p>
    </w:sdtContent>
  </w:sdt>
  <w:p w14:paraId="4F7BBE7E" w14:textId="77777777" w:rsidR="002A7924" w:rsidRDefault="002A7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63B6" w14:textId="77777777" w:rsidR="00305F3C" w:rsidRDefault="00305F3C" w:rsidP="002A7924">
      <w:r>
        <w:separator/>
      </w:r>
    </w:p>
  </w:footnote>
  <w:footnote w:type="continuationSeparator" w:id="0">
    <w:p w14:paraId="67926362" w14:textId="77777777" w:rsidR="00305F3C" w:rsidRDefault="00305F3C" w:rsidP="002A7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13C76"/>
    <w:multiLevelType w:val="multilevel"/>
    <w:tmpl w:val="17913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282B4D"/>
    <w:multiLevelType w:val="multilevel"/>
    <w:tmpl w:val="25282B4D"/>
    <w:lvl w:ilvl="0">
      <w:start w:val="1"/>
      <w:numFmt w:val="bullet"/>
      <w:lvlText w:val=""/>
      <w:lvlJc w:val="left"/>
      <w:pPr>
        <w:ind w:left="1006"/>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 w15:restartNumberingAfterBreak="0">
    <w:nsid w:val="2D583F50"/>
    <w:multiLevelType w:val="multilevel"/>
    <w:tmpl w:val="2D583F50"/>
    <w:lvl w:ilvl="0">
      <w:start w:val="1"/>
      <w:numFmt w:val="bullet"/>
      <w:lvlText w:val="-"/>
      <w:lvlJc w:val="left"/>
      <w:pPr>
        <w:ind w:left="350"/>
      </w:pPr>
      <w:rPr>
        <w:rFonts w:ascii="Arial" w:eastAsia="Arial" w:hAnsi="Arial" w:cs="Arial"/>
        <w:b w:val="0"/>
        <w:i w:val="0"/>
        <w:strike w:val="0"/>
        <w:dstrike w:val="0"/>
        <w:color w:val="000000"/>
        <w:sz w:val="23"/>
        <w:szCs w:val="23"/>
        <w:u w:val="none" w:color="000000"/>
        <w:shd w:val="clear" w:color="auto" w:fill="auto"/>
        <w:vertAlign w:val="baseline"/>
      </w:rPr>
    </w:lvl>
    <w:lvl w:ilvl="1">
      <w:start w:val="2"/>
      <w:numFmt w:val="lowerLetter"/>
      <w:lvlRestart w:val="0"/>
      <w:lvlText w:val="%2)"/>
      <w:lvlJc w:val="left"/>
      <w:pPr>
        <w:ind w:left="972"/>
      </w:pPr>
      <w:rPr>
        <w:rFonts w:ascii="Arial" w:eastAsia="Arial" w:hAnsi="Arial" w:cs="Arial"/>
        <w:b w:val="0"/>
        <w:i w:val="0"/>
        <w:strike w:val="0"/>
        <w:dstrike w:val="0"/>
        <w:color w:val="000000"/>
        <w:sz w:val="23"/>
        <w:szCs w:val="23"/>
        <w:u w:val="none" w:color="000000"/>
        <w:shd w:val="clear" w:color="auto" w:fill="auto"/>
        <w:vertAlign w:val="baseline"/>
      </w:rPr>
    </w:lvl>
    <w:lvl w:ilvl="2">
      <w:start w:val="1"/>
      <w:numFmt w:val="lowerRoman"/>
      <w:lvlText w:val="%3"/>
      <w:lvlJc w:val="left"/>
      <w:pPr>
        <w:ind w:left="1781"/>
      </w:pPr>
      <w:rPr>
        <w:rFonts w:ascii="Arial" w:eastAsia="Arial" w:hAnsi="Arial" w:cs="Arial"/>
        <w:b w:val="0"/>
        <w:i w:val="0"/>
        <w:strike w:val="0"/>
        <w:dstrike w:val="0"/>
        <w:color w:val="000000"/>
        <w:sz w:val="23"/>
        <w:szCs w:val="23"/>
        <w:u w:val="none" w:color="000000"/>
        <w:shd w:val="clear" w:color="auto" w:fill="auto"/>
        <w:vertAlign w:val="baseline"/>
      </w:rPr>
    </w:lvl>
    <w:lvl w:ilvl="3">
      <w:start w:val="1"/>
      <w:numFmt w:val="decimal"/>
      <w:lvlText w:val="%4"/>
      <w:lvlJc w:val="left"/>
      <w:pPr>
        <w:ind w:left="2501"/>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221"/>
      </w:pPr>
      <w:rPr>
        <w:rFonts w:ascii="Arial" w:eastAsia="Arial" w:hAnsi="Arial" w:cs="Arial"/>
        <w:b w:val="0"/>
        <w:i w:val="0"/>
        <w:strike w:val="0"/>
        <w:dstrike w:val="0"/>
        <w:color w:val="000000"/>
        <w:sz w:val="23"/>
        <w:szCs w:val="23"/>
        <w:u w:val="none" w:color="000000"/>
        <w:shd w:val="clear" w:color="auto" w:fill="auto"/>
        <w:vertAlign w:val="baseline"/>
      </w:rPr>
    </w:lvl>
    <w:lvl w:ilvl="5">
      <w:start w:val="1"/>
      <w:numFmt w:val="lowerRoman"/>
      <w:lvlText w:val="%6"/>
      <w:lvlJc w:val="left"/>
      <w:pPr>
        <w:ind w:left="3941"/>
      </w:pPr>
      <w:rPr>
        <w:rFonts w:ascii="Arial" w:eastAsia="Arial" w:hAnsi="Arial" w:cs="Arial"/>
        <w:b w:val="0"/>
        <w:i w:val="0"/>
        <w:strike w:val="0"/>
        <w:dstrike w:val="0"/>
        <w:color w:val="000000"/>
        <w:sz w:val="23"/>
        <w:szCs w:val="23"/>
        <w:u w:val="none" w:color="000000"/>
        <w:shd w:val="clear" w:color="auto" w:fill="auto"/>
        <w:vertAlign w:val="baseline"/>
      </w:rPr>
    </w:lvl>
    <w:lvl w:ilvl="6">
      <w:start w:val="1"/>
      <w:numFmt w:val="decimal"/>
      <w:lvlText w:val="%7"/>
      <w:lvlJc w:val="left"/>
      <w:pPr>
        <w:ind w:left="4661"/>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381"/>
      </w:pPr>
      <w:rPr>
        <w:rFonts w:ascii="Arial" w:eastAsia="Arial" w:hAnsi="Arial" w:cs="Arial"/>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101"/>
      </w:pPr>
      <w:rPr>
        <w:rFonts w:ascii="Arial" w:eastAsia="Arial" w:hAnsi="Arial" w:cs="Arial"/>
        <w:b w:val="0"/>
        <w:i w:val="0"/>
        <w:strike w:val="0"/>
        <w:dstrike w:val="0"/>
        <w:color w:val="000000"/>
        <w:sz w:val="23"/>
        <w:szCs w:val="23"/>
        <w:u w:val="none" w:color="000000"/>
        <w:shd w:val="clear" w:color="auto" w:fill="auto"/>
        <w:vertAlign w:val="baseline"/>
      </w:rPr>
    </w:lvl>
  </w:abstractNum>
  <w:abstractNum w:abstractNumId="3" w15:restartNumberingAfterBreak="0">
    <w:nsid w:val="3B696184"/>
    <w:multiLevelType w:val="multilevel"/>
    <w:tmpl w:val="3B696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752D57"/>
    <w:multiLevelType w:val="hybridMultilevel"/>
    <w:tmpl w:val="D3ECBF68"/>
    <w:lvl w:ilvl="0" w:tplc="27868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7750E"/>
    <w:multiLevelType w:val="multilevel"/>
    <w:tmpl w:val="53F77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695A81"/>
    <w:multiLevelType w:val="multilevel"/>
    <w:tmpl w:val="64695A8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DD1967"/>
    <w:multiLevelType w:val="hybridMultilevel"/>
    <w:tmpl w:val="5D5C0532"/>
    <w:lvl w:ilvl="0" w:tplc="8BD27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EC3438"/>
    <w:multiLevelType w:val="hybridMultilevel"/>
    <w:tmpl w:val="1E945F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944D13"/>
    <w:multiLevelType w:val="hybridMultilevel"/>
    <w:tmpl w:val="18F49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4709F1"/>
    <w:multiLevelType w:val="multilevel"/>
    <w:tmpl w:val="7C4709F1"/>
    <w:lvl w:ilvl="0">
      <w:start w:val="1"/>
      <w:numFmt w:val="lowerLetter"/>
      <w:lvlText w:val="%1."/>
      <w:lvlJc w:val="left"/>
      <w:pPr>
        <w:ind w:left="10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6"/>
  </w:num>
  <w:num w:numId="2">
    <w:abstractNumId w:val="0"/>
  </w:num>
  <w:num w:numId="3">
    <w:abstractNumId w:val="5"/>
  </w:num>
  <w:num w:numId="4">
    <w:abstractNumId w:val="2"/>
  </w:num>
  <w:num w:numId="5">
    <w:abstractNumId w:val="8"/>
  </w:num>
  <w:num w:numId="6">
    <w:abstractNumId w:val="7"/>
  </w:num>
  <w:num w:numId="7">
    <w:abstractNumId w:val="1"/>
  </w:num>
  <w:num w:numId="8">
    <w:abstractNumId w:val="10"/>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8C"/>
    <w:rsid w:val="00012F41"/>
    <w:rsid w:val="00086259"/>
    <w:rsid w:val="00177734"/>
    <w:rsid w:val="001C3137"/>
    <w:rsid w:val="00214511"/>
    <w:rsid w:val="00226EDF"/>
    <w:rsid w:val="002A7924"/>
    <w:rsid w:val="00305F3C"/>
    <w:rsid w:val="0032341B"/>
    <w:rsid w:val="003411A3"/>
    <w:rsid w:val="00343230"/>
    <w:rsid w:val="0035164D"/>
    <w:rsid w:val="00363623"/>
    <w:rsid w:val="004D4760"/>
    <w:rsid w:val="00537049"/>
    <w:rsid w:val="005B46EF"/>
    <w:rsid w:val="005D1E24"/>
    <w:rsid w:val="00634995"/>
    <w:rsid w:val="00655942"/>
    <w:rsid w:val="0068755C"/>
    <w:rsid w:val="006919F7"/>
    <w:rsid w:val="006A1323"/>
    <w:rsid w:val="00703E24"/>
    <w:rsid w:val="00725DAA"/>
    <w:rsid w:val="00782CEB"/>
    <w:rsid w:val="00830FF4"/>
    <w:rsid w:val="0084218A"/>
    <w:rsid w:val="0087313E"/>
    <w:rsid w:val="008B6B5E"/>
    <w:rsid w:val="00911051"/>
    <w:rsid w:val="00913FAD"/>
    <w:rsid w:val="00984BDD"/>
    <w:rsid w:val="009F4EC7"/>
    <w:rsid w:val="00A2409F"/>
    <w:rsid w:val="00A9086E"/>
    <w:rsid w:val="00B109F9"/>
    <w:rsid w:val="00B244F4"/>
    <w:rsid w:val="00B418F1"/>
    <w:rsid w:val="00BD1E7D"/>
    <w:rsid w:val="00BD4946"/>
    <w:rsid w:val="00C010B9"/>
    <w:rsid w:val="00C278FF"/>
    <w:rsid w:val="00C664A5"/>
    <w:rsid w:val="00CA015F"/>
    <w:rsid w:val="00CA5EC2"/>
    <w:rsid w:val="00CB0D8C"/>
    <w:rsid w:val="00CF0B81"/>
    <w:rsid w:val="00D11C8B"/>
    <w:rsid w:val="00D13115"/>
    <w:rsid w:val="00DB7C1A"/>
    <w:rsid w:val="00E13661"/>
    <w:rsid w:val="00E163A5"/>
    <w:rsid w:val="00E5129C"/>
    <w:rsid w:val="00E90456"/>
    <w:rsid w:val="00ED1A5F"/>
    <w:rsid w:val="00F5560C"/>
    <w:rsid w:val="00F718E0"/>
    <w:rsid w:val="00FA78DB"/>
    <w:rsid w:val="00FB0811"/>
    <w:rsid w:val="00FC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ADFA"/>
  <w15:chartTrackingRefBased/>
  <w15:docId w15:val="{825EA2B1-DB63-44FD-BF44-B2EBAEE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FF4"/>
    <w:pPr>
      <w:spacing w:after="0" w:line="240" w:lineRule="auto"/>
    </w:pPr>
    <w:rPr>
      <w:rFonts w:ascii="Calibri" w:eastAsia="Times New Roman" w:hAnsi="Calibri" w:cs="Times New Roman"/>
      <w:noProof/>
      <w:lang w:val="ro-RO"/>
    </w:rPr>
  </w:style>
  <w:style w:type="paragraph" w:styleId="ListParagraph">
    <w:name w:val="List Paragraph"/>
    <w:basedOn w:val="Normal"/>
    <w:uiPriority w:val="34"/>
    <w:qFormat/>
    <w:rsid w:val="00830FF4"/>
    <w:pPr>
      <w:spacing w:after="200" w:line="276" w:lineRule="auto"/>
      <w:ind w:left="720"/>
      <w:contextualSpacing/>
    </w:pPr>
    <w:rPr>
      <w:rFonts w:ascii="Calibri" w:hAnsi="Calibri"/>
      <w:noProof/>
      <w:sz w:val="22"/>
      <w:szCs w:val="22"/>
      <w:lang w:val="ro-RO"/>
    </w:rPr>
  </w:style>
  <w:style w:type="numbering" w:customStyle="1" w:styleId="FrListare1">
    <w:name w:val="Fără Listare1"/>
    <w:next w:val="NoList"/>
    <w:uiPriority w:val="99"/>
    <w:semiHidden/>
    <w:unhideWhenUsed/>
    <w:rsid w:val="00913FAD"/>
  </w:style>
  <w:style w:type="table" w:styleId="TableGrid">
    <w:name w:val="Table Grid"/>
    <w:basedOn w:val="TableNormal"/>
    <w:uiPriority w:val="39"/>
    <w:rsid w:val="0091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924"/>
    <w:pPr>
      <w:tabs>
        <w:tab w:val="center" w:pos="4680"/>
        <w:tab w:val="right" w:pos="9360"/>
      </w:tabs>
    </w:pPr>
  </w:style>
  <w:style w:type="character" w:customStyle="1" w:styleId="HeaderChar">
    <w:name w:val="Header Char"/>
    <w:basedOn w:val="DefaultParagraphFont"/>
    <w:link w:val="Header"/>
    <w:uiPriority w:val="99"/>
    <w:rsid w:val="002A79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7924"/>
    <w:pPr>
      <w:tabs>
        <w:tab w:val="center" w:pos="4680"/>
        <w:tab w:val="right" w:pos="9360"/>
      </w:tabs>
    </w:pPr>
  </w:style>
  <w:style w:type="character" w:customStyle="1" w:styleId="FooterChar">
    <w:name w:val="Footer Char"/>
    <w:basedOn w:val="DefaultParagraphFont"/>
    <w:link w:val="Footer"/>
    <w:uiPriority w:val="99"/>
    <w:rsid w:val="002A792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70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4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itiesm.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82</Pages>
  <Words>11323</Words>
  <Characters>65678</Characters>
  <Application>Microsoft Office Word</Application>
  <DocSecurity>0</DocSecurity>
  <Lines>547</Lines>
  <Paragraphs>153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Laszlo</dc:creator>
  <cp:keywords/>
  <dc:description/>
  <cp:lastModifiedBy>Asus</cp:lastModifiedBy>
  <cp:revision>40</cp:revision>
  <dcterms:created xsi:type="dcterms:W3CDTF">2024-05-01T10:01:00Z</dcterms:created>
  <dcterms:modified xsi:type="dcterms:W3CDTF">2024-05-16T05:59:00Z</dcterms:modified>
</cp:coreProperties>
</file>