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919EE" w14:textId="3CA45D49" w:rsidR="008253C8" w:rsidRPr="00621CF7" w:rsidRDefault="008253C8" w:rsidP="008253C8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  <w:r w:rsidRPr="00621CF7">
        <w:rPr>
          <w:rFonts w:ascii="Times New Roman" w:hAnsi="Times New Roman"/>
          <w:b/>
          <w:lang w:val="ro-RO"/>
        </w:rPr>
        <w:t xml:space="preserve">JUDEŢUL SATU MARE                           </w:t>
      </w:r>
      <w:r w:rsidRPr="00621CF7">
        <w:rPr>
          <w:rFonts w:ascii="Times New Roman" w:hAnsi="Times New Roman"/>
          <w:b/>
          <w:i/>
          <w:lang w:val="ro-RO"/>
        </w:rPr>
        <w:t>Anexa</w:t>
      </w:r>
      <w:r w:rsidR="00621CF7" w:rsidRPr="00621CF7">
        <w:rPr>
          <w:rFonts w:ascii="Times New Roman" w:hAnsi="Times New Roman"/>
          <w:b/>
          <w:i/>
          <w:lang w:val="ro-RO"/>
        </w:rPr>
        <w:t xml:space="preserve"> nr. 1</w:t>
      </w:r>
      <w:r w:rsidRPr="00621CF7">
        <w:rPr>
          <w:rFonts w:ascii="Times New Roman" w:hAnsi="Times New Roman"/>
          <w:b/>
          <w:i/>
          <w:lang w:val="ro-RO"/>
        </w:rPr>
        <w:t xml:space="preserve">  la Proiectul de hotărâre</w:t>
      </w:r>
      <w:r w:rsidRPr="00621CF7">
        <w:rPr>
          <w:rFonts w:ascii="Times New Roman" w:hAnsi="Times New Roman"/>
          <w:b/>
          <w:i/>
          <w:color w:val="FF0000"/>
          <w:lang w:val="ro-RO"/>
        </w:rPr>
        <w:t xml:space="preserve"> </w:t>
      </w:r>
      <w:r w:rsidRPr="00621CF7">
        <w:rPr>
          <w:rFonts w:ascii="Times New Roman" w:hAnsi="Times New Roman"/>
          <w:b/>
          <w:i/>
          <w:lang w:val="ro-RO"/>
        </w:rPr>
        <w:t>nr. ________________2022</w:t>
      </w:r>
    </w:p>
    <w:p w14:paraId="5C94AC2E" w14:textId="77777777" w:rsidR="008253C8" w:rsidRPr="00621CF7" w:rsidRDefault="008253C8" w:rsidP="008253C8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  <w:r w:rsidRPr="00621CF7">
        <w:rPr>
          <w:rFonts w:ascii="Times New Roman" w:hAnsi="Times New Roman"/>
          <w:b/>
          <w:lang w:val="ro-RO"/>
        </w:rPr>
        <w:t xml:space="preserve">CONSILIUL JUDEŢEAN </w:t>
      </w:r>
    </w:p>
    <w:p w14:paraId="4E9E5021" w14:textId="77777777" w:rsidR="008253C8" w:rsidRPr="00621CF7" w:rsidRDefault="008253C8" w:rsidP="008253C8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  <w:r w:rsidRPr="00621CF7">
        <w:rPr>
          <w:rFonts w:ascii="Times New Roman" w:hAnsi="Times New Roman"/>
          <w:b/>
          <w:lang w:val="ro-RO"/>
        </w:rPr>
        <w:t>DIRECŢIA DEZVOLTARE REGIONALĂ</w:t>
      </w:r>
    </w:p>
    <w:p w14:paraId="2A74DFA6" w14:textId="77777777" w:rsidR="008253C8" w:rsidRPr="00621CF7" w:rsidRDefault="008253C8" w:rsidP="008253C8">
      <w:pPr>
        <w:pStyle w:val="Normal1"/>
        <w:jc w:val="center"/>
        <w:rPr>
          <w:iCs/>
          <w:color w:val="auto"/>
          <w:sz w:val="22"/>
          <w:lang w:val="ro-RO"/>
        </w:rPr>
      </w:pPr>
    </w:p>
    <w:p w14:paraId="37F4DC4C" w14:textId="77777777" w:rsidR="008253C8" w:rsidRPr="00621CF7" w:rsidRDefault="008253C8" w:rsidP="00621CF7">
      <w:pPr>
        <w:pStyle w:val="Normal1"/>
        <w:jc w:val="center"/>
        <w:rPr>
          <w:b/>
          <w:bCs/>
          <w:iCs/>
          <w:color w:val="auto"/>
          <w:sz w:val="22"/>
          <w:u w:val="single"/>
          <w:lang w:val="ro-RO"/>
        </w:rPr>
      </w:pPr>
      <w:r w:rsidRPr="00621CF7">
        <w:rPr>
          <w:b/>
          <w:bCs/>
          <w:iCs/>
          <w:color w:val="auto"/>
          <w:sz w:val="22"/>
          <w:u w:val="single"/>
          <w:lang w:val="ro-RO"/>
        </w:rPr>
        <w:t>NOTĂ DE FUNDAMENTARE</w:t>
      </w:r>
    </w:p>
    <w:p w14:paraId="5F3C17C2" w14:textId="4B1CA9CB" w:rsidR="008253C8" w:rsidRPr="00621CF7" w:rsidRDefault="008253C8" w:rsidP="00621CF7">
      <w:pPr>
        <w:pStyle w:val="Normal1"/>
        <w:jc w:val="center"/>
        <w:rPr>
          <w:b/>
          <w:bCs/>
          <w:iCs/>
          <w:color w:val="auto"/>
          <w:sz w:val="22"/>
          <w:u w:val="single"/>
          <w:lang w:val="ro-RO"/>
        </w:rPr>
      </w:pPr>
      <w:r w:rsidRPr="00621CF7">
        <w:rPr>
          <w:b/>
          <w:bCs/>
          <w:iCs/>
          <w:color w:val="auto"/>
          <w:sz w:val="22"/>
          <w:u w:val="single"/>
          <w:lang w:val="ro-RO"/>
        </w:rPr>
        <w:t>a investiției propusă a fi realizată prin proiectul</w:t>
      </w:r>
    </w:p>
    <w:p w14:paraId="04D6E672" w14:textId="25AAB1DB" w:rsidR="008253C8" w:rsidRPr="00621CF7" w:rsidRDefault="008253C8" w:rsidP="00621CF7">
      <w:pPr>
        <w:jc w:val="center"/>
        <w:rPr>
          <w:lang w:val="ro-RO"/>
        </w:rPr>
      </w:pPr>
      <w:r w:rsidRPr="00621CF7">
        <w:rPr>
          <w:rFonts w:ascii="Times New Roman" w:eastAsia="Times New Roman" w:hAnsi="Times New Roman"/>
          <w:b/>
          <w:bCs/>
          <w:color w:val="000000"/>
          <w:u w:val="single"/>
          <w:lang w:val="ro-RO"/>
        </w:rPr>
        <w:t>„Elaborarea Planului de Amenajare a Teritoriului Județului Satu Mare”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"/>
        <w:gridCol w:w="4203"/>
        <w:gridCol w:w="4819"/>
      </w:tblGrid>
      <w:tr w:rsidR="008253C8" w:rsidRPr="00621CF7" w14:paraId="1F2151AC" w14:textId="77777777" w:rsidTr="0097771F">
        <w:tc>
          <w:tcPr>
            <w:tcW w:w="328" w:type="dxa"/>
          </w:tcPr>
          <w:p w14:paraId="55FDE59D" w14:textId="655D5A0A" w:rsidR="008253C8" w:rsidRPr="00621CF7" w:rsidRDefault="008253C8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203" w:type="dxa"/>
          </w:tcPr>
          <w:p w14:paraId="085E934D" w14:textId="5375B78E" w:rsidR="008253C8" w:rsidRPr="00621CF7" w:rsidRDefault="00E811FD">
            <w:pPr>
              <w:rPr>
                <w:rFonts w:ascii="Times New Roman" w:hAnsi="Times New Roman"/>
                <w:b/>
                <w:bCs/>
                <w:lang w:val="ro-RO"/>
              </w:rPr>
            </w:pPr>
            <w:r w:rsidRPr="00621CF7">
              <w:rPr>
                <w:rFonts w:ascii="Times New Roman" w:hAnsi="Times New Roman"/>
                <w:b/>
                <w:bCs/>
                <w:lang w:val="ro-RO"/>
              </w:rPr>
              <w:t>Planului Național de Redresare și Reziliență, Componenta 10- Fondul Local, investiția „Elaborarea Planului de Amenajare a Teritoriului Județului Satu Mare”</w:t>
            </w:r>
          </w:p>
        </w:tc>
        <w:tc>
          <w:tcPr>
            <w:tcW w:w="4819" w:type="dxa"/>
          </w:tcPr>
          <w:p w14:paraId="2F45AD97" w14:textId="5D36C2FE" w:rsidR="008253C8" w:rsidRPr="00621CF7" w:rsidRDefault="009658B3">
            <w:pPr>
              <w:rPr>
                <w:rFonts w:ascii="Times New Roman" w:hAnsi="Times New Roman"/>
                <w:b/>
                <w:bCs/>
                <w:lang w:val="ro-RO"/>
              </w:rPr>
            </w:pPr>
            <w:r w:rsidRPr="00621CF7">
              <w:rPr>
                <w:rFonts w:ascii="Times New Roman" w:hAnsi="Times New Roman"/>
                <w:b/>
                <w:bCs/>
                <w:iCs/>
                <w:lang w:val="ro-RO"/>
              </w:rPr>
              <w:t xml:space="preserve">investiția I.4 – elaborarea /actualizarea în format GIS a documentelor de amenajare a teritoriului și de planificare urbană – cod 4 – 011 – soluții TIC guvernamentale, servicii electronice, aplicații (100% Digital </w:t>
            </w:r>
            <w:proofErr w:type="spellStart"/>
            <w:r w:rsidRPr="00621CF7">
              <w:rPr>
                <w:rFonts w:ascii="Times New Roman" w:hAnsi="Times New Roman"/>
                <w:b/>
                <w:bCs/>
                <w:iCs/>
                <w:lang w:val="ro-RO"/>
              </w:rPr>
              <w:t>Tag</w:t>
            </w:r>
            <w:proofErr w:type="spellEnd"/>
            <w:r w:rsidRPr="00621CF7">
              <w:rPr>
                <w:rFonts w:ascii="Times New Roman" w:hAnsi="Times New Roman"/>
                <w:b/>
                <w:bCs/>
                <w:iCs/>
                <w:lang w:val="ro-RO"/>
              </w:rPr>
              <w:t>)</w:t>
            </w:r>
          </w:p>
        </w:tc>
      </w:tr>
      <w:tr w:rsidR="008253C8" w:rsidRPr="00621CF7" w14:paraId="3F7F8A0E" w14:textId="77777777" w:rsidTr="0097771F">
        <w:tc>
          <w:tcPr>
            <w:tcW w:w="328" w:type="dxa"/>
          </w:tcPr>
          <w:p w14:paraId="5C4708D4" w14:textId="2B168279" w:rsidR="008253C8" w:rsidRPr="00621CF7" w:rsidRDefault="008253C8">
            <w:pPr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4203" w:type="dxa"/>
          </w:tcPr>
          <w:p w14:paraId="2C2A8296" w14:textId="55781FBA" w:rsidR="008253C8" w:rsidRPr="00621CF7" w:rsidRDefault="009658B3">
            <w:pPr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Descrierea pe scurt a situației actuale (date statistice, elemente specifice etc.)</w:t>
            </w:r>
          </w:p>
        </w:tc>
        <w:tc>
          <w:tcPr>
            <w:tcW w:w="4819" w:type="dxa"/>
          </w:tcPr>
          <w:p w14:paraId="75E07899" w14:textId="5B0C51EA" w:rsidR="008253C8" w:rsidRPr="00621CF7" w:rsidRDefault="0097771F">
            <w:pPr>
              <w:rPr>
                <w:rFonts w:ascii="Times New Roman" w:hAnsi="Times New Roman"/>
                <w:iCs/>
                <w:lang w:val="ro-RO"/>
              </w:rPr>
            </w:pPr>
            <w:r w:rsidRPr="00621CF7">
              <w:rPr>
                <w:rFonts w:ascii="Times New Roman" w:hAnsi="Times New Roman"/>
                <w:iCs/>
                <w:lang w:val="ro-RO"/>
              </w:rPr>
              <w:t>„Elaborarea Planului de Amenajare a Teritoriului Județului Satu Mare” se înscrie în eforturile Consiliului Județean Satu Mare de îndeplinire a atribuțiilor ce îi revin în conformitate cu art.21 și 22 din Legea nr. 350/2001privind amenajarea teritoriului și urbanismul, cu modificările și completările ulterioare, în sensul coordonării activității în acest domeniu la nivel județean și al asigurării elaborării și aprobării Planului de amenajare a teritoriului județean.</w:t>
            </w:r>
          </w:p>
        </w:tc>
      </w:tr>
      <w:tr w:rsidR="008253C8" w:rsidRPr="00621CF7" w14:paraId="35B45AD4" w14:textId="77777777" w:rsidTr="0097771F">
        <w:tc>
          <w:tcPr>
            <w:tcW w:w="328" w:type="dxa"/>
          </w:tcPr>
          <w:p w14:paraId="1AE01A53" w14:textId="49EE56EF" w:rsidR="008253C8" w:rsidRPr="00621CF7" w:rsidRDefault="008253C8">
            <w:pPr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4203" w:type="dxa"/>
          </w:tcPr>
          <w:p w14:paraId="225E9076" w14:textId="61000020" w:rsidR="008253C8" w:rsidRPr="00621CF7" w:rsidRDefault="009658B3">
            <w:pPr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Necesitatea și oportunitatea investiției pentru care se aplică</w:t>
            </w:r>
          </w:p>
        </w:tc>
        <w:tc>
          <w:tcPr>
            <w:tcW w:w="4819" w:type="dxa"/>
          </w:tcPr>
          <w:p w14:paraId="627D3493" w14:textId="77777777" w:rsidR="0097771F" w:rsidRPr="00621CF7" w:rsidRDefault="0097771F" w:rsidP="0097771F">
            <w:pPr>
              <w:rPr>
                <w:rFonts w:ascii="Times New Roman" w:hAnsi="Times New Roman"/>
                <w:iCs/>
                <w:lang w:val="ro-RO"/>
              </w:rPr>
            </w:pPr>
            <w:r w:rsidRPr="00621CF7">
              <w:rPr>
                <w:rFonts w:ascii="Times New Roman" w:hAnsi="Times New Roman"/>
                <w:iCs/>
                <w:lang w:val="ro-RO"/>
              </w:rPr>
              <w:t>Necesitatea proiectului „Elaborarea Planului de Amenajare a Teritoriului Județului Satu Mare”  este justificată pe de o parte de intervalul de peste 10 ani de la elaborarea documentațiilor anterioare dar  și de:</w:t>
            </w:r>
          </w:p>
          <w:p w14:paraId="7856DD11" w14:textId="77777777" w:rsidR="0097771F" w:rsidRPr="00621CF7" w:rsidRDefault="0097771F" w:rsidP="0046130C">
            <w:pPr>
              <w:numPr>
                <w:ilvl w:val="0"/>
                <w:numId w:val="1"/>
              </w:numPr>
              <w:ind w:left="171" w:firstLine="0"/>
              <w:rPr>
                <w:rFonts w:ascii="Times New Roman" w:hAnsi="Times New Roman"/>
                <w:b/>
                <w:bCs/>
                <w:iCs/>
                <w:lang w:val="ro-RO"/>
              </w:rPr>
            </w:pPr>
            <w:r w:rsidRPr="00621CF7">
              <w:rPr>
                <w:rFonts w:ascii="Times New Roman" w:hAnsi="Times New Roman"/>
                <w:iCs/>
                <w:lang w:val="ro-RO"/>
              </w:rPr>
              <w:t>Necesitatea adaptării documentației PATJ la prevederile actelor normative emise ulterior, precum și la noile documente europene în domeniu;</w:t>
            </w:r>
          </w:p>
          <w:p w14:paraId="376BC412" w14:textId="77777777" w:rsidR="0097771F" w:rsidRPr="00621CF7" w:rsidRDefault="0097771F" w:rsidP="0046130C">
            <w:pPr>
              <w:numPr>
                <w:ilvl w:val="0"/>
                <w:numId w:val="1"/>
              </w:numPr>
              <w:ind w:left="171" w:firstLine="0"/>
              <w:rPr>
                <w:rFonts w:ascii="Times New Roman" w:hAnsi="Times New Roman"/>
                <w:b/>
                <w:bCs/>
                <w:iCs/>
                <w:lang w:val="ro-RO"/>
              </w:rPr>
            </w:pPr>
            <w:r w:rsidRPr="00621CF7">
              <w:rPr>
                <w:rFonts w:ascii="Times New Roman" w:hAnsi="Times New Roman"/>
                <w:iCs/>
                <w:lang w:val="ro-RO"/>
              </w:rPr>
              <w:t>Includerea în prevederile PATJ a unor domenii țintă potrivit obligațiilor survenite după integrarea României în spațiul uniunii europene (peisaj, protecția mediului, măsuri privind zonele expuse la riscuri, cooperarea în cadrul zonelor metropolitane / poli urbani de creștere, cooperare transfrontalieră etc)</w:t>
            </w:r>
          </w:p>
          <w:p w14:paraId="3C4DB9C9" w14:textId="77777777" w:rsidR="0097771F" w:rsidRPr="00621CF7" w:rsidRDefault="0097771F" w:rsidP="0046130C">
            <w:pPr>
              <w:numPr>
                <w:ilvl w:val="0"/>
                <w:numId w:val="1"/>
              </w:numPr>
              <w:ind w:left="171" w:firstLine="0"/>
              <w:rPr>
                <w:rFonts w:ascii="Times New Roman" w:hAnsi="Times New Roman"/>
                <w:b/>
                <w:bCs/>
                <w:iCs/>
                <w:lang w:val="ro-RO"/>
              </w:rPr>
            </w:pPr>
            <w:r w:rsidRPr="00621CF7">
              <w:rPr>
                <w:rFonts w:ascii="Times New Roman" w:hAnsi="Times New Roman"/>
                <w:iCs/>
                <w:lang w:val="ro-RO"/>
              </w:rPr>
              <w:t>Includerea modificărilor survenite în organizarea administrativ teritorială;</w:t>
            </w:r>
          </w:p>
          <w:p w14:paraId="0CDD264B" w14:textId="5268A530" w:rsidR="0097771F" w:rsidRPr="00621CF7" w:rsidRDefault="0097771F" w:rsidP="0046130C">
            <w:pPr>
              <w:numPr>
                <w:ilvl w:val="0"/>
                <w:numId w:val="1"/>
              </w:numPr>
              <w:ind w:left="171" w:firstLine="0"/>
              <w:rPr>
                <w:rFonts w:ascii="Times New Roman" w:hAnsi="Times New Roman"/>
                <w:b/>
                <w:bCs/>
                <w:iCs/>
                <w:lang w:val="ro-RO"/>
              </w:rPr>
            </w:pPr>
            <w:r w:rsidRPr="00621CF7">
              <w:rPr>
                <w:rFonts w:ascii="Times New Roman" w:hAnsi="Times New Roman"/>
                <w:iCs/>
                <w:lang w:val="ro-RO"/>
              </w:rPr>
              <w:lastRenderedPageBreak/>
              <w:t>Evidențiere</w:t>
            </w:r>
            <w:r w:rsidR="00BA1C83" w:rsidRPr="00621CF7">
              <w:rPr>
                <w:rFonts w:ascii="Times New Roman" w:hAnsi="Times New Roman"/>
                <w:iCs/>
                <w:lang w:val="ro-RO"/>
              </w:rPr>
              <w:t>a</w:t>
            </w:r>
            <w:r w:rsidRPr="00621CF7">
              <w:rPr>
                <w:rFonts w:ascii="Times New Roman" w:hAnsi="Times New Roman"/>
                <w:iCs/>
                <w:lang w:val="ro-RO"/>
              </w:rPr>
              <w:t xml:space="preserve"> noilor probleme și disfuncționalități survenite din teritoriu și prevederea unui set de măsuri pentru diminuarea sau înlăturarea efectelor negative ale acestora;</w:t>
            </w:r>
          </w:p>
          <w:p w14:paraId="1B12CFA9" w14:textId="77777777" w:rsidR="0097771F" w:rsidRPr="00621CF7" w:rsidRDefault="0097771F" w:rsidP="0046130C">
            <w:pPr>
              <w:numPr>
                <w:ilvl w:val="0"/>
                <w:numId w:val="1"/>
              </w:numPr>
              <w:ind w:left="171" w:firstLine="0"/>
              <w:rPr>
                <w:rFonts w:ascii="Times New Roman" w:hAnsi="Times New Roman"/>
                <w:b/>
                <w:bCs/>
                <w:iCs/>
                <w:lang w:val="ro-RO"/>
              </w:rPr>
            </w:pPr>
            <w:r w:rsidRPr="00621CF7">
              <w:rPr>
                <w:rFonts w:ascii="Times New Roman" w:hAnsi="Times New Roman"/>
                <w:iCs/>
                <w:lang w:val="ro-RO"/>
              </w:rPr>
              <w:t>Introducerea modificărilor legate de infrastructura de transport (centurile pentru devierea traficului greu din zona municipiilor);</w:t>
            </w:r>
          </w:p>
          <w:p w14:paraId="20D8BC16" w14:textId="725265FB" w:rsidR="008253C8" w:rsidRPr="00621CF7" w:rsidRDefault="0097771F" w:rsidP="0046130C">
            <w:pPr>
              <w:numPr>
                <w:ilvl w:val="0"/>
                <w:numId w:val="1"/>
              </w:numPr>
              <w:ind w:left="171" w:firstLine="0"/>
              <w:rPr>
                <w:rFonts w:ascii="Times New Roman" w:hAnsi="Times New Roman"/>
                <w:b/>
                <w:bCs/>
                <w:iCs/>
                <w:lang w:val="ro-RO"/>
              </w:rPr>
            </w:pPr>
            <w:r w:rsidRPr="00621CF7">
              <w:rPr>
                <w:rFonts w:ascii="Times New Roman" w:hAnsi="Times New Roman"/>
                <w:iCs/>
                <w:lang w:val="ro-RO"/>
              </w:rPr>
              <w:t xml:space="preserve">Introducerea modificărilor legate de infrastructura </w:t>
            </w:r>
            <w:proofErr w:type="spellStart"/>
            <w:r w:rsidRPr="00621CF7">
              <w:rPr>
                <w:rFonts w:ascii="Times New Roman" w:hAnsi="Times New Roman"/>
                <w:iCs/>
                <w:lang w:val="ro-RO"/>
              </w:rPr>
              <w:t>tehnico</w:t>
            </w:r>
            <w:proofErr w:type="spellEnd"/>
            <w:r w:rsidR="00BA1C83" w:rsidRPr="00621CF7">
              <w:rPr>
                <w:rFonts w:ascii="Times New Roman" w:hAnsi="Times New Roman"/>
                <w:iCs/>
                <w:lang w:val="ro-RO"/>
              </w:rPr>
              <w:t xml:space="preserve"> - </w:t>
            </w:r>
            <w:r w:rsidRPr="00621CF7">
              <w:rPr>
                <w:rFonts w:ascii="Times New Roman" w:hAnsi="Times New Roman"/>
                <w:iCs/>
                <w:lang w:val="ro-RO"/>
              </w:rPr>
              <w:t xml:space="preserve">edilitară și de gospodărire comunală ( depozitele ecologice de deșeuri, extinderea rețelelor de alimentare cu apă și de canalizare etc). </w:t>
            </w:r>
          </w:p>
        </w:tc>
      </w:tr>
      <w:tr w:rsidR="008253C8" w:rsidRPr="00621CF7" w14:paraId="3CAFAA50" w14:textId="77777777" w:rsidTr="0097771F">
        <w:tc>
          <w:tcPr>
            <w:tcW w:w="328" w:type="dxa"/>
          </w:tcPr>
          <w:p w14:paraId="630D51C1" w14:textId="5789EBF5" w:rsidR="008253C8" w:rsidRPr="00621CF7" w:rsidRDefault="008253C8">
            <w:pPr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lastRenderedPageBreak/>
              <w:t>3</w:t>
            </w:r>
          </w:p>
        </w:tc>
        <w:tc>
          <w:tcPr>
            <w:tcW w:w="4203" w:type="dxa"/>
          </w:tcPr>
          <w:p w14:paraId="110631AF" w14:textId="554CEADF" w:rsidR="008253C8" w:rsidRPr="00621CF7" w:rsidRDefault="009658B3">
            <w:pPr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Corelarea cu proiecte deja implementate la nivel local</w:t>
            </w:r>
          </w:p>
        </w:tc>
        <w:tc>
          <w:tcPr>
            <w:tcW w:w="4819" w:type="dxa"/>
          </w:tcPr>
          <w:p w14:paraId="310DD1AC" w14:textId="77777777" w:rsidR="008253C8" w:rsidRPr="00621CF7" w:rsidRDefault="0097771F" w:rsidP="0046130C">
            <w:pPr>
              <w:pStyle w:val="ListParagraph"/>
              <w:numPr>
                <w:ilvl w:val="0"/>
                <w:numId w:val="1"/>
              </w:numPr>
              <w:ind w:left="171" w:firstLine="0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Centura Municipiul Carei</w:t>
            </w:r>
          </w:p>
          <w:p w14:paraId="7773B359" w14:textId="1BFCBEF8" w:rsidR="0097771F" w:rsidRPr="00621CF7" w:rsidRDefault="0097771F" w:rsidP="0046130C">
            <w:pPr>
              <w:pStyle w:val="ListParagraph"/>
              <w:numPr>
                <w:ilvl w:val="0"/>
                <w:numId w:val="1"/>
              </w:numPr>
              <w:ind w:left="171" w:firstLine="0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Centura Municipiului Satu Mare</w:t>
            </w:r>
          </w:p>
          <w:p w14:paraId="3020378B" w14:textId="77777777" w:rsidR="0097771F" w:rsidRPr="00621CF7" w:rsidRDefault="0097771F" w:rsidP="0046130C">
            <w:pPr>
              <w:pStyle w:val="ListParagraph"/>
              <w:numPr>
                <w:ilvl w:val="0"/>
                <w:numId w:val="1"/>
              </w:numPr>
              <w:ind w:left="171" w:firstLine="0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Depozitul ecologic de deșeuri</w:t>
            </w:r>
          </w:p>
          <w:p w14:paraId="0A082422" w14:textId="77777777" w:rsidR="00544204" w:rsidRPr="00621CF7" w:rsidRDefault="00544204" w:rsidP="0046130C">
            <w:pPr>
              <w:pStyle w:val="ListParagraph"/>
              <w:numPr>
                <w:ilvl w:val="0"/>
                <w:numId w:val="1"/>
              </w:numPr>
              <w:ind w:left="171" w:firstLine="0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 xml:space="preserve">Extinderea rețelelor </w:t>
            </w:r>
            <w:r w:rsidR="0046130C" w:rsidRPr="00621CF7">
              <w:rPr>
                <w:rFonts w:ascii="Times New Roman" w:hAnsi="Times New Roman"/>
                <w:lang w:val="ro-RO"/>
              </w:rPr>
              <w:t>de alimentare cu apă potabilă și de canalizar</w:t>
            </w:r>
            <w:r w:rsidR="00BA1C83" w:rsidRPr="00621CF7">
              <w:rPr>
                <w:rFonts w:ascii="Times New Roman" w:hAnsi="Times New Roman"/>
                <w:lang w:val="ro-RO"/>
              </w:rPr>
              <w:t>e</w:t>
            </w:r>
          </w:p>
          <w:p w14:paraId="35ACAE83" w14:textId="7C1F0C49" w:rsidR="00BA1C83" w:rsidRPr="00621CF7" w:rsidRDefault="00BA1C83" w:rsidP="00621834">
            <w:pPr>
              <w:ind w:left="171" w:firstLine="720"/>
              <w:rPr>
                <w:rFonts w:ascii="Times New Roman" w:hAnsi="Times New Roman"/>
                <w:lang w:val="ro-RO"/>
              </w:rPr>
            </w:pPr>
          </w:p>
        </w:tc>
      </w:tr>
      <w:tr w:rsidR="008253C8" w:rsidRPr="00621CF7" w14:paraId="1B377F73" w14:textId="77777777" w:rsidTr="0097771F">
        <w:tc>
          <w:tcPr>
            <w:tcW w:w="328" w:type="dxa"/>
          </w:tcPr>
          <w:p w14:paraId="3A2586EB" w14:textId="612E0DBD" w:rsidR="008253C8" w:rsidRPr="00621CF7" w:rsidRDefault="008253C8">
            <w:pPr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4</w:t>
            </w:r>
          </w:p>
        </w:tc>
        <w:tc>
          <w:tcPr>
            <w:tcW w:w="4203" w:type="dxa"/>
          </w:tcPr>
          <w:p w14:paraId="4CB5C6A1" w14:textId="273B5AC3" w:rsidR="008253C8" w:rsidRPr="00621CF7" w:rsidRDefault="009658B3">
            <w:pPr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 xml:space="preserve">Corelarea cu proiecte în curs de implementare la nivel local </w:t>
            </w:r>
          </w:p>
        </w:tc>
        <w:tc>
          <w:tcPr>
            <w:tcW w:w="4819" w:type="dxa"/>
          </w:tcPr>
          <w:p w14:paraId="5AB54867" w14:textId="4F7CC645" w:rsidR="008253C8" w:rsidRPr="00621CF7" w:rsidRDefault="0097771F" w:rsidP="00BA1C83">
            <w:pPr>
              <w:pStyle w:val="ListParagraph"/>
              <w:numPr>
                <w:ilvl w:val="0"/>
                <w:numId w:val="1"/>
              </w:numPr>
              <w:ind w:left="38" w:firstLine="0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 xml:space="preserve">Drumul Expres </w:t>
            </w:r>
            <w:r w:rsidR="00BA1C83" w:rsidRPr="00621CF7">
              <w:rPr>
                <w:rFonts w:ascii="Times New Roman" w:hAnsi="Times New Roman"/>
                <w:lang w:val="ro-RO"/>
              </w:rPr>
              <w:t>(</w:t>
            </w:r>
            <w:proofErr w:type="spellStart"/>
            <w:r w:rsidR="00FB371F" w:rsidRPr="00621CF7">
              <w:rPr>
                <w:rFonts w:ascii="Times New Roman" w:hAnsi="Times New Roman"/>
                <w:lang w:val="ro-RO"/>
              </w:rPr>
              <w:t>Nyiregyhaza</w:t>
            </w:r>
            <w:proofErr w:type="spellEnd"/>
            <w:r w:rsidR="00FB371F" w:rsidRPr="00621CF7">
              <w:rPr>
                <w:rFonts w:ascii="Times New Roman" w:hAnsi="Times New Roman"/>
                <w:lang w:val="ro-RO"/>
              </w:rPr>
              <w:t xml:space="preserve"> </w:t>
            </w:r>
            <w:r w:rsidR="00BA1C83" w:rsidRPr="00621CF7">
              <w:rPr>
                <w:rFonts w:ascii="Times New Roman" w:hAnsi="Times New Roman"/>
                <w:lang w:val="ro-RO"/>
              </w:rPr>
              <w:t>)</w:t>
            </w:r>
            <w:r w:rsidR="00FB371F" w:rsidRPr="00621CF7">
              <w:rPr>
                <w:rFonts w:ascii="Times New Roman" w:hAnsi="Times New Roman"/>
                <w:lang w:val="ro-RO"/>
              </w:rPr>
              <w:t xml:space="preserve"> Satu Mare – Baia Mare</w:t>
            </w:r>
          </w:p>
          <w:p w14:paraId="7491DF7C" w14:textId="65697427" w:rsidR="00FB371F" w:rsidRPr="00621CF7" w:rsidRDefault="00BA1C83" w:rsidP="00BA1C83">
            <w:pPr>
              <w:pStyle w:val="ListParagraph"/>
              <w:numPr>
                <w:ilvl w:val="0"/>
                <w:numId w:val="1"/>
              </w:numPr>
              <w:ind w:left="38" w:firstLine="0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 xml:space="preserve">Zona Turistică </w:t>
            </w:r>
            <w:r w:rsidR="00FB371F" w:rsidRPr="00621CF7">
              <w:rPr>
                <w:rFonts w:ascii="Times New Roman" w:hAnsi="Times New Roman"/>
                <w:lang w:val="ro-RO"/>
              </w:rPr>
              <w:t>Luna Șes</w:t>
            </w:r>
          </w:p>
        </w:tc>
      </w:tr>
      <w:tr w:rsidR="008253C8" w:rsidRPr="00621CF7" w14:paraId="4D02E3D0" w14:textId="77777777" w:rsidTr="0097771F">
        <w:tc>
          <w:tcPr>
            <w:tcW w:w="328" w:type="dxa"/>
          </w:tcPr>
          <w:p w14:paraId="3B212BBB" w14:textId="126CABBA" w:rsidR="008253C8" w:rsidRPr="00621CF7" w:rsidRDefault="008253C8">
            <w:pPr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5</w:t>
            </w:r>
          </w:p>
        </w:tc>
        <w:tc>
          <w:tcPr>
            <w:tcW w:w="4203" w:type="dxa"/>
          </w:tcPr>
          <w:p w14:paraId="02976D52" w14:textId="79F492E4" w:rsidR="008253C8" w:rsidRPr="00621CF7" w:rsidRDefault="009658B3">
            <w:pPr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Corelarea cu celelalte proiecte pentru care se aplică la finanțare</w:t>
            </w:r>
          </w:p>
        </w:tc>
        <w:tc>
          <w:tcPr>
            <w:tcW w:w="4819" w:type="dxa"/>
          </w:tcPr>
          <w:p w14:paraId="064981BD" w14:textId="22E1BBB5" w:rsidR="008253C8" w:rsidRPr="00621CF7" w:rsidRDefault="00BA1C83">
            <w:pPr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Nu este cazul</w:t>
            </w:r>
          </w:p>
        </w:tc>
      </w:tr>
      <w:tr w:rsidR="008253C8" w:rsidRPr="00621CF7" w14:paraId="1D5AB930" w14:textId="77777777" w:rsidTr="0097771F">
        <w:tc>
          <w:tcPr>
            <w:tcW w:w="328" w:type="dxa"/>
          </w:tcPr>
          <w:p w14:paraId="02EA7D38" w14:textId="6E04B245" w:rsidR="008253C8" w:rsidRPr="00621CF7" w:rsidRDefault="008253C8">
            <w:pPr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6</w:t>
            </w:r>
          </w:p>
        </w:tc>
        <w:tc>
          <w:tcPr>
            <w:tcW w:w="4203" w:type="dxa"/>
          </w:tcPr>
          <w:p w14:paraId="78D28FA7" w14:textId="17316100" w:rsidR="008253C8" w:rsidRPr="00621CF7" w:rsidRDefault="0097771F">
            <w:pPr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Efectul pozitiv previzionat prin realizarea obiectivului de investiții</w:t>
            </w:r>
          </w:p>
        </w:tc>
        <w:tc>
          <w:tcPr>
            <w:tcW w:w="4819" w:type="dxa"/>
          </w:tcPr>
          <w:p w14:paraId="6B69842F" w14:textId="77777777" w:rsidR="00FB371F" w:rsidRPr="00621CF7" w:rsidRDefault="00FB371F" w:rsidP="00FB371F">
            <w:pPr>
              <w:rPr>
                <w:rFonts w:ascii="Times New Roman" w:hAnsi="Times New Roman"/>
                <w:iCs/>
                <w:lang w:val="ro-RO"/>
              </w:rPr>
            </w:pPr>
            <w:r w:rsidRPr="00621CF7">
              <w:rPr>
                <w:rFonts w:ascii="Times New Roman" w:hAnsi="Times New Roman"/>
                <w:iCs/>
                <w:lang w:val="ro-RO"/>
              </w:rPr>
              <w:t>Proiectul „Elaborarea Planului de Amenajare a Teritoriului Județului Satu Mare” va contribui la tranziția verde și digitală și la reformarea și digitalizarea instrumentelor de planificare teritorială și urbană la nivelul a UAT Județul Satu Mare.</w:t>
            </w:r>
          </w:p>
          <w:p w14:paraId="40DDF05B" w14:textId="77777777" w:rsidR="008253C8" w:rsidRPr="00621CF7" w:rsidRDefault="008253C8">
            <w:pPr>
              <w:rPr>
                <w:rFonts w:ascii="Times New Roman" w:hAnsi="Times New Roman"/>
                <w:lang w:val="ro-RO"/>
              </w:rPr>
            </w:pPr>
          </w:p>
        </w:tc>
      </w:tr>
      <w:tr w:rsidR="008253C8" w:rsidRPr="00621CF7" w14:paraId="71B5F8FC" w14:textId="77777777" w:rsidTr="0097771F">
        <w:tc>
          <w:tcPr>
            <w:tcW w:w="328" w:type="dxa"/>
          </w:tcPr>
          <w:p w14:paraId="3C7F3005" w14:textId="4537E7A5" w:rsidR="008253C8" w:rsidRPr="00621CF7" w:rsidRDefault="008253C8">
            <w:pPr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7</w:t>
            </w:r>
          </w:p>
        </w:tc>
        <w:tc>
          <w:tcPr>
            <w:tcW w:w="4203" w:type="dxa"/>
          </w:tcPr>
          <w:p w14:paraId="7661F187" w14:textId="02FF3E96" w:rsidR="008253C8" w:rsidRPr="00621CF7" w:rsidRDefault="0097771F">
            <w:pPr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Modul de îndeplinire a condițiilor aferente investițiilor</w:t>
            </w:r>
          </w:p>
        </w:tc>
        <w:tc>
          <w:tcPr>
            <w:tcW w:w="4819" w:type="dxa"/>
          </w:tcPr>
          <w:p w14:paraId="24E61FBE" w14:textId="14D7EB8B" w:rsidR="00B72548" w:rsidRPr="00621CF7" w:rsidRDefault="00FB371F" w:rsidP="00A57870">
            <w:pPr>
              <w:ind w:firstLine="29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UAT Satu Mare îndeplinește condițiile în vederea aplicării</w:t>
            </w:r>
            <w:r w:rsidR="00645553" w:rsidRPr="00621CF7">
              <w:rPr>
                <w:rFonts w:ascii="Times New Roman" w:hAnsi="Times New Roman"/>
                <w:lang w:val="ro-RO"/>
              </w:rPr>
              <w:t>:</w:t>
            </w:r>
          </w:p>
          <w:p w14:paraId="3B32DC99" w14:textId="77777777" w:rsidR="00645553" w:rsidRPr="00621CF7" w:rsidRDefault="00645553" w:rsidP="00A57870">
            <w:pPr>
              <w:pStyle w:val="ListParagraph"/>
              <w:numPr>
                <w:ilvl w:val="0"/>
                <w:numId w:val="1"/>
              </w:numPr>
              <w:ind w:left="171" w:firstLine="0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Solicitantul are capacitatea de a cofin</w:t>
            </w:r>
            <w:r w:rsidR="00B72548" w:rsidRPr="00621CF7">
              <w:rPr>
                <w:rFonts w:ascii="Times New Roman" w:hAnsi="Times New Roman"/>
                <w:lang w:val="ro-RO"/>
              </w:rPr>
              <w:t>anța proiectul pentru cheltuielile neeligibile</w:t>
            </w:r>
          </w:p>
          <w:p w14:paraId="4F98F980" w14:textId="77777777" w:rsidR="00B72548" w:rsidRPr="00621CF7" w:rsidRDefault="00B72548" w:rsidP="00A57870">
            <w:pPr>
              <w:pStyle w:val="ListParagraph"/>
              <w:numPr>
                <w:ilvl w:val="0"/>
                <w:numId w:val="1"/>
              </w:numPr>
              <w:ind w:left="171" w:firstLine="0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 xml:space="preserve">Valoarea investiției se încadrează în valoarea maximă eligibilă </w:t>
            </w:r>
          </w:p>
          <w:p w14:paraId="4D187D7A" w14:textId="77777777" w:rsidR="00B72548" w:rsidRPr="00621CF7" w:rsidRDefault="00B72548" w:rsidP="00A57870">
            <w:pPr>
              <w:pStyle w:val="ListParagraph"/>
              <w:numPr>
                <w:ilvl w:val="0"/>
                <w:numId w:val="1"/>
              </w:numPr>
              <w:ind w:left="171" w:firstLine="0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Proiectul propus include activități până cel târziu la data de 30 iunie 2026</w:t>
            </w:r>
          </w:p>
          <w:p w14:paraId="0F2DE511" w14:textId="77777777" w:rsidR="00B72548" w:rsidRPr="00621CF7" w:rsidRDefault="00B72548" w:rsidP="00A57870">
            <w:pPr>
              <w:pStyle w:val="ListParagraph"/>
              <w:numPr>
                <w:ilvl w:val="0"/>
                <w:numId w:val="1"/>
              </w:numPr>
              <w:ind w:left="171" w:firstLine="0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lastRenderedPageBreak/>
              <w:t>Proiectul nu include activități desfășurate înainte de data de 1 februarie 2020</w:t>
            </w:r>
          </w:p>
          <w:p w14:paraId="1F480961" w14:textId="7D071D3B" w:rsidR="00B72548" w:rsidRPr="00621CF7" w:rsidRDefault="00B72548" w:rsidP="00A57870">
            <w:pPr>
              <w:pStyle w:val="ListParagraph"/>
              <w:numPr>
                <w:ilvl w:val="0"/>
                <w:numId w:val="1"/>
              </w:numPr>
              <w:ind w:left="171" w:firstLine="0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Respect</w:t>
            </w:r>
            <w:r w:rsidR="00A57870" w:rsidRPr="00621CF7">
              <w:rPr>
                <w:rFonts w:ascii="Times New Roman" w:hAnsi="Times New Roman"/>
                <w:lang w:val="ro-RO"/>
              </w:rPr>
              <w:t>ă</w:t>
            </w:r>
            <w:r w:rsidRPr="00621CF7">
              <w:rPr>
                <w:rFonts w:ascii="Times New Roman" w:hAnsi="Times New Roman"/>
                <w:lang w:val="ro-RO"/>
              </w:rPr>
              <w:t xml:space="preserve"> principiile de dezvoltare durabilă, protecția mediului, </w:t>
            </w:r>
            <w:r w:rsidR="00A57870" w:rsidRPr="00621CF7">
              <w:rPr>
                <w:rFonts w:ascii="Times New Roman" w:hAnsi="Times New Roman"/>
                <w:lang w:val="ro-RO"/>
              </w:rPr>
              <w:t>egalitate de șanse, de gen, nediscriminare, accesibilitate</w:t>
            </w:r>
          </w:p>
          <w:p w14:paraId="3C3133A8" w14:textId="77777777" w:rsidR="00A57870" w:rsidRPr="00621CF7" w:rsidRDefault="00A57870" w:rsidP="00A57870">
            <w:pPr>
              <w:pStyle w:val="ListParagraph"/>
              <w:numPr>
                <w:ilvl w:val="0"/>
                <w:numId w:val="1"/>
              </w:numPr>
              <w:ind w:left="171" w:firstLine="0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 xml:space="preserve">Proiectul respect principiul ”Do No </w:t>
            </w:r>
            <w:proofErr w:type="spellStart"/>
            <w:r w:rsidRPr="00621CF7">
              <w:rPr>
                <w:rFonts w:ascii="Times New Roman" w:hAnsi="Times New Roman"/>
                <w:lang w:val="ro-RO"/>
              </w:rPr>
              <w:t>Significant</w:t>
            </w:r>
            <w:proofErr w:type="spellEnd"/>
            <w:r w:rsidRPr="00621CF7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621CF7">
              <w:rPr>
                <w:rFonts w:ascii="Times New Roman" w:hAnsi="Times New Roman"/>
                <w:lang w:val="ro-RO"/>
              </w:rPr>
              <w:t>Harm</w:t>
            </w:r>
            <w:proofErr w:type="spellEnd"/>
            <w:r w:rsidRPr="00621CF7">
              <w:rPr>
                <w:rFonts w:ascii="Times New Roman" w:hAnsi="Times New Roman"/>
                <w:lang w:val="ro-RO"/>
              </w:rPr>
              <w:t>” (DNSH)</w:t>
            </w:r>
          </w:p>
          <w:p w14:paraId="267BAD59" w14:textId="4EE0DBC8" w:rsidR="00A57870" w:rsidRPr="00621CF7" w:rsidRDefault="00A57870" w:rsidP="00A57870">
            <w:pPr>
              <w:pStyle w:val="ListParagraph"/>
              <w:ind w:left="171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Conform Legii nr. 350/2001, art</w:t>
            </w:r>
            <w:r w:rsidR="00045DBE">
              <w:rPr>
                <w:rFonts w:ascii="Times New Roman" w:hAnsi="Times New Roman"/>
                <w:lang w:val="ro-RO"/>
              </w:rPr>
              <w:t xml:space="preserve">. </w:t>
            </w:r>
            <w:r w:rsidRPr="00621CF7">
              <w:rPr>
                <w:rFonts w:ascii="Times New Roman" w:hAnsi="Times New Roman"/>
                <w:lang w:val="ro-RO"/>
              </w:rPr>
              <w:t>22</w:t>
            </w:r>
            <w:r w:rsidR="002E4D7F" w:rsidRPr="00621CF7">
              <w:rPr>
                <w:rFonts w:ascii="Times New Roman" w:hAnsi="Times New Roman"/>
                <w:lang w:val="ro-RO"/>
              </w:rPr>
              <w:t xml:space="preserve"> alin (1),</w:t>
            </w:r>
            <w:r w:rsidR="00BA1C83" w:rsidRPr="00621CF7">
              <w:rPr>
                <w:rFonts w:ascii="Times New Roman" w:hAnsi="Times New Roman"/>
                <w:lang w:val="ro-RO"/>
              </w:rPr>
              <w:t xml:space="preserve"> C</w:t>
            </w:r>
            <w:r w:rsidRPr="00621CF7">
              <w:rPr>
                <w:rFonts w:ascii="Times New Roman" w:hAnsi="Times New Roman"/>
                <w:lang w:val="ro-RO"/>
              </w:rPr>
              <w:t xml:space="preserve">onsiliul </w:t>
            </w:r>
            <w:r w:rsidR="00BA1C83" w:rsidRPr="00621CF7">
              <w:rPr>
                <w:rFonts w:ascii="Times New Roman" w:hAnsi="Times New Roman"/>
                <w:lang w:val="ro-RO"/>
              </w:rPr>
              <w:t>J</w:t>
            </w:r>
            <w:r w:rsidRPr="00621CF7">
              <w:rPr>
                <w:rFonts w:ascii="Times New Roman" w:hAnsi="Times New Roman"/>
                <w:lang w:val="ro-RO"/>
              </w:rPr>
              <w:t>udețean inițiază și aprobă PATJ.</w:t>
            </w:r>
          </w:p>
        </w:tc>
      </w:tr>
      <w:tr w:rsidR="008253C8" w:rsidRPr="00621CF7" w14:paraId="53FC7B91" w14:textId="77777777" w:rsidTr="0097771F">
        <w:tc>
          <w:tcPr>
            <w:tcW w:w="328" w:type="dxa"/>
          </w:tcPr>
          <w:p w14:paraId="6D1DCA97" w14:textId="2B5C73EC" w:rsidR="008253C8" w:rsidRPr="00621CF7" w:rsidRDefault="008253C8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203" w:type="dxa"/>
          </w:tcPr>
          <w:p w14:paraId="2AF1E430" w14:textId="1E2E7FD4" w:rsidR="008253C8" w:rsidRPr="00621CF7" w:rsidRDefault="0097771F">
            <w:pPr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Descrierea procesului de implementare</w:t>
            </w:r>
          </w:p>
        </w:tc>
        <w:tc>
          <w:tcPr>
            <w:tcW w:w="4819" w:type="dxa"/>
          </w:tcPr>
          <w:p w14:paraId="22540370" w14:textId="3E7D52A9" w:rsidR="008253C8" w:rsidRPr="00621CF7" w:rsidRDefault="00FB371F" w:rsidP="00544204">
            <w:pPr>
              <w:pStyle w:val="ListParagraph"/>
              <w:numPr>
                <w:ilvl w:val="0"/>
                <w:numId w:val="1"/>
              </w:numPr>
              <w:ind w:left="171" w:firstLine="0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Depunerea aplicației în vederea accesării fondurilor necesare</w:t>
            </w:r>
          </w:p>
          <w:p w14:paraId="244DFA10" w14:textId="77777777" w:rsidR="00FB371F" w:rsidRPr="00621CF7" w:rsidRDefault="00FB371F" w:rsidP="00544204">
            <w:pPr>
              <w:pStyle w:val="ListParagraph"/>
              <w:numPr>
                <w:ilvl w:val="0"/>
                <w:numId w:val="1"/>
              </w:numPr>
              <w:ind w:left="171" w:firstLine="0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Încheierea unui contract în vederea elaborării PATJ Satu Mare</w:t>
            </w:r>
          </w:p>
          <w:p w14:paraId="75DF1D8D" w14:textId="7E863D64" w:rsidR="00FB371F" w:rsidRPr="00621CF7" w:rsidRDefault="00544204" w:rsidP="00544204">
            <w:pPr>
              <w:pStyle w:val="ListParagraph"/>
              <w:numPr>
                <w:ilvl w:val="0"/>
                <w:numId w:val="1"/>
              </w:numPr>
              <w:ind w:left="171" w:firstLine="0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 xml:space="preserve">Elaborarea </w:t>
            </w:r>
            <w:r w:rsidR="00645553" w:rsidRPr="00621CF7">
              <w:rPr>
                <w:rFonts w:ascii="Times New Roman" w:hAnsi="Times New Roman"/>
                <w:lang w:val="ro-RO"/>
              </w:rPr>
              <w:t xml:space="preserve">PATJ </w:t>
            </w:r>
            <w:r w:rsidRPr="00621CF7">
              <w:rPr>
                <w:rFonts w:ascii="Times New Roman" w:hAnsi="Times New Roman"/>
                <w:lang w:val="ro-RO"/>
              </w:rPr>
              <w:t xml:space="preserve">este necesară pentru a reflecta actualele direcții și priorități de dezvoltare a </w:t>
            </w:r>
            <w:r w:rsidR="00045DBE" w:rsidRPr="00621CF7">
              <w:rPr>
                <w:rFonts w:ascii="Times New Roman" w:hAnsi="Times New Roman"/>
                <w:lang w:val="ro-RO"/>
              </w:rPr>
              <w:t>județului</w:t>
            </w:r>
          </w:p>
          <w:p w14:paraId="62409EE1" w14:textId="77472405" w:rsidR="00645553" w:rsidRPr="00621CF7" w:rsidRDefault="00645553" w:rsidP="00544204">
            <w:pPr>
              <w:pStyle w:val="ListParagraph"/>
              <w:numPr>
                <w:ilvl w:val="0"/>
                <w:numId w:val="1"/>
              </w:numPr>
              <w:ind w:left="171" w:firstLine="0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 xml:space="preserve">Utilizarea PATJ ca instrument în vederea </w:t>
            </w:r>
            <w:r w:rsidR="00045DBE" w:rsidRPr="00621CF7">
              <w:rPr>
                <w:rFonts w:ascii="Times New Roman" w:hAnsi="Times New Roman"/>
                <w:lang w:val="ro-RO"/>
              </w:rPr>
              <w:t>promovării</w:t>
            </w:r>
            <w:r w:rsidRPr="00621CF7">
              <w:rPr>
                <w:rFonts w:ascii="Times New Roman" w:hAnsi="Times New Roman"/>
                <w:lang w:val="ro-RO"/>
              </w:rPr>
              <w:t xml:space="preserve"> investițiilor și a evidențierii oportunităților pe care UAT Județul Satu Mare le are.</w:t>
            </w:r>
          </w:p>
          <w:p w14:paraId="1CCBDD7B" w14:textId="609FF22B" w:rsidR="00BA1C83" w:rsidRPr="00621CF7" w:rsidRDefault="00BA1C83" w:rsidP="00544204">
            <w:pPr>
              <w:pStyle w:val="ListParagraph"/>
              <w:numPr>
                <w:ilvl w:val="0"/>
                <w:numId w:val="1"/>
              </w:numPr>
              <w:ind w:left="171" w:firstLine="0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 xml:space="preserve">Documentațiile de amenajare a teritoriului și de urbanism, vor fi încărcate pe platforma Observatorului Teritorial. </w:t>
            </w:r>
          </w:p>
        </w:tc>
      </w:tr>
      <w:tr w:rsidR="008253C8" w:rsidRPr="00621CF7" w14:paraId="3DBD87FB" w14:textId="77777777" w:rsidTr="0097771F">
        <w:tc>
          <w:tcPr>
            <w:tcW w:w="328" w:type="dxa"/>
          </w:tcPr>
          <w:p w14:paraId="181D593F" w14:textId="0129E651" w:rsidR="008253C8" w:rsidRPr="00621CF7" w:rsidRDefault="008253C8">
            <w:pPr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9</w:t>
            </w:r>
          </w:p>
        </w:tc>
        <w:tc>
          <w:tcPr>
            <w:tcW w:w="4203" w:type="dxa"/>
          </w:tcPr>
          <w:p w14:paraId="38F58B1F" w14:textId="3B495A39" w:rsidR="008253C8" w:rsidRPr="00621CF7" w:rsidRDefault="0097771F">
            <w:pPr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 xml:space="preserve">Alte informații </w:t>
            </w:r>
          </w:p>
        </w:tc>
        <w:tc>
          <w:tcPr>
            <w:tcW w:w="4819" w:type="dxa"/>
          </w:tcPr>
          <w:p w14:paraId="012A5E1F" w14:textId="42DCED4C" w:rsidR="008253C8" w:rsidRPr="00621CF7" w:rsidRDefault="0046130C">
            <w:pPr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 xml:space="preserve">PATJ este </w:t>
            </w:r>
            <w:r w:rsidR="00045DBE" w:rsidRPr="00621CF7">
              <w:rPr>
                <w:rFonts w:ascii="Times New Roman" w:hAnsi="Times New Roman"/>
                <w:lang w:val="ro-RO"/>
              </w:rPr>
              <w:t>structurat</w:t>
            </w:r>
            <w:r w:rsidRPr="00621CF7">
              <w:rPr>
                <w:rFonts w:ascii="Times New Roman" w:hAnsi="Times New Roman"/>
                <w:lang w:val="ro-RO"/>
              </w:rPr>
              <w:t xml:space="preserve"> pe următoarele părți:</w:t>
            </w:r>
          </w:p>
          <w:p w14:paraId="4B56CD4A" w14:textId="77777777" w:rsidR="0046130C" w:rsidRPr="00621CF7" w:rsidRDefault="0046130C" w:rsidP="002141FD">
            <w:pPr>
              <w:pStyle w:val="ListParagraph"/>
              <w:numPr>
                <w:ilvl w:val="0"/>
                <w:numId w:val="1"/>
              </w:numPr>
              <w:ind w:left="171" w:firstLine="0"/>
              <w:rPr>
                <w:rFonts w:ascii="Times New Roman" w:hAnsi="Times New Roman"/>
                <w:u w:val="single"/>
                <w:lang w:val="ro-RO"/>
              </w:rPr>
            </w:pPr>
            <w:r w:rsidRPr="00621CF7">
              <w:rPr>
                <w:rFonts w:ascii="Times New Roman" w:hAnsi="Times New Roman"/>
                <w:u w:val="single"/>
                <w:lang w:val="ro-RO"/>
              </w:rPr>
              <w:t xml:space="preserve">Partea I: </w:t>
            </w:r>
          </w:p>
          <w:p w14:paraId="46C7CB19" w14:textId="77777777" w:rsidR="0046130C" w:rsidRPr="00621CF7" w:rsidRDefault="0046130C" w:rsidP="002141F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1" w:firstLine="0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>Analiza situației existente</w:t>
            </w:r>
          </w:p>
          <w:p w14:paraId="26120072" w14:textId="77777777" w:rsidR="0046130C" w:rsidRPr="00621CF7" w:rsidRDefault="0046130C" w:rsidP="002141F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1" w:firstLine="0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 xml:space="preserve">Identificarea elementelor care condiționează dezvoltarea , cu evidențierea problemelor, disfuncționalităților și </w:t>
            </w:r>
            <w:r w:rsidR="00803240" w:rsidRPr="00621CF7">
              <w:rPr>
                <w:rFonts w:ascii="Times New Roman" w:hAnsi="Times New Roman"/>
                <w:lang w:val="ro-RO"/>
              </w:rPr>
              <w:t xml:space="preserve">tendințelor </w:t>
            </w:r>
          </w:p>
          <w:p w14:paraId="2BB357C2" w14:textId="7FD86201" w:rsidR="00803240" w:rsidRPr="00621CF7" w:rsidRDefault="00803240" w:rsidP="002141F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1" w:firstLine="0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lang w:val="ro-RO"/>
              </w:rPr>
              <w:t xml:space="preserve">Identificarea zonelor cu </w:t>
            </w:r>
            <w:r w:rsidR="00045DBE" w:rsidRPr="00621CF7">
              <w:rPr>
                <w:rFonts w:ascii="Times New Roman" w:hAnsi="Times New Roman"/>
                <w:lang w:val="ro-RO"/>
              </w:rPr>
              <w:t>potențial</w:t>
            </w:r>
            <w:r w:rsidRPr="00621CF7">
              <w:rPr>
                <w:rFonts w:ascii="Times New Roman" w:hAnsi="Times New Roman"/>
                <w:lang w:val="ro-RO"/>
              </w:rPr>
              <w:t xml:space="preserve"> natural și/sau cultural </w:t>
            </w:r>
          </w:p>
          <w:p w14:paraId="3079AF34" w14:textId="77777777" w:rsidR="00803240" w:rsidRPr="00621CF7" w:rsidRDefault="00803240" w:rsidP="002141F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1" w:firstLine="0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u w:val="single"/>
                <w:lang w:val="ro-RO"/>
              </w:rPr>
              <w:t>Partea a II a</w:t>
            </w:r>
            <w:r w:rsidRPr="00621CF7">
              <w:rPr>
                <w:rFonts w:ascii="Times New Roman" w:hAnsi="Times New Roman"/>
                <w:lang w:val="ro-RO"/>
              </w:rPr>
              <w:t xml:space="preserve"> : diagnostic prospectiv și general</w:t>
            </w:r>
          </w:p>
          <w:p w14:paraId="717CC1A0" w14:textId="143ACE8D" w:rsidR="00803240" w:rsidRPr="00621CF7" w:rsidRDefault="00803240" w:rsidP="002141F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1" w:firstLine="0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u w:val="single"/>
                <w:lang w:val="ro-RO"/>
              </w:rPr>
              <w:t>Partea a III a</w:t>
            </w:r>
            <w:r w:rsidRPr="00621CF7">
              <w:rPr>
                <w:rFonts w:ascii="Times New Roman" w:hAnsi="Times New Roman"/>
                <w:lang w:val="ro-RO"/>
              </w:rPr>
              <w:t xml:space="preserve"> : </w:t>
            </w:r>
            <w:r w:rsidR="002141FD" w:rsidRPr="00621CF7">
              <w:rPr>
                <w:rFonts w:ascii="Times New Roman" w:hAnsi="Times New Roman"/>
                <w:lang w:val="ro-RO"/>
              </w:rPr>
              <w:t xml:space="preserve"> </w:t>
            </w:r>
            <w:r w:rsidRPr="00621CF7">
              <w:rPr>
                <w:rFonts w:ascii="Times New Roman" w:hAnsi="Times New Roman"/>
                <w:lang w:val="ro-RO"/>
              </w:rPr>
              <w:t xml:space="preserve">strategia de dezvoltare </w:t>
            </w:r>
            <w:r w:rsidR="002141FD" w:rsidRPr="00621CF7">
              <w:rPr>
                <w:rFonts w:ascii="Times New Roman" w:hAnsi="Times New Roman"/>
                <w:lang w:val="ro-RO"/>
              </w:rPr>
              <w:t>teritorială a județului;</w:t>
            </w:r>
          </w:p>
          <w:p w14:paraId="3EE6F7CF" w14:textId="6436E9D0" w:rsidR="002141FD" w:rsidRPr="00621CF7" w:rsidRDefault="002141FD" w:rsidP="002141F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1" w:firstLine="0"/>
              <w:rPr>
                <w:rFonts w:ascii="Times New Roman" w:hAnsi="Times New Roman"/>
                <w:lang w:val="ro-RO"/>
              </w:rPr>
            </w:pPr>
            <w:r w:rsidRPr="00621CF7">
              <w:rPr>
                <w:rFonts w:ascii="Times New Roman" w:hAnsi="Times New Roman"/>
                <w:u w:val="single"/>
                <w:lang w:val="ro-RO"/>
              </w:rPr>
              <w:t>Partea a IV a</w:t>
            </w:r>
            <w:r w:rsidRPr="00621CF7">
              <w:rPr>
                <w:rFonts w:ascii="Times New Roman" w:hAnsi="Times New Roman"/>
                <w:lang w:val="ro-RO"/>
              </w:rPr>
              <w:t xml:space="preserve"> : planul de acțiune pentru implementarea prevederilor planului – politici publice teritoriale, programe și proiecte</w:t>
            </w:r>
          </w:p>
        </w:tc>
      </w:tr>
    </w:tbl>
    <w:p w14:paraId="3EDC92B9" w14:textId="77777777" w:rsidR="00A85D60" w:rsidRPr="00621CF7" w:rsidRDefault="00A85D60" w:rsidP="00A85D60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1DF8B9A8" w14:textId="77777777" w:rsidR="00A85D60" w:rsidRPr="00621CF7" w:rsidRDefault="00A85D60" w:rsidP="00A85D60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7E330F68" w14:textId="77777777" w:rsidR="00A85D60" w:rsidRPr="00621CF7" w:rsidRDefault="00A85D60" w:rsidP="00A85D60">
      <w:pPr>
        <w:pStyle w:val="Normal1"/>
        <w:jc w:val="both"/>
        <w:rPr>
          <w:bCs/>
          <w:color w:val="auto"/>
          <w:sz w:val="12"/>
          <w:szCs w:val="12"/>
          <w:lang w:val="ro-RO"/>
        </w:rPr>
      </w:pPr>
    </w:p>
    <w:p w14:paraId="67EA3A43" w14:textId="23D24996" w:rsidR="00045DBE" w:rsidRPr="00A821D8" w:rsidRDefault="00045DBE" w:rsidP="00045DBE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  <w:r>
        <w:rPr>
          <w:rFonts w:ascii="Times New Roman" w:eastAsia="Times New Roman" w:hAnsi="Times New Roman"/>
          <w:b/>
          <w:lang w:val="ro-RO"/>
        </w:rPr>
        <w:t xml:space="preserve">                  </w:t>
      </w:r>
      <w:r w:rsidRPr="00A821D8">
        <w:rPr>
          <w:rFonts w:ascii="Times New Roman" w:eastAsia="Times New Roman" w:hAnsi="Times New Roman"/>
          <w:b/>
          <w:lang w:val="ro-RO"/>
        </w:rPr>
        <w:t xml:space="preserve">PREŞEDINTE,                                                               </w:t>
      </w:r>
      <w:r>
        <w:rPr>
          <w:rFonts w:ascii="Times New Roman" w:eastAsia="Times New Roman" w:hAnsi="Times New Roman"/>
          <w:b/>
          <w:lang w:val="ro-RO"/>
        </w:rPr>
        <w:t xml:space="preserve">   </w:t>
      </w:r>
      <w:r w:rsidRPr="00A821D8">
        <w:rPr>
          <w:rFonts w:ascii="Times New Roman" w:eastAsia="Times New Roman" w:hAnsi="Times New Roman"/>
          <w:b/>
          <w:lang w:val="ro-RO"/>
        </w:rPr>
        <w:t xml:space="preserve">DIRECTOR EXECUTIV,                            </w:t>
      </w:r>
    </w:p>
    <w:p w14:paraId="1FCA18B9" w14:textId="7B943B76" w:rsidR="00045DBE" w:rsidRPr="002E103A" w:rsidRDefault="00045DBE" w:rsidP="00045DBE">
      <w:pPr>
        <w:spacing w:after="0" w:line="240" w:lineRule="auto"/>
        <w:rPr>
          <w:rFonts w:ascii="Times New Roman" w:eastAsia="Times New Roman" w:hAnsi="Times New Roman"/>
          <w:b/>
          <w:bCs/>
          <w:lang w:val="ro-RO"/>
        </w:rPr>
      </w:pPr>
      <w:r w:rsidRPr="002E103A">
        <w:rPr>
          <w:rFonts w:ascii="Times New Roman" w:eastAsia="Times New Roman" w:hAnsi="Times New Roman"/>
          <w:b/>
          <w:bCs/>
          <w:lang w:val="ro-RO"/>
        </w:rPr>
        <w:t xml:space="preserve">      </w:t>
      </w:r>
      <w:r>
        <w:rPr>
          <w:rFonts w:ascii="Times New Roman" w:eastAsia="Times New Roman" w:hAnsi="Times New Roman"/>
          <w:b/>
          <w:bCs/>
          <w:lang w:val="ro-RO"/>
        </w:rPr>
        <w:t xml:space="preserve"> </w:t>
      </w:r>
      <w:r w:rsidRPr="002E103A">
        <w:rPr>
          <w:rFonts w:ascii="Times New Roman" w:eastAsia="Times New Roman" w:hAnsi="Times New Roman"/>
          <w:b/>
          <w:bCs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lang w:val="ro-RO"/>
        </w:rPr>
        <w:t xml:space="preserve">           </w:t>
      </w:r>
      <w:r w:rsidRPr="002E103A">
        <w:rPr>
          <w:rFonts w:ascii="Times New Roman" w:eastAsia="Times New Roman" w:hAnsi="Times New Roman"/>
          <w:b/>
          <w:bCs/>
          <w:lang w:val="ro-RO"/>
        </w:rPr>
        <w:t xml:space="preserve">  </w:t>
      </w:r>
      <w:proofErr w:type="spellStart"/>
      <w:r w:rsidRPr="002E103A">
        <w:rPr>
          <w:rFonts w:ascii="Times New Roman" w:eastAsia="Times New Roman" w:hAnsi="Times New Roman"/>
          <w:b/>
          <w:bCs/>
          <w:lang w:val="ro-RO"/>
        </w:rPr>
        <w:t>Pataki</w:t>
      </w:r>
      <w:proofErr w:type="spellEnd"/>
      <w:r w:rsidRPr="002E103A">
        <w:rPr>
          <w:rFonts w:ascii="Times New Roman" w:eastAsia="Times New Roman" w:hAnsi="Times New Roman"/>
          <w:b/>
          <w:bCs/>
          <w:lang w:val="ro-RO"/>
        </w:rPr>
        <w:t xml:space="preserve"> Csaba                                                                       </w:t>
      </w:r>
      <w:proofErr w:type="spellStart"/>
      <w:r w:rsidRPr="002E103A">
        <w:rPr>
          <w:rFonts w:ascii="Times New Roman" w:eastAsia="Times New Roman" w:hAnsi="Times New Roman"/>
          <w:b/>
          <w:bCs/>
          <w:lang w:val="ro-RO"/>
        </w:rPr>
        <w:t>Ştern</w:t>
      </w:r>
      <w:proofErr w:type="spellEnd"/>
      <w:r w:rsidRPr="002E103A">
        <w:rPr>
          <w:rFonts w:ascii="Times New Roman" w:eastAsia="Times New Roman" w:hAnsi="Times New Roman"/>
          <w:b/>
          <w:bCs/>
          <w:lang w:val="ro-RO"/>
        </w:rPr>
        <w:t xml:space="preserve"> Felicia Cristina</w:t>
      </w:r>
      <w:r w:rsidRPr="002E103A">
        <w:rPr>
          <w:rFonts w:ascii="Times New Roman" w:eastAsia="Times New Roman" w:hAnsi="Times New Roman"/>
          <w:b/>
          <w:bCs/>
          <w:lang w:val="ro-RO"/>
        </w:rPr>
        <w:tab/>
      </w:r>
    </w:p>
    <w:p w14:paraId="272338C4" w14:textId="59970E60" w:rsidR="00045DBE" w:rsidRDefault="00045DBE" w:rsidP="00045DBE">
      <w:pPr>
        <w:spacing w:after="0" w:line="240" w:lineRule="auto"/>
        <w:rPr>
          <w:rFonts w:ascii="Times New Roman" w:eastAsia="Times New Roman" w:hAnsi="Times New Roman"/>
          <w:bCs/>
          <w:lang w:val="ro-RO"/>
        </w:rPr>
      </w:pPr>
    </w:p>
    <w:p w14:paraId="10D972DE" w14:textId="77777777" w:rsidR="00045DBE" w:rsidRPr="00A821D8" w:rsidRDefault="00045DBE" w:rsidP="00045DBE">
      <w:pPr>
        <w:spacing w:after="0" w:line="240" w:lineRule="auto"/>
        <w:rPr>
          <w:rFonts w:ascii="Times New Roman" w:eastAsia="Times New Roman" w:hAnsi="Times New Roman"/>
          <w:bCs/>
          <w:lang w:val="ro-RO"/>
        </w:rPr>
      </w:pPr>
    </w:p>
    <w:p w14:paraId="0469C3F6" w14:textId="159AB795" w:rsidR="00A85D60" w:rsidRPr="00621CF7" w:rsidRDefault="00A85D60" w:rsidP="00A85D60">
      <w:pPr>
        <w:pStyle w:val="Normal1"/>
        <w:jc w:val="both"/>
        <w:rPr>
          <w:iCs/>
          <w:color w:val="auto"/>
          <w:sz w:val="12"/>
          <w:szCs w:val="12"/>
          <w:lang w:val="ro-RO"/>
        </w:rPr>
      </w:pPr>
      <w:r w:rsidRPr="00621CF7">
        <w:rPr>
          <w:bCs/>
          <w:color w:val="auto"/>
          <w:sz w:val="12"/>
          <w:szCs w:val="12"/>
          <w:lang w:val="ro-RO"/>
        </w:rPr>
        <w:t>Red./Tehn. T.D.M./Exemplare 5</w:t>
      </w:r>
    </w:p>
    <w:sectPr w:rsidR="00A85D60" w:rsidRPr="00621CF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D20A0" w14:textId="77777777" w:rsidR="00440FC7" w:rsidRDefault="00440FC7" w:rsidP="00381B87">
      <w:pPr>
        <w:spacing w:after="0" w:line="240" w:lineRule="auto"/>
      </w:pPr>
      <w:r>
        <w:separator/>
      </w:r>
    </w:p>
  </w:endnote>
  <w:endnote w:type="continuationSeparator" w:id="0">
    <w:p w14:paraId="235D39D6" w14:textId="77777777" w:rsidR="00440FC7" w:rsidRDefault="00440FC7" w:rsidP="0038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6624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B44068" w14:textId="7FC3FA43" w:rsidR="00381B87" w:rsidRDefault="00381B8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53A964" w14:textId="77777777" w:rsidR="00381B87" w:rsidRDefault="00381B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C6881" w14:textId="77777777" w:rsidR="00440FC7" w:rsidRDefault="00440FC7" w:rsidP="00381B87">
      <w:pPr>
        <w:spacing w:after="0" w:line="240" w:lineRule="auto"/>
      </w:pPr>
      <w:r>
        <w:separator/>
      </w:r>
    </w:p>
  </w:footnote>
  <w:footnote w:type="continuationSeparator" w:id="0">
    <w:p w14:paraId="2AE201F5" w14:textId="77777777" w:rsidR="00440FC7" w:rsidRDefault="00440FC7" w:rsidP="0038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06E8E"/>
    <w:multiLevelType w:val="hybridMultilevel"/>
    <w:tmpl w:val="299A71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20D2258"/>
    <w:multiLevelType w:val="hybridMultilevel"/>
    <w:tmpl w:val="52B8C850"/>
    <w:lvl w:ilvl="0" w:tplc="CBACFF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79862636">
    <w:abstractNumId w:val="1"/>
  </w:num>
  <w:num w:numId="2" w16cid:durableId="495611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3C8"/>
    <w:rsid w:val="00045DBE"/>
    <w:rsid w:val="001D0D29"/>
    <w:rsid w:val="002141FD"/>
    <w:rsid w:val="002E4D7F"/>
    <w:rsid w:val="00381B87"/>
    <w:rsid w:val="00440FC7"/>
    <w:rsid w:val="0046130C"/>
    <w:rsid w:val="00544204"/>
    <w:rsid w:val="00621834"/>
    <w:rsid w:val="00621CF7"/>
    <w:rsid w:val="00645553"/>
    <w:rsid w:val="00803240"/>
    <w:rsid w:val="008253C8"/>
    <w:rsid w:val="00914B29"/>
    <w:rsid w:val="009658B3"/>
    <w:rsid w:val="0097771F"/>
    <w:rsid w:val="00A57870"/>
    <w:rsid w:val="00A85D60"/>
    <w:rsid w:val="00B72548"/>
    <w:rsid w:val="00BA1C83"/>
    <w:rsid w:val="00DE783B"/>
    <w:rsid w:val="00E26482"/>
    <w:rsid w:val="00E811FD"/>
    <w:rsid w:val="00F62D14"/>
    <w:rsid w:val="00FB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41CFC"/>
  <w15:chartTrackingRefBased/>
  <w15:docId w15:val="{B8B0BC20-4BEB-4D97-A4BF-0B2009253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53C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253C8"/>
    <w:pPr>
      <w:spacing w:after="0" w:line="240" w:lineRule="auto"/>
      <w:ind w:left="-1" w:right="-1" w:hanging="1"/>
    </w:pPr>
    <w:rPr>
      <w:rFonts w:ascii="Times New Roman" w:eastAsia="Times New Roman" w:hAnsi="Times New Roman" w:cs="Times New Roman"/>
      <w:color w:val="000000"/>
      <w:sz w:val="24"/>
    </w:rPr>
  </w:style>
  <w:style w:type="table" w:styleId="TableGrid">
    <w:name w:val="Table Grid"/>
    <w:basedOn w:val="TableNormal"/>
    <w:uiPriority w:val="39"/>
    <w:rsid w:val="00825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7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1B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B8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81B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B8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40401-A4B2-403C-87CE-9FBCCB0CC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Teodorescu Dana</dc:creator>
  <cp:keywords/>
  <dc:description/>
  <cp:lastModifiedBy>Tanase Roxana</cp:lastModifiedBy>
  <cp:revision>16</cp:revision>
  <cp:lastPrinted>2022-05-18T12:04:00Z</cp:lastPrinted>
  <dcterms:created xsi:type="dcterms:W3CDTF">2022-05-18T12:37:00Z</dcterms:created>
  <dcterms:modified xsi:type="dcterms:W3CDTF">2022-05-19T07:13:00Z</dcterms:modified>
</cp:coreProperties>
</file>