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00E9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24C635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ROMÂNIA</w:t>
      </w:r>
    </w:p>
    <w:p w14:paraId="18D4B7BF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JUDEŢUL SATU MARE</w:t>
      </w:r>
    </w:p>
    <w:p w14:paraId="3399E1B8" w14:textId="0FF8BA1B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CONSILIUL JUDEŢEAN</w:t>
      </w:r>
      <w:r w:rsidR="00C913B5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SATU MARE</w:t>
      </w:r>
    </w:p>
    <w:p w14:paraId="54084B84" w14:textId="3E1F7302" w:rsidR="00FB7F7C" w:rsidRPr="00DA61C8" w:rsidRDefault="00FB7F7C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7526B0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59F56B" w14:textId="77777777" w:rsidR="004463B0" w:rsidRPr="00DA61C8" w:rsidRDefault="004463B0" w:rsidP="0044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7385188"/>
    </w:p>
    <w:bookmarkEnd w:id="0"/>
    <w:p w14:paraId="1CC35F39" w14:textId="33CF2810" w:rsidR="0084195D" w:rsidRPr="00DA61C8" w:rsidRDefault="0084195D" w:rsidP="008419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PROIECT DE HOTĂRÂRE nr. ______ din data de ____________</w:t>
      </w:r>
    </w:p>
    <w:p w14:paraId="23864B65" w14:textId="6B7E8070" w:rsidR="00C1777D" w:rsidRPr="00DA61C8" w:rsidRDefault="00C1777D" w:rsidP="00C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privind </w:t>
      </w:r>
      <w:r w:rsidR="00310596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aprobarea </w:t>
      </w:r>
      <w:r w:rsidRPr="00DA61C8">
        <w:rPr>
          <w:rFonts w:ascii="Times New Roman" w:hAnsi="Times New Roman" w:cs="Times New Roman"/>
          <w:b/>
          <w:bCs/>
          <w:sz w:val="23"/>
          <w:szCs w:val="23"/>
        </w:rPr>
        <w:t>modific</w:t>
      </w:r>
      <w:r w:rsidR="00310596" w:rsidRPr="00DA61C8">
        <w:rPr>
          <w:rFonts w:ascii="Times New Roman" w:hAnsi="Times New Roman" w:cs="Times New Roman"/>
          <w:b/>
          <w:bCs/>
          <w:sz w:val="23"/>
          <w:szCs w:val="23"/>
        </w:rPr>
        <w:t>ării</w:t>
      </w:r>
      <w:r w:rsidRPr="00DA61C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Start w:id="1" w:name="_Hlk97022439"/>
      <w:bookmarkStart w:id="2" w:name="_Hlk69378486"/>
      <w:r w:rsidRPr="00DA61C8">
        <w:rPr>
          <w:rFonts w:ascii="Times New Roman" w:hAnsi="Times New Roman" w:cs="Times New Roman"/>
          <w:b/>
          <w:bCs/>
          <w:sz w:val="23"/>
          <w:szCs w:val="23"/>
        </w:rPr>
        <w:t xml:space="preserve">Hotărârii Consiliului Județean Satu Mare nr. 108/2018 </w:t>
      </w:r>
      <w:bookmarkEnd w:id="1"/>
      <w:r w:rsidRPr="00DA61C8">
        <w:rPr>
          <w:rFonts w:ascii="Times New Roman" w:hAnsi="Times New Roman" w:cs="Times New Roman"/>
          <w:b/>
          <w:bCs/>
          <w:sz w:val="23"/>
          <w:szCs w:val="23"/>
        </w:rPr>
        <w:t>privind aprobarea</w:t>
      </w:r>
    </w:p>
    <w:p w14:paraId="7207341C" w14:textId="77777777" w:rsidR="00C1777D" w:rsidRPr="00DA61C8" w:rsidRDefault="00C1777D" w:rsidP="00C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Proiectului regional de dezvoltare a infrastructurii de apă și apă uzată din județul Satu Mare/Regiunea</w:t>
      </w:r>
    </w:p>
    <w:p w14:paraId="19670EE2" w14:textId="77777777" w:rsidR="00C1777D" w:rsidRPr="00DA61C8" w:rsidRDefault="00C1777D" w:rsidP="00C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Nord-Vest, în perioada 2014-2020 și a cofinanțării în procent de 2% din valoarea eligibilă a investiției</w:t>
      </w:r>
    </w:p>
    <w:p w14:paraId="21B2BF8E" w14:textId="29D6404E" w:rsidR="00C1777D" w:rsidRPr="00DA61C8" w:rsidRDefault="00C1777D" w:rsidP="00C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aferente județului Satu Mare, modificată prin Hotărârea Consiliului Județean Satu Mare nr. 61/2021</w:t>
      </w:r>
    </w:p>
    <w:bookmarkEnd w:id="2"/>
    <w:p w14:paraId="616B810D" w14:textId="77777777" w:rsidR="00C1777D" w:rsidRPr="00DA61C8" w:rsidRDefault="00C1777D" w:rsidP="00C177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63BC69" w14:textId="7442C116" w:rsidR="004463B0" w:rsidRPr="00DA61C8" w:rsidRDefault="004463B0" w:rsidP="00C17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3FD5D9" w14:textId="77777777" w:rsidR="004463B0" w:rsidRPr="00DA61C8" w:rsidRDefault="004463B0" w:rsidP="00714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Cs/>
          <w:sz w:val="24"/>
          <w:szCs w:val="24"/>
        </w:rPr>
        <w:t>Consiliul Județean Satu Mare,</w:t>
      </w:r>
    </w:p>
    <w:p w14:paraId="12FBA72C" w14:textId="77777777" w:rsidR="004463B0" w:rsidRPr="00DA61C8" w:rsidRDefault="004463B0" w:rsidP="007145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Cs/>
          <w:sz w:val="24"/>
          <w:szCs w:val="24"/>
        </w:rPr>
        <w:t>având în vedere Referatul de aprobare nr. ___________________ al președintelui Consiliului Județean Satu Mare, anexat prezentului proiect de hotărâre,</w:t>
      </w:r>
    </w:p>
    <w:p w14:paraId="5B490572" w14:textId="2EC3415F" w:rsidR="004463B0" w:rsidRPr="00DA61C8" w:rsidRDefault="004463B0" w:rsidP="00714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Cs/>
          <w:sz w:val="24"/>
          <w:szCs w:val="24"/>
        </w:rPr>
        <w:t>ținând seama de:</w:t>
      </w:r>
    </w:p>
    <w:p w14:paraId="3DDD0045" w14:textId="3B9446A3" w:rsidR="00912DEA" w:rsidRPr="00DA61C8" w:rsidRDefault="00912DEA" w:rsidP="0071456E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- Adresa </w:t>
      </w:r>
      <w:proofErr w:type="spellStart"/>
      <w:r w:rsidRPr="00DA61C8">
        <w:rPr>
          <w:rFonts w:ascii="Times New Roman" w:eastAsia="Calibri" w:hAnsi="Times New Roman" w:cs="Times New Roman"/>
          <w:bCs/>
          <w:sz w:val="24"/>
          <w:szCs w:val="24"/>
        </w:rPr>
        <w:t>Apaserv</w:t>
      </w:r>
      <w:proofErr w:type="spellEnd"/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 Satu Mare S.A. nr. 1043/20.01.2022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înregistrată la r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nr. 1894/21.01.2022, completat</w:t>
      </w:r>
      <w:r w:rsidR="00F90F21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ă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cu adresa nr.</w:t>
      </w:r>
      <w:r w:rsidR="00F90F21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133FE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4497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62FE9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="00B133FE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B133FE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.2022, </w:t>
      </w:r>
      <w:r w:rsidRPr="00DA61C8">
        <w:rPr>
          <w:rFonts w:ascii="Times New Roman" w:eastAsia="Arial" w:hAnsi="Times New Roman" w:cs="Times New Roman"/>
          <w:sz w:val="24"/>
          <w:szCs w:val="24"/>
        </w:rPr>
        <w:t>înregistrată la r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nr.</w:t>
      </w:r>
      <w:r w:rsidR="00562FE9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133FE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6441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62FE9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B133FE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.2022</w:t>
      </w:r>
      <w:r w:rsidR="00F5561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</w:p>
    <w:p w14:paraId="363777AB" w14:textId="791717C3" w:rsidR="00B41277" w:rsidRPr="00DA61C8" w:rsidRDefault="00912DEA" w:rsidP="00714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Arial" w:hAnsi="Times New Roman" w:cs="Times New Roman"/>
          <w:sz w:val="24"/>
          <w:szCs w:val="24"/>
        </w:rPr>
        <w:t>- Nota de fundamentare nr.</w:t>
      </w:r>
      <w:r w:rsidR="00F90F21"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33FE" w:rsidRPr="00DA61C8">
        <w:rPr>
          <w:rFonts w:ascii="Times New Roman" w:eastAsia="Arial" w:hAnsi="Times New Roman" w:cs="Times New Roman"/>
          <w:sz w:val="24"/>
          <w:szCs w:val="24"/>
        </w:rPr>
        <w:t>449</w:t>
      </w:r>
      <w:r w:rsidR="00627BCB" w:rsidRPr="00DA61C8">
        <w:rPr>
          <w:rFonts w:ascii="Times New Roman" w:eastAsia="Arial" w:hAnsi="Times New Roman" w:cs="Times New Roman"/>
          <w:sz w:val="24"/>
          <w:szCs w:val="24"/>
        </w:rPr>
        <w:t>6</w:t>
      </w:r>
      <w:r w:rsidRPr="00DA61C8">
        <w:rPr>
          <w:rFonts w:ascii="Times New Roman" w:eastAsia="Arial" w:hAnsi="Times New Roman" w:cs="Times New Roman"/>
          <w:sz w:val="24"/>
          <w:szCs w:val="24"/>
        </w:rPr>
        <w:t>/</w:t>
      </w:r>
      <w:r w:rsidR="00392AB7" w:rsidRPr="00DA61C8">
        <w:rPr>
          <w:rFonts w:ascii="Times New Roman" w:eastAsia="Arial" w:hAnsi="Times New Roman" w:cs="Times New Roman"/>
          <w:sz w:val="24"/>
          <w:szCs w:val="24"/>
        </w:rPr>
        <w:t>1</w:t>
      </w:r>
      <w:r w:rsidR="00B133FE" w:rsidRPr="00DA61C8">
        <w:rPr>
          <w:rFonts w:ascii="Times New Roman" w:eastAsia="Arial" w:hAnsi="Times New Roman" w:cs="Times New Roman"/>
          <w:sz w:val="24"/>
          <w:szCs w:val="24"/>
        </w:rPr>
        <w:t>7</w:t>
      </w:r>
      <w:r w:rsidRPr="00DA61C8">
        <w:rPr>
          <w:rFonts w:ascii="Times New Roman" w:eastAsia="Arial" w:hAnsi="Times New Roman" w:cs="Times New Roman"/>
          <w:sz w:val="24"/>
          <w:szCs w:val="24"/>
        </w:rPr>
        <w:t>.0</w:t>
      </w:r>
      <w:r w:rsidR="00B133FE" w:rsidRPr="00DA61C8">
        <w:rPr>
          <w:rFonts w:ascii="Times New Roman" w:eastAsia="Arial" w:hAnsi="Times New Roman" w:cs="Times New Roman"/>
          <w:sz w:val="24"/>
          <w:szCs w:val="24"/>
        </w:rPr>
        <w:t>3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.2022 a </w:t>
      </w:r>
      <w:proofErr w:type="spellStart"/>
      <w:r w:rsidRPr="00DA61C8">
        <w:rPr>
          <w:rFonts w:ascii="Times New Roman" w:eastAsia="Arial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Arial" w:hAnsi="Times New Roman" w:cs="Times New Roman"/>
          <w:sz w:val="24"/>
          <w:szCs w:val="24"/>
        </w:rPr>
        <w:t xml:space="preserve"> Satu Mare S.A. </w:t>
      </w:r>
      <w:r w:rsidRPr="00DA61C8">
        <w:rPr>
          <w:rFonts w:ascii="Times New Roman" w:hAnsi="Times New Roman" w:cs="Times New Roman"/>
          <w:sz w:val="24"/>
          <w:szCs w:val="24"/>
        </w:rPr>
        <w:t xml:space="preserve">privind </w:t>
      </w:r>
      <w:r w:rsidR="00B41277" w:rsidRPr="00DA61C8">
        <w:rPr>
          <w:rFonts w:ascii="Times New Roman" w:eastAsia="Calibri" w:hAnsi="Times New Roman" w:cs="Times New Roman"/>
          <w:sz w:val="24"/>
          <w:szCs w:val="24"/>
        </w:rPr>
        <w:t xml:space="preserve">aprobarea cofinanțării </w:t>
      </w:r>
      <w:r w:rsidR="00B41277" w:rsidRPr="00DA61C8">
        <w:rPr>
          <w:rFonts w:ascii="Times New Roman" w:hAnsi="Times New Roman" w:cs="Times New Roman"/>
          <w:sz w:val="24"/>
          <w:szCs w:val="24"/>
        </w:rPr>
        <w:t>Proiectului regional de dezvoltare a infrastructurii de apă și apă uzată din județul Satu Mare/Regiunea</w:t>
      </w:r>
      <w:r w:rsidR="005C43BA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277" w:rsidRPr="00DA61C8">
        <w:rPr>
          <w:rFonts w:ascii="Times New Roman" w:hAnsi="Times New Roman" w:cs="Times New Roman"/>
          <w:sz w:val="24"/>
          <w:szCs w:val="24"/>
        </w:rPr>
        <w:t>Nord-Vest în perioada 2014-2020, în procent de 2% din valoarea eligibilă a investiției</w:t>
      </w:r>
      <w:r w:rsidR="005C43BA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277" w:rsidRPr="00DA61C8">
        <w:rPr>
          <w:rFonts w:ascii="Times New Roman" w:hAnsi="Times New Roman" w:cs="Times New Roman"/>
          <w:sz w:val="24"/>
          <w:szCs w:val="24"/>
        </w:rPr>
        <w:t>aferente județului Satu Mare</w:t>
      </w:r>
      <w:r w:rsidR="00F55614" w:rsidRPr="00DA61C8">
        <w:rPr>
          <w:rFonts w:ascii="Times New Roman" w:hAnsi="Times New Roman" w:cs="Times New Roman"/>
          <w:sz w:val="24"/>
          <w:szCs w:val="24"/>
        </w:rPr>
        <w:t>,</w:t>
      </w:r>
    </w:p>
    <w:p w14:paraId="7E853C7C" w14:textId="1EDF6B3A" w:rsidR="007C501F" w:rsidRPr="00DA61C8" w:rsidRDefault="002F147F" w:rsidP="0071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>-</w:t>
      </w:r>
      <w:r w:rsidR="007C501F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4463B0" w:rsidRPr="00DA61C8">
        <w:rPr>
          <w:rFonts w:ascii="Times New Roman" w:hAnsi="Times New Roman" w:cs="Times New Roman"/>
          <w:sz w:val="24"/>
          <w:szCs w:val="24"/>
        </w:rPr>
        <w:t>Hotărârea Consiliului Jude</w:t>
      </w:r>
      <w:r w:rsidR="00392AB7" w:rsidRPr="00DA61C8">
        <w:rPr>
          <w:rFonts w:ascii="Times New Roman" w:hAnsi="Times New Roman" w:cs="Times New Roman"/>
          <w:sz w:val="24"/>
          <w:szCs w:val="24"/>
        </w:rPr>
        <w:t>ț</w:t>
      </w:r>
      <w:r w:rsidR="004463B0" w:rsidRPr="00DA61C8">
        <w:rPr>
          <w:rFonts w:ascii="Times New Roman" w:hAnsi="Times New Roman" w:cs="Times New Roman"/>
          <w:sz w:val="24"/>
          <w:szCs w:val="24"/>
        </w:rPr>
        <w:t xml:space="preserve">ean Satu Mare nr. </w:t>
      </w:r>
      <w:r w:rsidR="007C501F" w:rsidRPr="00DA61C8">
        <w:rPr>
          <w:rFonts w:ascii="Times New Roman" w:hAnsi="Times New Roman" w:cs="Times New Roman"/>
          <w:sz w:val="24"/>
          <w:szCs w:val="24"/>
        </w:rPr>
        <w:t>108/2018</w:t>
      </w:r>
      <w:r w:rsidR="004463B0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7C501F" w:rsidRPr="00DA61C8">
        <w:rPr>
          <w:rFonts w:ascii="Times New Roman" w:hAnsi="Times New Roman" w:cs="Times New Roman"/>
          <w:sz w:val="24"/>
          <w:szCs w:val="24"/>
        </w:rPr>
        <w:t>privind aprobarea Proiectului regional de dezvoltare a infrastructurii de apă și apă uzată din județul Satu Mare/Regiunea Nord-Vest, în perioada 2014-2020 și a cofinanțării în procent de 2% din valoarea eligibilă a investiției aferente județului Satu Mare, modificată prin Hotărârea Consiliului Județean Satu Mare nr. 61/2021</w:t>
      </w:r>
      <w:r w:rsidR="00F55614" w:rsidRPr="00DA61C8">
        <w:rPr>
          <w:rFonts w:ascii="Times New Roman" w:hAnsi="Times New Roman" w:cs="Times New Roman"/>
          <w:sz w:val="24"/>
          <w:szCs w:val="24"/>
        </w:rPr>
        <w:t>,</w:t>
      </w:r>
    </w:p>
    <w:p w14:paraId="7C2161D0" w14:textId="7FD7ABC8" w:rsidR="00D814CC" w:rsidRPr="00DA61C8" w:rsidRDefault="00D814CC" w:rsidP="00D81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>- Hotărârea Consiliului Județean Satu Mare nr. 61/2021 pentru modificarea Hotărârii Consiliului Județean Satu Mare nr. 108/2018 privind aprobarea Proiectului regional de dezvoltare a infrastructurii de apă și apă uzată din județul Satu Mare/Regiunea</w:t>
      </w:r>
      <w:r w:rsidR="006715AF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sz w:val="24"/>
          <w:szCs w:val="24"/>
        </w:rPr>
        <w:t>Nord-Vest, în perioada 2014-2020 și a cofinanțării în procent de 2% din valoarea eligibilă a investiției aferente județului Satu Mare,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7740D5" w14:textId="0BFBE318" w:rsidR="004463B0" w:rsidRPr="00DA61C8" w:rsidRDefault="004463B0" w:rsidP="0071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-</w:t>
      </w:r>
      <w:r w:rsidR="00F55614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sz w:val="24"/>
          <w:szCs w:val="24"/>
        </w:rPr>
        <w:t>Decizia de punere în aplicare a Comisiei Europene nr. 1741/11.03.2021 de aprobare a contribuției financiare la proiectul major ”</w:t>
      </w:r>
      <w:r w:rsidRPr="00DA61C8">
        <w:rPr>
          <w:rFonts w:ascii="Times New Roman" w:hAnsi="Times New Roman" w:cs="Times New Roman"/>
          <w:sz w:val="24"/>
          <w:szCs w:val="24"/>
        </w:rPr>
        <w:t xml:space="preserve">Proiectul regional de dezvoltare a infrastructurii de apă </w:t>
      </w:r>
      <w:r w:rsidR="00392AB7" w:rsidRPr="00DA61C8">
        <w:rPr>
          <w:rFonts w:ascii="Times New Roman" w:hAnsi="Times New Roman" w:cs="Times New Roman"/>
          <w:sz w:val="24"/>
          <w:szCs w:val="24"/>
        </w:rPr>
        <w:t>ș</w:t>
      </w:r>
      <w:r w:rsidRPr="00DA61C8">
        <w:rPr>
          <w:rFonts w:ascii="Times New Roman" w:hAnsi="Times New Roman" w:cs="Times New Roman"/>
          <w:sz w:val="24"/>
          <w:szCs w:val="24"/>
        </w:rPr>
        <w:t>i apă uzată în jude</w:t>
      </w:r>
      <w:r w:rsidR="00392AB7" w:rsidRPr="00DA61C8">
        <w:rPr>
          <w:rFonts w:ascii="Times New Roman" w:hAnsi="Times New Roman" w:cs="Times New Roman"/>
          <w:sz w:val="24"/>
          <w:szCs w:val="24"/>
        </w:rPr>
        <w:t>ț</w:t>
      </w:r>
      <w:r w:rsidRPr="00DA61C8">
        <w:rPr>
          <w:rFonts w:ascii="Times New Roman" w:hAnsi="Times New Roman" w:cs="Times New Roman"/>
          <w:sz w:val="24"/>
          <w:szCs w:val="24"/>
        </w:rPr>
        <w:t>ul Satu Mare”, selectat în cadrul programului operațional ”Infrastructură Mare” în România</w:t>
      </w:r>
      <w:r w:rsidR="00BC2197" w:rsidRPr="00DA61C8">
        <w:rPr>
          <w:rFonts w:ascii="Times New Roman" w:hAnsi="Times New Roman" w:cs="Times New Roman"/>
          <w:sz w:val="24"/>
          <w:szCs w:val="24"/>
        </w:rPr>
        <w:t xml:space="preserve"> și</w:t>
      </w:r>
      <w:r w:rsidR="00F55614" w:rsidRPr="00DA61C8">
        <w:rPr>
          <w:rFonts w:ascii="Times New Roman" w:hAnsi="Times New Roman" w:cs="Times New Roman"/>
          <w:sz w:val="24"/>
          <w:szCs w:val="24"/>
        </w:rPr>
        <w:t xml:space="preserve"> Contract</w:t>
      </w:r>
      <w:r w:rsidR="00BC2197" w:rsidRPr="00DA61C8">
        <w:rPr>
          <w:rFonts w:ascii="Times New Roman" w:hAnsi="Times New Roman" w:cs="Times New Roman"/>
          <w:sz w:val="24"/>
          <w:szCs w:val="24"/>
        </w:rPr>
        <w:t>ul</w:t>
      </w:r>
      <w:r w:rsidR="00F55614" w:rsidRPr="00DA61C8">
        <w:rPr>
          <w:rFonts w:ascii="Times New Roman" w:hAnsi="Times New Roman" w:cs="Times New Roman"/>
          <w:sz w:val="24"/>
          <w:szCs w:val="24"/>
        </w:rPr>
        <w:t xml:space="preserve"> de finanțare nr. 278/19.11.2019,</w:t>
      </w:r>
    </w:p>
    <w:p w14:paraId="7EFF0D88" w14:textId="49FE6266" w:rsidR="004463B0" w:rsidRPr="00DA61C8" w:rsidRDefault="004463B0" w:rsidP="0071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DA61C8">
        <w:rPr>
          <w:rFonts w:ascii="Times New Roman" w:hAnsi="Times New Roman" w:cs="Times New Roman"/>
          <w:sz w:val="24"/>
          <w:szCs w:val="24"/>
        </w:rPr>
        <w:t xml:space="preserve"> Hotărârea Consiliului Județean Satu Mare nr. 29/26.02.2018 privind aprobarea Master Planului în sectorul de apă și apă uzată din județul Satu Mare actualizat - revizia februarie 2018 aferent ”Proiectului regional de dezvoltare a infrastructurii de apă și apă uzată din județul Satu Mare/Regiunea Nord -Vest, în perioada 2014-2020”, </w:t>
      </w:r>
    </w:p>
    <w:p w14:paraId="19B718AA" w14:textId="77777777" w:rsidR="004463B0" w:rsidRPr="00DA61C8" w:rsidRDefault="004463B0" w:rsidP="0071456E">
      <w:pPr>
        <w:tabs>
          <w:tab w:val="left" w:pos="142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sz w:val="24"/>
          <w:szCs w:val="24"/>
        </w:rPr>
        <w:tab/>
        <w:t xml:space="preserve">luând în considerare prevederile din:  </w:t>
      </w:r>
    </w:p>
    <w:p w14:paraId="2039E7C9" w14:textId="145EC048" w:rsidR="004463B0" w:rsidRPr="00DA61C8" w:rsidRDefault="004463B0" w:rsidP="0071456E">
      <w:pPr>
        <w:tabs>
          <w:tab w:val="left" w:pos="142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-</w:t>
      </w:r>
      <w:r w:rsidR="00542495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O.U.G.  nr. 40/2015 privind gestionarea financiară a fondurilor europene pentru perioada de programare 2014 – 2020, </w:t>
      </w:r>
      <w:r w:rsidRPr="00DA61C8">
        <w:rPr>
          <w:rFonts w:ascii="Times New Roman" w:eastAsia="Calibri" w:hAnsi="Times New Roman" w:cs="Times New Roman"/>
          <w:iCs/>
          <w:sz w:val="24"/>
          <w:szCs w:val="24"/>
        </w:rPr>
        <w:t>cu modificările și completările ulterioare;</w:t>
      </w:r>
    </w:p>
    <w:p w14:paraId="687DBC12" w14:textId="786FBE1C" w:rsidR="004463B0" w:rsidRPr="00DA61C8" w:rsidRDefault="00A04C30" w:rsidP="0071456E">
      <w:pPr>
        <w:tabs>
          <w:tab w:val="left" w:pos="142"/>
        </w:tabs>
        <w:spacing w:after="0" w:line="240" w:lineRule="auto"/>
        <w:ind w:right="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-</w:t>
      </w:r>
      <w:r w:rsidR="00310596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63B0" w:rsidRPr="00DA61C8">
        <w:rPr>
          <w:rFonts w:ascii="Times New Roman" w:eastAsia="Calibri" w:hAnsi="Times New Roman" w:cs="Times New Roman"/>
          <w:sz w:val="24"/>
          <w:szCs w:val="24"/>
        </w:rPr>
        <w:t xml:space="preserve">H.G. Nr. 399 /2015 privind regulile de eligibilitate a cheltuielilor efectuate în cadrul </w:t>
      </w:r>
      <w:r w:rsidR="002068B7" w:rsidRPr="00DA61C8">
        <w:rPr>
          <w:rFonts w:ascii="Times New Roman" w:eastAsia="Calibri" w:hAnsi="Times New Roman" w:cs="Times New Roman"/>
          <w:sz w:val="24"/>
          <w:szCs w:val="24"/>
        </w:rPr>
        <w:t>operațiunilor</w:t>
      </w:r>
      <w:r w:rsidR="004463B0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8B7" w:rsidRPr="00DA61C8">
        <w:rPr>
          <w:rFonts w:ascii="Times New Roman" w:eastAsia="Calibri" w:hAnsi="Times New Roman" w:cs="Times New Roman"/>
          <w:sz w:val="24"/>
          <w:szCs w:val="24"/>
        </w:rPr>
        <w:t>finanțate</w:t>
      </w:r>
      <w:r w:rsidR="004463B0" w:rsidRPr="00DA61C8">
        <w:rPr>
          <w:rFonts w:ascii="Times New Roman" w:eastAsia="Calibri" w:hAnsi="Times New Roman" w:cs="Times New Roman"/>
          <w:sz w:val="24"/>
          <w:szCs w:val="24"/>
        </w:rPr>
        <w:t xml:space="preserve"> prin Fondul european de dezvoltare regională, Fondul social european </w:t>
      </w:r>
      <w:r w:rsidR="002068B7" w:rsidRPr="00DA61C8">
        <w:rPr>
          <w:rFonts w:ascii="Times New Roman" w:eastAsia="Calibri" w:hAnsi="Times New Roman" w:cs="Times New Roman"/>
          <w:sz w:val="24"/>
          <w:szCs w:val="24"/>
        </w:rPr>
        <w:t>și</w:t>
      </w:r>
      <w:r w:rsidR="004463B0" w:rsidRPr="00DA61C8">
        <w:rPr>
          <w:rFonts w:ascii="Times New Roman" w:eastAsia="Calibri" w:hAnsi="Times New Roman" w:cs="Times New Roman"/>
          <w:sz w:val="24"/>
          <w:szCs w:val="24"/>
        </w:rPr>
        <w:t xml:space="preserve"> Fondul de coeziune 2014 – 2020,</w:t>
      </w:r>
      <w:r w:rsidR="004463B0" w:rsidRPr="00DA61C8">
        <w:rPr>
          <w:rFonts w:ascii="Times New Roman" w:eastAsia="Calibri" w:hAnsi="Times New Roman" w:cs="Times New Roman"/>
          <w:iCs/>
          <w:sz w:val="24"/>
          <w:szCs w:val="24"/>
        </w:rPr>
        <w:t xml:space="preserve"> cu modificările și completările ulterioare;</w:t>
      </w:r>
    </w:p>
    <w:p w14:paraId="376B3A1E" w14:textId="28107BB6" w:rsidR="00F55614" w:rsidRPr="00DA61C8" w:rsidRDefault="004463B0" w:rsidP="0071456E">
      <w:pPr>
        <w:tabs>
          <w:tab w:val="left" w:pos="142"/>
        </w:tabs>
        <w:spacing w:after="0" w:line="240" w:lineRule="auto"/>
        <w:ind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-</w:t>
      </w:r>
      <w:r w:rsidR="00F55614" w:rsidRPr="00DA61C8">
        <w:rPr>
          <w:rFonts w:ascii="Times New Roman" w:hAnsi="Times New Roman" w:cs="Times New Roman"/>
          <w:bCs/>
          <w:sz w:val="24"/>
          <w:szCs w:val="24"/>
        </w:rPr>
        <w:t xml:space="preserve"> Ghidul Solicitantului – Dezvoltarea infrastructurii integrate de apă și apă uzată - proiecte noi - finanțate prin Programul Operațional Infrastructură Mare (P.O.I.M.2014-2020), Obiectiv Sectorial 3.2, versiunea revizuită, punctul 1.8.2 Condiții specifice de accesare a fondurilor: sursele de finanțare pentru proiectele mari de infrastructură - 94% (85% Fondul de Coeziune, 13% buget de stat </w:t>
      </w:r>
      <w:proofErr w:type="spellStart"/>
      <w:r w:rsidR="00F55614" w:rsidRPr="00DA61C8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F55614" w:rsidRPr="00DA61C8">
        <w:rPr>
          <w:rFonts w:ascii="Times New Roman" w:hAnsi="Times New Roman" w:cs="Times New Roman"/>
          <w:bCs/>
          <w:sz w:val="24"/>
          <w:szCs w:val="24"/>
        </w:rPr>
        <w:t xml:space="preserve"> 2% buget local), Co-</w:t>
      </w:r>
      <w:r w:rsidR="0058115D" w:rsidRPr="00DA61C8">
        <w:rPr>
          <w:rFonts w:ascii="Times New Roman" w:hAnsi="Times New Roman" w:cs="Times New Roman"/>
          <w:bCs/>
          <w:sz w:val="24"/>
          <w:szCs w:val="24"/>
        </w:rPr>
        <w:t>finanțare</w:t>
      </w:r>
      <w:r w:rsidR="00F55614" w:rsidRPr="00DA61C8">
        <w:rPr>
          <w:rFonts w:ascii="Times New Roman" w:hAnsi="Times New Roman" w:cs="Times New Roman"/>
          <w:bCs/>
          <w:sz w:val="24"/>
          <w:szCs w:val="24"/>
        </w:rPr>
        <w:t xml:space="preserve"> Operator Regional 6%,</w:t>
      </w:r>
    </w:p>
    <w:p w14:paraId="62FC3CAA" w14:textId="321DAC64" w:rsidR="004463B0" w:rsidRPr="00DA61C8" w:rsidRDefault="004463B0" w:rsidP="0071456E">
      <w:pPr>
        <w:tabs>
          <w:tab w:val="left" w:pos="142"/>
        </w:tabs>
        <w:spacing w:after="0" w:line="240" w:lineRule="auto"/>
        <w:ind w:right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61C8">
        <w:rPr>
          <w:rFonts w:ascii="Times New Roman" w:eastAsia="Arial" w:hAnsi="Times New Roman" w:cs="Times New Roman"/>
          <w:sz w:val="24"/>
          <w:szCs w:val="24"/>
        </w:rPr>
        <w:lastRenderedPageBreak/>
        <w:tab/>
      </w:r>
      <w:r w:rsidRPr="00DA61C8">
        <w:rPr>
          <w:rFonts w:ascii="Times New Roman" w:eastAsia="Arial" w:hAnsi="Times New Roman" w:cs="Times New Roman"/>
          <w:sz w:val="24"/>
          <w:szCs w:val="24"/>
        </w:rPr>
        <w:tab/>
        <w:t>având în vedere:</w:t>
      </w:r>
    </w:p>
    <w:p w14:paraId="01B0333B" w14:textId="14DA568E" w:rsidR="004463B0" w:rsidRPr="00DA61C8" w:rsidRDefault="004463B0" w:rsidP="0071456E">
      <w:pPr>
        <w:numPr>
          <w:ilvl w:val="0"/>
          <w:numId w:val="2"/>
        </w:numPr>
        <w:tabs>
          <w:tab w:val="left" w:pos="270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_Hlk515957001"/>
      <w:r w:rsidRPr="00DA61C8">
        <w:rPr>
          <w:rFonts w:ascii="Times New Roman" w:eastAsia="Arial" w:hAnsi="Times New Roman" w:cs="Times New Roman"/>
          <w:sz w:val="24"/>
          <w:szCs w:val="24"/>
        </w:rPr>
        <w:t xml:space="preserve">prevederile </w:t>
      </w:r>
      <w:r w:rsidR="00E85490" w:rsidRPr="00DA61C8">
        <w:rPr>
          <w:rFonts w:ascii="Times New Roman" w:hAnsi="Times New Roman" w:cs="Times New Roman"/>
          <w:bCs/>
          <w:sz w:val="24"/>
          <w:szCs w:val="24"/>
        </w:rPr>
        <w:t>art.</w:t>
      </w:r>
      <w:r w:rsidR="0013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90" w:rsidRPr="00DA61C8">
        <w:rPr>
          <w:rFonts w:ascii="Times New Roman" w:hAnsi="Times New Roman" w:cs="Times New Roman"/>
          <w:bCs/>
          <w:sz w:val="24"/>
          <w:szCs w:val="24"/>
        </w:rPr>
        <w:t>8 alin. (3) lit. a), art. 9 alin.</w:t>
      </w:r>
      <w:r w:rsidR="00CF0E18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90" w:rsidRPr="00DA61C8">
        <w:rPr>
          <w:rFonts w:ascii="Times New Roman" w:hAnsi="Times New Roman" w:cs="Times New Roman"/>
          <w:bCs/>
          <w:sz w:val="24"/>
          <w:szCs w:val="24"/>
        </w:rPr>
        <w:t>(1) lit. d), art.</w:t>
      </w:r>
      <w:r w:rsidR="00CF0E18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90" w:rsidRPr="00DA61C8">
        <w:rPr>
          <w:rFonts w:ascii="Times New Roman" w:hAnsi="Times New Roman" w:cs="Times New Roman"/>
          <w:bCs/>
          <w:sz w:val="24"/>
          <w:szCs w:val="24"/>
        </w:rPr>
        <w:t>10 alin. (6) lit.</w:t>
      </w:r>
      <w:r w:rsidR="002068B7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490" w:rsidRPr="00DA61C8">
        <w:rPr>
          <w:rFonts w:ascii="Times New Roman" w:hAnsi="Times New Roman" w:cs="Times New Roman"/>
          <w:bCs/>
          <w:sz w:val="24"/>
          <w:szCs w:val="24"/>
        </w:rPr>
        <w:t>b</w:t>
      </w:r>
      <w:r w:rsidR="00E85490" w:rsidRPr="00DA61C8">
        <w:rPr>
          <w:rFonts w:ascii="Times New Roman" w:eastAsia="Arial" w:hAnsi="Times New Roman" w:cs="Times New Roman"/>
          <w:sz w:val="24"/>
          <w:szCs w:val="24"/>
        </w:rPr>
        <w:t xml:space="preserve"> și cele ale 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art. 44 din Legea serviciilor comunitare de utilități publice nr. 51/2006, republicată, </w:t>
      </w:r>
      <w:bookmarkStart w:id="4" w:name="_Hlk97030332"/>
      <w:r w:rsidRPr="00DA61C8">
        <w:rPr>
          <w:rFonts w:ascii="Times New Roman" w:eastAsia="Arial" w:hAnsi="Times New Roman" w:cs="Times New Roman"/>
          <w:sz w:val="24"/>
          <w:szCs w:val="24"/>
        </w:rPr>
        <w:t>cu modificările și completările ulterioare;</w:t>
      </w:r>
    </w:p>
    <w:p w14:paraId="5FAA205E" w14:textId="77777777" w:rsidR="004463B0" w:rsidRPr="00DA61C8" w:rsidRDefault="004463B0" w:rsidP="0071456E">
      <w:pPr>
        <w:numPr>
          <w:ilvl w:val="0"/>
          <w:numId w:val="2"/>
        </w:numPr>
        <w:tabs>
          <w:tab w:val="left" w:pos="270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5" w:name="_Hlk69293840"/>
      <w:bookmarkEnd w:id="4"/>
      <w:r w:rsidRPr="00DA61C8">
        <w:rPr>
          <w:rFonts w:ascii="Times New Roman" w:eastAsia="Arial" w:hAnsi="Times New Roman" w:cs="Times New Roman"/>
          <w:sz w:val="24"/>
          <w:szCs w:val="24"/>
        </w:rPr>
        <w:t>prevederile art. 35 alin. (6) și ale art. 45 din Legea 273/2006 privind finanțele publice locale, cu modificările și completările ulterioare;</w:t>
      </w:r>
      <w:bookmarkEnd w:id="5"/>
    </w:p>
    <w:bookmarkEnd w:id="3"/>
    <w:p w14:paraId="0B5C2487" w14:textId="77777777" w:rsidR="004463B0" w:rsidRPr="00DA61C8" w:rsidRDefault="004463B0" w:rsidP="0071456E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sz w:val="24"/>
          <w:szCs w:val="24"/>
        </w:rPr>
        <w:tab/>
        <w:t xml:space="preserve">în conformitate cu prevederile art. 173 alin (1) lit. f) precum și cele ale </w:t>
      </w:r>
      <w:r w:rsidRPr="00DA61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182 alin (4) cu trimitere la art. 139 alin (3) lit. a) din O.U.G. nr. 57/2019 privind Codul administrativ, 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 modificările și completările ulterioare</w:t>
      </w:r>
    </w:p>
    <w:p w14:paraId="41838C95" w14:textId="77777777" w:rsidR="004463B0" w:rsidRPr="00DA61C8" w:rsidRDefault="004463B0" w:rsidP="007145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temeiul prevederilor art. 196 alin. (1) lit. a) din O.U.G. nr. 57/2019 privind Codul administrativ, 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 modificările și completările ulterioare,</w:t>
      </w:r>
    </w:p>
    <w:p w14:paraId="6EB50791" w14:textId="77777777" w:rsidR="004463B0" w:rsidRPr="00DA61C8" w:rsidRDefault="004463B0" w:rsidP="007145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03C3D" w14:textId="77777777" w:rsidR="004463B0" w:rsidRPr="00DA61C8" w:rsidRDefault="004463B0" w:rsidP="00CF0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3E6B2" w14:textId="77777777" w:rsidR="004463B0" w:rsidRPr="00DA61C8" w:rsidRDefault="004463B0" w:rsidP="00446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H O T Ă R Ă Ş T E:</w:t>
      </w:r>
    </w:p>
    <w:p w14:paraId="5C962223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A89300" w14:textId="3D1208C2" w:rsidR="004463B0" w:rsidRPr="00DA61C8" w:rsidRDefault="004463B0" w:rsidP="00696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Art.I</w:t>
      </w:r>
      <w:proofErr w:type="spellEnd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A61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42495" w:rsidRPr="00DA61C8">
        <w:rPr>
          <w:rFonts w:ascii="Times New Roman" w:eastAsia="Calibri" w:hAnsi="Times New Roman" w:cs="Times New Roman"/>
          <w:sz w:val="24"/>
          <w:szCs w:val="24"/>
        </w:rPr>
        <w:t>Se aprobă modificarea</w:t>
      </w:r>
      <w:r w:rsidR="006A2164" w:rsidRPr="00DA61C8">
        <w:rPr>
          <w:rFonts w:ascii="Times New Roman" w:hAnsi="Times New Roman" w:cs="Times New Roman"/>
          <w:sz w:val="24"/>
          <w:szCs w:val="24"/>
        </w:rPr>
        <w:t xml:space="preserve"> Hotărârii Consiliului Județean Satu Mare nr. 108/2018 privind aprobarea Proiectului regional de dezvoltare a infrastructurii de apă și apă uzată din județul Satu Mare/Regiunea</w:t>
      </w:r>
      <w:r w:rsidR="00542495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6A2164" w:rsidRPr="00DA61C8">
        <w:rPr>
          <w:rFonts w:ascii="Times New Roman" w:hAnsi="Times New Roman" w:cs="Times New Roman"/>
          <w:sz w:val="24"/>
          <w:szCs w:val="24"/>
        </w:rPr>
        <w:t xml:space="preserve">Nord-Vest, în perioada 2014-2020 și a cofinanțării în procent de 2% din valoarea eligibilă a investiției aferente județului Satu Mare, </w:t>
      </w:r>
      <w:bookmarkStart w:id="6" w:name="_Hlk97025966"/>
      <w:r w:rsidR="00542495" w:rsidRPr="00DA61C8">
        <w:rPr>
          <w:rFonts w:ascii="Times New Roman" w:hAnsi="Times New Roman" w:cs="Times New Roman"/>
          <w:sz w:val="24"/>
          <w:szCs w:val="24"/>
        </w:rPr>
        <w:t>modificată prin Hotărârea Consiliului Județean Satu Mare nr. 61/2021</w:t>
      </w:r>
      <w:bookmarkEnd w:id="6"/>
      <w:r w:rsidR="00542495" w:rsidRPr="00DA61C8">
        <w:rPr>
          <w:rFonts w:ascii="Times New Roman" w:hAnsi="Times New Roman" w:cs="Times New Roman"/>
          <w:sz w:val="24"/>
          <w:szCs w:val="24"/>
        </w:rPr>
        <w:t xml:space="preserve">, </w:t>
      </w:r>
      <w:r w:rsidRPr="00DA61C8">
        <w:rPr>
          <w:rFonts w:ascii="Times New Roman" w:hAnsi="Times New Roman" w:cs="Times New Roman"/>
          <w:sz w:val="24"/>
          <w:szCs w:val="24"/>
        </w:rPr>
        <w:t>după cum urmează:</w:t>
      </w:r>
    </w:p>
    <w:p w14:paraId="0A080E07" w14:textId="77777777" w:rsidR="002068B7" w:rsidRPr="00DA61C8" w:rsidRDefault="002068B7" w:rsidP="0071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2B43" w14:textId="7A34EA86" w:rsidR="004463B0" w:rsidRPr="00DA61C8" w:rsidRDefault="004463B0" w:rsidP="002068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>Art. 2 se modifică și va avea următorul conținut:</w:t>
      </w:r>
    </w:p>
    <w:p w14:paraId="5B1609FE" w14:textId="77777777" w:rsidR="002B3811" w:rsidRPr="00DA61C8" w:rsidRDefault="002B3811" w:rsidP="002B3811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46F06" w14:textId="791726D2" w:rsidR="004463B0" w:rsidRPr="00DA61C8" w:rsidRDefault="004463B0" w:rsidP="002068B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w w:val="108"/>
          <w:sz w:val="24"/>
          <w:szCs w:val="24"/>
        </w:rPr>
      </w:pP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”Se aprobă cofinanțarea ”Proiectului regional de dezvoltare a infrastructurii de apă </w:t>
      </w:r>
      <w:proofErr w:type="spellStart"/>
      <w:r w:rsidRPr="00DA61C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apă uzată din </w:t>
      </w:r>
      <w:r w:rsidR="002B3811" w:rsidRPr="00DA61C8">
        <w:rPr>
          <w:rFonts w:ascii="Times New Roman" w:hAnsi="Times New Roman" w:cs="Times New Roman"/>
          <w:i/>
          <w:iCs/>
          <w:sz w:val="24"/>
          <w:szCs w:val="24"/>
        </w:rPr>
        <w:t>județul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Satu Mare/Regiunea Nord-Vest, în perioada 2014-2020” în cuantum de </w:t>
      </w:r>
      <w:r w:rsidR="006A2164" w:rsidRPr="00DA6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4F496A" w:rsidRPr="00DA6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74.673</w:t>
      </w:r>
      <w:r w:rsidR="00CF2AAD" w:rsidRPr="00DA6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</w:t>
      </w:r>
      <w:r w:rsidRPr="00DA6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(fără TVA</w:t>
      </w:r>
      <w:r w:rsidRPr="00DA61C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)</w:t>
      </w:r>
      <w:r w:rsidRPr="00DA6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reprezentând 2% din  totalul costurilor eligibile aferente investițiilor aprobate pentru </w:t>
      </w:r>
      <w:bookmarkStart w:id="7" w:name="_Hlk515441596"/>
      <w:r w:rsidR="002B3811" w:rsidRPr="00DA61C8">
        <w:rPr>
          <w:rFonts w:ascii="Times New Roman" w:hAnsi="Times New Roman" w:cs="Times New Roman"/>
          <w:i/>
          <w:iCs/>
          <w:sz w:val="24"/>
          <w:szCs w:val="24"/>
        </w:rPr>
        <w:t>județul</w:t>
      </w:r>
      <w:r w:rsidRPr="00DA61C8">
        <w:rPr>
          <w:rFonts w:ascii="Times New Roman" w:eastAsia="Arial" w:hAnsi="Times New Roman" w:cs="Times New Roman"/>
          <w:i/>
          <w:iCs/>
          <w:w w:val="108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bCs/>
          <w:i/>
          <w:iCs/>
          <w:sz w:val="24"/>
          <w:szCs w:val="24"/>
        </w:rPr>
        <w:t>Satu Mare</w:t>
      </w:r>
      <w:r w:rsidRPr="00DA61C8">
        <w:rPr>
          <w:rFonts w:ascii="Times New Roman" w:eastAsia="Arial" w:hAnsi="Times New Roman" w:cs="Times New Roman"/>
          <w:i/>
          <w:iCs/>
          <w:w w:val="108"/>
          <w:sz w:val="24"/>
          <w:szCs w:val="24"/>
        </w:rPr>
        <w:t>.”</w:t>
      </w:r>
    </w:p>
    <w:p w14:paraId="0D3B7F75" w14:textId="77777777" w:rsidR="002068B7" w:rsidRPr="00DA61C8" w:rsidRDefault="002068B7" w:rsidP="002068B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w w:val="108"/>
          <w:sz w:val="24"/>
          <w:szCs w:val="24"/>
        </w:rPr>
      </w:pPr>
    </w:p>
    <w:p w14:paraId="3814102C" w14:textId="0AC2C52F" w:rsidR="004463B0" w:rsidRPr="00DA61C8" w:rsidRDefault="004463B0" w:rsidP="0071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eastAsia="Arial" w:hAnsi="Times New Roman" w:cs="Times New Roman"/>
          <w:w w:val="108"/>
          <w:sz w:val="24"/>
          <w:szCs w:val="24"/>
        </w:rPr>
        <w:tab/>
        <w:t>Celelalte articole ale</w:t>
      </w:r>
      <w:r w:rsidRPr="00DA61C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sz w:val="24"/>
          <w:szCs w:val="24"/>
        </w:rPr>
        <w:t xml:space="preserve">Hotărârii Consiliului Județean Satu Mare nr. 108/2018 privind aprobarea Proiectului regional de dezvoltare a infrastructurii de apă și apă uzată din județul Satu Mare/Regiunea Nord-Vest, în perioada 2014-2020 și a cofinanțării în procent de 2% din valoarea eligibilă a investiției aferente județului Satu Mare, </w:t>
      </w:r>
      <w:r w:rsidR="00542495" w:rsidRPr="00DA61C8">
        <w:rPr>
          <w:rFonts w:ascii="Times New Roman" w:hAnsi="Times New Roman" w:cs="Times New Roman"/>
          <w:sz w:val="24"/>
          <w:szCs w:val="24"/>
        </w:rPr>
        <w:t xml:space="preserve">modificată prin Hotărârea Consiliului Județean Satu Mare nr. 61/2021, </w:t>
      </w:r>
      <w:r w:rsidRPr="00DA61C8">
        <w:rPr>
          <w:rFonts w:ascii="Times New Roman" w:hAnsi="Times New Roman" w:cs="Times New Roman"/>
          <w:sz w:val="24"/>
          <w:szCs w:val="24"/>
        </w:rPr>
        <w:t>rămân nemodificate.</w:t>
      </w:r>
    </w:p>
    <w:p w14:paraId="6D1347AE" w14:textId="77777777" w:rsidR="002B3811" w:rsidRPr="00DA61C8" w:rsidRDefault="002B3811" w:rsidP="007145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14:paraId="74BD3D66" w14:textId="7B5B5E32" w:rsidR="004463B0" w:rsidRPr="00DA61C8" w:rsidRDefault="004463B0" w:rsidP="00696F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Art.II</w:t>
      </w:r>
      <w:proofErr w:type="spellEnd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 Cu ducerea la îndeplinire a prezentei se încredințează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președintele Consiliului Județean Satu Mare, 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Direcția dezvoltare regională </w:t>
      </w:r>
      <w:r w:rsidR="00577982"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și Direcția economică 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>din cadrul aparatului de specialitate al Consiliului Județean Satu Mare</w:t>
      </w:r>
      <w:r w:rsidRPr="00DA61C8">
        <w:rPr>
          <w:rFonts w:ascii="Times New Roman" w:eastAsia="Calibri" w:hAnsi="Times New Roman" w:cs="Times New Roman"/>
          <w:sz w:val="24"/>
          <w:szCs w:val="24"/>
        </w:rPr>
        <w:t>, Asociația de Dezvoltare Intercomunitară pentru Servicii în Sectorul Apă și Apă Uzată din Județul Satu Mare și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A61C8">
        <w:rPr>
          <w:rFonts w:ascii="Times New Roman" w:eastAsia="Arial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Arial" w:hAnsi="Times New Roman" w:cs="Times New Roman"/>
          <w:sz w:val="24"/>
          <w:szCs w:val="24"/>
        </w:rPr>
        <w:t xml:space="preserve"> Satu Mare S.A.</w:t>
      </w:r>
    </w:p>
    <w:p w14:paraId="1AE974F5" w14:textId="18880FF6" w:rsidR="004463B0" w:rsidRPr="00DA61C8" w:rsidRDefault="004463B0" w:rsidP="007145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Art.III</w:t>
      </w:r>
      <w:proofErr w:type="spellEnd"/>
      <w:r w:rsidRPr="00DA61C8">
        <w:rPr>
          <w:rFonts w:ascii="Times New Roman" w:eastAsia="Calibri" w:hAnsi="Times New Roman" w:cs="Times New Roman"/>
          <w:sz w:val="24"/>
          <w:szCs w:val="24"/>
        </w:rPr>
        <w:t>. Prezenta hotărâre se comunică</w:t>
      </w:r>
      <w:r w:rsidR="0027446D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sz w:val="24"/>
          <w:szCs w:val="24"/>
        </w:rPr>
        <w:t>președintel</w:t>
      </w:r>
      <w:r w:rsidR="0027446D" w:rsidRPr="00DA61C8">
        <w:rPr>
          <w:rFonts w:ascii="Times New Roman" w:eastAsia="Calibri" w:hAnsi="Times New Roman" w:cs="Times New Roman"/>
          <w:sz w:val="24"/>
          <w:szCs w:val="24"/>
        </w:rPr>
        <w:t>ui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Consiliului Județean Satu Mare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, Direcției dezvoltare regională </w:t>
      </w:r>
      <w:r w:rsidR="00577982"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și Direcției economice 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>din cadrul aparatului de specialitate al Consiliului Județean Satu Mare</w:t>
      </w:r>
      <w:r w:rsidR="003827CB" w:rsidRPr="00DA61C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Asociației de Dezvoltare Intercomunitară pentru Servicii în Sectorul Apă și Apă Uzată din Județul Satu Mare,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A61C8">
        <w:rPr>
          <w:rFonts w:ascii="Times New Roman" w:eastAsia="Arial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Arial" w:hAnsi="Times New Roman" w:cs="Times New Roman"/>
          <w:sz w:val="24"/>
          <w:szCs w:val="24"/>
        </w:rPr>
        <w:t xml:space="preserve"> Satu Mare S.A. </w:t>
      </w:r>
    </w:p>
    <w:p w14:paraId="09389B12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A1C0A1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67B814" w14:textId="7B58B12F" w:rsidR="004463B0" w:rsidRPr="00DA61C8" w:rsidRDefault="004463B0" w:rsidP="004463B0">
      <w:pPr>
        <w:spacing w:after="0" w:line="240" w:lineRule="auto"/>
        <w:ind w:left="3828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Satu Mare, ____________202</w:t>
      </w:r>
      <w:r w:rsidR="00B24072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110DBE12" w14:textId="77777777" w:rsidR="004463B0" w:rsidRPr="00DA61C8" w:rsidRDefault="004463B0" w:rsidP="004463B0">
      <w:pPr>
        <w:spacing w:after="0" w:line="240" w:lineRule="auto"/>
        <w:ind w:left="3828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41741B" w14:textId="77777777" w:rsidR="004463B0" w:rsidRPr="00DA61C8" w:rsidRDefault="004463B0" w:rsidP="004463B0">
      <w:pPr>
        <w:spacing w:after="0" w:line="240" w:lineRule="auto"/>
        <w:ind w:left="3828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101929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5A1FC34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INIŢIATOR:</w:t>
      </w:r>
    </w:p>
    <w:p w14:paraId="42554D94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PREŞEDINTE,</w:t>
      </w:r>
      <w:r w:rsidRPr="00DA61C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</w:t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AVIZEAZĂ:</w:t>
      </w:r>
    </w:p>
    <w:p w14:paraId="5D8DF5D0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proofErr w:type="spellStart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Pataki</w:t>
      </w:r>
      <w:proofErr w:type="spellEnd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Csaba                                                   SECRETAR GENERAL AL JUDEŢULUI,</w:t>
      </w:r>
    </w:p>
    <w:p w14:paraId="2A1C1E9B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</w:t>
      </w:r>
      <w:proofErr w:type="spellStart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Crasnai</w:t>
      </w:r>
      <w:proofErr w:type="spellEnd"/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Mihaela Elena Ana</w:t>
      </w:r>
    </w:p>
    <w:p w14:paraId="13CEE552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340396F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1E8051B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D18B5FA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80A0825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AE28BE4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01DA097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0A3E6B3" w14:textId="50F6901E" w:rsidR="00CC3B15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  <w:sectPr w:rsidR="00CC3B15" w:rsidRPr="00DA61C8" w:rsidSect="00556012">
          <w:footerReference w:type="default" r:id="rId8"/>
          <w:pgSz w:w="12240" w:h="15840" w:code="1"/>
          <w:pgMar w:top="720" w:right="720" w:bottom="720" w:left="851" w:header="720" w:footer="720" w:gutter="0"/>
          <w:pgNumType w:start="1" w:chapStyle="1"/>
          <w:cols w:space="720"/>
          <w:docGrid w:linePitch="360"/>
        </w:sectPr>
      </w:pPr>
      <w:r w:rsidRPr="00DA61C8">
        <w:rPr>
          <w:rFonts w:ascii="Times New Roman" w:eastAsia="Calibri" w:hAnsi="Times New Roman" w:cs="Times New Roman"/>
          <w:bCs/>
          <w:sz w:val="10"/>
          <w:szCs w:val="10"/>
        </w:rPr>
        <w:t xml:space="preserve">Red. Tehn. </w:t>
      </w:r>
      <w:r w:rsidR="00CA691A" w:rsidRPr="00DA61C8">
        <w:rPr>
          <w:rFonts w:ascii="Times New Roman" w:eastAsia="Calibri" w:hAnsi="Times New Roman" w:cs="Times New Roman"/>
          <w:bCs/>
          <w:sz w:val="10"/>
          <w:szCs w:val="10"/>
        </w:rPr>
        <w:t xml:space="preserve">T.L.R.- </w:t>
      </w:r>
      <w:r w:rsidRPr="00DA61C8">
        <w:rPr>
          <w:rFonts w:ascii="Times New Roman" w:eastAsia="Calibri" w:hAnsi="Times New Roman" w:cs="Times New Roman"/>
          <w:bCs/>
          <w:sz w:val="10"/>
          <w:szCs w:val="10"/>
        </w:rPr>
        <w:t>/</w:t>
      </w:r>
      <w:r w:rsidRPr="00DA61C8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5F3B38CC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DA61C8">
        <w:rPr>
          <w:rFonts w:ascii="Times New Roman" w:eastAsia="Calibri" w:hAnsi="Times New Roman" w:cs="Times New Roman"/>
          <w:b/>
          <w:sz w:val="23"/>
          <w:szCs w:val="23"/>
        </w:rPr>
        <w:lastRenderedPageBreak/>
        <w:t>ROMÂNIA</w:t>
      </w:r>
    </w:p>
    <w:p w14:paraId="7DFEE091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sz w:val="23"/>
          <w:szCs w:val="23"/>
        </w:rPr>
        <w:t>JUDEŢUL SATU MARE</w:t>
      </w:r>
    </w:p>
    <w:p w14:paraId="35FA218C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CONSILIUL JUDEŢEAN </w:t>
      </w:r>
    </w:p>
    <w:p w14:paraId="57E5CFE6" w14:textId="77777777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sz w:val="23"/>
          <w:szCs w:val="23"/>
        </w:rPr>
        <w:t>CABINET PREŞEDINTE</w:t>
      </w:r>
    </w:p>
    <w:p w14:paraId="266594CE" w14:textId="34D0E7E7" w:rsidR="004463B0" w:rsidRPr="00DA61C8" w:rsidRDefault="004463B0" w:rsidP="004463B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sz w:val="23"/>
          <w:szCs w:val="23"/>
        </w:rPr>
        <w:t>Nr.___________________</w:t>
      </w:r>
    </w:p>
    <w:p w14:paraId="1C572949" w14:textId="77777777" w:rsidR="003648ED" w:rsidRPr="00DA61C8" w:rsidRDefault="003648ED" w:rsidP="004463B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220A6C0B" w14:textId="77777777" w:rsidR="004463B0" w:rsidRPr="00DA61C8" w:rsidRDefault="004463B0" w:rsidP="004463B0">
      <w:pPr>
        <w:spacing w:after="0" w:line="240" w:lineRule="auto"/>
        <w:ind w:right="26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sz w:val="23"/>
          <w:szCs w:val="23"/>
        </w:rPr>
        <w:t>REFERAT DE APROBARE</w:t>
      </w:r>
    </w:p>
    <w:p w14:paraId="236B4E31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privind aprobarea </w:t>
      </w:r>
      <w:r w:rsidRPr="00DA61C8">
        <w:rPr>
          <w:rFonts w:ascii="Times New Roman" w:hAnsi="Times New Roman" w:cs="Times New Roman"/>
          <w:b/>
          <w:bCs/>
          <w:sz w:val="23"/>
          <w:szCs w:val="23"/>
        </w:rPr>
        <w:t>modificării Hotărârii Consiliului Județean Satu Mare nr. 108/2018 privind aprobarea</w:t>
      </w:r>
    </w:p>
    <w:p w14:paraId="66A3604D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Proiectului regional de dezvoltare a infrastructurii de apă și apă uzată din județul Satu Mare/Regiunea</w:t>
      </w:r>
    </w:p>
    <w:p w14:paraId="24B25426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Nord-Vest, în perioada 2014-2020 și a cofinanțării în procent de 2% din valoarea eligibilă a investiției</w:t>
      </w:r>
    </w:p>
    <w:p w14:paraId="6852F80A" w14:textId="10BCB402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aferente județului Satu Mare, modificată prin Hotărârea Consiliului Județean Satu Mare nr. 61/2021</w:t>
      </w:r>
    </w:p>
    <w:p w14:paraId="325269AC" w14:textId="77777777" w:rsidR="00743700" w:rsidRPr="00DA61C8" w:rsidRDefault="00743700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7B2EF06" w14:textId="77777777" w:rsidR="004463B0" w:rsidRPr="00DA61C8" w:rsidRDefault="004463B0" w:rsidP="0013238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5A167C2D" w14:textId="2DFE4AE9" w:rsidR="00132389" w:rsidRPr="00DA61C8" w:rsidRDefault="004463B0" w:rsidP="00FD442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3"/>
          <w:szCs w:val="23"/>
        </w:rPr>
        <w:tab/>
      </w:r>
      <w:r w:rsidR="00132389" w:rsidRPr="00DA61C8">
        <w:rPr>
          <w:rFonts w:ascii="Times New Roman" w:hAnsi="Times New Roman" w:cs="Times New Roman"/>
          <w:bCs/>
          <w:sz w:val="24"/>
          <w:szCs w:val="24"/>
        </w:rPr>
        <w:t xml:space="preserve">În conformitate cu prevederile punctului 1.8.2 Condiții specifice de accesare a fondurilor  - din Ghidul Solicitantului – Dezvoltarea infrastructurii integrate de apă și apă uzată - proiecte noi - finanțate prin Programul Operațional Infrastructură Mare (P.O.I.M.2014-2020), Obiectiv Sectorial 3.2, versiunea revizuită, sursele de finanțare pentru proiectele mari de infrastructură se asigură după cum urmează: 94% (85% Fondul de Coeziune, 13% buget de stat </w:t>
      </w:r>
      <w:proofErr w:type="spellStart"/>
      <w:r w:rsidR="00132389" w:rsidRPr="00DA61C8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132389" w:rsidRPr="00DA61C8">
        <w:rPr>
          <w:rFonts w:ascii="Times New Roman" w:hAnsi="Times New Roman" w:cs="Times New Roman"/>
          <w:bCs/>
          <w:sz w:val="24"/>
          <w:szCs w:val="24"/>
        </w:rPr>
        <w:t xml:space="preserve"> 2% buget local), Co-finan</w:t>
      </w:r>
      <w:r w:rsidR="00CA691A" w:rsidRPr="00DA61C8">
        <w:rPr>
          <w:rFonts w:ascii="Times New Roman" w:hAnsi="Times New Roman" w:cs="Times New Roman"/>
          <w:bCs/>
          <w:sz w:val="24"/>
          <w:szCs w:val="24"/>
        </w:rPr>
        <w:t>ț</w:t>
      </w:r>
      <w:r w:rsidR="00132389" w:rsidRPr="00DA61C8">
        <w:rPr>
          <w:rFonts w:ascii="Times New Roman" w:hAnsi="Times New Roman" w:cs="Times New Roman"/>
          <w:bCs/>
          <w:sz w:val="24"/>
          <w:szCs w:val="24"/>
        </w:rPr>
        <w:t>are Operator Regional 6%.</w:t>
      </w:r>
    </w:p>
    <w:p w14:paraId="3209E1B7" w14:textId="0F8C8944" w:rsidR="00132389" w:rsidRPr="00DA61C8" w:rsidRDefault="00132389" w:rsidP="00FD4422">
      <w:pPr>
        <w:spacing w:after="0" w:line="276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Proiectul este finanțat prin POIM 2014-2020, conform </w:t>
      </w:r>
      <w:bookmarkStart w:id="8" w:name="_Hlk97027875"/>
      <w:r w:rsidRPr="00DA61C8">
        <w:rPr>
          <w:rFonts w:ascii="Times New Roman" w:hAnsi="Times New Roman" w:cs="Times New Roman"/>
          <w:sz w:val="24"/>
          <w:szCs w:val="24"/>
        </w:rPr>
        <w:t xml:space="preserve">Contractului de finanțare nr. 278/19.11.2019 </w:t>
      </w:r>
      <w:bookmarkEnd w:id="8"/>
      <w:r w:rsidRPr="00DA61C8">
        <w:rPr>
          <w:rFonts w:ascii="Times New Roman" w:hAnsi="Times New Roman" w:cs="Times New Roman"/>
          <w:sz w:val="24"/>
          <w:szCs w:val="24"/>
        </w:rPr>
        <w:t xml:space="preserve">și a fost aprobat de către Comisia Europeană prin Decizia nr. </w:t>
      </w:r>
      <w:r w:rsidRPr="00DA61C8">
        <w:rPr>
          <w:rFonts w:ascii="Times New Roman" w:eastAsia="Calibri" w:hAnsi="Times New Roman" w:cs="Times New Roman"/>
          <w:sz w:val="24"/>
          <w:szCs w:val="24"/>
        </w:rPr>
        <w:t>1741/11.03.2021.</w:t>
      </w:r>
    </w:p>
    <w:p w14:paraId="65D23FE9" w14:textId="1D7AA729" w:rsidR="00132389" w:rsidRPr="00DA61C8" w:rsidRDefault="00132389" w:rsidP="00FD44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97028989"/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Prin Hotărârea Consiliului Județean nr. 61/2021 </w:t>
      </w:r>
      <w:r w:rsidR="00670CC3" w:rsidRPr="00DA61C8">
        <w:rPr>
          <w:rFonts w:ascii="Times New Roman" w:eastAsia="Calibri" w:hAnsi="Times New Roman" w:cs="Times New Roman"/>
          <w:sz w:val="24"/>
          <w:szCs w:val="24"/>
        </w:rPr>
        <w:t xml:space="preserve">de modificare a HCJ 108/2018 </w:t>
      </w:r>
      <w:r w:rsidRPr="00DA61C8">
        <w:rPr>
          <w:rFonts w:ascii="Times New Roman" w:eastAsia="Calibri" w:hAnsi="Times New Roman" w:cs="Times New Roman"/>
          <w:sz w:val="24"/>
          <w:szCs w:val="24"/>
        </w:rPr>
        <w:t>s-a aprobat cof</w:t>
      </w:r>
      <w:r w:rsidR="008010AE" w:rsidRPr="00DA61C8">
        <w:rPr>
          <w:rFonts w:ascii="Times New Roman" w:eastAsia="Calibri" w:hAnsi="Times New Roman" w:cs="Times New Roman"/>
          <w:sz w:val="24"/>
          <w:szCs w:val="24"/>
        </w:rPr>
        <w:t>i</w:t>
      </w:r>
      <w:r w:rsidRPr="00DA61C8">
        <w:rPr>
          <w:rFonts w:ascii="Times New Roman" w:eastAsia="Calibri" w:hAnsi="Times New Roman" w:cs="Times New Roman"/>
          <w:sz w:val="24"/>
          <w:szCs w:val="24"/>
        </w:rPr>
        <w:t>nanțarea în procent de 2% din valoarea eligibilă a investiției aferentă Județului Satu Mare, respectiv 817.162 euro, fără TVA.</w:t>
      </w:r>
    </w:p>
    <w:bookmarkEnd w:id="9"/>
    <w:p w14:paraId="3F13C71D" w14:textId="056B7EE1" w:rsidR="00132389" w:rsidRPr="00DA61C8" w:rsidRDefault="00132389" w:rsidP="00FD44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Studiul de fezabilitate al proiectului, elaborat de S.C. ROMAIR Consulting SRL în cadrul contractului „Asistență tehnică pentru pregătirea aplicației de finanțare și a documentațiilor de atribuire pentru Proiectul regional de dezvoltare a infrastructurii de apă și apă uzată din județul Satu Mare/ Regiunea Nord-Vest, în perioada 2014-2020</w:t>
      </w:r>
      <w:r w:rsidRPr="00DA61C8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sz w:val="24"/>
          <w:szCs w:val="24"/>
          <w:u w:val="single"/>
        </w:rPr>
        <w:t>a fost actualizat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de către Prestator, împreună cu </w:t>
      </w:r>
      <w:proofErr w:type="spellStart"/>
      <w:r w:rsidRPr="00DA61C8">
        <w:rPr>
          <w:rFonts w:ascii="Times New Roman" w:eastAsia="Calibri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Satu Mare SA, în vederea </w:t>
      </w:r>
      <w:r w:rsidRPr="00DA61C8">
        <w:rPr>
          <w:rFonts w:ascii="Times New Roman" w:eastAsia="Calibri" w:hAnsi="Times New Roman" w:cs="Times New Roman"/>
          <w:sz w:val="24"/>
          <w:szCs w:val="24"/>
          <w:u w:val="single"/>
        </w:rPr>
        <w:t>optimizării soluției propuse inițial în Studiul de fezabilitate pentru Sistemul SCADA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84111A7" w14:textId="39D1B213" w:rsidR="00132389" w:rsidRPr="00DA61C8" w:rsidRDefault="00132389" w:rsidP="00FD44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Investițiile propuse pentru Sistemul SCADA, prin contractul de achiziții echipamente SCADA POIM-SM-CF-04, au fost restructurate, iar structura noului sistem SCADA a fost redimensionată, așa cum reiese din Avizul CTE al </w:t>
      </w:r>
      <w:proofErr w:type="spellStart"/>
      <w:r w:rsidRPr="00DA61C8">
        <w:rPr>
          <w:rFonts w:ascii="Times New Roman" w:eastAsia="Calibri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Satu Mare SA nr. 780/17.01.2022</w:t>
      </w:r>
      <w:r w:rsidR="0021585D" w:rsidRPr="00DA61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2B81F" w14:textId="48D910E0" w:rsidR="004463B0" w:rsidRPr="00DA61C8" w:rsidRDefault="004463B0" w:rsidP="00FD4422">
      <w:pPr>
        <w:tabs>
          <w:tab w:val="left" w:pos="55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ab/>
        <w:t xml:space="preserve">Valoarea totală a investiției în infrastructura de apă-canal aferentă </w:t>
      </w:r>
      <w:r w:rsidR="00DB1AE5" w:rsidRPr="00DA61C8">
        <w:rPr>
          <w:rFonts w:ascii="Times New Roman" w:hAnsi="Times New Roman" w:cs="Times New Roman"/>
          <w:sz w:val="24"/>
          <w:szCs w:val="24"/>
        </w:rPr>
        <w:t>județului</w:t>
      </w:r>
      <w:r w:rsidRPr="00DA61C8">
        <w:rPr>
          <w:rFonts w:ascii="Times New Roman" w:eastAsia="Arial" w:hAnsi="Times New Roman" w:cs="Times New Roman"/>
          <w:w w:val="108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sz w:val="24"/>
          <w:szCs w:val="24"/>
        </w:rPr>
        <w:t xml:space="preserve">Satu Mare pentru </w:t>
      </w:r>
      <w:r w:rsidRPr="00DA61C8">
        <w:rPr>
          <w:rFonts w:ascii="Times New Roman" w:hAnsi="Times New Roman" w:cs="Times New Roman"/>
          <w:i/>
          <w:sz w:val="24"/>
          <w:szCs w:val="24"/>
        </w:rPr>
        <w:t xml:space="preserve">Proiectul regional de dezvoltare a infrastructurii de apă și apă uzată din județul Satu Mare/Regiunea Nord-Vest, în perioada 2014-2020 </w:t>
      </w:r>
      <w:r w:rsidRPr="00DA61C8">
        <w:rPr>
          <w:rFonts w:ascii="Times New Roman" w:hAnsi="Times New Roman" w:cs="Times New Roman"/>
          <w:sz w:val="24"/>
          <w:szCs w:val="24"/>
        </w:rPr>
        <w:t>este de 43</w:t>
      </w:r>
      <w:r w:rsidR="004F496A" w:rsidRPr="00DA61C8">
        <w:rPr>
          <w:rFonts w:ascii="Times New Roman" w:hAnsi="Times New Roman" w:cs="Times New Roman"/>
          <w:sz w:val="24"/>
          <w:szCs w:val="24"/>
        </w:rPr>
        <w:t>.733.673 Euro</w:t>
      </w:r>
      <w:r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4F496A" w:rsidRPr="00DA61C8">
        <w:rPr>
          <w:rFonts w:ascii="Times New Roman" w:hAnsi="Times New Roman" w:cs="Times New Roman"/>
          <w:sz w:val="24"/>
          <w:szCs w:val="24"/>
        </w:rPr>
        <w:t>(</w:t>
      </w:r>
      <w:r w:rsidRPr="00DA61C8">
        <w:rPr>
          <w:rFonts w:ascii="Times New Roman" w:hAnsi="Times New Roman" w:cs="Times New Roman"/>
          <w:sz w:val="24"/>
          <w:szCs w:val="24"/>
        </w:rPr>
        <w:t>fără TVA</w:t>
      </w:r>
      <w:r w:rsidR="00FE3810" w:rsidRPr="00DA61C8">
        <w:rPr>
          <w:rFonts w:ascii="Times New Roman" w:hAnsi="Times New Roman" w:cs="Times New Roman"/>
          <w:sz w:val="24"/>
          <w:szCs w:val="24"/>
        </w:rPr>
        <w:t>)</w:t>
      </w:r>
      <w:r w:rsidRPr="00DA61C8">
        <w:rPr>
          <w:rFonts w:ascii="Times New Roman" w:hAnsi="Times New Roman" w:cs="Times New Roman"/>
          <w:sz w:val="24"/>
          <w:szCs w:val="24"/>
        </w:rPr>
        <w:t xml:space="preserve">, prețuri curente, astfel că </w:t>
      </w:r>
      <w:r w:rsidRPr="00DA61C8">
        <w:rPr>
          <w:rFonts w:ascii="Times New Roman" w:hAnsi="Times New Roman" w:cs="Times New Roman"/>
          <w:b/>
          <w:bCs/>
          <w:sz w:val="24"/>
          <w:szCs w:val="24"/>
        </w:rPr>
        <w:t>rata de cofinanțare, în procent de 2% din valoarea eligibilă a investiției aferente județului</w:t>
      </w:r>
      <w:r w:rsidRPr="00DA61C8">
        <w:rPr>
          <w:rFonts w:ascii="Times New Roman" w:eastAsia="Arial" w:hAnsi="Times New Roman" w:cs="Times New Roman"/>
          <w:b/>
          <w:bCs/>
          <w:w w:val="108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b/>
          <w:bCs/>
          <w:sz w:val="24"/>
          <w:szCs w:val="24"/>
        </w:rPr>
        <w:t>Satu Mare</w:t>
      </w:r>
      <w:r w:rsidRPr="00DA61C8">
        <w:rPr>
          <w:rFonts w:ascii="Times New Roman" w:eastAsia="Arial" w:hAnsi="Times New Roman" w:cs="Times New Roman"/>
          <w:b/>
          <w:bCs/>
          <w:w w:val="108"/>
          <w:sz w:val="24"/>
          <w:szCs w:val="24"/>
        </w:rPr>
        <w:t xml:space="preserve"> este de </w:t>
      </w:r>
      <w:r w:rsidR="00FE3810" w:rsidRPr="00DA61C8">
        <w:rPr>
          <w:rFonts w:ascii="Times New Roman" w:hAnsi="Times New Roman" w:cs="Times New Roman"/>
          <w:b/>
          <w:bCs/>
          <w:sz w:val="24"/>
          <w:szCs w:val="24"/>
        </w:rPr>
        <w:t>874.673 Euro</w:t>
      </w:r>
      <w:r w:rsidRPr="00DA61C8">
        <w:rPr>
          <w:rFonts w:ascii="Times New Roman" w:hAnsi="Times New Roman" w:cs="Times New Roman"/>
          <w:b/>
          <w:bCs/>
          <w:sz w:val="24"/>
          <w:szCs w:val="24"/>
        </w:rPr>
        <w:t>, fără TVA, prețuri curente.</w:t>
      </w:r>
    </w:p>
    <w:p w14:paraId="4F5E5993" w14:textId="12B2BCE6" w:rsidR="004463B0" w:rsidRPr="00DA61C8" w:rsidRDefault="004463B0" w:rsidP="00FD4422">
      <w:pPr>
        <w:tabs>
          <w:tab w:val="left" w:pos="5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61C8">
        <w:rPr>
          <w:rFonts w:ascii="Times New Roman" w:hAnsi="Times New Roman" w:cs="Times New Roman"/>
          <w:sz w:val="24"/>
          <w:szCs w:val="24"/>
        </w:rPr>
        <w:t>Suma aferentă cofinanțării trebuie prevăzută și suportată din bugetul local al  județului Satu Mare, eșalonat, pe toată durata implementării proiectului</w:t>
      </w:r>
      <w:r w:rsidR="00670CC3" w:rsidRPr="00DA61C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97030645"/>
      <w:r w:rsidR="00670CC3" w:rsidRPr="00DA61C8">
        <w:rPr>
          <w:rFonts w:ascii="Times New Roman" w:hAnsi="Times New Roman" w:cs="Times New Roman"/>
          <w:sz w:val="24"/>
          <w:szCs w:val="24"/>
        </w:rPr>
        <w:t>așa cum este prevăzut și în HCJ 108/2018.</w:t>
      </w:r>
    </w:p>
    <w:bookmarkEnd w:id="10"/>
    <w:p w14:paraId="719F44DA" w14:textId="4DD9C1A4" w:rsidR="004463B0" w:rsidRPr="00DA61C8" w:rsidRDefault="004463B0" w:rsidP="00FD4422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>Având în vedere</w:t>
      </w:r>
      <w:r w:rsidRPr="00DA61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E3810"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adresa </w:t>
      </w:r>
      <w:proofErr w:type="spellStart"/>
      <w:r w:rsidR="00FE3810" w:rsidRPr="00DA61C8">
        <w:rPr>
          <w:rFonts w:ascii="Times New Roman" w:eastAsia="Calibri" w:hAnsi="Times New Roman" w:cs="Times New Roman"/>
          <w:bCs/>
          <w:sz w:val="24"/>
          <w:szCs w:val="24"/>
        </w:rPr>
        <w:t>Apaserv</w:t>
      </w:r>
      <w:proofErr w:type="spellEnd"/>
      <w:r w:rsidR="00FE3810"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 Satu Mare S.A. nr. 1043/20.01.2022</w:t>
      </w:r>
      <w:r w:rsidR="00FE3810" w:rsidRPr="00DA61C8">
        <w:rPr>
          <w:rFonts w:ascii="Times New Roman" w:eastAsia="Arial" w:hAnsi="Times New Roman" w:cs="Times New Roman"/>
          <w:sz w:val="24"/>
          <w:szCs w:val="24"/>
        </w:rPr>
        <w:t xml:space="preserve"> înregistrată la r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nr. 1894/21.01.2022, completata cu adresa nr.</w:t>
      </w:r>
      <w:r w:rsidR="005D2A4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4497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809D1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="005D2A4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5D2A4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.2022, </w:t>
      </w:r>
      <w:r w:rsidR="00FE3810" w:rsidRPr="00DA61C8">
        <w:rPr>
          <w:rFonts w:ascii="Times New Roman" w:eastAsia="Arial" w:hAnsi="Times New Roman" w:cs="Times New Roman"/>
          <w:sz w:val="24"/>
          <w:szCs w:val="24"/>
        </w:rPr>
        <w:t>înregistrată la r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nr.</w:t>
      </w:r>
      <w:r w:rsidR="00413609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5D2A4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6441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809D1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17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5D2A44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FE3810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.2022 </w:t>
      </w:r>
      <w:r w:rsidR="004A57D5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și </w:t>
      </w:r>
      <w:r w:rsidR="004A57D5" w:rsidRPr="00DA61C8">
        <w:rPr>
          <w:rFonts w:ascii="Times New Roman" w:eastAsia="Arial" w:hAnsi="Times New Roman" w:cs="Times New Roman"/>
          <w:sz w:val="24"/>
          <w:szCs w:val="24"/>
        </w:rPr>
        <w:t xml:space="preserve">Nota de fundamentare nr. </w:t>
      </w:r>
      <w:r w:rsidR="005D2A44" w:rsidRPr="00DA61C8">
        <w:rPr>
          <w:rFonts w:ascii="Times New Roman" w:eastAsia="Arial" w:hAnsi="Times New Roman" w:cs="Times New Roman"/>
          <w:sz w:val="24"/>
          <w:szCs w:val="24"/>
        </w:rPr>
        <w:t>449</w:t>
      </w:r>
      <w:r w:rsidR="00560857" w:rsidRPr="00DA61C8">
        <w:rPr>
          <w:rFonts w:ascii="Times New Roman" w:eastAsia="Arial" w:hAnsi="Times New Roman" w:cs="Times New Roman"/>
          <w:sz w:val="24"/>
          <w:szCs w:val="24"/>
        </w:rPr>
        <w:t>6</w:t>
      </w:r>
      <w:r w:rsidR="004A57D5" w:rsidRPr="00DA61C8">
        <w:rPr>
          <w:rFonts w:ascii="Times New Roman" w:eastAsia="Arial" w:hAnsi="Times New Roman" w:cs="Times New Roman"/>
          <w:sz w:val="24"/>
          <w:szCs w:val="24"/>
        </w:rPr>
        <w:t>/</w:t>
      </w:r>
      <w:r w:rsidR="005809D1" w:rsidRPr="00DA61C8">
        <w:rPr>
          <w:rFonts w:ascii="Times New Roman" w:eastAsia="Arial" w:hAnsi="Times New Roman" w:cs="Times New Roman"/>
          <w:sz w:val="24"/>
          <w:szCs w:val="24"/>
        </w:rPr>
        <w:t>1</w:t>
      </w:r>
      <w:r w:rsidR="005D2A44" w:rsidRPr="00DA61C8">
        <w:rPr>
          <w:rFonts w:ascii="Times New Roman" w:eastAsia="Arial" w:hAnsi="Times New Roman" w:cs="Times New Roman"/>
          <w:sz w:val="24"/>
          <w:szCs w:val="24"/>
        </w:rPr>
        <w:t>7</w:t>
      </w:r>
      <w:r w:rsidR="005809D1" w:rsidRPr="00DA61C8">
        <w:rPr>
          <w:rFonts w:ascii="Times New Roman" w:eastAsia="Arial" w:hAnsi="Times New Roman" w:cs="Times New Roman"/>
          <w:sz w:val="24"/>
          <w:szCs w:val="24"/>
        </w:rPr>
        <w:t>.0</w:t>
      </w:r>
      <w:r w:rsidR="005D2A44" w:rsidRPr="00DA61C8">
        <w:rPr>
          <w:rFonts w:ascii="Times New Roman" w:eastAsia="Arial" w:hAnsi="Times New Roman" w:cs="Times New Roman"/>
          <w:sz w:val="24"/>
          <w:szCs w:val="24"/>
        </w:rPr>
        <w:t>3</w:t>
      </w:r>
      <w:r w:rsidR="005809D1" w:rsidRPr="00DA61C8">
        <w:rPr>
          <w:rFonts w:ascii="Times New Roman" w:eastAsia="Arial" w:hAnsi="Times New Roman" w:cs="Times New Roman"/>
          <w:sz w:val="24"/>
          <w:szCs w:val="24"/>
        </w:rPr>
        <w:t>.2022</w:t>
      </w:r>
      <w:r w:rsidR="004A57D5" w:rsidRPr="00DA61C8">
        <w:rPr>
          <w:rFonts w:ascii="Times New Roman" w:eastAsia="Arial" w:hAnsi="Times New Roman" w:cs="Times New Roman"/>
          <w:sz w:val="24"/>
          <w:szCs w:val="24"/>
        </w:rPr>
        <w:t xml:space="preserve"> a </w:t>
      </w:r>
      <w:proofErr w:type="spellStart"/>
      <w:r w:rsidR="004A57D5" w:rsidRPr="00DA61C8">
        <w:rPr>
          <w:rFonts w:ascii="Times New Roman" w:eastAsia="Arial" w:hAnsi="Times New Roman" w:cs="Times New Roman"/>
          <w:sz w:val="24"/>
          <w:szCs w:val="24"/>
        </w:rPr>
        <w:t>Apaserv</w:t>
      </w:r>
      <w:proofErr w:type="spellEnd"/>
      <w:r w:rsidR="004A57D5" w:rsidRPr="00DA61C8">
        <w:rPr>
          <w:rFonts w:ascii="Times New Roman" w:eastAsia="Arial" w:hAnsi="Times New Roman" w:cs="Times New Roman"/>
          <w:sz w:val="24"/>
          <w:szCs w:val="24"/>
        </w:rPr>
        <w:t xml:space="preserve"> Satu Mare S.A. </w:t>
      </w:r>
      <w:r w:rsidR="004A57D5" w:rsidRPr="00DA61C8">
        <w:rPr>
          <w:rFonts w:ascii="Times New Roman" w:hAnsi="Times New Roman" w:cs="Times New Roman"/>
          <w:sz w:val="24"/>
          <w:szCs w:val="24"/>
        </w:rPr>
        <w:t xml:space="preserve">privind </w:t>
      </w:r>
      <w:r w:rsidR="004A57D5" w:rsidRPr="00DA61C8">
        <w:rPr>
          <w:rFonts w:ascii="Times New Roman" w:eastAsia="Calibri" w:hAnsi="Times New Roman" w:cs="Times New Roman"/>
          <w:sz w:val="24"/>
          <w:szCs w:val="24"/>
        </w:rPr>
        <w:t xml:space="preserve">aprobarea cofinanțării </w:t>
      </w:r>
      <w:r w:rsidR="004A57D5" w:rsidRPr="00DA61C8">
        <w:rPr>
          <w:rFonts w:ascii="Times New Roman" w:hAnsi="Times New Roman" w:cs="Times New Roman"/>
          <w:sz w:val="24"/>
          <w:szCs w:val="24"/>
        </w:rPr>
        <w:t>Proiectului regional de dezvoltare a infrastructurii de apă și apă uzată din județul Satu Mare/Regiunea</w:t>
      </w:r>
      <w:r w:rsidR="004A57D5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D5" w:rsidRPr="00DA61C8">
        <w:rPr>
          <w:rFonts w:ascii="Times New Roman" w:hAnsi="Times New Roman" w:cs="Times New Roman"/>
          <w:sz w:val="24"/>
          <w:szCs w:val="24"/>
        </w:rPr>
        <w:t>Nord-Vest în perioada 2014-2020, în procent de 2% din valoarea eligibilă a investiției</w:t>
      </w:r>
      <w:r w:rsidR="004A57D5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D5" w:rsidRPr="00DA61C8">
        <w:rPr>
          <w:rFonts w:ascii="Times New Roman" w:hAnsi="Times New Roman" w:cs="Times New Roman"/>
          <w:sz w:val="24"/>
          <w:szCs w:val="24"/>
        </w:rPr>
        <w:t>aferente județului Satu Mare</w:t>
      </w:r>
      <w:r w:rsidR="00413609" w:rsidRPr="00DA61C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2140FB" w14:textId="6195628A" w:rsidR="004463B0" w:rsidRPr="00DA61C8" w:rsidRDefault="00DB1AE5" w:rsidP="00FD4422">
      <w:pPr>
        <w:tabs>
          <w:tab w:val="left" w:pos="270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A61C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61C8">
        <w:rPr>
          <w:rFonts w:ascii="Times New Roman" w:hAnsi="Times New Roman" w:cs="Times New Roman"/>
          <w:sz w:val="24"/>
          <w:szCs w:val="24"/>
        </w:rPr>
        <w:tab/>
      </w:r>
      <w:r w:rsidR="004463B0" w:rsidRPr="00DA61C8">
        <w:rPr>
          <w:rFonts w:ascii="Times New Roman" w:eastAsia="Arial" w:hAnsi="Times New Roman" w:cs="Times New Roman"/>
          <w:sz w:val="24"/>
          <w:szCs w:val="24"/>
        </w:rPr>
        <w:t>Ținând cont de prevederile art. 35 alin. (6) și art. 45 din Legea nr. 273/2006 privind fina</w:t>
      </w:r>
      <w:r w:rsidR="00F24CE9" w:rsidRPr="00DA61C8">
        <w:rPr>
          <w:rFonts w:ascii="Times New Roman" w:eastAsia="Arial" w:hAnsi="Times New Roman" w:cs="Times New Roman"/>
          <w:sz w:val="24"/>
          <w:szCs w:val="24"/>
        </w:rPr>
        <w:t>nț</w:t>
      </w:r>
      <w:r w:rsidR="004463B0" w:rsidRPr="00DA61C8">
        <w:rPr>
          <w:rFonts w:ascii="Times New Roman" w:eastAsia="Arial" w:hAnsi="Times New Roman" w:cs="Times New Roman"/>
          <w:sz w:val="24"/>
          <w:szCs w:val="24"/>
        </w:rPr>
        <w:t>ele publice locale, cu modificările</w:t>
      </w:r>
      <w:r w:rsidR="00F24CE9" w:rsidRPr="00DA61C8">
        <w:rPr>
          <w:rFonts w:ascii="Times New Roman" w:eastAsia="Arial" w:hAnsi="Times New Roman" w:cs="Times New Roman"/>
          <w:sz w:val="24"/>
          <w:szCs w:val="24"/>
        </w:rPr>
        <w:t xml:space="preserve"> ș</w:t>
      </w:r>
      <w:r w:rsidR="004463B0" w:rsidRPr="00DA61C8">
        <w:rPr>
          <w:rFonts w:ascii="Times New Roman" w:eastAsia="Arial" w:hAnsi="Times New Roman" w:cs="Times New Roman"/>
          <w:sz w:val="24"/>
          <w:szCs w:val="24"/>
        </w:rPr>
        <w:t xml:space="preserve">i completările ulterioare, </w:t>
      </w:r>
    </w:p>
    <w:p w14:paraId="44C6924F" w14:textId="77777777" w:rsidR="004463B0" w:rsidRPr="00DA61C8" w:rsidRDefault="004463B0" w:rsidP="00FD4422">
      <w:pPr>
        <w:spacing w:after="0" w:line="276" w:lineRule="auto"/>
        <w:ind w:firstLine="62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1C8">
        <w:rPr>
          <w:rFonts w:ascii="Times New Roman" w:eastAsia="Times New Roman" w:hAnsi="Times New Roman" w:cs="Times New Roman"/>
          <w:sz w:val="24"/>
          <w:szCs w:val="24"/>
          <w:lang w:eastAsia="en-GB"/>
        </w:rPr>
        <w:t>Luând în considerare</w:t>
      </w:r>
      <w:r w:rsidRPr="00DA61C8">
        <w:rPr>
          <w:rFonts w:ascii="Times New Roman" w:eastAsia="Calibri" w:hAnsi="Times New Roman" w:cs="Times New Roman"/>
          <w:iCs/>
          <w:sz w:val="24"/>
          <w:szCs w:val="24"/>
        </w:rPr>
        <w:t xml:space="preserve"> cele de mai sus,</w:t>
      </w:r>
    </w:p>
    <w:p w14:paraId="10E7B239" w14:textId="15E442A0" w:rsidR="004463B0" w:rsidRPr="00DA61C8" w:rsidRDefault="004463B0" w:rsidP="00FD4422">
      <w:pPr>
        <w:spacing w:after="0" w:line="276" w:lineRule="auto"/>
        <w:ind w:firstLine="62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61C8">
        <w:rPr>
          <w:rFonts w:ascii="Times New Roman" w:eastAsia="Times New Roman" w:hAnsi="Times New Roman" w:cs="Times New Roman"/>
          <w:iCs/>
          <w:sz w:val="24"/>
          <w:szCs w:val="24"/>
        </w:rPr>
        <w:t>În temeiul prevederilor art. 182 alin. (2) din Ordonanța de urgență nr. 57/2019 privind Codul administrativ, cu modificările și completările ulterioare,</w:t>
      </w:r>
    </w:p>
    <w:p w14:paraId="70DCBF6D" w14:textId="77777777" w:rsidR="00602B30" w:rsidRPr="00DA61C8" w:rsidRDefault="00602B30" w:rsidP="000B7D34">
      <w:pPr>
        <w:spacing w:after="0" w:line="240" w:lineRule="auto"/>
        <w:ind w:firstLine="629"/>
        <w:contextualSpacing/>
        <w:jc w:val="both"/>
        <w:rPr>
          <w:rFonts w:ascii="Times New Roman" w:eastAsia="Times New Roman" w:hAnsi="Times New Roman" w:cs="Times New Roman"/>
          <w:iCs/>
        </w:rPr>
      </w:pPr>
    </w:p>
    <w:p w14:paraId="23AD0029" w14:textId="77777777" w:rsidR="004463B0" w:rsidRPr="00DA61C8" w:rsidRDefault="004463B0" w:rsidP="004463B0">
      <w:pPr>
        <w:spacing w:after="0" w:line="240" w:lineRule="auto"/>
        <w:ind w:right="26" w:firstLine="630"/>
        <w:contextualSpacing/>
        <w:jc w:val="both"/>
        <w:rPr>
          <w:rFonts w:ascii="Times New Roman" w:eastAsia="Times New Roman" w:hAnsi="Times New Roman" w:cs="Times New Roman"/>
          <w:iCs/>
        </w:rPr>
      </w:pPr>
    </w:p>
    <w:p w14:paraId="3EEBFB5D" w14:textId="77777777" w:rsidR="004463B0" w:rsidRPr="00DA61C8" w:rsidRDefault="004463B0" w:rsidP="004463B0">
      <w:pPr>
        <w:spacing w:after="0" w:line="240" w:lineRule="auto"/>
        <w:ind w:right="2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DA61C8">
        <w:rPr>
          <w:rFonts w:ascii="Times New Roman" w:eastAsia="Calibri" w:hAnsi="Times New Roman" w:cs="Times New Roman"/>
          <w:b/>
          <w:bCs/>
        </w:rPr>
        <w:t>INIŢIEZ:</w:t>
      </w:r>
    </w:p>
    <w:p w14:paraId="7E16E9C9" w14:textId="77777777" w:rsidR="004463B0" w:rsidRPr="00DA61C8" w:rsidRDefault="004463B0" w:rsidP="004463B0">
      <w:pPr>
        <w:spacing w:after="0" w:line="240" w:lineRule="auto"/>
        <w:ind w:right="2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B36D07E" w14:textId="40442482" w:rsidR="00BE750F" w:rsidRPr="00DA61C8" w:rsidRDefault="00434132" w:rsidP="003A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proiectul de hotărâre privind </w:t>
      </w:r>
      <w:r w:rsidR="00BE750F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aprobarea </w:t>
      </w:r>
      <w:r w:rsidR="00BE750F" w:rsidRPr="00DA61C8">
        <w:rPr>
          <w:rFonts w:ascii="Times New Roman" w:hAnsi="Times New Roman" w:cs="Times New Roman"/>
          <w:b/>
          <w:bCs/>
          <w:sz w:val="23"/>
          <w:szCs w:val="23"/>
        </w:rPr>
        <w:t>modificării Hotărârii Consiliului Județean Satu Mare nr. 108/2018 privind aprobarea Proiectului regional de dezvoltare a infrastructurii de apă și apă uzată din județul Satu Mare/Regiunea Nord-Vest, în perioada 2014-2020 și a cofinanțării în procent de 2% din valoarea eligibilă a investiției aferente județului Satu Mare, modificată prin Hotărârea Consiliului Județean Satu Mare nr. 61/2021</w:t>
      </w:r>
    </w:p>
    <w:p w14:paraId="11397881" w14:textId="64D0A834" w:rsidR="00BE750F" w:rsidRPr="00DA61C8" w:rsidRDefault="00BE750F" w:rsidP="00BE7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3D1CDB3" w14:textId="12CD1AB5" w:rsidR="00BE750F" w:rsidRPr="00DA61C8" w:rsidRDefault="00BE750F" w:rsidP="00BE7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1863A97" w14:textId="75828C77" w:rsidR="00BE750F" w:rsidRPr="00DA61C8" w:rsidRDefault="00BE750F" w:rsidP="00BE7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C53BABA" w14:textId="77777777" w:rsidR="00BE750F" w:rsidRPr="00DA61C8" w:rsidRDefault="00BE750F" w:rsidP="00BE7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2B71644" w14:textId="00E97CC5" w:rsidR="004463B0" w:rsidRPr="00DA61C8" w:rsidRDefault="004463B0" w:rsidP="00BE75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A61C8">
        <w:rPr>
          <w:rFonts w:ascii="Times New Roman" w:eastAsia="Times New Roman" w:hAnsi="Times New Roman" w:cs="Times New Roman"/>
          <w:b/>
        </w:rPr>
        <w:t>INIŢIATOR:</w:t>
      </w:r>
    </w:p>
    <w:p w14:paraId="14DDE1A8" w14:textId="77777777" w:rsidR="004463B0" w:rsidRPr="00DA61C8" w:rsidRDefault="004463B0" w:rsidP="004463B0">
      <w:pPr>
        <w:spacing w:after="0" w:line="240" w:lineRule="auto"/>
        <w:ind w:right="-360" w:hanging="36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A61C8">
        <w:rPr>
          <w:rFonts w:ascii="Times New Roman" w:eastAsia="Times New Roman" w:hAnsi="Times New Roman" w:cs="Times New Roman"/>
          <w:b/>
        </w:rPr>
        <w:t>PREŞEDINTE,</w:t>
      </w:r>
    </w:p>
    <w:p w14:paraId="1F26B14A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  <w:r w:rsidRPr="00DA61C8">
        <w:rPr>
          <w:rFonts w:ascii="Times New Roman" w:eastAsia="Calibri" w:hAnsi="Times New Roman" w:cs="Times New Roman"/>
          <w:b/>
        </w:rPr>
        <w:t xml:space="preserve">      </w:t>
      </w:r>
      <w:proofErr w:type="spellStart"/>
      <w:r w:rsidRPr="00DA61C8">
        <w:rPr>
          <w:rFonts w:ascii="Times New Roman" w:eastAsia="Calibri" w:hAnsi="Times New Roman" w:cs="Times New Roman"/>
          <w:b/>
        </w:rPr>
        <w:t>Pataki</w:t>
      </w:r>
      <w:proofErr w:type="spellEnd"/>
      <w:r w:rsidRPr="00DA61C8">
        <w:rPr>
          <w:rFonts w:ascii="Times New Roman" w:eastAsia="Calibri" w:hAnsi="Times New Roman" w:cs="Times New Roman"/>
          <w:b/>
        </w:rPr>
        <w:t xml:space="preserve"> Csaba</w:t>
      </w:r>
    </w:p>
    <w:p w14:paraId="2A6C33C2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40A6515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DD494AB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F584D40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49983DBB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851296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C26F4A9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D84CE16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AE301E7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1CCC193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72B0942" w14:textId="77777777" w:rsidR="004463B0" w:rsidRPr="00DA61C8" w:rsidRDefault="004463B0" w:rsidP="004463B0">
      <w:pPr>
        <w:spacing w:after="0" w:line="240" w:lineRule="auto"/>
        <w:ind w:hanging="36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1BE2786" w14:textId="77777777" w:rsidR="004463B0" w:rsidRPr="00DA61C8" w:rsidRDefault="004463B0" w:rsidP="00CC3B15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66FEFCE5" w14:textId="0D0BBD2D" w:rsidR="004463B0" w:rsidRPr="00DA61C8" w:rsidRDefault="004463B0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73849049" w14:textId="7FFACE32" w:rsidR="0026160D" w:rsidRPr="00DA61C8" w:rsidRDefault="0026160D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C541B5" w14:textId="5176AC2C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0B7F1A5" w14:textId="3BBE22BB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084726F8" w14:textId="2CAEB310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51844C7" w14:textId="4F136993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36C5F9BB" w14:textId="640A3FCA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783E25CF" w14:textId="033D78F4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6855DAC4" w14:textId="40B67EE7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342F2B67" w14:textId="10A0CCD6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03DEECFC" w14:textId="1A363EB7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1665EF7" w14:textId="0F55FBEE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70AE96E6" w14:textId="74DFF3A8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E9368D8" w14:textId="082A0734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F631C79" w14:textId="28482BD8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73C6C7CB" w14:textId="2BEBBE25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0DEA4D9D" w14:textId="77777777" w:rsidR="006C6CCB" w:rsidRPr="00DA61C8" w:rsidRDefault="006C6CCB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973430D" w14:textId="65E01386" w:rsidR="00CA5295" w:rsidRPr="00DA61C8" w:rsidRDefault="00CA5295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6059F8A9" w14:textId="77777777" w:rsidR="00CA5295" w:rsidRPr="00DA61C8" w:rsidRDefault="00CA5295" w:rsidP="004463B0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04C3092C" w14:textId="6EE1A837" w:rsidR="00CC3B15" w:rsidRPr="00DA61C8" w:rsidRDefault="004463B0" w:rsidP="007823A8">
      <w:pPr>
        <w:spacing w:after="0" w:line="240" w:lineRule="auto"/>
        <w:contextualSpacing/>
        <w:rPr>
          <w:rFonts w:ascii="Times New Roman" w:eastAsia="Calibri" w:hAnsi="Times New Roman" w:cs="Times New Roman"/>
          <w:sz w:val="10"/>
          <w:szCs w:val="10"/>
        </w:rPr>
        <w:sectPr w:rsidR="00CC3B15" w:rsidRPr="00DA61C8" w:rsidSect="00556012">
          <w:pgSz w:w="12240" w:h="15840" w:code="1"/>
          <w:pgMar w:top="720" w:right="720" w:bottom="720" w:left="851" w:header="720" w:footer="720" w:gutter="0"/>
          <w:pgNumType w:start="1" w:chapStyle="1"/>
          <w:cols w:space="720"/>
          <w:docGrid w:linePitch="360"/>
        </w:sectPr>
      </w:pPr>
      <w:r w:rsidRPr="00DA61C8">
        <w:rPr>
          <w:rFonts w:ascii="Times New Roman" w:eastAsia="Calibri" w:hAnsi="Times New Roman" w:cs="Times New Roman"/>
          <w:bCs/>
          <w:sz w:val="10"/>
          <w:szCs w:val="10"/>
        </w:rPr>
        <w:t>Red. Tehn. R.</w:t>
      </w:r>
      <w:r w:rsidR="002F5C7E" w:rsidRPr="00DA61C8">
        <w:rPr>
          <w:rFonts w:ascii="Times New Roman" w:eastAsia="Calibri" w:hAnsi="Times New Roman" w:cs="Times New Roman"/>
          <w:bCs/>
          <w:sz w:val="10"/>
          <w:szCs w:val="10"/>
        </w:rPr>
        <w:t>L</w:t>
      </w:r>
      <w:r w:rsidRPr="00DA61C8">
        <w:rPr>
          <w:rFonts w:ascii="Times New Roman" w:eastAsia="Calibri" w:hAnsi="Times New Roman" w:cs="Times New Roman"/>
          <w:bCs/>
          <w:sz w:val="10"/>
          <w:szCs w:val="10"/>
        </w:rPr>
        <w:t>.L../</w:t>
      </w:r>
      <w:r w:rsidRPr="00DA61C8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149DBB1B" w14:textId="0264A35F" w:rsidR="004463B0" w:rsidRPr="00DA61C8" w:rsidRDefault="004463B0" w:rsidP="004463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021FB196" w14:textId="77777777" w:rsidR="004463B0" w:rsidRPr="00DA61C8" w:rsidRDefault="004463B0" w:rsidP="004463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14EC7281" w14:textId="77777777" w:rsidR="004463B0" w:rsidRPr="00DA61C8" w:rsidRDefault="004463B0" w:rsidP="004463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4DF17C62" w14:textId="77777777" w:rsidR="004463B0" w:rsidRPr="00DA61C8" w:rsidRDefault="004463B0" w:rsidP="004463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sz w:val="24"/>
          <w:szCs w:val="24"/>
        </w:rPr>
        <w:t>DIRECŢIA DEZVOLTARE REGIONALĂ</w:t>
      </w:r>
    </w:p>
    <w:p w14:paraId="194502B3" w14:textId="5BB7FDB5" w:rsidR="004402EF" w:rsidRPr="00DA61C8" w:rsidRDefault="004463B0" w:rsidP="00F861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47E40A23" w14:textId="52749B3E" w:rsidR="00D04D6E" w:rsidRPr="00DA61C8" w:rsidRDefault="00D04D6E" w:rsidP="006456B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46E7E" w14:textId="77777777" w:rsidR="00DC7F10" w:rsidRPr="00DA61C8" w:rsidRDefault="00DC7F10" w:rsidP="006456B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B4CBF" w14:textId="77777777" w:rsidR="00FD2229" w:rsidRPr="00DA61C8" w:rsidRDefault="00FD2229" w:rsidP="006456B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5066E7" w14:textId="77777777" w:rsidR="004463B0" w:rsidRPr="00DA61C8" w:rsidRDefault="004463B0" w:rsidP="004463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sz w:val="24"/>
          <w:szCs w:val="24"/>
        </w:rPr>
        <w:t>RAPORT DE SPECIALITATE</w:t>
      </w:r>
    </w:p>
    <w:p w14:paraId="5202875A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privind aprobarea </w:t>
      </w:r>
      <w:r w:rsidRPr="00DA61C8">
        <w:rPr>
          <w:rFonts w:ascii="Times New Roman" w:hAnsi="Times New Roman" w:cs="Times New Roman"/>
          <w:b/>
          <w:bCs/>
          <w:sz w:val="23"/>
          <w:szCs w:val="23"/>
        </w:rPr>
        <w:t>modificării Hotărârii Consiliului Județean Satu Mare nr. 108/2018 privind aprobarea</w:t>
      </w:r>
    </w:p>
    <w:p w14:paraId="460F5ADE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Proiectului regional de dezvoltare a infrastructurii de apă și apă uzată din județul Satu Mare/Regiunea</w:t>
      </w:r>
    </w:p>
    <w:p w14:paraId="561DC1F3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Nord-Vest, în perioada 2014-2020 și a cofinanțării în procent de 2% din valoarea eligibilă a investiției</w:t>
      </w:r>
    </w:p>
    <w:p w14:paraId="4EA6762C" w14:textId="77777777" w:rsidR="001C6F11" w:rsidRPr="00DA61C8" w:rsidRDefault="001C6F11" w:rsidP="001C6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61C8">
        <w:rPr>
          <w:rFonts w:ascii="Times New Roman" w:hAnsi="Times New Roman" w:cs="Times New Roman"/>
          <w:b/>
          <w:bCs/>
          <w:sz w:val="23"/>
          <w:szCs w:val="23"/>
        </w:rPr>
        <w:t>aferente județului Satu Mare, modificată prin Hotărârea Consiliului Județean Satu Mare nr. 61/2021</w:t>
      </w:r>
    </w:p>
    <w:p w14:paraId="1E033B8F" w14:textId="2325D1F9" w:rsidR="005D49AB" w:rsidRPr="00DA61C8" w:rsidRDefault="005D49AB" w:rsidP="005D49AB">
      <w:pPr>
        <w:spacing w:after="0" w:line="240" w:lineRule="auto"/>
        <w:ind w:hanging="1800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9D2CC17" w14:textId="77777777" w:rsidR="00B540B0" w:rsidRPr="00DA61C8" w:rsidRDefault="00B540B0" w:rsidP="000B7D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A738EBE" w14:textId="17D81F8D" w:rsidR="005D49AB" w:rsidRPr="00DA61C8" w:rsidRDefault="005D49AB" w:rsidP="00FD4422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În conformitate cu prevederile punctului 1.8.2 Condiții specifice de accesare a fondurilor  - din Ghidul Solicitantului – Dezvoltarea infrastructurii integrate de apă și apă uzată - proiecte noi - finanțate prin Programul Operațional Infrastructură Mare (P.O.I.M.2014-2020), Obiectiv Sectorial 3.2, versiunea revizuită, sursele de finanțare pentru proiectele mari de infrastructură se asigură după cum urmează: 94% (85% Fondul de Coeziune, 13% buget de stat </w:t>
      </w:r>
      <w:r w:rsidR="00597225" w:rsidRPr="00DA61C8">
        <w:rPr>
          <w:rFonts w:ascii="Times New Roman" w:hAnsi="Times New Roman" w:cs="Times New Roman"/>
          <w:bCs/>
          <w:sz w:val="24"/>
          <w:szCs w:val="24"/>
        </w:rPr>
        <w:t>și</w:t>
      </w:r>
      <w:r w:rsidRPr="00DA61C8">
        <w:rPr>
          <w:rFonts w:ascii="Times New Roman" w:hAnsi="Times New Roman" w:cs="Times New Roman"/>
          <w:bCs/>
          <w:sz w:val="24"/>
          <w:szCs w:val="24"/>
        </w:rPr>
        <w:t xml:space="preserve"> 2% buget local), Co-finan</w:t>
      </w:r>
      <w:r w:rsidR="00636797" w:rsidRPr="00DA61C8">
        <w:rPr>
          <w:rFonts w:ascii="Times New Roman" w:hAnsi="Times New Roman" w:cs="Times New Roman"/>
          <w:bCs/>
          <w:sz w:val="24"/>
          <w:szCs w:val="24"/>
        </w:rPr>
        <w:t>ț</w:t>
      </w:r>
      <w:r w:rsidRPr="00DA61C8">
        <w:rPr>
          <w:rFonts w:ascii="Times New Roman" w:hAnsi="Times New Roman" w:cs="Times New Roman"/>
          <w:bCs/>
          <w:sz w:val="24"/>
          <w:szCs w:val="24"/>
        </w:rPr>
        <w:t>are Operator Regional 6%.</w:t>
      </w:r>
    </w:p>
    <w:p w14:paraId="5254B34D" w14:textId="4343A2C8" w:rsidR="005D49AB" w:rsidRPr="00DA61C8" w:rsidRDefault="00FD2229" w:rsidP="000B7D3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5D49AB" w:rsidRPr="00DA61C8">
        <w:rPr>
          <w:rFonts w:ascii="Times New Roman" w:hAnsi="Times New Roman" w:cs="Times New Roman"/>
          <w:sz w:val="24"/>
          <w:szCs w:val="24"/>
        </w:rPr>
        <w:t xml:space="preserve">Proiectul este finanțat prin POIM 2014-2020, conform Contractului de finanțare nr. 278/19.11.2019 și a fost aprobat de către Comisia Europeană prin Decizia nr. </w:t>
      </w:r>
      <w:r w:rsidR="005D49AB" w:rsidRPr="00DA61C8">
        <w:rPr>
          <w:rFonts w:ascii="Times New Roman" w:eastAsia="Calibri" w:hAnsi="Times New Roman" w:cs="Times New Roman"/>
          <w:sz w:val="24"/>
          <w:szCs w:val="24"/>
        </w:rPr>
        <w:t>1741/11.03.2021.</w:t>
      </w:r>
    </w:p>
    <w:p w14:paraId="592E4D8E" w14:textId="0A8A6B10" w:rsidR="00466257" w:rsidRPr="00DA61C8" w:rsidRDefault="00466257" w:rsidP="000B7D34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61C8">
        <w:rPr>
          <w:rFonts w:ascii="Times New Roman" w:eastAsia="Calibri" w:hAnsi="Times New Roman" w:cs="Times New Roman"/>
          <w:i/>
          <w:iCs/>
          <w:sz w:val="24"/>
          <w:szCs w:val="24"/>
        </w:rPr>
        <w:t>Prin Hotărârea Consiliului Județean nr. 61/2021 de modificare a HCJ 108/2018 s-a aprobat cof</w:t>
      </w:r>
      <w:r w:rsidR="008010AE" w:rsidRPr="00DA61C8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Pr="00DA61C8">
        <w:rPr>
          <w:rFonts w:ascii="Times New Roman" w:eastAsia="Calibri" w:hAnsi="Times New Roman" w:cs="Times New Roman"/>
          <w:i/>
          <w:iCs/>
          <w:sz w:val="24"/>
          <w:szCs w:val="24"/>
        </w:rPr>
        <w:t>nanțarea în procent de 2% din valoarea eligibilă a investiției aferentă Județului Satu Mare, respectiv 817.162 euro, fără TVA.</w:t>
      </w:r>
    </w:p>
    <w:p w14:paraId="67B83E3B" w14:textId="3351014D" w:rsidR="005D49AB" w:rsidRPr="00DA61C8" w:rsidRDefault="005D49AB" w:rsidP="00FD4422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Studiul de fezabilitate al proiectului, elaborat de S.C. ROMAIR Consulting SRL în cadrul contractului „Asistență tehnică pentru pregătirea aplicației de finanțare și a documentațiilor de atribuire pentru Proiectul regional de dezvoltare a infrastructurii de apă și apă uzată din județul Satu Mare/ Regiunea Nord-Vest, în perioada 2014-2020, </w:t>
      </w:r>
      <w:r w:rsidRPr="00DA61C8">
        <w:rPr>
          <w:rFonts w:ascii="Times New Roman" w:eastAsia="Calibri" w:hAnsi="Times New Roman" w:cs="Times New Roman"/>
          <w:sz w:val="24"/>
          <w:szCs w:val="24"/>
          <w:u w:val="single"/>
        </w:rPr>
        <w:t>a fost actualizat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de către Prestator, împreună cu </w:t>
      </w:r>
      <w:proofErr w:type="spellStart"/>
      <w:r w:rsidRPr="00DA61C8">
        <w:rPr>
          <w:rFonts w:ascii="Times New Roman" w:eastAsia="Calibri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Satu Mare SA, în vederea </w:t>
      </w:r>
      <w:r w:rsidRPr="00DA61C8">
        <w:rPr>
          <w:rFonts w:ascii="Times New Roman" w:eastAsia="Calibri" w:hAnsi="Times New Roman" w:cs="Times New Roman"/>
          <w:sz w:val="24"/>
          <w:szCs w:val="24"/>
          <w:u w:val="single"/>
        </w:rPr>
        <w:t>optimizării soluției propuse inițial în Studiul de fezabilitate pentru Sistemul SCADA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019878" w14:textId="164FF85C" w:rsidR="003648ED" w:rsidRPr="00DA61C8" w:rsidRDefault="00FD4422" w:rsidP="000B7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ab/>
      </w:r>
      <w:r w:rsidR="003648ED" w:rsidRPr="00DA61C8">
        <w:rPr>
          <w:rFonts w:ascii="Times New Roman" w:eastAsia="Calibri" w:hAnsi="Times New Roman" w:cs="Times New Roman"/>
          <w:sz w:val="24"/>
          <w:szCs w:val="24"/>
        </w:rPr>
        <w:t xml:space="preserve">În urma modificărilor investițiilor </w:t>
      </w:r>
      <w:r w:rsidRPr="00DA61C8">
        <w:rPr>
          <w:rFonts w:ascii="Times New Roman" w:eastAsia="Calibri" w:hAnsi="Times New Roman" w:cs="Times New Roman"/>
          <w:sz w:val="24"/>
          <w:szCs w:val="24"/>
        </w:rPr>
        <w:t>prevăzute</w:t>
      </w:r>
      <w:r w:rsidR="003648ED" w:rsidRPr="00DA61C8">
        <w:rPr>
          <w:rFonts w:ascii="Times New Roman" w:eastAsia="Calibri" w:hAnsi="Times New Roman" w:cs="Times New Roman"/>
          <w:sz w:val="24"/>
          <w:szCs w:val="24"/>
        </w:rPr>
        <w:t xml:space="preserve"> pentru sistemul SCADA, </w:t>
      </w:r>
      <w:r w:rsidR="003648ED" w:rsidRPr="00DA61C8">
        <w:rPr>
          <w:rFonts w:ascii="Times New Roman" w:eastAsia="Calibri" w:hAnsi="Times New Roman" w:cs="Times New Roman"/>
          <w:sz w:val="24"/>
          <w:szCs w:val="24"/>
          <w:u w:val="single"/>
        </w:rPr>
        <w:t>valoarea estimată a contractului de furnizare POIM-SM-CF-04 a scăzut</w:t>
      </w:r>
      <w:r w:rsidR="003648ED" w:rsidRPr="00DA61C8">
        <w:rPr>
          <w:rFonts w:ascii="Times New Roman" w:eastAsia="Calibri" w:hAnsi="Times New Roman" w:cs="Times New Roman"/>
          <w:sz w:val="24"/>
          <w:szCs w:val="24"/>
        </w:rPr>
        <w:t xml:space="preserve"> astfel:</w:t>
      </w:r>
    </w:p>
    <w:p w14:paraId="0D66FEA4" w14:textId="77777777" w:rsidR="00FD2229" w:rsidRPr="00DA61C8" w:rsidRDefault="00FD2229" w:rsidP="000B7D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2605"/>
        <w:gridCol w:w="2790"/>
        <w:gridCol w:w="2610"/>
        <w:gridCol w:w="2388"/>
      </w:tblGrid>
      <w:tr w:rsidR="00DA61C8" w:rsidRPr="00DA61C8" w14:paraId="15B345B7" w14:textId="77777777" w:rsidTr="000B7D34">
        <w:tc>
          <w:tcPr>
            <w:tcW w:w="10393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E42DA08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Valoare Deviz contract POIM-SM-CF-04</w:t>
            </w:r>
          </w:p>
        </w:tc>
      </w:tr>
      <w:tr w:rsidR="00DA61C8" w:rsidRPr="00DA61C8" w14:paraId="29D8D031" w14:textId="77777777" w:rsidTr="000B7D34">
        <w:tc>
          <w:tcPr>
            <w:tcW w:w="539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9864B09" w14:textId="250F909F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curente ini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iale</w:t>
            </w:r>
          </w:p>
        </w:tc>
        <w:tc>
          <w:tcPr>
            <w:tcW w:w="499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FF94BAB" w14:textId="6C1947CE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curente modificate</w:t>
            </w:r>
          </w:p>
        </w:tc>
      </w:tr>
      <w:tr w:rsidR="00DA61C8" w:rsidRPr="00DA61C8" w14:paraId="0A2347CA" w14:textId="77777777" w:rsidTr="000B7D34">
        <w:tc>
          <w:tcPr>
            <w:tcW w:w="2605" w:type="dxa"/>
          </w:tcPr>
          <w:p w14:paraId="6BB29EE8" w14:textId="77777777" w:rsidR="000B7D34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contractului euro, </w:t>
            </w:r>
          </w:p>
          <w:p w14:paraId="7DB79EF2" w14:textId="5250179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5EA454C3" w14:textId="77777777" w:rsidR="000B7D34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contractului euro, </w:t>
            </w:r>
          </w:p>
          <w:p w14:paraId="08599E22" w14:textId="3E871102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0921D4FA" w14:textId="77777777" w:rsidR="000B7D34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contractului euro, </w:t>
            </w:r>
          </w:p>
          <w:p w14:paraId="71142756" w14:textId="21AB42B5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388" w:type="dxa"/>
          </w:tcPr>
          <w:p w14:paraId="2A100751" w14:textId="77777777" w:rsidR="00F53F68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contractului euro, </w:t>
            </w:r>
          </w:p>
          <w:p w14:paraId="2D35F5CB" w14:textId="4751D974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</w:tr>
      <w:tr w:rsidR="00DA61C8" w:rsidRPr="00DA61C8" w14:paraId="3E32A461" w14:textId="77777777" w:rsidTr="000B7D34">
        <w:tc>
          <w:tcPr>
            <w:tcW w:w="2605" w:type="dxa"/>
          </w:tcPr>
          <w:p w14:paraId="0685B819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1.495.440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52F454E6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1.779.573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0269CFC7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1.488.700</w:t>
            </w:r>
          </w:p>
        </w:tc>
        <w:tc>
          <w:tcPr>
            <w:tcW w:w="2388" w:type="dxa"/>
          </w:tcPr>
          <w:p w14:paraId="3054BF10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1.771.553</w:t>
            </w:r>
          </w:p>
        </w:tc>
      </w:tr>
      <w:tr w:rsidR="00DA61C8" w:rsidRPr="00DA61C8" w14:paraId="170A88C8" w14:textId="77777777" w:rsidTr="000B7D34">
        <w:tc>
          <w:tcPr>
            <w:tcW w:w="10393" w:type="dxa"/>
            <w:gridSpan w:val="4"/>
            <w:tcBorders>
              <w:bottom w:val="single" w:sz="4" w:space="0" w:color="auto"/>
            </w:tcBorders>
          </w:tcPr>
          <w:p w14:paraId="37D8E65E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61C8" w:rsidRPr="00DA61C8" w14:paraId="0A4376BE" w14:textId="77777777" w:rsidTr="000B7D34">
        <w:tc>
          <w:tcPr>
            <w:tcW w:w="539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A2E11F6" w14:textId="63380C0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constante ini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iale</w:t>
            </w:r>
          </w:p>
        </w:tc>
        <w:tc>
          <w:tcPr>
            <w:tcW w:w="499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473D1C7" w14:textId="4B2F62BA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constante modificate</w:t>
            </w:r>
          </w:p>
        </w:tc>
      </w:tr>
      <w:tr w:rsidR="00DA61C8" w:rsidRPr="00DA61C8" w14:paraId="6A2A9B4B" w14:textId="77777777" w:rsidTr="000B7D34">
        <w:tc>
          <w:tcPr>
            <w:tcW w:w="2605" w:type="dxa"/>
          </w:tcPr>
          <w:p w14:paraId="75EC6E5B" w14:textId="77777777" w:rsidR="00F53F68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contractului euro,</w:t>
            </w:r>
          </w:p>
          <w:p w14:paraId="592F1A62" w14:textId="2292A56D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f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2622CCD6" w14:textId="77777777" w:rsidR="00F53F68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contractului euro,</w:t>
            </w:r>
          </w:p>
          <w:p w14:paraId="7F1406C0" w14:textId="64C64A71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3C1AA204" w14:textId="77777777" w:rsidR="00F53F68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contractului euro,</w:t>
            </w:r>
          </w:p>
          <w:p w14:paraId="3E53FC32" w14:textId="590D65DC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f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53F68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388" w:type="dxa"/>
          </w:tcPr>
          <w:p w14:paraId="39C4D50E" w14:textId="77777777" w:rsidR="00F53F68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contractului euro, </w:t>
            </w:r>
          </w:p>
          <w:p w14:paraId="36FEDB2A" w14:textId="43F56F8A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</w:tr>
      <w:tr w:rsidR="00DA61C8" w:rsidRPr="00DA61C8" w14:paraId="057C3DC6" w14:textId="77777777" w:rsidTr="000B7D34">
        <w:tc>
          <w:tcPr>
            <w:tcW w:w="2605" w:type="dxa"/>
          </w:tcPr>
          <w:p w14:paraId="7F947F8F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1.429.804</w:t>
            </w:r>
          </w:p>
        </w:tc>
        <w:tc>
          <w:tcPr>
            <w:tcW w:w="2790" w:type="dxa"/>
            <w:tcBorders>
              <w:right w:val="double" w:sz="4" w:space="0" w:color="auto"/>
            </w:tcBorders>
          </w:tcPr>
          <w:p w14:paraId="7EEE7FB1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1.701.467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1EA59520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1.423.360</w:t>
            </w:r>
          </w:p>
        </w:tc>
        <w:tc>
          <w:tcPr>
            <w:tcW w:w="2388" w:type="dxa"/>
          </w:tcPr>
          <w:p w14:paraId="5156AEC9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1.693.799</w:t>
            </w:r>
          </w:p>
        </w:tc>
      </w:tr>
    </w:tbl>
    <w:p w14:paraId="03FE6BA7" w14:textId="77777777" w:rsidR="00DC7F10" w:rsidRPr="00DA61C8" w:rsidRDefault="00DC7F10" w:rsidP="00F53F68">
      <w:pPr>
        <w:spacing w:line="276" w:lineRule="auto"/>
        <w:ind w:right="-4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8F704" w14:textId="0F712E00" w:rsidR="003648ED" w:rsidRPr="00DA61C8" w:rsidRDefault="003648ED" w:rsidP="00F53F68">
      <w:pPr>
        <w:spacing w:line="276" w:lineRule="auto"/>
        <w:ind w:right="-4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>Modificarea valorii estimate a contractului de furnizare POIM-SM-CF-04, în sensul scăderii acesteia, implică automat și modificarea valorii Devizului General al Proiectului Regional scăzând valoarea acestuia, astfel: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610"/>
        <w:gridCol w:w="2384"/>
      </w:tblGrid>
      <w:tr w:rsidR="00DA61C8" w:rsidRPr="00DA61C8" w14:paraId="1DCEB54A" w14:textId="77777777" w:rsidTr="00F53F68">
        <w:trPr>
          <w:jc w:val="center"/>
        </w:trPr>
        <w:tc>
          <w:tcPr>
            <w:tcW w:w="10479" w:type="dxa"/>
            <w:gridSpan w:val="4"/>
            <w:shd w:val="clear" w:color="auto" w:fill="808080" w:themeFill="background1" w:themeFillShade="80"/>
          </w:tcPr>
          <w:p w14:paraId="55C91245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Valoare Deviz general Proiect Regional </w:t>
            </w:r>
          </w:p>
        </w:tc>
      </w:tr>
      <w:tr w:rsidR="00DA61C8" w:rsidRPr="00DA61C8" w14:paraId="6318A2EC" w14:textId="77777777" w:rsidTr="00736AF7">
        <w:trPr>
          <w:jc w:val="center"/>
        </w:trPr>
        <w:tc>
          <w:tcPr>
            <w:tcW w:w="548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E0D91A8" w14:textId="650F991A" w:rsidR="003648ED" w:rsidRPr="00DA61C8" w:rsidRDefault="00DC7F10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              </w:t>
            </w:r>
            <w:r w:rsidR="003648ED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="003648ED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uri curente </w:t>
            </w:r>
            <w:r w:rsidR="00597225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inițiale</w:t>
            </w:r>
          </w:p>
        </w:tc>
        <w:tc>
          <w:tcPr>
            <w:tcW w:w="4994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998F3C" w14:textId="33E4A2B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curente modificate</w:t>
            </w:r>
          </w:p>
        </w:tc>
      </w:tr>
      <w:tr w:rsidR="00DA61C8" w:rsidRPr="00DA61C8" w14:paraId="0A32D480" w14:textId="77777777" w:rsidTr="00DC7F10">
        <w:trPr>
          <w:jc w:val="center"/>
        </w:trPr>
        <w:tc>
          <w:tcPr>
            <w:tcW w:w="3235" w:type="dxa"/>
          </w:tcPr>
          <w:p w14:paraId="432F256E" w14:textId="7842EDF6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proiectului euro, f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078EB71D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proiectului euro,</w:t>
            </w:r>
          </w:p>
          <w:p w14:paraId="02BBC3CF" w14:textId="3AAFDBC4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066FFD30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proiectului euro, </w:t>
            </w:r>
          </w:p>
          <w:p w14:paraId="78537D50" w14:textId="01CAE1A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384" w:type="dxa"/>
          </w:tcPr>
          <w:p w14:paraId="4BAB4138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proiectului euro, </w:t>
            </w:r>
          </w:p>
          <w:p w14:paraId="35FB7135" w14:textId="09137CE6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</w:tr>
      <w:tr w:rsidR="00DA61C8" w:rsidRPr="00DA61C8" w14:paraId="0A4317B8" w14:textId="77777777" w:rsidTr="00DC7F10">
        <w:trPr>
          <w:jc w:val="center"/>
        </w:trPr>
        <w:tc>
          <w:tcPr>
            <w:tcW w:w="3235" w:type="dxa"/>
          </w:tcPr>
          <w:p w14:paraId="5B0EE899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209.617.695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65FE14F7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248.897.607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5F772A56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209.610.140</w:t>
            </w:r>
          </w:p>
        </w:tc>
        <w:tc>
          <w:tcPr>
            <w:tcW w:w="2384" w:type="dxa"/>
          </w:tcPr>
          <w:p w14:paraId="79A00094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248.888.637</w:t>
            </w:r>
          </w:p>
        </w:tc>
      </w:tr>
      <w:tr w:rsidR="00DA61C8" w:rsidRPr="00DA61C8" w14:paraId="31E0A2CF" w14:textId="77777777" w:rsidTr="00F53F68">
        <w:trPr>
          <w:jc w:val="center"/>
        </w:trPr>
        <w:tc>
          <w:tcPr>
            <w:tcW w:w="10479" w:type="dxa"/>
            <w:gridSpan w:val="4"/>
            <w:tcBorders>
              <w:bottom w:val="single" w:sz="4" w:space="0" w:color="auto"/>
            </w:tcBorders>
          </w:tcPr>
          <w:p w14:paraId="4AF19B53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61C8" w:rsidRPr="00DA61C8" w14:paraId="787DB31F" w14:textId="77777777" w:rsidTr="00736AF7">
        <w:trPr>
          <w:jc w:val="center"/>
        </w:trPr>
        <w:tc>
          <w:tcPr>
            <w:tcW w:w="548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1D2A902" w14:textId="7B489401" w:rsidR="003648ED" w:rsidRPr="00DA61C8" w:rsidRDefault="00DC7F10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            </w:t>
            </w:r>
            <w:r w:rsidR="003648ED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="003648ED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uri constante </w:t>
            </w:r>
            <w:r w:rsidR="00FD4422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inițiale</w:t>
            </w:r>
          </w:p>
        </w:tc>
        <w:tc>
          <w:tcPr>
            <w:tcW w:w="4994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9AA61FB" w14:textId="185E9852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constante modificate</w:t>
            </w:r>
          </w:p>
        </w:tc>
      </w:tr>
      <w:tr w:rsidR="00DA61C8" w:rsidRPr="00DA61C8" w14:paraId="3DD18F8D" w14:textId="77777777" w:rsidTr="00DC7F10">
        <w:trPr>
          <w:jc w:val="center"/>
        </w:trPr>
        <w:tc>
          <w:tcPr>
            <w:tcW w:w="3235" w:type="dxa"/>
          </w:tcPr>
          <w:p w14:paraId="094D9D68" w14:textId="6B868696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proiectului euro, f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62D608BD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proiectului euro, </w:t>
            </w:r>
          </w:p>
          <w:p w14:paraId="019C5D0D" w14:textId="1150C65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74B2DE69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totală a proiectului euro, </w:t>
            </w:r>
          </w:p>
          <w:p w14:paraId="66AA6D06" w14:textId="32A05736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736AF7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2384" w:type="dxa"/>
          </w:tcPr>
          <w:p w14:paraId="7343EB48" w14:textId="77777777" w:rsidR="00736AF7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</w:t>
            </w:r>
            <w:r w:rsidRPr="00DA61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totală a proiectului euro,</w:t>
            </w:r>
          </w:p>
          <w:p w14:paraId="33256CF4" w14:textId="03F1EDFE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</w:tr>
      <w:tr w:rsidR="003648ED" w:rsidRPr="00DA61C8" w14:paraId="67192F3F" w14:textId="77777777" w:rsidTr="00DC7F10">
        <w:trPr>
          <w:jc w:val="center"/>
        </w:trPr>
        <w:tc>
          <w:tcPr>
            <w:tcW w:w="3235" w:type="dxa"/>
          </w:tcPr>
          <w:p w14:paraId="2B7CF5EE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200.427.813</w:t>
            </w: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14:paraId="73F37FE7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237.985.675</w:t>
            </w:r>
          </w:p>
        </w:tc>
        <w:tc>
          <w:tcPr>
            <w:tcW w:w="2610" w:type="dxa"/>
            <w:tcBorders>
              <w:left w:val="double" w:sz="4" w:space="0" w:color="auto"/>
            </w:tcBorders>
          </w:tcPr>
          <w:p w14:paraId="5F7EB5F4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200.420.589</w:t>
            </w:r>
          </w:p>
        </w:tc>
        <w:tc>
          <w:tcPr>
            <w:tcW w:w="2384" w:type="dxa"/>
          </w:tcPr>
          <w:p w14:paraId="1B17475B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237.977.099</w:t>
            </w:r>
          </w:p>
        </w:tc>
      </w:tr>
    </w:tbl>
    <w:p w14:paraId="5ABC67A9" w14:textId="77777777" w:rsidR="00736AF7" w:rsidRPr="00DA61C8" w:rsidRDefault="00736AF7" w:rsidP="00736AF7">
      <w:pPr>
        <w:autoSpaceDE w:val="0"/>
        <w:autoSpaceDN w:val="0"/>
        <w:adjustRightInd w:val="0"/>
        <w:spacing w:after="0" w:line="240" w:lineRule="auto"/>
        <w:ind w:right="28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EB86E" w14:textId="2AECD537" w:rsidR="003648ED" w:rsidRPr="00DA61C8" w:rsidRDefault="003648ED" w:rsidP="00FD2229">
      <w:pPr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Conform prevederilor Contractului de finanțare nr. 278/19.11.2019 încheiat cu AM POIM, </w:t>
      </w:r>
      <w:r w:rsidRPr="00DA61C8">
        <w:rPr>
          <w:rFonts w:ascii="Times New Roman" w:eastAsia="SimSun" w:hAnsi="Times New Roman" w:cs="Times New Roman"/>
          <w:sz w:val="24"/>
          <w:szCs w:val="24"/>
          <w:lang w:eastAsia="en-GB"/>
        </w:rPr>
        <w:t>respectiv a  Art.10, alin.(1) și alin. (2) , este necesară încheierea unui Act adițional, ca urmare a următoarelor aspecte:</w:t>
      </w:r>
    </w:p>
    <w:p w14:paraId="67564061" w14:textId="77777777" w:rsidR="003648ED" w:rsidRPr="00DA61C8" w:rsidRDefault="003648ED" w:rsidP="00FD22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49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DA61C8">
        <w:rPr>
          <w:rFonts w:ascii="Times New Roman" w:eastAsia="SimSun" w:hAnsi="Times New Roman" w:cs="Times New Roman"/>
          <w:sz w:val="24"/>
          <w:szCs w:val="24"/>
          <w:lang w:eastAsia="en-GB"/>
        </w:rPr>
        <w:t>Modificarea Studiului de Fezabilitate, respectiv restructurarea sistemului SCADA, astfel încât să corespundă nevoilor actuale ale Beneficiarului;</w:t>
      </w:r>
    </w:p>
    <w:p w14:paraId="72F0C312" w14:textId="73D42DD7" w:rsidR="003648ED" w:rsidRPr="00DA61C8" w:rsidRDefault="003648ED" w:rsidP="00FD22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49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DA61C8">
        <w:rPr>
          <w:rFonts w:ascii="Times New Roman" w:eastAsia="SimSun" w:hAnsi="Times New Roman" w:cs="Times New Roman"/>
          <w:sz w:val="24"/>
          <w:szCs w:val="24"/>
          <w:lang w:eastAsia="en-GB"/>
        </w:rPr>
        <w:t>Reducerea corespunzătoare a bugetului eligibil al proiectului.</w:t>
      </w:r>
    </w:p>
    <w:p w14:paraId="3C88FAF7" w14:textId="10015C97" w:rsidR="003648ED" w:rsidRPr="00DA61C8" w:rsidRDefault="003648ED" w:rsidP="00FD2229">
      <w:pPr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DA61C8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 xml:space="preserve">Una din condițiile încheierii </w:t>
      </w:r>
      <w:r w:rsidR="00736AF7" w:rsidRPr="00DA61C8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A</w:t>
      </w:r>
      <w:r w:rsidRPr="00DA61C8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ctului adițional este transmiterea către DRI Cluj Napoca a hotărârii Consiliului Județean Satu Mare de aprobare a cofinanțării de 2% a Proiectului</w:t>
      </w:r>
      <w:r w:rsidR="002B1874" w:rsidRPr="00DA61C8">
        <w:rPr>
          <w:rFonts w:ascii="Times New Roman" w:eastAsia="SimSun" w:hAnsi="Times New Roman" w:cs="Times New Roman"/>
          <w:sz w:val="24"/>
          <w:szCs w:val="24"/>
          <w:lang w:eastAsia="en-GB"/>
        </w:rPr>
        <w:t>.</w:t>
      </w:r>
    </w:p>
    <w:p w14:paraId="1174227B" w14:textId="0D00BBFB" w:rsidR="003648ED" w:rsidRPr="00DA61C8" w:rsidRDefault="00736AF7" w:rsidP="00FD2229">
      <w:pPr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8ED" w:rsidRPr="00DA61C8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 xml:space="preserve">Având în vedere că restructurarea sistemului SCADA presupune integrarea obiectivelor existente </w:t>
      </w:r>
      <w:r w:rsidR="003648ED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din</w:t>
      </w:r>
      <w:r w:rsidR="00A76654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48ED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întreaga arie a Proiectului, respectiv investițiile aferente contractului de furnizare </w:t>
      </w:r>
      <w:r w:rsidR="003648ED" w:rsidRPr="00DA61C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en-GB"/>
        </w:rPr>
        <w:t>Achiziții echipamente SCADA</w:t>
      </w:r>
      <w:r w:rsidR="003648ED" w:rsidRPr="00DA61C8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="003648ED" w:rsidRPr="00DA61C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en-GB"/>
        </w:rPr>
        <w:t>POIM-SM-CF-04</w:t>
      </w:r>
      <w:r w:rsidR="003648ED" w:rsidRPr="00DA61C8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r w:rsidR="003648ED" w:rsidRPr="00DA61C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vor deservi toate UAT-urile din aria Proiectului Regional</w:t>
      </w:r>
      <w:r w:rsidR="003648ED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3648ED" w:rsidRPr="00DA61C8">
        <w:rPr>
          <w:rFonts w:ascii="Times New Roman" w:eastAsia="Calibri" w:hAnsi="Times New Roman" w:cs="Times New Roman"/>
          <w:sz w:val="24"/>
          <w:szCs w:val="24"/>
        </w:rPr>
        <w:t xml:space="preserve">și luând în considerare prevederile </w:t>
      </w:r>
      <w:r w:rsidR="003648ED" w:rsidRPr="00DA61C8">
        <w:rPr>
          <w:rFonts w:ascii="Times New Roman" w:hAnsi="Times New Roman" w:cs="Times New Roman"/>
          <w:sz w:val="24"/>
          <w:szCs w:val="24"/>
        </w:rPr>
        <w:t>ART.10 –SECȚIUNEA a 2-a, pct.(6), lit.</w:t>
      </w:r>
      <w:r w:rsidR="00FD4422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3648ED" w:rsidRPr="00DA61C8">
        <w:rPr>
          <w:rFonts w:ascii="Times New Roman" w:hAnsi="Times New Roman" w:cs="Times New Roman"/>
          <w:sz w:val="24"/>
          <w:szCs w:val="24"/>
        </w:rPr>
        <w:t xml:space="preserve">b, din Legea 51/2006 – Legea serviciilor comunitare de </w:t>
      </w:r>
      <w:r w:rsidR="00FD4422" w:rsidRPr="00DA61C8">
        <w:rPr>
          <w:rFonts w:ascii="Times New Roman" w:hAnsi="Times New Roman" w:cs="Times New Roman"/>
          <w:sz w:val="24"/>
          <w:szCs w:val="24"/>
        </w:rPr>
        <w:t>utilități</w:t>
      </w:r>
      <w:r w:rsidR="003648ED" w:rsidRPr="00DA61C8">
        <w:rPr>
          <w:rFonts w:ascii="Times New Roman" w:hAnsi="Times New Roman" w:cs="Times New Roman"/>
          <w:sz w:val="24"/>
          <w:szCs w:val="24"/>
        </w:rPr>
        <w:t xml:space="preserve"> publice - republicată, „</w:t>
      </w:r>
      <w:r w:rsidR="003648E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bunurile situate pe raza mai multor unități administrativ-teritoriale și/sau care deservesc mai multe </w:t>
      </w:r>
      <w:r w:rsidR="00FD4422" w:rsidRPr="00DA61C8">
        <w:rPr>
          <w:rFonts w:ascii="Times New Roman" w:hAnsi="Times New Roman" w:cs="Times New Roman"/>
          <w:i/>
          <w:iCs/>
          <w:sz w:val="24"/>
          <w:szCs w:val="24"/>
        </w:rPr>
        <w:t>unități</w:t>
      </w:r>
      <w:r w:rsidR="003648E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administrativ teritoriale aparțin domeniului public al județului, dacă toate unitățile administrativ teritoriale implicate sunt situate în același județ și județul este membru al </w:t>
      </w:r>
      <w:r w:rsidR="00FD4422" w:rsidRPr="00DA61C8">
        <w:rPr>
          <w:rFonts w:ascii="Times New Roman" w:hAnsi="Times New Roman" w:cs="Times New Roman"/>
          <w:i/>
          <w:iCs/>
          <w:sz w:val="24"/>
          <w:szCs w:val="24"/>
        </w:rPr>
        <w:t>asociației</w:t>
      </w:r>
      <w:r w:rsidR="003648ED" w:rsidRPr="00DA61C8">
        <w:rPr>
          <w:rFonts w:ascii="Times New Roman" w:hAnsi="Times New Roman" w:cs="Times New Roman"/>
          <w:sz w:val="24"/>
          <w:szCs w:val="24"/>
        </w:rPr>
        <w:t>”, coroborate cu prevederile ART.8, pct.(3), alin.</w:t>
      </w:r>
      <w:r w:rsidR="00FD4422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3648ED" w:rsidRPr="00DA61C8">
        <w:rPr>
          <w:rFonts w:ascii="Times New Roman" w:hAnsi="Times New Roman" w:cs="Times New Roman"/>
          <w:sz w:val="24"/>
          <w:szCs w:val="24"/>
        </w:rPr>
        <w:t xml:space="preserve">a) și ale ART. (9), pct.(1),lit. d) , CAPITOLUL II - SECȚIUNEA 1 din Legea 51/2006 – republicată, </w:t>
      </w:r>
      <w:r w:rsidR="003648ED"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echipamentele SCADA aferente POIM-SM-CF-04 vor fi integral în patrimoniul Consiliului Județean Satu Mare</w:t>
      </w:r>
      <w:r w:rsidR="003648ED" w:rsidRPr="00DA61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776E64" w14:textId="0887DAA7" w:rsidR="003648ED" w:rsidRPr="00DA61C8" w:rsidRDefault="00FD2229" w:rsidP="00FD2229">
      <w:pPr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ED" w:rsidRPr="00DA61C8">
        <w:rPr>
          <w:rFonts w:ascii="Times New Roman" w:hAnsi="Times New Roman" w:cs="Times New Roman"/>
          <w:bCs/>
          <w:sz w:val="24"/>
          <w:szCs w:val="24"/>
        </w:rPr>
        <w:t>În acest context, valoarea Devizului general aferentă Consiliului Județean Satu Mare se va modifica, astfel: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3349"/>
        <w:gridCol w:w="1843"/>
        <w:gridCol w:w="1833"/>
        <w:gridCol w:w="3235"/>
      </w:tblGrid>
      <w:tr w:rsidR="00DA61C8" w:rsidRPr="00DA61C8" w14:paraId="00429009" w14:textId="77777777" w:rsidTr="00FD2229">
        <w:tc>
          <w:tcPr>
            <w:tcW w:w="10260" w:type="dxa"/>
            <w:gridSpan w:val="4"/>
            <w:shd w:val="clear" w:color="auto" w:fill="BFBFBF" w:themeFill="background1" w:themeFillShade="BF"/>
          </w:tcPr>
          <w:p w14:paraId="31D2D503" w14:textId="1CB7CBD2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Valoare Deviz aferent Consiliului Jude</w:t>
            </w:r>
            <w:r w:rsidR="00FD2229" w:rsidRPr="00DA6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RO"/>
              </w:rPr>
              <w:t xml:space="preserve">ean </w:t>
            </w:r>
          </w:p>
        </w:tc>
      </w:tr>
      <w:tr w:rsidR="00DA61C8" w:rsidRPr="00DA61C8" w14:paraId="4E959EB6" w14:textId="77777777" w:rsidTr="00FD2229">
        <w:tc>
          <w:tcPr>
            <w:tcW w:w="5192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49C68BD" w14:textId="5CA27BAF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curente ini</w:t>
            </w:r>
            <w:r w:rsidR="00184A1C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iale</w:t>
            </w:r>
          </w:p>
        </w:tc>
        <w:tc>
          <w:tcPr>
            <w:tcW w:w="506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F6AC85E" w14:textId="6A0DE23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curente modificate</w:t>
            </w:r>
          </w:p>
        </w:tc>
      </w:tr>
      <w:tr w:rsidR="00DA61C8" w:rsidRPr="00DA61C8" w14:paraId="67F280CB" w14:textId="77777777" w:rsidTr="00FD2229">
        <w:tc>
          <w:tcPr>
            <w:tcW w:w="3349" w:type="dxa"/>
          </w:tcPr>
          <w:p w14:paraId="38531C31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Valoare euro, </w:t>
            </w:r>
          </w:p>
          <w:p w14:paraId="5CF692FE" w14:textId="47151EC2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8411EAC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Valoare euro, </w:t>
            </w:r>
          </w:p>
          <w:p w14:paraId="7A72032B" w14:textId="676D541F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 TVA</w:t>
            </w:r>
          </w:p>
        </w:tc>
        <w:tc>
          <w:tcPr>
            <w:tcW w:w="1833" w:type="dxa"/>
            <w:tcBorders>
              <w:left w:val="double" w:sz="4" w:space="0" w:color="auto"/>
            </w:tcBorders>
          </w:tcPr>
          <w:p w14:paraId="02F09437" w14:textId="375A9309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 f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3235" w:type="dxa"/>
          </w:tcPr>
          <w:p w14:paraId="07C8660E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</w:t>
            </w:r>
          </w:p>
          <w:p w14:paraId="6272C4BD" w14:textId="25429E8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</w:tr>
      <w:tr w:rsidR="00DA61C8" w:rsidRPr="00DA61C8" w14:paraId="05AA3677" w14:textId="77777777" w:rsidTr="00FD2229">
        <w:tc>
          <w:tcPr>
            <w:tcW w:w="3349" w:type="dxa"/>
          </w:tcPr>
          <w:p w14:paraId="5D43DF6F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43.466.051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FDF908D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51.416.899</w:t>
            </w:r>
          </w:p>
        </w:tc>
        <w:tc>
          <w:tcPr>
            <w:tcW w:w="1833" w:type="dxa"/>
            <w:tcBorders>
              <w:left w:val="double" w:sz="4" w:space="0" w:color="auto"/>
            </w:tcBorders>
          </w:tcPr>
          <w:p w14:paraId="0EB921EE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43.733.673</w:t>
            </w:r>
          </w:p>
        </w:tc>
        <w:tc>
          <w:tcPr>
            <w:tcW w:w="3235" w:type="dxa"/>
          </w:tcPr>
          <w:p w14:paraId="6F575D7B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51.735.372</w:t>
            </w:r>
          </w:p>
        </w:tc>
      </w:tr>
      <w:tr w:rsidR="00DA61C8" w:rsidRPr="00DA61C8" w14:paraId="65E0292E" w14:textId="77777777" w:rsidTr="00FD2229"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6DF83397" w14:textId="44F353EC" w:rsidR="003648ED" w:rsidRPr="00DA61C8" w:rsidRDefault="003648ED" w:rsidP="00FD22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DA61C8" w:rsidRPr="00DA61C8" w14:paraId="393C42B7" w14:textId="77777777" w:rsidTr="00FD2229">
        <w:tc>
          <w:tcPr>
            <w:tcW w:w="5192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398B754" w14:textId="3DDC6852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uri constante ini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ț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iale</w:t>
            </w:r>
          </w:p>
        </w:tc>
        <w:tc>
          <w:tcPr>
            <w:tcW w:w="506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4BE07C0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Preturi constante modificate</w:t>
            </w:r>
          </w:p>
        </w:tc>
      </w:tr>
      <w:tr w:rsidR="00DA61C8" w:rsidRPr="00DA61C8" w14:paraId="6A39460A" w14:textId="77777777" w:rsidTr="00FD2229">
        <w:tc>
          <w:tcPr>
            <w:tcW w:w="3349" w:type="dxa"/>
          </w:tcPr>
          <w:p w14:paraId="191FFD61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</w:t>
            </w:r>
          </w:p>
          <w:p w14:paraId="57D84AF5" w14:textId="2B8F429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f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6F07AE9F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</w:t>
            </w:r>
          </w:p>
          <w:p w14:paraId="1FC08919" w14:textId="687F19A5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  <w:tc>
          <w:tcPr>
            <w:tcW w:w="1833" w:type="dxa"/>
            <w:tcBorders>
              <w:left w:val="double" w:sz="4" w:space="0" w:color="auto"/>
            </w:tcBorders>
          </w:tcPr>
          <w:p w14:paraId="385853BB" w14:textId="1E60F51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 f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</w:t>
            </w:r>
            <w:r w:rsidR="00FD2229"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ă</w:t>
            </w: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TVA</w:t>
            </w:r>
          </w:p>
        </w:tc>
        <w:tc>
          <w:tcPr>
            <w:tcW w:w="3235" w:type="dxa"/>
          </w:tcPr>
          <w:p w14:paraId="4D1CE4B7" w14:textId="77777777" w:rsidR="00FD2229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Valoare euro,</w:t>
            </w:r>
          </w:p>
          <w:p w14:paraId="2F9109FF" w14:textId="2DFFE5BA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cu TVA</w:t>
            </w:r>
          </w:p>
        </w:tc>
      </w:tr>
      <w:tr w:rsidR="00DA61C8" w:rsidRPr="00DA61C8" w14:paraId="1FDD97F8" w14:textId="77777777" w:rsidTr="00FD2229">
        <w:tc>
          <w:tcPr>
            <w:tcW w:w="3349" w:type="dxa"/>
          </w:tcPr>
          <w:p w14:paraId="3240D5A2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41.560.304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C50862F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49.162.565</w:t>
            </w:r>
          </w:p>
        </w:tc>
        <w:tc>
          <w:tcPr>
            <w:tcW w:w="1833" w:type="dxa"/>
            <w:tcBorders>
              <w:left w:val="double" w:sz="4" w:space="0" w:color="auto"/>
            </w:tcBorders>
          </w:tcPr>
          <w:p w14:paraId="3838AD37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41.816.179</w:t>
            </w:r>
          </w:p>
        </w:tc>
        <w:tc>
          <w:tcPr>
            <w:tcW w:w="3235" w:type="dxa"/>
          </w:tcPr>
          <w:p w14:paraId="7159DF6F" w14:textId="77777777" w:rsidR="003648ED" w:rsidRPr="00DA61C8" w:rsidRDefault="003648ED" w:rsidP="00893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A61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49.467.060</w:t>
            </w:r>
          </w:p>
        </w:tc>
      </w:tr>
    </w:tbl>
    <w:p w14:paraId="4002A2DB" w14:textId="57287503" w:rsidR="00DC7F10" w:rsidRDefault="00DC7F10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461DC5B0" w14:textId="7F35C35B" w:rsidR="005937F6" w:rsidRDefault="005937F6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4C9472C5" w14:textId="7603BB04" w:rsidR="005937F6" w:rsidRDefault="005937F6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082A854A" w14:textId="62480CAC" w:rsidR="005937F6" w:rsidRDefault="005937F6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011B0372" w14:textId="045FE18B" w:rsidR="005937F6" w:rsidRDefault="005937F6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6D5C3CA7" w14:textId="77777777" w:rsidR="005937F6" w:rsidRPr="00DA61C8" w:rsidRDefault="005937F6" w:rsidP="003648E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</w:p>
    <w:p w14:paraId="652CB0EF" w14:textId="2EB724D2" w:rsidR="003648ED" w:rsidRPr="00DA61C8" w:rsidRDefault="003648ED" w:rsidP="00157A7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x-none"/>
        </w:rPr>
      </w:pPr>
      <w:r w:rsidRPr="00DA61C8">
        <w:rPr>
          <w:rFonts w:ascii="Times New Roman" w:eastAsia="Calibri" w:hAnsi="Times New Roman" w:cs="Times New Roman"/>
          <w:b/>
          <w:lang w:eastAsia="x-none"/>
        </w:rPr>
        <w:lastRenderedPageBreak/>
        <w:t xml:space="preserve">Valoarea de </w:t>
      </w:r>
      <w:r w:rsidRPr="00DA61C8">
        <w:rPr>
          <w:rFonts w:ascii="Times New Roman" w:hAnsi="Times New Roman" w:cs="Times New Roman"/>
          <w:b/>
          <w:bCs/>
        </w:rPr>
        <w:t xml:space="preserve">43,733.673 mii euro </w:t>
      </w:r>
      <w:r w:rsidRPr="00DA61C8">
        <w:rPr>
          <w:rFonts w:ascii="Times New Roman" w:eastAsia="Calibri" w:hAnsi="Times New Roman" w:cs="Times New Roman"/>
          <w:b/>
          <w:lang w:eastAsia="x-none"/>
        </w:rPr>
        <w:t>cuprinde următoarele cheltuieli, în prețuri curente:</w:t>
      </w:r>
    </w:p>
    <w:tbl>
      <w:tblPr>
        <w:tblW w:w="10620" w:type="dxa"/>
        <w:tblInd w:w="-1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0"/>
        <w:gridCol w:w="1350"/>
        <w:gridCol w:w="1800"/>
      </w:tblGrid>
      <w:tr w:rsidR="00DA61C8" w:rsidRPr="00DA61C8" w14:paraId="5018305D" w14:textId="77777777" w:rsidTr="000212A6">
        <w:trPr>
          <w:trHeight w:val="255"/>
        </w:trPr>
        <w:tc>
          <w:tcPr>
            <w:tcW w:w="7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CB8DB" w14:textId="77777777" w:rsidR="003648ED" w:rsidRPr="00DA61C8" w:rsidRDefault="003648ED" w:rsidP="0089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Cheltuieli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CA94F" w14:textId="77777777" w:rsidR="003648ED" w:rsidRPr="00DA61C8" w:rsidRDefault="003648ED" w:rsidP="00893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Valoare</w:t>
            </w:r>
          </w:p>
        </w:tc>
      </w:tr>
      <w:tr w:rsidR="00DA61C8" w:rsidRPr="00DA61C8" w14:paraId="6321E8BD" w14:textId="77777777" w:rsidTr="000212A6">
        <w:trPr>
          <w:trHeight w:val="255"/>
        </w:trPr>
        <w:tc>
          <w:tcPr>
            <w:tcW w:w="7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3295" w14:textId="7777777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54CF3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Mii 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609C6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Mii euro </w:t>
            </w:r>
          </w:p>
        </w:tc>
      </w:tr>
      <w:tr w:rsidR="00DA61C8" w:rsidRPr="00DA61C8" w14:paraId="393CF055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A8596" w14:textId="176C14FA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Cheltuieli pentru </w:t>
            </w:r>
            <w:r w:rsidR="0028791E"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obținerea</w:t>
            </w: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si amenajarea terenurilor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386B0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1,521.730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2D473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322.046 </w:t>
            </w:r>
          </w:p>
        </w:tc>
      </w:tr>
      <w:tr w:rsidR="00DA61C8" w:rsidRPr="00DA61C8" w14:paraId="7F1AFE1C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DCBB53" w14:textId="0D3ADC99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Cheltuieli pentru asigurarea </w:t>
            </w:r>
            <w:r w:rsidR="0028791E"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utilităților</w:t>
            </w: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necesare obiectivului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B662C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6,838.520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B8C1D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1,447.245 </w:t>
            </w:r>
          </w:p>
        </w:tc>
      </w:tr>
      <w:tr w:rsidR="00DA61C8" w:rsidRPr="00DA61C8" w14:paraId="142385E5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93869C" w14:textId="7777777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Cheltuieli pentru proiectare si asistenta tehnica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FF40D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12,519.214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26759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2,649.457 </w:t>
            </w:r>
          </w:p>
        </w:tc>
      </w:tr>
      <w:tr w:rsidR="00DA61C8" w:rsidRPr="00DA61C8" w14:paraId="6456C142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5D63" w14:textId="3DBCDC49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Cheltuieli pentru </w:t>
            </w:r>
            <w:r w:rsidR="0028791E"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investiția</w:t>
            </w: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de baza, care cuprind: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F7C7A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153,521.595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7222B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32,489.968 </w:t>
            </w:r>
          </w:p>
        </w:tc>
      </w:tr>
      <w:tr w:rsidR="00DA61C8" w:rsidRPr="00DA61C8" w14:paraId="7C7BFBEE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E18E" w14:textId="1B0E86E2" w:rsidR="003648ED" w:rsidRPr="00DA61C8" w:rsidRDefault="0028791E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Construcții</w:t>
            </w:r>
            <w:r w:rsidR="003648ED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 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instalații</w:t>
            </w:r>
            <w:r w:rsidR="003648ED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A09F6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106,909.786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CE222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22,625.452 </w:t>
            </w:r>
          </w:p>
        </w:tc>
      </w:tr>
      <w:tr w:rsidR="00DA61C8" w:rsidRPr="00DA61C8" w14:paraId="3111D486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C189" w14:textId="5844874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Achiziții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echipamente"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98A26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6.230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5A46E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1.318 </w:t>
            </w:r>
          </w:p>
        </w:tc>
      </w:tr>
      <w:tr w:rsidR="00DA61C8" w:rsidRPr="00DA61C8" w14:paraId="62B6BD44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2D3E0" w14:textId="102CE413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"SCADA sistem de alimentare cu apa si canalizare in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Județul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Satu Mare 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6FEE2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6.230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CFB04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1.318 </w:t>
            </w:r>
          </w:p>
        </w:tc>
      </w:tr>
      <w:tr w:rsidR="00DA61C8" w:rsidRPr="00DA61C8" w14:paraId="7F1627F7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BA70" w14:textId="5FBCEA66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"Conducta de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aducțiune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Sătmărel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Ser"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082145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29,839.271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F131F3" w14:textId="77777777" w:rsidR="003648ED" w:rsidRPr="00DA61C8" w:rsidRDefault="003648ED" w:rsidP="0089333E">
            <w:pPr>
              <w:ind w:right="-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6,314.922 </w:t>
            </w:r>
          </w:p>
        </w:tc>
      </w:tr>
      <w:tr w:rsidR="00DA61C8" w:rsidRPr="00DA61C8" w14:paraId="18E25BA1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83621" w14:textId="27135A91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Rețele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alimentare cu apa in UAT Ardud - Localitatea Baba Novac. Extindere GA existenta si GA noua Ardud. Extindere GA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existentă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Baba Novac"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14C28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2,484.228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36EE8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525.740 </w:t>
            </w:r>
          </w:p>
        </w:tc>
      </w:tr>
      <w:tr w:rsidR="00DA61C8" w:rsidRPr="00DA61C8" w14:paraId="2FC74F16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DC72" w14:textId="5B1BFBC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"Extindere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Gospodărie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apa Dobra - UAT Supur"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2E627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372.632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45B82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78.860 </w:t>
            </w:r>
          </w:p>
        </w:tc>
      </w:tr>
      <w:tr w:rsidR="00DA61C8" w:rsidRPr="00DA61C8" w14:paraId="3E144842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1D610" w14:textId="7777777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"Extindere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Gospodarie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apa UAT Bogdand"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DD9D5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935.267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ABF29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197.932 </w:t>
            </w:r>
          </w:p>
        </w:tc>
      </w:tr>
      <w:tr w:rsidR="00DA61C8" w:rsidRPr="00DA61C8" w14:paraId="6A2CB3B9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E6F1" w14:textId="4B7F36F5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Aducțiune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Mărtinești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Odoreu -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Medieșu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Aurit din localitatea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Mărtinești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localitatea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Medieșu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Aurit"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C72A8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8,651.067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77F54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1,830.836 </w:t>
            </w:r>
          </w:p>
        </w:tc>
      </w:tr>
      <w:tr w:rsidR="00DA61C8" w:rsidRPr="00DA61C8" w14:paraId="1199F89A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A3F0" w14:textId="52D819D4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Aducțiune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Satu Mare - Decebal din localitatea Satu Mare in localitatea Decebal"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8FEF5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573.689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9F5DC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121.411 </w:t>
            </w:r>
          </w:p>
        </w:tc>
      </w:tr>
      <w:tr w:rsidR="00DA61C8" w:rsidRPr="00DA61C8" w14:paraId="77DEAE3D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2F333" w14:textId="58817883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Rețele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Vetis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Localitatea Decebal"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8E1C3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1,310.863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9E7CF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277.420 </w:t>
            </w:r>
          </w:p>
        </w:tc>
      </w:tr>
      <w:tr w:rsidR="00DA61C8" w:rsidRPr="00DA61C8" w14:paraId="29EF92DB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F4349" w14:textId="77777777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Doba - Localitatea Doba"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51B5E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798.288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7A270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168.943 </w:t>
            </w:r>
          </w:p>
        </w:tc>
      </w:tr>
      <w:tr w:rsidR="00DA61C8" w:rsidRPr="00DA61C8" w14:paraId="6EDA4E26" w14:textId="77777777" w:rsidTr="000212A6">
        <w:trPr>
          <w:trHeight w:val="2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B240" w14:textId="095C80E9" w:rsidR="003648ED" w:rsidRPr="00DA61C8" w:rsidRDefault="003648ED" w:rsidP="008933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"Extinderea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apa/canal UAT Culciu”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localitatea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Apateu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02128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271.549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4E88C" w14:textId="77777777" w:rsidR="003648ED" w:rsidRPr="00DA61C8" w:rsidRDefault="003648ED" w:rsidP="008933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57.468 </w:t>
            </w:r>
          </w:p>
        </w:tc>
      </w:tr>
      <w:tr w:rsidR="00DA61C8" w:rsidRPr="00DA61C8" w14:paraId="220FBB78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4FB6B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"Conducta de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aductiune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Baba Novac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Craidorolt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E1C34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2,967.737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CB2A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628.066 </w:t>
            </w:r>
          </w:p>
        </w:tc>
      </w:tr>
      <w:tr w:rsidR="00DA61C8" w:rsidRPr="00DA61C8" w14:paraId="6A4DB8A4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A08B" w14:textId="306E22E2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Lazuri -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Localitățile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Nisipeni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Bercu si Noroieni"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6C5F1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1,583.169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49967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335.048 </w:t>
            </w:r>
          </w:p>
        </w:tc>
      </w:tr>
      <w:tr w:rsidR="00DA61C8" w:rsidRPr="00DA61C8" w14:paraId="582CFD58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15C92" w14:textId="1D7EA0E1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Halmeu - </w:t>
            </w:r>
            <w:r w:rsidR="0028791E"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Localitățile</w:t>
            </w: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Halmeu si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Mesteacan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392395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744.657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6DD1B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157.593 </w:t>
            </w:r>
          </w:p>
        </w:tc>
      </w:tr>
      <w:tr w:rsidR="00DA61C8" w:rsidRPr="00DA61C8" w14:paraId="79529D6B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FFD12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alimentare cu apa si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Porumbesti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alimentare cu apa in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Localitatile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Porumbesti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 Cidreag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C8F28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2,560.933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CAF6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541.973 </w:t>
            </w:r>
          </w:p>
        </w:tc>
      </w:tr>
      <w:tr w:rsidR="00DA61C8" w:rsidRPr="00DA61C8" w14:paraId="34C363B9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143E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alimentare cu apa si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Porumbesti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Localitatile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Porumbesti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 Cidreag"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0B90D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172.658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FC3B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36.540 </w:t>
            </w:r>
          </w:p>
        </w:tc>
      </w:tr>
      <w:tr w:rsidR="00DA61C8" w:rsidRPr="00DA61C8" w14:paraId="3BA95C13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584CE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"Extinderea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retelelor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apa/canal, UAT Tarna Mare,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Judetul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Satu Mare"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Localitatile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Tarna Mare si Valea Seaca"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4A017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193.901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E503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41.035 </w:t>
            </w:r>
          </w:p>
        </w:tc>
      </w:tr>
      <w:tr w:rsidR="00DA61C8" w:rsidRPr="00DA61C8" w14:paraId="14AA3B11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20E9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"Conducta de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aductiune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Carei - Tiream - Ghenci si conducta de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aductiune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intre GA existenta si GA noua in localitatea Tiream"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18CF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3,548.560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8F4F6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750.986 </w:t>
            </w:r>
          </w:p>
        </w:tc>
      </w:tr>
      <w:tr w:rsidR="00DA61C8" w:rsidRPr="00DA61C8" w14:paraId="67B22EAB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A968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UAT Tiream - Localitatea Tiream"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7D765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1,923.054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F04A5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406.978 </w:t>
            </w:r>
          </w:p>
        </w:tc>
      </w:tr>
      <w:tr w:rsidR="00DA61C8" w:rsidRPr="00DA61C8" w14:paraId="7D7B61F7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5325C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"EXTINDEREA RETELEI DE CANALIZARE UAT SANISLAU"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9BDE6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1,850.990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70F86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391.727 </w:t>
            </w:r>
          </w:p>
        </w:tc>
      </w:tr>
      <w:tr w:rsidR="00DA61C8" w:rsidRPr="00DA61C8" w14:paraId="493086F5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3C37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"GA Noua in UAT Tiream - Localitatea Tiream"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4CAA4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1,986.317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EEC6A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420.367 </w:t>
            </w:r>
          </w:p>
        </w:tc>
      </w:tr>
      <w:tr w:rsidR="00DA61C8" w:rsidRPr="00DA61C8" w14:paraId="7D766B4F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646C9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"Sistem de alimentare cu apa si sistem de canalizare in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Camarzana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Camarzana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6686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822.338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134E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174.032 </w:t>
            </w:r>
          </w:p>
        </w:tc>
      </w:tr>
      <w:tr w:rsidR="00DA61C8" w:rsidRPr="00DA61C8" w14:paraId="46369368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FB228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Aductiune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Gospodarie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apa proiectata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Tarsolt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Gospodarie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apa proiectata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Camarzana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28E0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3,903.155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0B40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826.030 </w:t>
            </w:r>
          </w:p>
        </w:tc>
      </w:tr>
      <w:tr w:rsidR="00DA61C8" w:rsidRPr="00DA61C8" w14:paraId="28AB5BD3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1DF2A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"Extinderea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retelelor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apa/canal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Santau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Retele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canalizare 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Santau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B14B1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1,807.583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59A40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382.541 </w:t>
            </w:r>
          </w:p>
        </w:tc>
      </w:tr>
      <w:tr w:rsidR="00DA61C8" w:rsidRPr="00DA61C8" w14:paraId="5C8CDAAE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E6792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"Conducta de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aductiune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Tasnad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Santau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Cauas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83589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2,825.246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ABF6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597.910 </w:t>
            </w:r>
          </w:p>
        </w:tc>
      </w:tr>
      <w:tr w:rsidR="00DA61C8" w:rsidRPr="00DA61C8" w14:paraId="1E3B6B81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E3B60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"EXTINDERE GOSPODARIE DE APA EXISTENTA TASNAD"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8968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2,059.283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2E1C0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435.809 </w:t>
            </w:r>
          </w:p>
        </w:tc>
      </w:tr>
      <w:tr w:rsidR="00DA61C8" w:rsidRPr="00DA61C8" w14:paraId="5E731167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7E4CA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Turt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Extindere front captare si STAP din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Babesti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UAT Halmeu. GA noua 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Turt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SP in GA existenta din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Turt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10AA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5,258.078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35AE6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1,112.774 </w:t>
            </w:r>
          </w:p>
        </w:tc>
      </w:tr>
      <w:tr w:rsidR="00DA61C8" w:rsidRPr="00DA61C8" w14:paraId="7135093B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932D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"UAT Halmeu - Extindere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fronta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captare, STAP si GA in Localitatea Halmeu 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E21BA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5,167.943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0CA7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1,093.698 </w:t>
            </w:r>
          </w:p>
        </w:tc>
      </w:tr>
      <w:tr w:rsidR="00DA61C8" w:rsidRPr="00DA61C8" w14:paraId="0C698CC1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004F6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Tarsolt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Front de captare, STAP si GA noi in localitatea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Tarsolt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B13D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5,233.009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48A47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1,107.468 </w:t>
            </w:r>
          </w:p>
        </w:tc>
      </w:tr>
      <w:tr w:rsidR="00DA61C8" w:rsidRPr="00DA61C8" w14:paraId="30B5CEF8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7C1D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epurare apa uzata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Batarci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Sirlau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-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Batarci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B409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4,549.011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AF6AC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962.713 </w:t>
            </w:r>
          </w:p>
        </w:tc>
      </w:tr>
      <w:tr w:rsidR="00DA61C8" w:rsidRPr="00DA61C8" w14:paraId="7D08A440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D98F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epurare apa uzata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Tarsolt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- UAT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Tarsolt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41825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4,413.328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F0B1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933.998 </w:t>
            </w:r>
          </w:p>
        </w:tc>
      </w:tr>
      <w:tr w:rsidR="00DA61C8" w:rsidRPr="00DA61C8" w14:paraId="4E26422D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2EF9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"Extindere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statie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epurare apa uzata Turulung - UAT Turulung"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0ECE3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8,089.524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C7F8E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1,711.996 </w:t>
            </w:r>
          </w:p>
        </w:tc>
      </w:tr>
      <w:tr w:rsidR="00DA61C8" w:rsidRPr="00DA61C8" w14:paraId="0860C99F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59F27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Montaj utilaje tehnologice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756B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2,369.224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753A5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501.402 </w:t>
            </w:r>
          </w:p>
        </w:tc>
      </w:tr>
      <w:tr w:rsidR="00DA61C8" w:rsidRPr="00DA61C8" w14:paraId="7FD9D709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82BA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Utilaje, echipamente tehnologice si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functionale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cu montaj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AC241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29,514.902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B29A7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6,246.276 </w:t>
            </w:r>
          </w:p>
        </w:tc>
      </w:tr>
      <w:tr w:rsidR="00DA61C8" w:rsidRPr="00DA61C8" w14:paraId="416D7245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7FB6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Utilaje </w:t>
            </w: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fara</w:t>
            </w:r>
            <w:proofErr w:type="spellEnd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montaj si echipamente de transport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F444E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5,730.973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C4059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1,212.853 </w:t>
            </w:r>
          </w:p>
        </w:tc>
      </w:tr>
      <w:tr w:rsidR="00DA61C8" w:rsidRPr="00DA61C8" w14:paraId="07E624F5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960A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Dotari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9B05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8,996.710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F922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1,903.985 </w:t>
            </w:r>
          </w:p>
        </w:tc>
      </w:tr>
      <w:tr w:rsidR="00DA61C8" w:rsidRPr="00DA61C8" w14:paraId="6B44E2A3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6F32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Alte cheltuieli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AA0BD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19,264.980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48C1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4,077.072 </w:t>
            </w:r>
          </w:p>
        </w:tc>
      </w:tr>
      <w:tr w:rsidR="00DA61C8" w:rsidRPr="00DA61C8" w14:paraId="0D3F2014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6ED7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Cheltuieli pentru darea in exploatare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4100A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5,974.597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8129E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1,264.411 </w:t>
            </w:r>
          </w:p>
        </w:tc>
      </w:tr>
      <w:tr w:rsidR="00DA61C8" w:rsidRPr="00DA61C8" w14:paraId="6F477F8F" w14:textId="77777777" w:rsidTr="000212A6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E493A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Cheltuieli cu salarii pentru Unitatea de Implementare a Proiectului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C051F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7,009.71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D41F0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1,483.47 </w:t>
            </w:r>
          </w:p>
        </w:tc>
      </w:tr>
      <w:tr w:rsidR="00DA61C8" w:rsidRPr="00DA61C8" w14:paraId="23E189DA" w14:textId="77777777" w:rsidTr="000212A6">
        <w:trPr>
          <w:trHeight w:val="30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57608" w14:textId="77777777" w:rsidR="003648ED" w:rsidRPr="00DA61C8" w:rsidRDefault="003648ED" w:rsidP="0089333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TOTAL GENERAL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BDC5BA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206,650.350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5772F2" w14:textId="77777777" w:rsidR="003648ED" w:rsidRPr="00DA61C8" w:rsidRDefault="003648ED" w:rsidP="0089333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A6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43,733.673 </w:t>
            </w:r>
          </w:p>
        </w:tc>
      </w:tr>
    </w:tbl>
    <w:p w14:paraId="5691912E" w14:textId="77777777" w:rsidR="000758D1" w:rsidRPr="00DA61C8" w:rsidRDefault="000758D1" w:rsidP="003648ED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0D4355A" w14:textId="45E75415" w:rsidR="003648ED" w:rsidRPr="00DA61C8" w:rsidRDefault="000212A6" w:rsidP="003648E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648ED" w:rsidRPr="00DA61C8">
        <w:rPr>
          <w:rFonts w:ascii="Times New Roman" w:hAnsi="Times New Roman" w:cs="Times New Roman"/>
          <w:bCs/>
          <w:sz w:val="24"/>
          <w:szCs w:val="24"/>
        </w:rPr>
        <w:t>Noua schemă de finanțare, conform noilor valori este:</w:t>
      </w:r>
    </w:p>
    <w:p w14:paraId="080F700D" w14:textId="77777777" w:rsidR="003648ED" w:rsidRPr="00DA61C8" w:rsidRDefault="003648ED" w:rsidP="003648ED">
      <w:pPr>
        <w:spacing w:line="276" w:lineRule="auto"/>
        <w:ind w:left="-284"/>
        <w:jc w:val="both"/>
        <w:rPr>
          <w:rFonts w:ascii="Times New Roman" w:hAnsi="Times New Roman" w:cs="Times New Roman"/>
          <w:bCs/>
        </w:rPr>
      </w:pPr>
      <w:r w:rsidRPr="00DA61C8">
        <w:rPr>
          <w:rFonts w:ascii="Times New Roman" w:hAnsi="Times New Roman" w:cs="Times New Roman"/>
          <w:noProof/>
        </w:rPr>
        <w:drawing>
          <wp:inline distT="0" distB="0" distL="0" distR="0" wp14:anchorId="1F5AFF43" wp14:editId="6A57CA28">
            <wp:extent cx="6858000" cy="2425615"/>
            <wp:effectExtent l="0" t="0" r="0" b="0"/>
            <wp:docPr id="1" name="image003.png@01D80EBB.FF72657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png@01D80EBB.FF726570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40" cy="24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B00F" w14:textId="59E24816" w:rsidR="003648ED" w:rsidRPr="00DA61C8" w:rsidRDefault="003648ED" w:rsidP="003648ED">
      <w:pPr>
        <w:spacing w:line="276" w:lineRule="auto"/>
        <w:ind w:left="-284" w:firstLine="10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Având în vedere cele de mai sus,  rata de cofinanțare a Consiliului Județean Satu Mare în procent de  a  2% din valoarea eligibilă a  investiției aferente </w:t>
      </w:r>
      <w:r w:rsidR="00090B55" w:rsidRPr="00DA61C8">
        <w:rPr>
          <w:rFonts w:ascii="Times New Roman" w:hAnsi="Times New Roman" w:cs="Times New Roman"/>
          <w:sz w:val="24"/>
          <w:szCs w:val="24"/>
        </w:rPr>
        <w:t>județului</w:t>
      </w:r>
      <w:r w:rsidRPr="00DA61C8">
        <w:rPr>
          <w:rFonts w:ascii="Times New Roman" w:eastAsia="Arial" w:hAnsi="Times New Roman" w:cs="Times New Roman"/>
          <w:w w:val="108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b/>
          <w:sz w:val="24"/>
          <w:szCs w:val="24"/>
        </w:rPr>
        <w:t>SATU MARE</w:t>
      </w:r>
      <w:r w:rsidRPr="00DA61C8">
        <w:rPr>
          <w:rFonts w:ascii="Times New Roman" w:eastAsia="Arial" w:hAnsi="Times New Roman" w:cs="Times New Roman"/>
          <w:w w:val="108"/>
          <w:sz w:val="24"/>
          <w:szCs w:val="24"/>
        </w:rPr>
        <w:t xml:space="preserve"> este următoarea:</w:t>
      </w:r>
    </w:p>
    <w:tbl>
      <w:tblPr>
        <w:tblW w:w="5110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8"/>
        <w:gridCol w:w="2737"/>
        <w:gridCol w:w="2425"/>
      </w:tblGrid>
      <w:tr w:rsidR="00DA61C8" w:rsidRPr="00DA61C8" w14:paraId="04AE1F25" w14:textId="77777777" w:rsidTr="00DC7F10">
        <w:trPr>
          <w:trHeight w:val="231"/>
        </w:trPr>
        <w:tc>
          <w:tcPr>
            <w:tcW w:w="2590" w:type="pct"/>
            <w:vMerge w:val="restart"/>
            <w:shd w:val="clear" w:color="auto" w:fill="auto"/>
            <w:vAlign w:val="center"/>
            <w:hideMark/>
          </w:tcPr>
          <w:p w14:paraId="34B01E6B" w14:textId="7C40F039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 xml:space="preserve">Denumirea capitolelor </w:t>
            </w:r>
            <w:r w:rsidR="000758D1" w:rsidRPr="00DA61C8">
              <w:rPr>
                <w:rFonts w:ascii="Times New Roman" w:hAnsi="Times New Roman" w:cs="Times New Roman"/>
                <w:b/>
              </w:rPr>
              <w:t>ș</w:t>
            </w:r>
            <w:r w:rsidRPr="00DA61C8">
              <w:rPr>
                <w:rFonts w:ascii="Times New Roman" w:hAnsi="Times New Roman" w:cs="Times New Roman"/>
                <w:b/>
              </w:rPr>
              <w:t>i subcapitolelor de cheltuieli</w:t>
            </w:r>
          </w:p>
        </w:tc>
        <w:tc>
          <w:tcPr>
            <w:tcW w:w="2410" w:type="pct"/>
            <w:gridSpan w:val="2"/>
            <w:shd w:val="clear" w:color="auto" w:fill="auto"/>
            <w:vAlign w:val="center"/>
            <w:hideMark/>
          </w:tcPr>
          <w:p w14:paraId="638BC915" w14:textId="17AE19D9" w:rsidR="003648ED" w:rsidRPr="00DA61C8" w:rsidRDefault="003648ED" w:rsidP="0089333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>Valoare investi</w:t>
            </w:r>
            <w:r w:rsidR="000758D1" w:rsidRPr="00DA61C8">
              <w:rPr>
                <w:rFonts w:ascii="Times New Roman" w:hAnsi="Times New Roman" w:cs="Times New Roman"/>
                <w:b/>
              </w:rPr>
              <w:t>ț</w:t>
            </w:r>
            <w:r w:rsidRPr="00DA61C8">
              <w:rPr>
                <w:rFonts w:ascii="Times New Roman" w:hAnsi="Times New Roman" w:cs="Times New Roman"/>
                <w:b/>
              </w:rPr>
              <w:t xml:space="preserve">ii </w:t>
            </w:r>
            <w:r w:rsidR="000758D1" w:rsidRPr="00DA61C8">
              <w:rPr>
                <w:rFonts w:ascii="Times New Roman" w:hAnsi="Times New Roman" w:cs="Times New Roman"/>
                <w:b/>
              </w:rPr>
              <w:t>î</w:t>
            </w:r>
            <w:r w:rsidRPr="00DA61C8">
              <w:rPr>
                <w:rFonts w:ascii="Times New Roman" w:hAnsi="Times New Roman" w:cs="Times New Roman"/>
                <w:b/>
              </w:rPr>
              <w:t>n patrimoniu CJ Satu Mare</w:t>
            </w:r>
            <w:r w:rsidRPr="00DA61C8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DA61C8" w:rsidRPr="00DA61C8" w14:paraId="38DDBC08" w14:textId="77777777" w:rsidTr="00DC7F10">
        <w:trPr>
          <w:trHeight w:val="415"/>
        </w:trPr>
        <w:tc>
          <w:tcPr>
            <w:tcW w:w="2590" w:type="pct"/>
            <w:vMerge/>
            <w:shd w:val="clear" w:color="auto" w:fill="auto"/>
            <w:vAlign w:val="center"/>
            <w:hideMark/>
          </w:tcPr>
          <w:p w14:paraId="26ED933A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pct"/>
            <w:shd w:val="clear" w:color="auto" w:fill="auto"/>
            <w:vAlign w:val="center"/>
            <w:hideMark/>
          </w:tcPr>
          <w:p w14:paraId="0335E82C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>Fără TVA</w:t>
            </w:r>
          </w:p>
        </w:tc>
        <w:tc>
          <w:tcPr>
            <w:tcW w:w="1132" w:type="pct"/>
          </w:tcPr>
          <w:p w14:paraId="46189A21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>Inclusiv TVA</w:t>
            </w:r>
          </w:p>
        </w:tc>
      </w:tr>
      <w:tr w:rsidR="00DA61C8" w:rsidRPr="00DA61C8" w14:paraId="1EAC922C" w14:textId="77777777" w:rsidTr="00DC7F10">
        <w:trPr>
          <w:trHeight w:val="253"/>
        </w:trPr>
        <w:tc>
          <w:tcPr>
            <w:tcW w:w="2590" w:type="pct"/>
            <w:vMerge/>
            <w:shd w:val="clear" w:color="auto" w:fill="auto"/>
            <w:vAlign w:val="center"/>
            <w:hideMark/>
          </w:tcPr>
          <w:p w14:paraId="2D8359CC" w14:textId="77777777" w:rsidR="003648ED" w:rsidRPr="00DA61C8" w:rsidRDefault="003648ED" w:rsidP="008933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318A740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 xml:space="preserve"> Euro</w:t>
            </w:r>
          </w:p>
        </w:tc>
        <w:tc>
          <w:tcPr>
            <w:tcW w:w="1132" w:type="pct"/>
            <w:vAlign w:val="center"/>
          </w:tcPr>
          <w:p w14:paraId="03D50850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61C8">
              <w:rPr>
                <w:rFonts w:ascii="Times New Roman" w:hAnsi="Times New Roman" w:cs="Times New Roman"/>
                <w:b/>
              </w:rPr>
              <w:t>Euro</w:t>
            </w:r>
          </w:p>
        </w:tc>
      </w:tr>
      <w:tr w:rsidR="00DA61C8" w:rsidRPr="00DA61C8" w14:paraId="2F74DB00" w14:textId="77777777" w:rsidTr="00DC7F10">
        <w:trPr>
          <w:trHeight w:val="253"/>
        </w:trPr>
        <w:tc>
          <w:tcPr>
            <w:tcW w:w="2590" w:type="pct"/>
            <w:shd w:val="clear" w:color="auto" w:fill="auto"/>
            <w:noWrap/>
            <w:vAlign w:val="center"/>
            <w:hideMark/>
          </w:tcPr>
          <w:p w14:paraId="5D7062CC" w14:textId="2EDC3BBE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61C8">
              <w:rPr>
                <w:rFonts w:ascii="Times New Roman" w:hAnsi="Times New Roman" w:cs="Times New Roman"/>
                <w:bCs/>
              </w:rPr>
              <w:t xml:space="preserve">TOTAL DEVIZ GENERAL </w:t>
            </w:r>
            <w:r w:rsidR="00090B55" w:rsidRPr="00DA61C8">
              <w:rPr>
                <w:rFonts w:ascii="Times New Roman" w:hAnsi="Times New Roman" w:cs="Times New Roman"/>
                <w:bCs/>
              </w:rPr>
              <w:t>Aplicație</w:t>
            </w:r>
            <w:r w:rsidRPr="00DA61C8">
              <w:rPr>
                <w:rFonts w:ascii="Times New Roman" w:hAnsi="Times New Roman" w:cs="Times New Roman"/>
                <w:bCs/>
              </w:rPr>
              <w:t xml:space="preserve"> de Finan</w:t>
            </w:r>
            <w:r w:rsidR="000758D1" w:rsidRPr="00DA61C8">
              <w:rPr>
                <w:rFonts w:ascii="Times New Roman" w:hAnsi="Times New Roman" w:cs="Times New Roman"/>
                <w:bCs/>
              </w:rPr>
              <w:t>ț</w:t>
            </w:r>
            <w:r w:rsidRPr="00DA61C8">
              <w:rPr>
                <w:rFonts w:ascii="Times New Roman" w:hAnsi="Times New Roman" w:cs="Times New Roman"/>
                <w:bCs/>
              </w:rPr>
              <w:t>are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 w14:paraId="3B8B0A85" w14:textId="77777777" w:rsidR="003648ED" w:rsidRPr="00DA61C8" w:rsidRDefault="003648ED" w:rsidP="0089333E">
            <w:pPr>
              <w:ind w:right="63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61C8">
              <w:rPr>
                <w:rFonts w:ascii="Times New Roman" w:hAnsi="Times New Roman" w:cs="Times New Roman"/>
                <w:b/>
                <w:bCs/>
              </w:rPr>
              <w:t>43.733.673</w:t>
            </w:r>
          </w:p>
        </w:tc>
        <w:tc>
          <w:tcPr>
            <w:tcW w:w="1132" w:type="pct"/>
            <w:vAlign w:val="center"/>
          </w:tcPr>
          <w:p w14:paraId="601F650F" w14:textId="77777777" w:rsidR="003648ED" w:rsidRPr="00DA61C8" w:rsidRDefault="003648ED" w:rsidP="0089333E">
            <w:pPr>
              <w:ind w:right="63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61C8">
              <w:rPr>
                <w:rFonts w:ascii="Times New Roman" w:hAnsi="Times New Roman" w:cs="Times New Roman"/>
                <w:b/>
                <w:bCs/>
              </w:rPr>
              <w:t>51.735.372</w:t>
            </w:r>
          </w:p>
        </w:tc>
      </w:tr>
      <w:tr w:rsidR="00DA61C8" w:rsidRPr="00DA61C8" w14:paraId="006CD667" w14:textId="77777777" w:rsidTr="00DC7F10">
        <w:trPr>
          <w:trHeight w:val="253"/>
        </w:trPr>
        <w:tc>
          <w:tcPr>
            <w:tcW w:w="2590" w:type="pct"/>
            <w:shd w:val="clear" w:color="auto" w:fill="auto"/>
            <w:noWrap/>
            <w:vAlign w:val="bottom"/>
            <w:hideMark/>
          </w:tcPr>
          <w:p w14:paraId="31024DB7" w14:textId="77777777" w:rsidR="003648ED" w:rsidRPr="00DA61C8" w:rsidRDefault="003648ED" w:rsidP="00893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61C8">
              <w:rPr>
                <w:rFonts w:ascii="Times New Roman" w:hAnsi="Times New Roman" w:cs="Times New Roman"/>
                <w:bCs/>
              </w:rPr>
              <w:t>Din care C+M (Cap. 1.2+1.3+2+4.1+4.2+5.1.1)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 w14:paraId="406C4098" w14:textId="77777777" w:rsidR="003648ED" w:rsidRPr="00DA61C8" w:rsidRDefault="003648ED" w:rsidP="0089333E">
            <w:pPr>
              <w:ind w:right="63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61C8">
              <w:rPr>
                <w:rFonts w:ascii="Times New Roman" w:hAnsi="Times New Roman" w:cs="Times New Roman"/>
                <w:b/>
                <w:bCs/>
              </w:rPr>
              <w:t xml:space="preserve"> 25.122.372 </w:t>
            </w:r>
          </w:p>
        </w:tc>
        <w:tc>
          <w:tcPr>
            <w:tcW w:w="1132" w:type="pct"/>
            <w:vAlign w:val="center"/>
          </w:tcPr>
          <w:p w14:paraId="13F6DC44" w14:textId="77777777" w:rsidR="003648ED" w:rsidRPr="00DA61C8" w:rsidRDefault="003648ED" w:rsidP="0089333E">
            <w:pPr>
              <w:ind w:right="63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61C8">
              <w:rPr>
                <w:rFonts w:ascii="Times New Roman" w:hAnsi="Times New Roman" w:cs="Times New Roman"/>
                <w:b/>
                <w:bCs/>
              </w:rPr>
              <w:t xml:space="preserve"> 29.895.623 </w:t>
            </w:r>
          </w:p>
        </w:tc>
      </w:tr>
    </w:tbl>
    <w:p w14:paraId="203CB900" w14:textId="77777777" w:rsidR="00FE1ABC" w:rsidRPr="00DA61C8" w:rsidRDefault="00FE1ABC" w:rsidP="00FE1AB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4FD4F895" w14:textId="6259F985" w:rsidR="003648ED" w:rsidRPr="00DA61C8" w:rsidRDefault="003648ED" w:rsidP="00FE1AB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DA61C8">
        <w:rPr>
          <w:rFonts w:ascii="Times New Roman" w:hAnsi="Times New Roman" w:cs="Times New Roman"/>
          <w:bCs/>
        </w:rPr>
        <w:t xml:space="preserve">În acest context, </w:t>
      </w:r>
      <w:r w:rsidRPr="00DA61C8">
        <w:rPr>
          <w:rFonts w:ascii="Times New Roman" w:hAnsi="Times New Roman" w:cs="Times New Roman"/>
          <w:b/>
        </w:rPr>
        <w:t>valoarea totală a investiției în infrastructura de apă-canal aferentă jude</w:t>
      </w:r>
      <w:r w:rsidR="00E244F4" w:rsidRPr="00DA61C8">
        <w:rPr>
          <w:rFonts w:ascii="Times New Roman" w:hAnsi="Times New Roman" w:cs="Times New Roman"/>
          <w:b/>
        </w:rPr>
        <w:t>ț</w:t>
      </w:r>
      <w:r w:rsidRPr="00DA61C8">
        <w:rPr>
          <w:rFonts w:ascii="Times New Roman" w:hAnsi="Times New Roman" w:cs="Times New Roman"/>
          <w:b/>
        </w:rPr>
        <w:t xml:space="preserve">ului Satu Mare pentru Proiectul regional de dezvoltare a infrastructurii de apă și apă uzată din județul Satu Mare/Regiunea Nord-Vest, în perioada 2014-2020 este de 43.733.673 euro, fără TVA, prețuri curente, astfel că </w:t>
      </w:r>
      <w:r w:rsidR="00E404FB" w:rsidRPr="00DA61C8">
        <w:rPr>
          <w:rFonts w:ascii="Times New Roman" w:hAnsi="Times New Roman" w:cs="Times New Roman"/>
          <w:b/>
        </w:rPr>
        <w:t>RATA DE COFINANȚARE, ÎN PROCENT DE 2% DIN VALOAREA ELIGIBILĂ A  INVESTIȚIEI AFERENTE JUDEȚULUI SATU MARE ESTE DE 874.673 EURO, FĂRĂ TVA, PREȚURI CURENTE</w:t>
      </w:r>
      <w:r w:rsidRPr="00DA61C8">
        <w:rPr>
          <w:rFonts w:ascii="Times New Roman" w:hAnsi="Times New Roman" w:cs="Times New Roman"/>
          <w:b/>
        </w:rPr>
        <w:t xml:space="preserve">. </w:t>
      </w:r>
    </w:p>
    <w:p w14:paraId="72E2D463" w14:textId="0CD46BCD" w:rsidR="006B0221" w:rsidRPr="00DA61C8" w:rsidRDefault="006B0221" w:rsidP="00FE1AB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           Suma aferentă cofinanțării trebuie prevăzută și suportată din bugetul local al județului Satu Mare, eșalonat, pe toată durata implementării proiectului, </w:t>
      </w:r>
      <w:r w:rsidRPr="00DA61C8">
        <w:rPr>
          <w:rFonts w:ascii="Times New Roman" w:hAnsi="Times New Roman" w:cs="Times New Roman"/>
          <w:sz w:val="24"/>
          <w:szCs w:val="24"/>
        </w:rPr>
        <w:t xml:space="preserve"> așa cum este prevăzut și în HCJ 108/2018.</w:t>
      </w:r>
    </w:p>
    <w:p w14:paraId="4C384208" w14:textId="77777777" w:rsidR="006904B0" w:rsidRPr="00DA61C8" w:rsidRDefault="006904B0" w:rsidP="00FE1AB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E660E" w14:textId="73C54ECB" w:rsidR="0019392A" w:rsidRPr="00DA61C8" w:rsidRDefault="0019392A" w:rsidP="00FE1ABC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F1757D" w:rsidRPr="00DA61C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r w:rsidRPr="00DA61C8">
        <w:rPr>
          <w:rFonts w:ascii="Times New Roman" w:hAnsi="Times New Roman" w:cs="Times New Roman"/>
          <w:bCs/>
          <w:sz w:val="24"/>
          <w:szCs w:val="24"/>
        </w:rPr>
        <w:t xml:space="preserve">prevederilor Legii 51/2006 – Legea serviciilor comunitare de utilități publice, republicată, </w:t>
      </w:r>
      <w:r w:rsidRPr="00DA61C8">
        <w:rPr>
          <w:rFonts w:ascii="Times New Roman" w:eastAsia="Arial" w:hAnsi="Times New Roman" w:cs="Times New Roman"/>
          <w:sz w:val="24"/>
          <w:szCs w:val="24"/>
        </w:rPr>
        <w:t>cu modificările și completările ulterioare:</w:t>
      </w:r>
    </w:p>
    <w:p w14:paraId="5D327B73" w14:textId="75968EE2" w:rsidR="0019392A" w:rsidRPr="00DA61C8" w:rsidRDefault="0019392A" w:rsidP="00B540B0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1C8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EE2CE1" w:rsidRPr="00DA61C8">
        <w:rPr>
          <w:rFonts w:ascii="Times New Roman" w:hAnsi="Times New Roman" w:cs="Times New Roman"/>
          <w:bCs/>
          <w:sz w:val="24"/>
          <w:szCs w:val="24"/>
        </w:rPr>
        <w:t>art.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 xml:space="preserve">.10 </w:t>
      </w:r>
      <w:r w:rsidR="00EE2CE1" w:rsidRPr="00DA61C8">
        <w:rPr>
          <w:rFonts w:ascii="Times New Roman" w:hAnsi="Times New Roman" w:cs="Times New Roman"/>
          <w:bCs/>
          <w:sz w:val="24"/>
          <w:szCs w:val="24"/>
        </w:rPr>
        <w:t>alin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.</w:t>
      </w:r>
      <w:r w:rsidR="00EE2CE1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(6), lit.</w:t>
      </w:r>
      <w:r w:rsidR="000A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="00097BD9" w:rsidRPr="00DA61C8">
        <w:rPr>
          <w:rFonts w:ascii="Times New Roman" w:hAnsi="Times New Roman" w:cs="Times New Roman"/>
          <w:bCs/>
          <w:i/>
          <w:iCs/>
          <w:sz w:val="24"/>
          <w:szCs w:val="24"/>
        </w:rPr>
        <w:t>„bunurile situate pe raza mai multor unități administrativ-teritoriale și/sau care deservesc mai multe unită</w:t>
      </w:r>
      <w:r w:rsidR="00052A38" w:rsidRPr="00DA61C8">
        <w:rPr>
          <w:rFonts w:ascii="Times New Roman" w:hAnsi="Times New Roman" w:cs="Times New Roman"/>
          <w:bCs/>
          <w:i/>
          <w:iCs/>
          <w:sz w:val="24"/>
          <w:szCs w:val="24"/>
        </w:rPr>
        <w:t>ț</w:t>
      </w:r>
      <w:r w:rsidR="00097BD9" w:rsidRPr="00DA61C8">
        <w:rPr>
          <w:rFonts w:ascii="Times New Roman" w:hAnsi="Times New Roman" w:cs="Times New Roman"/>
          <w:bCs/>
          <w:i/>
          <w:iCs/>
          <w:sz w:val="24"/>
          <w:szCs w:val="24"/>
        </w:rPr>
        <w:t>i administrativ teritoriale aparțin domeniului public al județului, dacă toate unitățile administrativ teritoriale implicate sunt situate în același județ și județul este membru al asociației”</w:t>
      </w:r>
    </w:p>
    <w:p w14:paraId="2E9F8F26" w14:textId="2DBF645B" w:rsidR="0019392A" w:rsidRPr="00DA61C8" w:rsidRDefault="0019392A" w:rsidP="00B540B0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>art.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.8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alin.</w:t>
      </w:r>
      <w:r w:rsidR="006B3698" w:rsidRPr="00DA61C8">
        <w:rPr>
          <w:rFonts w:ascii="Times New Roman" w:hAnsi="Times New Roman" w:cs="Times New Roman"/>
          <w:bCs/>
          <w:sz w:val="24"/>
          <w:szCs w:val="24"/>
        </w:rPr>
        <w:t xml:space="preserve"> (3) lit. a): </w:t>
      </w:r>
      <w:r w:rsidR="006B3698" w:rsidRPr="00DA61C8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În exercitarea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competențelor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0F15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atribuțiilor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ce le revin în sfera serviciilor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publice,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autoritățile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deliberative ale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administrației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locale asigură cadrul necesar pentru furnizarea serviciilor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</w:t>
      </w:r>
      <w:r w:rsidR="000A0F15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adoptă hotărâri în legătură cu: a) elaborarea </w:t>
      </w:r>
      <w:proofErr w:type="spellStart"/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aprobarea strategiilor proprii privind dezvoltarea serviciilor, a programelor de reabilitare, extindere </w:t>
      </w:r>
      <w:proofErr w:type="spellStart"/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modernizare a sistemelor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existente, precum </w:t>
      </w:r>
      <w:r w:rsidR="000A0F15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 programelor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înființare</w:t>
      </w:r>
      <w:r w:rsidR="006B3698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 unor noi sisteme, inclusiv cu consultarea operatorilor;”</w:t>
      </w:r>
      <w:r w:rsidR="009338BD" w:rsidRPr="00DA6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08B07" w14:textId="57C337DE" w:rsidR="009338BD" w:rsidRPr="00DA61C8" w:rsidRDefault="0019392A" w:rsidP="00B540B0">
      <w:pPr>
        <w:tabs>
          <w:tab w:val="left" w:pos="27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>art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>9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 xml:space="preserve">alin.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.(1),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BD9" w:rsidRPr="00DA61C8">
        <w:rPr>
          <w:rFonts w:ascii="Times New Roman" w:hAnsi="Times New Roman" w:cs="Times New Roman"/>
          <w:bCs/>
          <w:sz w:val="24"/>
          <w:szCs w:val="24"/>
        </w:rPr>
        <w:t>lit. d)</w:t>
      </w:r>
      <w:r w:rsidR="009338BD" w:rsidRPr="00DA61C8">
        <w:rPr>
          <w:rFonts w:ascii="Times New Roman" w:hAnsi="Times New Roman" w:cs="Times New Roman"/>
          <w:bCs/>
          <w:sz w:val="24"/>
          <w:szCs w:val="24"/>
        </w:rPr>
        <w:t>:</w:t>
      </w:r>
      <w:r w:rsidR="009338BD"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”Raporturile juridice dintre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autoritățile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administrației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locale sau, după caz, dintre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asociațiile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de dezvoltare intercomunitară având ca scop serviciile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utilizatori, stabilite pe baza prevederilor prezentei legi, sunt raporturi juridice de natură administrativă, supuse normelor juridice de drept public.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Autoritățile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administrației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locale au următoarele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obligații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față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de utilizatorii serviciilor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(...) d) să adopte măsuri în vederea asigurării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finanțării</w:t>
      </w:r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infrastructurii </w:t>
      </w:r>
      <w:proofErr w:type="spellStart"/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>tehnico</w:t>
      </w:r>
      <w:proofErr w:type="spellEnd"/>
      <w:r w:rsidR="009338BD" w:rsidRPr="00DA61C8">
        <w:rPr>
          <w:rFonts w:ascii="Times New Roman" w:hAnsi="Times New Roman" w:cs="Times New Roman"/>
          <w:i/>
          <w:iCs/>
          <w:sz w:val="24"/>
          <w:szCs w:val="24"/>
        </w:rPr>
        <w:t>-edilitare aferente serviciilor;”</w:t>
      </w:r>
      <w:r w:rsidRPr="00DA61C8">
        <w:rPr>
          <w:rFonts w:ascii="Times New Roman" w:hAnsi="Times New Roman" w:cs="Times New Roman"/>
          <w:sz w:val="24"/>
          <w:szCs w:val="24"/>
        </w:rPr>
        <w:t>.</w:t>
      </w:r>
    </w:p>
    <w:p w14:paraId="37FFDC2A" w14:textId="66E06D7C" w:rsidR="00927A13" w:rsidRPr="00DA61C8" w:rsidRDefault="00927A13" w:rsidP="00281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>Având în vedere</w:t>
      </w:r>
      <w:r w:rsidRPr="00DA61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adresa </w:t>
      </w:r>
      <w:proofErr w:type="spellStart"/>
      <w:r w:rsidRPr="00DA61C8">
        <w:rPr>
          <w:rFonts w:ascii="Times New Roman" w:eastAsia="Calibri" w:hAnsi="Times New Roman" w:cs="Times New Roman"/>
          <w:bCs/>
          <w:sz w:val="24"/>
          <w:szCs w:val="24"/>
        </w:rPr>
        <w:t>Apaserv</w:t>
      </w:r>
      <w:proofErr w:type="spellEnd"/>
      <w:r w:rsidRPr="00DA61C8">
        <w:rPr>
          <w:rFonts w:ascii="Times New Roman" w:eastAsia="Calibri" w:hAnsi="Times New Roman" w:cs="Times New Roman"/>
          <w:bCs/>
          <w:sz w:val="24"/>
          <w:szCs w:val="24"/>
        </w:rPr>
        <w:t xml:space="preserve"> Satu Mare S.A. nr. 1043/20.01.2022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înregistrată la r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nr. 1894/21.01.2022, completata cu adresa nr.</w:t>
      </w:r>
      <w:r w:rsidR="00090B55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0109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4497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D49A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="00B0109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B0109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.2022, </w:t>
      </w:r>
      <w:r w:rsidRPr="00DA61C8">
        <w:rPr>
          <w:rFonts w:ascii="Times New Roman" w:eastAsia="Arial" w:hAnsi="Times New Roman" w:cs="Times New Roman"/>
          <w:sz w:val="24"/>
          <w:szCs w:val="24"/>
        </w:rPr>
        <w:t>înregistrată la</w:t>
      </w:r>
      <w:r w:rsidR="00B0109B"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Arial" w:hAnsi="Times New Roman" w:cs="Times New Roman"/>
          <w:sz w:val="24"/>
          <w:szCs w:val="24"/>
        </w:rPr>
        <w:t>r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egistratura Consiliului Județean Satu Mare cu nr</w:t>
      </w:r>
      <w:r w:rsidR="005D49A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090B55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B0109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6441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/</w:t>
      </w:r>
      <w:r w:rsidR="005D49A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17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.0</w:t>
      </w:r>
      <w:r w:rsidR="00B0109B"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DA6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.2022 și 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Nota de fundamentare nr. </w:t>
      </w:r>
      <w:r w:rsidR="00B0109B" w:rsidRPr="00DA61C8">
        <w:rPr>
          <w:rFonts w:ascii="Times New Roman" w:eastAsia="Arial" w:hAnsi="Times New Roman" w:cs="Times New Roman"/>
          <w:sz w:val="24"/>
          <w:szCs w:val="24"/>
        </w:rPr>
        <w:t>449</w:t>
      </w:r>
      <w:r w:rsidR="00560857" w:rsidRPr="00DA61C8">
        <w:rPr>
          <w:rFonts w:ascii="Times New Roman" w:eastAsia="Arial" w:hAnsi="Times New Roman" w:cs="Times New Roman"/>
          <w:sz w:val="24"/>
          <w:szCs w:val="24"/>
        </w:rPr>
        <w:t>6</w:t>
      </w:r>
      <w:r w:rsidRPr="00DA61C8">
        <w:rPr>
          <w:rFonts w:ascii="Times New Roman" w:eastAsia="Arial" w:hAnsi="Times New Roman" w:cs="Times New Roman"/>
          <w:sz w:val="24"/>
          <w:szCs w:val="24"/>
        </w:rPr>
        <w:t>/</w:t>
      </w:r>
      <w:r w:rsidR="005D49AB" w:rsidRPr="00DA61C8">
        <w:rPr>
          <w:rFonts w:ascii="Times New Roman" w:eastAsia="Arial" w:hAnsi="Times New Roman" w:cs="Times New Roman"/>
          <w:sz w:val="24"/>
          <w:szCs w:val="24"/>
        </w:rPr>
        <w:t>1</w:t>
      </w:r>
      <w:r w:rsidR="00B0109B" w:rsidRPr="00DA61C8">
        <w:rPr>
          <w:rFonts w:ascii="Times New Roman" w:eastAsia="Arial" w:hAnsi="Times New Roman" w:cs="Times New Roman"/>
          <w:sz w:val="24"/>
          <w:szCs w:val="24"/>
        </w:rPr>
        <w:t>7</w:t>
      </w:r>
      <w:r w:rsidRPr="00DA61C8">
        <w:rPr>
          <w:rFonts w:ascii="Times New Roman" w:eastAsia="Arial" w:hAnsi="Times New Roman" w:cs="Times New Roman"/>
          <w:sz w:val="24"/>
          <w:szCs w:val="24"/>
        </w:rPr>
        <w:t>.0</w:t>
      </w:r>
      <w:r w:rsidR="00B0109B" w:rsidRPr="00DA61C8">
        <w:rPr>
          <w:rFonts w:ascii="Times New Roman" w:eastAsia="Arial" w:hAnsi="Times New Roman" w:cs="Times New Roman"/>
          <w:sz w:val="24"/>
          <w:szCs w:val="24"/>
        </w:rPr>
        <w:t>3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.2022 a </w:t>
      </w:r>
      <w:proofErr w:type="spellStart"/>
      <w:r w:rsidRPr="00DA61C8">
        <w:rPr>
          <w:rFonts w:ascii="Times New Roman" w:eastAsia="Arial" w:hAnsi="Times New Roman" w:cs="Times New Roman"/>
          <w:sz w:val="24"/>
          <w:szCs w:val="24"/>
        </w:rPr>
        <w:t>Apaserv</w:t>
      </w:r>
      <w:proofErr w:type="spellEnd"/>
      <w:r w:rsidRPr="00DA61C8">
        <w:rPr>
          <w:rFonts w:ascii="Times New Roman" w:eastAsia="Arial" w:hAnsi="Times New Roman" w:cs="Times New Roman"/>
          <w:sz w:val="24"/>
          <w:szCs w:val="24"/>
        </w:rPr>
        <w:t xml:space="preserve"> Satu Mare S.A. </w:t>
      </w:r>
      <w:r w:rsidRPr="00DA61C8">
        <w:rPr>
          <w:rFonts w:ascii="Times New Roman" w:hAnsi="Times New Roman" w:cs="Times New Roman"/>
          <w:sz w:val="24"/>
          <w:szCs w:val="24"/>
        </w:rPr>
        <w:t xml:space="preserve">privind 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aprobarea cofinanțării </w:t>
      </w:r>
      <w:r w:rsidRPr="00DA61C8">
        <w:rPr>
          <w:rFonts w:ascii="Times New Roman" w:hAnsi="Times New Roman" w:cs="Times New Roman"/>
          <w:sz w:val="24"/>
          <w:szCs w:val="24"/>
        </w:rPr>
        <w:t>Proiectului regional de dezvoltare a infrastructurii de apă și apă uzată din județul Satu Mare/Regiunea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sz w:val="24"/>
          <w:szCs w:val="24"/>
        </w:rPr>
        <w:t>Nord-Vest în perioada 2014-2020, în procent de 2% din valoarea eligibilă a investiției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sz w:val="24"/>
          <w:szCs w:val="24"/>
        </w:rPr>
        <w:t>aferente județului Satu Mare</w:t>
      </w:r>
      <w:r w:rsidR="00F861BA" w:rsidRPr="00DA61C8">
        <w:rPr>
          <w:rFonts w:ascii="Times New Roman" w:hAnsi="Times New Roman" w:cs="Times New Roman"/>
          <w:sz w:val="24"/>
          <w:szCs w:val="24"/>
        </w:rPr>
        <w:t>,</w:t>
      </w:r>
    </w:p>
    <w:p w14:paraId="7F9F8728" w14:textId="683C0AE3" w:rsidR="00927A13" w:rsidRPr="00DA61C8" w:rsidRDefault="00AF13A9" w:rsidP="00B54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927A13" w:rsidRPr="00DA61C8">
        <w:rPr>
          <w:rFonts w:ascii="Times New Roman" w:hAnsi="Times New Roman" w:cs="Times New Roman"/>
          <w:sz w:val="24"/>
          <w:szCs w:val="24"/>
        </w:rPr>
        <w:t>Ținând seama de:</w:t>
      </w:r>
    </w:p>
    <w:p w14:paraId="140AB788" w14:textId="7516EFC2" w:rsidR="00097BD9" w:rsidRPr="00DA61C8" w:rsidRDefault="00927A13" w:rsidP="00B540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1C8">
        <w:rPr>
          <w:rFonts w:ascii="Times New Roman" w:hAnsi="Times New Roman" w:cs="Times New Roman"/>
          <w:bCs/>
          <w:sz w:val="24"/>
          <w:szCs w:val="24"/>
        </w:rPr>
        <w:t>-</w:t>
      </w:r>
      <w:r w:rsidR="00F861BA" w:rsidRPr="00DA6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1C8">
        <w:rPr>
          <w:rFonts w:ascii="Times New Roman" w:hAnsi="Times New Roman" w:cs="Times New Roman"/>
          <w:bCs/>
          <w:sz w:val="24"/>
          <w:szCs w:val="24"/>
        </w:rPr>
        <w:t>prevederile Ghidului solicitantului, pentru aprobarea proiectului, Cererea de finanțare trebuie să aib</w:t>
      </w:r>
      <w:r w:rsidR="00F861BA" w:rsidRPr="00DA61C8">
        <w:rPr>
          <w:rFonts w:ascii="Times New Roman" w:hAnsi="Times New Roman" w:cs="Times New Roman"/>
          <w:bCs/>
          <w:sz w:val="24"/>
          <w:szCs w:val="24"/>
        </w:rPr>
        <w:t>ă</w:t>
      </w:r>
      <w:r w:rsidRPr="00DA61C8">
        <w:rPr>
          <w:rFonts w:ascii="Times New Roman" w:hAnsi="Times New Roman" w:cs="Times New Roman"/>
          <w:bCs/>
          <w:sz w:val="24"/>
          <w:szCs w:val="24"/>
        </w:rPr>
        <w:t xml:space="preserve"> anexate inclusiv documente privind  dovada cofinanțării proiectului, respectiv HCJ privind aprobarea cofinanțării proiectului (anexa 2 la Ghidul solicitantului OS 3.2)</w:t>
      </w:r>
    </w:p>
    <w:p w14:paraId="5ED1A687" w14:textId="45FF3BCA" w:rsidR="004463B0" w:rsidRPr="00DA61C8" w:rsidRDefault="004463B0" w:rsidP="00B540B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1C8">
        <w:rPr>
          <w:rFonts w:ascii="Times New Roman" w:eastAsia="Arial" w:hAnsi="Times New Roman" w:cs="Times New Roman"/>
          <w:sz w:val="24"/>
          <w:szCs w:val="24"/>
        </w:rPr>
        <w:t>- prevederile</w:t>
      </w:r>
      <w:r w:rsidR="00F861BA"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Arial" w:hAnsi="Times New Roman" w:cs="Times New Roman"/>
          <w:sz w:val="24"/>
          <w:szCs w:val="24"/>
        </w:rPr>
        <w:t>Legea serviciilor comunitare de utilități publice nr. 51/2006, republicată, cu modificările și completările ulterioare</w:t>
      </w:r>
      <w:r w:rsidR="00B72C03" w:rsidRPr="00DA61C8">
        <w:rPr>
          <w:rFonts w:ascii="Times New Roman" w:eastAsia="Arial" w:hAnsi="Times New Roman" w:cs="Times New Roman"/>
          <w:sz w:val="24"/>
          <w:szCs w:val="24"/>
        </w:rPr>
        <w:t>,</w:t>
      </w:r>
      <w:r w:rsidRPr="00DA61C8">
        <w:rPr>
          <w:rFonts w:ascii="Times New Roman" w:hAnsi="Times New Roman" w:cs="Times New Roman"/>
          <w:sz w:val="24"/>
          <w:szCs w:val="24"/>
        </w:rPr>
        <w:t xml:space="preserve"> </w:t>
      </w:r>
      <w:r w:rsidR="00C44AF9" w:rsidRPr="00DA61C8">
        <w:rPr>
          <w:rFonts w:ascii="Times New Roman" w:hAnsi="Times New Roman" w:cs="Times New Roman"/>
          <w:sz w:val="24"/>
          <w:szCs w:val="24"/>
        </w:rPr>
        <w:t>a</w:t>
      </w:r>
      <w:r w:rsidRPr="00DA61C8">
        <w:rPr>
          <w:rFonts w:ascii="Times New Roman" w:hAnsi="Times New Roman" w:cs="Times New Roman"/>
          <w:sz w:val="24"/>
          <w:szCs w:val="24"/>
        </w:rPr>
        <w:t>rt. 44 alin. (1)</w:t>
      </w:r>
      <w:r w:rsidR="00B72C03" w:rsidRPr="00DA61C8">
        <w:rPr>
          <w:rFonts w:ascii="Times New Roman" w:hAnsi="Times New Roman" w:cs="Times New Roman"/>
          <w:sz w:val="24"/>
          <w:szCs w:val="24"/>
        </w:rPr>
        <w:t>: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Finanțarea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realizarea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aferente sistemelor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utilități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 se fac cu respectarea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legislației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în vigoare privind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inițierea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, fundamentarea, promovarea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aprobarea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publice, în temeiul următoarelor principii: a) promovarea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rentabilității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eficienței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economice; b) păstrarea veniturilor realizate din aceste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activități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la nivelul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colectivităților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locale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utilizarea lor pentru dezvoltarea serviciilor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 infrastructurii </w:t>
      </w:r>
      <w:proofErr w:type="spellStart"/>
      <w:r w:rsidRPr="00DA61C8">
        <w:rPr>
          <w:rFonts w:ascii="Times New Roman" w:hAnsi="Times New Roman" w:cs="Times New Roman"/>
          <w:i/>
          <w:iCs/>
          <w:sz w:val="24"/>
          <w:szCs w:val="24"/>
        </w:rPr>
        <w:t>tehnico</w:t>
      </w:r>
      <w:proofErr w:type="spellEnd"/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-edilitare aferente; c) întărirea autonomiei fiscale 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unităților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administrativ-teritoriale pentru crearea mijloacelor financiare necesare în vederea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funcționării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serviciilor; d) întărirea autonomiei locale privind contractarea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garantarea unor împrumuturi interne sau externe necesare pentru finan</w:t>
      </w:r>
      <w:r w:rsidR="00103EA7" w:rsidRPr="00DA61C8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area infrastructurii </w:t>
      </w:r>
      <w:proofErr w:type="spellStart"/>
      <w:r w:rsidRPr="00DA61C8">
        <w:rPr>
          <w:rFonts w:ascii="Times New Roman" w:hAnsi="Times New Roman" w:cs="Times New Roman"/>
          <w:i/>
          <w:iCs/>
          <w:sz w:val="24"/>
          <w:szCs w:val="24"/>
        </w:rPr>
        <w:t>tehnico</w:t>
      </w:r>
      <w:proofErr w:type="spellEnd"/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-edilitare aferente serviciilor, în condiţiile legii; e) respectarea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legislației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în vigoare privind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achizițiile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publice; f) respectarea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dispozițiilor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legale referitoare la calitatea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disciplina în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construcții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, urbanism, amenajarea teritoriului </w:t>
      </w:r>
      <w:r w:rsidR="004E0273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protecția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mediului.</w:t>
      </w:r>
      <w:r w:rsidR="00CA5295" w:rsidRPr="00DA61C8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BEE6548" w14:textId="381CADC3" w:rsidR="004463B0" w:rsidRPr="00DA61C8" w:rsidRDefault="004463B0" w:rsidP="00B5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- </w:t>
      </w:r>
      <w:r w:rsidRPr="00DA61C8">
        <w:rPr>
          <w:rFonts w:ascii="Times New Roman" w:eastAsia="Arial" w:hAnsi="Times New Roman" w:cs="Times New Roman"/>
          <w:sz w:val="24"/>
          <w:szCs w:val="24"/>
        </w:rPr>
        <w:t>prevederile art. 35 alin. (6)</w:t>
      </w:r>
      <w:r w:rsidR="00AC39C9" w:rsidRPr="00DA61C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1471" w:rsidRPr="00DA61C8">
        <w:rPr>
          <w:rFonts w:ascii="Times New Roman" w:eastAsia="Arial" w:hAnsi="Times New Roman" w:cs="Times New Roman"/>
          <w:sz w:val="24"/>
          <w:szCs w:val="24"/>
        </w:rPr>
        <w:t>din Legea nr. 273/2006 privind finanțele publice locale, cu modificările și completările ulterioare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DA61C8">
        <w:rPr>
          <w:rFonts w:ascii="Times New Roman" w:eastAsia="Arial" w:hAnsi="Times New Roman" w:cs="Times New Roman"/>
          <w:i/>
          <w:iCs/>
          <w:sz w:val="24"/>
          <w:szCs w:val="24"/>
        </w:rPr>
        <w:t>”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Obligațiile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financiare rezultate din acorduri de cooperare,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înfrățire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sau de aderare 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unităților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administrativ-teritoriale la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asociații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interne organizate la nivel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național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ori la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organizații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internaționale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cu personalitate juridică, hotărâte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autoritățile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deliberative, în condiţiile legii, se suportă din bugetele locale ale acestora.”</w:t>
      </w:r>
      <w:r w:rsidRPr="00DA6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45A2" w14:textId="72439EBE" w:rsidR="004463B0" w:rsidRPr="00DA61C8" w:rsidRDefault="004463B0" w:rsidP="00B5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1C8">
        <w:rPr>
          <w:rFonts w:ascii="Times New Roman" w:hAnsi="Times New Roman" w:cs="Times New Roman"/>
          <w:sz w:val="24"/>
          <w:szCs w:val="24"/>
        </w:rPr>
        <w:t xml:space="preserve">- prevederile 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art. 45 din Legea nr. 273/2006 privind </w:t>
      </w:r>
      <w:r w:rsidR="00090B55" w:rsidRPr="00DA61C8">
        <w:rPr>
          <w:rFonts w:ascii="Times New Roman" w:eastAsia="Arial" w:hAnsi="Times New Roman" w:cs="Times New Roman"/>
          <w:sz w:val="24"/>
          <w:szCs w:val="24"/>
        </w:rPr>
        <w:t>finanțele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publice locale, cu modificările </w:t>
      </w:r>
      <w:r w:rsidR="00EE1BBB" w:rsidRPr="00DA61C8">
        <w:rPr>
          <w:rFonts w:ascii="Times New Roman" w:eastAsia="Arial" w:hAnsi="Times New Roman" w:cs="Times New Roman"/>
          <w:sz w:val="24"/>
          <w:szCs w:val="24"/>
        </w:rPr>
        <w:t>și</w:t>
      </w:r>
      <w:r w:rsidRPr="00DA61C8">
        <w:rPr>
          <w:rFonts w:ascii="Times New Roman" w:eastAsia="Arial" w:hAnsi="Times New Roman" w:cs="Times New Roman"/>
          <w:sz w:val="24"/>
          <w:szCs w:val="24"/>
        </w:rPr>
        <w:t xml:space="preserve"> completările ulterioare: </w:t>
      </w:r>
      <w:r w:rsidRPr="00DA61C8">
        <w:rPr>
          <w:rFonts w:ascii="Times New Roman" w:eastAsia="Arial" w:hAnsi="Times New Roman" w:cs="Times New Roman"/>
          <w:i/>
          <w:iCs/>
          <w:sz w:val="24"/>
          <w:szCs w:val="24"/>
        </w:rPr>
        <w:t>”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Condiții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pentru includerea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în proiectul bugetului</w:t>
      </w:r>
    </w:p>
    <w:p w14:paraId="4C6C46D2" w14:textId="4B8EBF4B" w:rsidR="004463B0" w:rsidRPr="00DA61C8" w:rsidRDefault="004463B0" w:rsidP="00B5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   (1) Obiectivele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1BBB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celelalte cheltuieli asimilate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se cuprind în programele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anuale, anexe la buget, numai dacă, în prealabil,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documentațiile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A61C8">
        <w:rPr>
          <w:rFonts w:ascii="Times New Roman" w:hAnsi="Times New Roman" w:cs="Times New Roman"/>
          <w:i/>
          <w:iCs/>
          <w:sz w:val="24"/>
          <w:szCs w:val="24"/>
        </w:rPr>
        <w:t>tehnico</w:t>
      </w:r>
      <w:proofErr w:type="spellEnd"/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-economice, respectiv notele de fundamentare privind necesitatea </w:t>
      </w:r>
      <w:r w:rsidR="00EE1BBB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oportunitatea efectuării cheltuielilor asimilate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, au fost elaborate </w:t>
      </w:r>
      <w:r w:rsidR="00EE1BBB" w:rsidRPr="00DA61C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aprobate potrivit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dispozițiilor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legale.</w:t>
      </w:r>
    </w:p>
    <w:p w14:paraId="70E5C093" w14:textId="1C0EF6DD" w:rsidR="004463B0" w:rsidRPr="00DA61C8" w:rsidRDefault="004463B0" w:rsidP="00317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1C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(2) Ordonatorii principali de credite stabilesc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prioritățile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în repartizarea sumelor pe fiecare obiectiv înscris în programul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, în limita fondurilor cuprinse în proiectul de buget cu această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destinație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, asigurând totodată realizarea obiectivelor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investiții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în cadrul duratelor de </w:t>
      </w:r>
      <w:r w:rsidR="00090B55" w:rsidRPr="00DA61C8">
        <w:rPr>
          <w:rFonts w:ascii="Times New Roman" w:hAnsi="Times New Roman" w:cs="Times New Roman"/>
          <w:i/>
          <w:iCs/>
          <w:sz w:val="24"/>
          <w:szCs w:val="24"/>
        </w:rPr>
        <w:t>execuție</w:t>
      </w:r>
      <w:r w:rsidRPr="00DA61C8">
        <w:rPr>
          <w:rFonts w:ascii="Times New Roman" w:hAnsi="Times New Roman" w:cs="Times New Roman"/>
          <w:i/>
          <w:iCs/>
          <w:sz w:val="24"/>
          <w:szCs w:val="24"/>
        </w:rPr>
        <w:t xml:space="preserve"> aprobate.</w:t>
      </w:r>
      <w:r w:rsidRPr="00DA61C8">
        <w:rPr>
          <w:rFonts w:ascii="Times New Roman" w:eastAsia="Arial" w:hAnsi="Times New Roman" w:cs="Times New Roman"/>
          <w:i/>
          <w:iCs/>
          <w:sz w:val="24"/>
          <w:szCs w:val="24"/>
        </w:rPr>
        <w:t>”</w:t>
      </w:r>
    </w:p>
    <w:p w14:paraId="40B2F8BB" w14:textId="35215A56" w:rsidR="00317334" w:rsidRPr="00DA61C8" w:rsidRDefault="004463B0" w:rsidP="00281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1C8">
        <w:rPr>
          <w:rFonts w:ascii="Times New Roman" w:eastAsia="Times New Roman" w:hAnsi="Times New Roman" w:cs="Times New Roman"/>
          <w:sz w:val="24"/>
          <w:szCs w:val="24"/>
        </w:rPr>
        <w:t xml:space="preserve">Având în vedere cele de mai sus, în temeiul prevederilor art. 182 alin. (4) 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cu trimitere la </w:t>
      </w:r>
      <w:r w:rsidRPr="00DA61C8">
        <w:rPr>
          <w:rFonts w:ascii="Times New Roman" w:eastAsia="Times New Roman" w:hAnsi="Times New Roman" w:cs="Times New Roman"/>
          <w:sz w:val="24"/>
          <w:szCs w:val="24"/>
        </w:rPr>
        <w:t xml:space="preserve">art. 136 alin. (8) lit. b) </w:t>
      </w:r>
      <w:r w:rsidRPr="00DA61C8">
        <w:rPr>
          <w:rFonts w:ascii="Times New Roman" w:eastAsia="Calibri" w:hAnsi="Times New Roman" w:cs="Times New Roman"/>
          <w:sz w:val="24"/>
          <w:szCs w:val="24"/>
        </w:rPr>
        <w:t>și alin.</w:t>
      </w:r>
      <w:r w:rsidR="00BB5FFC" w:rsidRPr="00DA6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Calibri" w:hAnsi="Times New Roman" w:cs="Times New Roman"/>
          <w:sz w:val="24"/>
          <w:szCs w:val="24"/>
        </w:rPr>
        <w:t xml:space="preserve">(10) </w:t>
      </w:r>
      <w:r w:rsidRPr="00DA61C8">
        <w:rPr>
          <w:rFonts w:ascii="Times New Roman" w:eastAsia="Times New Roman" w:hAnsi="Times New Roman" w:cs="Times New Roman"/>
          <w:sz w:val="24"/>
          <w:szCs w:val="24"/>
        </w:rPr>
        <w:t>din Ordonanța de urgență nr. 57/2019 privind Codul administrativ, cu</w:t>
      </w:r>
      <w:r w:rsidR="00F834EC" w:rsidRPr="00DA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1C8">
        <w:rPr>
          <w:rFonts w:ascii="Times New Roman" w:eastAsia="Times New Roman" w:hAnsi="Times New Roman" w:cs="Times New Roman"/>
          <w:sz w:val="24"/>
          <w:szCs w:val="24"/>
        </w:rPr>
        <w:t xml:space="preserve">modificările și </w:t>
      </w:r>
    </w:p>
    <w:p w14:paraId="348281B4" w14:textId="0154A9E7" w:rsidR="007823A8" w:rsidRPr="00DA61C8" w:rsidRDefault="004463B0" w:rsidP="003173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Times New Roman" w:hAnsi="Times New Roman" w:cs="Times New Roman"/>
          <w:sz w:val="24"/>
          <w:szCs w:val="24"/>
        </w:rPr>
        <w:t xml:space="preserve">completările ulterioare, </w:t>
      </w:r>
      <w:r w:rsidRPr="00DA61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considerăm oportună și legală adoptarea </w:t>
      </w:r>
      <w:r w:rsidR="00F834EC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proiectului de hotărâre privin</w:t>
      </w:r>
      <w:r w:rsidR="000F3FE2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7823A8" w:rsidRPr="00DA6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aprobarea </w:t>
      </w:r>
      <w:r w:rsidR="007823A8" w:rsidRPr="00DA61C8">
        <w:rPr>
          <w:rFonts w:ascii="Times New Roman" w:hAnsi="Times New Roman" w:cs="Times New Roman"/>
          <w:b/>
          <w:bCs/>
          <w:sz w:val="24"/>
          <w:szCs w:val="24"/>
        </w:rPr>
        <w:t>modificării Hotărârii Consiliului Județean Satu Mare nr. 108/2018 privind aprobarea Proiectului regional de dezvoltare a infrastructurii de apă și apă uzată din județul Satu Mare/Regiunea Nord-Vest, în perioada 2014-2020 și a cofinanțării în procent de 2% din valoarea eligibilă a investiției aferente județului Satu Mare, modificată prin Hotărârea Consiliului Județean Satu Mare nr. 61/2021</w:t>
      </w:r>
    </w:p>
    <w:p w14:paraId="043D4CA3" w14:textId="0DB69795" w:rsidR="00D04D6E" w:rsidRPr="00DA61C8" w:rsidRDefault="00D04D6E" w:rsidP="00F861BA">
      <w:pPr>
        <w:spacing w:after="0" w:line="360" w:lineRule="auto"/>
        <w:ind w:hanging="180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4AD3F8" w14:textId="77777777" w:rsidR="004463B0" w:rsidRPr="00DA61C8" w:rsidRDefault="004463B0" w:rsidP="004463B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DA61C8">
        <w:rPr>
          <w:rFonts w:ascii="Times New Roman" w:eastAsia="Times New Roman" w:hAnsi="Times New Roman" w:cs="Times New Roman"/>
          <w:sz w:val="24"/>
          <w:szCs w:val="24"/>
        </w:rPr>
        <w:tab/>
      </w:r>
      <w:r w:rsidRPr="00DA61C8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        Direcția dezvoltare regională                                              </w:t>
      </w:r>
    </w:p>
    <w:p w14:paraId="42B287A4" w14:textId="77777777" w:rsidR="004463B0" w:rsidRPr="00DA61C8" w:rsidRDefault="004463B0" w:rsidP="004463B0">
      <w:pPr>
        <w:tabs>
          <w:tab w:val="left" w:pos="690"/>
          <w:tab w:val="center" w:pos="4749"/>
          <w:tab w:val="left" w:pos="9724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            </w:t>
      </w: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Director executiv,                                                     Șef Serviciu Monitorizare, </w:t>
      </w:r>
    </w:p>
    <w:p w14:paraId="560A8168" w14:textId="77777777" w:rsidR="004463B0" w:rsidRPr="00DA61C8" w:rsidRDefault="004463B0" w:rsidP="004463B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proofErr w:type="spellStart"/>
      <w:r w:rsidRPr="00DA61C8">
        <w:rPr>
          <w:rFonts w:ascii="Times New Roman" w:hAnsi="Times New Roman" w:cs="Times New Roman"/>
          <w:b/>
          <w:bCs/>
          <w:sz w:val="24"/>
          <w:szCs w:val="24"/>
        </w:rPr>
        <w:t>Ștern</w:t>
      </w:r>
      <w:proofErr w:type="spellEnd"/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Felicia Cristina                                                   Roman Luminița Liliana                                               </w:t>
      </w:r>
    </w:p>
    <w:p w14:paraId="026BC61A" w14:textId="0D19BB57" w:rsidR="004463B0" w:rsidRPr="00DA61C8" w:rsidRDefault="004463B0" w:rsidP="00AF13A9">
      <w:pPr>
        <w:tabs>
          <w:tab w:val="left" w:pos="690"/>
          <w:tab w:val="center" w:pos="4749"/>
          <w:tab w:val="left" w:pos="9724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9B7F33" w14:textId="1E4A853F" w:rsidR="004463B0" w:rsidRPr="00DA61C8" w:rsidRDefault="004463B0" w:rsidP="002820FD">
      <w:pPr>
        <w:tabs>
          <w:tab w:val="left" w:pos="690"/>
          <w:tab w:val="center" w:pos="4749"/>
          <w:tab w:val="left" w:pos="972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>Vizat juridic,</w:t>
      </w:r>
    </w:p>
    <w:p w14:paraId="176BCABB" w14:textId="3CB99A86" w:rsidR="004463B0" w:rsidRPr="00DA61C8" w:rsidRDefault="000F34DA" w:rsidP="002820F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C8">
        <w:rPr>
          <w:rFonts w:ascii="Times New Roman" w:hAnsi="Times New Roman" w:cs="Times New Roman"/>
          <w:b/>
          <w:sz w:val="24"/>
          <w:szCs w:val="24"/>
        </w:rPr>
        <w:t>Tănase Loredana Roxana</w:t>
      </w:r>
    </w:p>
    <w:p w14:paraId="4D8207EA" w14:textId="77777777" w:rsidR="006456BF" w:rsidRPr="00DA61C8" w:rsidRDefault="006456BF" w:rsidP="002820F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68F5" w14:textId="77777777" w:rsidR="00D04D6E" w:rsidRPr="00DA61C8" w:rsidRDefault="00D04D6E" w:rsidP="002820F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0BECC" w14:textId="77777777" w:rsidR="004463B0" w:rsidRPr="00DA61C8" w:rsidRDefault="004463B0" w:rsidP="004463B0">
      <w:pPr>
        <w:spacing w:after="0" w:line="240" w:lineRule="auto"/>
        <w:ind w:left="-567" w:right="-71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>Asociația de Dezvoltare</w:t>
      </w:r>
    </w:p>
    <w:p w14:paraId="7734705F" w14:textId="77777777" w:rsidR="004463B0" w:rsidRPr="00DA61C8" w:rsidRDefault="004463B0" w:rsidP="004463B0">
      <w:pPr>
        <w:spacing w:after="0" w:line="240" w:lineRule="auto"/>
        <w:ind w:left="-567" w:right="-71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Intercomunitară pentru servicii în sectorul de apă și apă uzată din</w:t>
      </w:r>
    </w:p>
    <w:p w14:paraId="31C7EBAB" w14:textId="77777777" w:rsidR="004463B0" w:rsidRPr="00DA61C8" w:rsidRDefault="004463B0" w:rsidP="004463B0">
      <w:pPr>
        <w:spacing w:after="0" w:line="240" w:lineRule="auto"/>
        <w:ind w:left="-567" w:right="-71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județul Satu Mare</w:t>
      </w:r>
    </w:p>
    <w:p w14:paraId="2D4298F6" w14:textId="77777777" w:rsidR="004463B0" w:rsidRPr="00DA61C8" w:rsidRDefault="004463B0" w:rsidP="004463B0">
      <w:pPr>
        <w:spacing w:after="0" w:line="240" w:lineRule="auto"/>
        <w:ind w:left="3540"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C8">
        <w:rPr>
          <w:rFonts w:ascii="Times New Roman" w:hAnsi="Times New Roman" w:cs="Times New Roman"/>
          <w:b/>
          <w:sz w:val="24"/>
          <w:szCs w:val="24"/>
        </w:rPr>
        <w:t xml:space="preserve">          Director, </w:t>
      </w:r>
    </w:p>
    <w:p w14:paraId="6EF2DA39" w14:textId="5A221605" w:rsidR="004463B0" w:rsidRPr="00DA61C8" w:rsidRDefault="004463B0" w:rsidP="004463B0">
      <w:pPr>
        <w:tabs>
          <w:tab w:val="left" w:pos="690"/>
          <w:tab w:val="center" w:pos="4749"/>
          <w:tab w:val="left" w:pos="9724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DA61C8">
        <w:rPr>
          <w:rFonts w:ascii="Times New Roman" w:hAnsi="Times New Roman" w:cs="Times New Roman"/>
          <w:b/>
          <w:bCs/>
          <w:sz w:val="24"/>
          <w:szCs w:val="24"/>
        </w:rPr>
        <w:t>Lazin</w:t>
      </w:r>
      <w:proofErr w:type="spellEnd"/>
      <w:r w:rsidRPr="00DA61C8">
        <w:rPr>
          <w:rFonts w:ascii="Times New Roman" w:hAnsi="Times New Roman" w:cs="Times New Roman"/>
          <w:b/>
          <w:bCs/>
          <w:sz w:val="24"/>
          <w:szCs w:val="24"/>
        </w:rPr>
        <w:t xml:space="preserve"> Octavian</w:t>
      </w:r>
    </w:p>
    <w:p w14:paraId="68B190A4" w14:textId="77777777" w:rsidR="00A0763B" w:rsidRPr="00DA61C8" w:rsidRDefault="00A0763B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74EE55" w14:textId="08EFD56A" w:rsidR="00A0763B" w:rsidRPr="00DA61C8" w:rsidRDefault="00A0763B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3DAECF1" w14:textId="30C0C48D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E411762" w14:textId="522AF35A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4C69B23" w14:textId="623A6694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57E25F0" w14:textId="038250CB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621EBD" w14:textId="04420BD6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4CCB5AE" w14:textId="6C62C31A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E3B60E" w14:textId="71CC096E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B92B2B4" w14:textId="05DE730B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1F023B2" w14:textId="34962E12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0722A2E" w14:textId="4C586B4E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1970F7" w14:textId="2D77AD49" w:rsidR="00B9216C" w:rsidRPr="00DA61C8" w:rsidRDefault="00B9216C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3F9D5D" w14:textId="1A84DC71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609A4DA" w14:textId="6B063C2C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93F6349" w14:textId="3FD0D8BD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A178FBE" w14:textId="04F25800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026A1A9" w14:textId="4514A9EF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4C811FC" w14:textId="4A66DA6C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6D62DF5" w14:textId="41AE1035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DB092ED" w14:textId="0A01677E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2EBF4A2" w14:textId="6114DCF7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86DE225" w14:textId="2A898D4B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9FE46CA" w14:textId="1DA93C8D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084B90E" w14:textId="7EBBFAAA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C8C4EE3" w14:textId="7DBB1488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D0F9CD8" w14:textId="2B00D2A0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99D1AE4" w14:textId="7B1D83B4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652794B" w14:textId="1503F11D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83DF09" w14:textId="351029D2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821370E" w14:textId="3D49DECA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F4C8E4" w14:textId="2ACBC70B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69FC045" w14:textId="199FF7A7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8EC7A51" w14:textId="131D3531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28E6261" w14:textId="0B610B51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4FBE15E" w14:textId="6E019CCD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EE95384" w14:textId="6835D048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384587C" w14:textId="37437054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13913EB" w14:textId="77777777" w:rsidR="00103EA7" w:rsidRPr="00DA61C8" w:rsidRDefault="00103EA7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F061DB" w14:textId="57E6E2A1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F910CAF" w14:textId="77777777" w:rsidR="00DC7F10" w:rsidRPr="00DA61C8" w:rsidRDefault="00DC7F1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19C5EFC" w14:textId="77777777" w:rsidR="00B9216C" w:rsidRPr="00DA61C8" w:rsidRDefault="00B9216C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13AD5A" w14:textId="34EE2977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FB996EB" w14:textId="7DDF834B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2BCD0DB" w14:textId="20A517BC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88C4749" w14:textId="3897B102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F4F3BA7" w14:textId="2DB0573A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10F1293" w14:textId="1A488EAF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C969E06" w14:textId="69392CD6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179F3DE" w14:textId="4E8D7B97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4CB37EF" w14:textId="232D8AC4" w:rsidR="00317334" w:rsidRPr="00DA61C8" w:rsidRDefault="00317334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239E96C" w14:textId="1181CC5A" w:rsidR="004463B0" w:rsidRPr="00DA61C8" w:rsidRDefault="004463B0" w:rsidP="004463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 w:rsidRPr="00DA61C8">
        <w:rPr>
          <w:rFonts w:ascii="Times New Roman" w:hAnsi="Times New Roman" w:cs="Times New Roman"/>
          <w:sz w:val="12"/>
          <w:szCs w:val="12"/>
        </w:rPr>
        <w:t>Red</w:t>
      </w:r>
      <w:proofErr w:type="spellEnd"/>
      <w:r w:rsidRPr="00DA61C8">
        <w:rPr>
          <w:rFonts w:ascii="Times New Roman" w:hAnsi="Times New Roman" w:cs="Times New Roman"/>
          <w:sz w:val="12"/>
          <w:szCs w:val="12"/>
        </w:rPr>
        <w:t>/</w:t>
      </w:r>
      <w:proofErr w:type="spellStart"/>
      <w:r w:rsidRPr="00DA61C8">
        <w:rPr>
          <w:rFonts w:ascii="Times New Roman" w:hAnsi="Times New Roman" w:cs="Times New Roman"/>
          <w:sz w:val="12"/>
          <w:szCs w:val="12"/>
        </w:rPr>
        <w:t>tehn</w:t>
      </w:r>
      <w:proofErr w:type="spellEnd"/>
      <w:r w:rsidRPr="00DA61C8">
        <w:rPr>
          <w:rFonts w:ascii="Times New Roman" w:hAnsi="Times New Roman" w:cs="Times New Roman"/>
          <w:sz w:val="12"/>
          <w:szCs w:val="12"/>
        </w:rPr>
        <w:t>:</w:t>
      </w:r>
      <w:r w:rsidR="002820FD" w:rsidRPr="00DA61C8">
        <w:rPr>
          <w:rFonts w:ascii="Times New Roman" w:hAnsi="Times New Roman" w:cs="Times New Roman"/>
          <w:sz w:val="12"/>
          <w:szCs w:val="12"/>
        </w:rPr>
        <w:t xml:space="preserve"> R.L.L.</w:t>
      </w:r>
    </w:p>
    <w:p w14:paraId="32FD40F6" w14:textId="6B51443D" w:rsidR="004463B0" w:rsidRPr="00DA61C8" w:rsidRDefault="004463B0" w:rsidP="00D042A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A61C8">
        <w:rPr>
          <w:rFonts w:ascii="Times New Roman" w:hAnsi="Times New Roman" w:cs="Times New Roman"/>
          <w:sz w:val="12"/>
          <w:szCs w:val="12"/>
        </w:rPr>
        <w:t xml:space="preserve"> Nr ex.5</w:t>
      </w:r>
    </w:p>
    <w:sectPr w:rsidR="004463B0" w:rsidRPr="00DA61C8" w:rsidSect="00F861BA">
      <w:pgSz w:w="12240" w:h="15840" w:code="1"/>
      <w:pgMar w:top="720" w:right="900" w:bottom="720" w:left="85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C045" w14:textId="77777777" w:rsidR="00BC26A1" w:rsidRDefault="00BC26A1" w:rsidP="00CC3B15">
      <w:pPr>
        <w:spacing w:after="0" w:line="240" w:lineRule="auto"/>
      </w:pPr>
      <w:r>
        <w:separator/>
      </w:r>
    </w:p>
  </w:endnote>
  <w:endnote w:type="continuationSeparator" w:id="0">
    <w:p w14:paraId="0A66849B" w14:textId="77777777" w:rsidR="00BC26A1" w:rsidRDefault="00BC26A1" w:rsidP="00CC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945984"/>
      <w:docPartObj>
        <w:docPartGallery w:val="Page Numbers (Bottom of Page)"/>
        <w:docPartUnique/>
      </w:docPartObj>
    </w:sdtPr>
    <w:sdtEndPr/>
    <w:sdtContent>
      <w:p w14:paraId="24C08D86" w14:textId="66F0AFFB" w:rsidR="00556012" w:rsidRDefault="00CC3B15" w:rsidP="00CC3B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98B3" w14:textId="77777777" w:rsidR="00BC26A1" w:rsidRDefault="00BC26A1" w:rsidP="00CC3B15">
      <w:pPr>
        <w:spacing w:after="0" w:line="240" w:lineRule="auto"/>
      </w:pPr>
      <w:r>
        <w:separator/>
      </w:r>
    </w:p>
  </w:footnote>
  <w:footnote w:type="continuationSeparator" w:id="0">
    <w:p w14:paraId="111116DE" w14:textId="77777777" w:rsidR="00BC26A1" w:rsidRDefault="00BC26A1" w:rsidP="00CC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2DEF"/>
    <w:multiLevelType w:val="hybridMultilevel"/>
    <w:tmpl w:val="00EA5052"/>
    <w:lvl w:ilvl="0" w:tplc="5AB64E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AA3"/>
    <w:multiLevelType w:val="hybridMultilevel"/>
    <w:tmpl w:val="A56A7CFA"/>
    <w:lvl w:ilvl="0" w:tplc="37202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36585"/>
    <w:multiLevelType w:val="hybridMultilevel"/>
    <w:tmpl w:val="7BE4806A"/>
    <w:lvl w:ilvl="0" w:tplc="8C74EA92">
      <w:start w:val="237"/>
      <w:numFmt w:val="bullet"/>
      <w:lvlText w:val="-"/>
      <w:lvlJc w:val="left"/>
      <w:pPr>
        <w:ind w:left="720" w:hanging="360"/>
      </w:pPr>
      <w:rPr>
        <w:rFonts w:ascii="Calibri" w:eastAsia="CIDFont+F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E0056"/>
    <w:multiLevelType w:val="hybridMultilevel"/>
    <w:tmpl w:val="30C68BCA"/>
    <w:lvl w:ilvl="0" w:tplc="5AB64E5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B0"/>
    <w:rsid w:val="000015B8"/>
    <w:rsid w:val="000212A6"/>
    <w:rsid w:val="00035E8E"/>
    <w:rsid w:val="00040B67"/>
    <w:rsid w:val="00050581"/>
    <w:rsid w:val="00052A38"/>
    <w:rsid w:val="000758D1"/>
    <w:rsid w:val="00087E41"/>
    <w:rsid w:val="00090B55"/>
    <w:rsid w:val="00097BD9"/>
    <w:rsid w:val="000A0F15"/>
    <w:rsid w:val="000B7D34"/>
    <w:rsid w:val="000E1F7C"/>
    <w:rsid w:val="000F34DA"/>
    <w:rsid w:val="000F3FE2"/>
    <w:rsid w:val="00103EA7"/>
    <w:rsid w:val="00104B4A"/>
    <w:rsid w:val="00111687"/>
    <w:rsid w:val="00114EB0"/>
    <w:rsid w:val="00130663"/>
    <w:rsid w:val="00132389"/>
    <w:rsid w:val="00133D90"/>
    <w:rsid w:val="00157A7F"/>
    <w:rsid w:val="00184A1C"/>
    <w:rsid w:val="0019392A"/>
    <w:rsid w:val="00196D22"/>
    <w:rsid w:val="001C6F11"/>
    <w:rsid w:val="001E57FA"/>
    <w:rsid w:val="001F4FC7"/>
    <w:rsid w:val="001F58DF"/>
    <w:rsid w:val="00201677"/>
    <w:rsid w:val="00201939"/>
    <w:rsid w:val="002068B7"/>
    <w:rsid w:val="0021585D"/>
    <w:rsid w:val="00226CAD"/>
    <w:rsid w:val="0023482F"/>
    <w:rsid w:val="0026160D"/>
    <w:rsid w:val="00261B47"/>
    <w:rsid w:val="002701BF"/>
    <w:rsid w:val="0027446D"/>
    <w:rsid w:val="00281C6A"/>
    <w:rsid w:val="002820FD"/>
    <w:rsid w:val="0028791E"/>
    <w:rsid w:val="002B1874"/>
    <w:rsid w:val="002B3811"/>
    <w:rsid w:val="002B7606"/>
    <w:rsid w:val="002E381A"/>
    <w:rsid w:val="002F147F"/>
    <w:rsid w:val="002F5C7E"/>
    <w:rsid w:val="00303A7C"/>
    <w:rsid w:val="00310596"/>
    <w:rsid w:val="00317334"/>
    <w:rsid w:val="003645BF"/>
    <w:rsid w:val="003648ED"/>
    <w:rsid w:val="003827CB"/>
    <w:rsid w:val="00386CD6"/>
    <w:rsid w:val="00392AB7"/>
    <w:rsid w:val="003A071B"/>
    <w:rsid w:val="003A68DF"/>
    <w:rsid w:val="003E27EB"/>
    <w:rsid w:val="003E62CF"/>
    <w:rsid w:val="00411D98"/>
    <w:rsid w:val="00413609"/>
    <w:rsid w:val="00432760"/>
    <w:rsid w:val="00434132"/>
    <w:rsid w:val="004402EF"/>
    <w:rsid w:val="004463B0"/>
    <w:rsid w:val="00466257"/>
    <w:rsid w:val="00467815"/>
    <w:rsid w:val="004A0036"/>
    <w:rsid w:val="004A57D5"/>
    <w:rsid w:val="004D7B09"/>
    <w:rsid w:val="004E0273"/>
    <w:rsid w:val="004E59D9"/>
    <w:rsid w:val="004F496A"/>
    <w:rsid w:val="00542495"/>
    <w:rsid w:val="0055130A"/>
    <w:rsid w:val="00560857"/>
    <w:rsid w:val="00562FE9"/>
    <w:rsid w:val="00563FE6"/>
    <w:rsid w:val="00577982"/>
    <w:rsid w:val="005809D1"/>
    <w:rsid w:val="0058115D"/>
    <w:rsid w:val="005937F6"/>
    <w:rsid w:val="00597225"/>
    <w:rsid w:val="005C1829"/>
    <w:rsid w:val="005C43BA"/>
    <w:rsid w:val="005C6AED"/>
    <w:rsid w:val="005D2A44"/>
    <w:rsid w:val="005D49AB"/>
    <w:rsid w:val="005E5640"/>
    <w:rsid w:val="00602B30"/>
    <w:rsid w:val="00627BCB"/>
    <w:rsid w:val="00636797"/>
    <w:rsid w:val="006456BF"/>
    <w:rsid w:val="00670CC3"/>
    <w:rsid w:val="006715AF"/>
    <w:rsid w:val="00680684"/>
    <w:rsid w:val="006835E7"/>
    <w:rsid w:val="006904B0"/>
    <w:rsid w:val="00696F72"/>
    <w:rsid w:val="0069743D"/>
    <w:rsid w:val="006A2164"/>
    <w:rsid w:val="006B0221"/>
    <w:rsid w:val="006B3698"/>
    <w:rsid w:val="006C6CCB"/>
    <w:rsid w:val="006D5B33"/>
    <w:rsid w:val="006E6CF1"/>
    <w:rsid w:val="006F085E"/>
    <w:rsid w:val="0070278B"/>
    <w:rsid w:val="00706007"/>
    <w:rsid w:val="0071456E"/>
    <w:rsid w:val="0073617C"/>
    <w:rsid w:val="00736AF7"/>
    <w:rsid w:val="00743700"/>
    <w:rsid w:val="007518CD"/>
    <w:rsid w:val="00767C3C"/>
    <w:rsid w:val="0077182F"/>
    <w:rsid w:val="007823A8"/>
    <w:rsid w:val="007B68D2"/>
    <w:rsid w:val="007C501F"/>
    <w:rsid w:val="007E446B"/>
    <w:rsid w:val="007F4B95"/>
    <w:rsid w:val="008010AE"/>
    <w:rsid w:val="0084195D"/>
    <w:rsid w:val="0086488E"/>
    <w:rsid w:val="008A4AB7"/>
    <w:rsid w:val="008E2473"/>
    <w:rsid w:val="00900447"/>
    <w:rsid w:val="00912DEA"/>
    <w:rsid w:val="00927A13"/>
    <w:rsid w:val="009338BD"/>
    <w:rsid w:val="009D6511"/>
    <w:rsid w:val="00A04C30"/>
    <w:rsid w:val="00A0763B"/>
    <w:rsid w:val="00A17BBE"/>
    <w:rsid w:val="00A3460F"/>
    <w:rsid w:val="00A3472B"/>
    <w:rsid w:val="00A444DB"/>
    <w:rsid w:val="00A60E45"/>
    <w:rsid w:val="00A76654"/>
    <w:rsid w:val="00AC39C9"/>
    <w:rsid w:val="00AD0DE3"/>
    <w:rsid w:val="00AF13A9"/>
    <w:rsid w:val="00AF3B27"/>
    <w:rsid w:val="00B0109B"/>
    <w:rsid w:val="00B133FE"/>
    <w:rsid w:val="00B24072"/>
    <w:rsid w:val="00B30F50"/>
    <w:rsid w:val="00B41277"/>
    <w:rsid w:val="00B46BEB"/>
    <w:rsid w:val="00B540B0"/>
    <w:rsid w:val="00B72C03"/>
    <w:rsid w:val="00B7505D"/>
    <w:rsid w:val="00B818EE"/>
    <w:rsid w:val="00B9216C"/>
    <w:rsid w:val="00BB5FFC"/>
    <w:rsid w:val="00BC2197"/>
    <w:rsid w:val="00BC26A1"/>
    <w:rsid w:val="00BE750F"/>
    <w:rsid w:val="00BF40B0"/>
    <w:rsid w:val="00C12E1E"/>
    <w:rsid w:val="00C1777D"/>
    <w:rsid w:val="00C41654"/>
    <w:rsid w:val="00C44AF9"/>
    <w:rsid w:val="00C913B5"/>
    <w:rsid w:val="00C91AAE"/>
    <w:rsid w:val="00C97346"/>
    <w:rsid w:val="00CA2B79"/>
    <w:rsid w:val="00CA5295"/>
    <w:rsid w:val="00CA691A"/>
    <w:rsid w:val="00CC3B15"/>
    <w:rsid w:val="00CD1471"/>
    <w:rsid w:val="00CD2577"/>
    <w:rsid w:val="00CE40E5"/>
    <w:rsid w:val="00CF0E18"/>
    <w:rsid w:val="00CF2AAD"/>
    <w:rsid w:val="00D042A1"/>
    <w:rsid w:val="00D04D6E"/>
    <w:rsid w:val="00D70367"/>
    <w:rsid w:val="00D814CC"/>
    <w:rsid w:val="00DA61C8"/>
    <w:rsid w:val="00DB1AE5"/>
    <w:rsid w:val="00DC4B97"/>
    <w:rsid w:val="00DC7F10"/>
    <w:rsid w:val="00DF6F1A"/>
    <w:rsid w:val="00E244F4"/>
    <w:rsid w:val="00E404FB"/>
    <w:rsid w:val="00E41F34"/>
    <w:rsid w:val="00E45842"/>
    <w:rsid w:val="00E7052E"/>
    <w:rsid w:val="00E85490"/>
    <w:rsid w:val="00ED0189"/>
    <w:rsid w:val="00ED5814"/>
    <w:rsid w:val="00EE1BBB"/>
    <w:rsid w:val="00EE2CE1"/>
    <w:rsid w:val="00EE6C1B"/>
    <w:rsid w:val="00F1757D"/>
    <w:rsid w:val="00F24CE9"/>
    <w:rsid w:val="00F53F68"/>
    <w:rsid w:val="00F5500B"/>
    <w:rsid w:val="00F55614"/>
    <w:rsid w:val="00F566B7"/>
    <w:rsid w:val="00F665B4"/>
    <w:rsid w:val="00F71936"/>
    <w:rsid w:val="00F834EC"/>
    <w:rsid w:val="00F861BA"/>
    <w:rsid w:val="00F90F21"/>
    <w:rsid w:val="00FA304B"/>
    <w:rsid w:val="00FB7F7C"/>
    <w:rsid w:val="00FC2719"/>
    <w:rsid w:val="00FC6C5F"/>
    <w:rsid w:val="00FD2229"/>
    <w:rsid w:val="00FD4422"/>
    <w:rsid w:val="00FE1ABC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8B52"/>
  <w15:chartTrackingRefBased/>
  <w15:docId w15:val="{914CBA47-5CE6-4244-90CE-08C07BA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4463B0"/>
    <w:pPr>
      <w:ind w:left="720"/>
      <w:contextualSpacing/>
    </w:p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4463B0"/>
  </w:style>
  <w:style w:type="paragraph" w:styleId="Footer">
    <w:name w:val="footer"/>
    <w:basedOn w:val="Normal"/>
    <w:link w:val="FooterChar"/>
    <w:uiPriority w:val="99"/>
    <w:unhideWhenUsed/>
    <w:rsid w:val="0044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B0"/>
  </w:style>
  <w:style w:type="paragraph" w:styleId="Header">
    <w:name w:val="header"/>
    <w:basedOn w:val="Normal"/>
    <w:link w:val="HeaderChar"/>
    <w:uiPriority w:val="99"/>
    <w:unhideWhenUsed/>
    <w:rsid w:val="00CC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15"/>
  </w:style>
  <w:style w:type="table" w:styleId="TableGrid">
    <w:name w:val="Table Grid"/>
    <w:basedOn w:val="TableNormal"/>
    <w:rsid w:val="00097B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8123-E53D-43EA-B576-9B26ED27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4499</Words>
  <Characters>25647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Roatis Alina</dc:creator>
  <cp:keywords/>
  <dc:description/>
  <cp:lastModifiedBy>Tanase Roxana</cp:lastModifiedBy>
  <cp:revision>194</cp:revision>
  <cp:lastPrinted>2022-03-18T10:08:00Z</cp:lastPrinted>
  <dcterms:created xsi:type="dcterms:W3CDTF">2021-04-16T07:28:00Z</dcterms:created>
  <dcterms:modified xsi:type="dcterms:W3CDTF">2022-03-18T11:43:00Z</dcterms:modified>
</cp:coreProperties>
</file>