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D9389" w14:textId="77777777" w:rsidR="00830759" w:rsidRPr="00116BD4" w:rsidRDefault="00830759" w:rsidP="00830759">
      <w:pPr>
        <w:pStyle w:val="Heading4"/>
        <w:rPr>
          <w:sz w:val="24"/>
          <w:szCs w:val="24"/>
        </w:rPr>
      </w:pPr>
      <w:r w:rsidRPr="00116BD4">
        <w:rPr>
          <w:sz w:val="24"/>
          <w:szCs w:val="24"/>
        </w:rPr>
        <w:t>JUDEŢUL SATU MARE</w:t>
      </w:r>
    </w:p>
    <w:p w14:paraId="4DE1AA73" w14:textId="77777777" w:rsidR="00830759" w:rsidRPr="00116BD4" w:rsidRDefault="00830759" w:rsidP="00830759">
      <w:pPr>
        <w:pStyle w:val="Heading4"/>
        <w:rPr>
          <w:sz w:val="24"/>
          <w:szCs w:val="24"/>
        </w:rPr>
      </w:pPr>
      <w:r w:rsidRPr="00116BD4">
        <w:rPr>
          <w:sz w:val="24"/>
          <w:szCs w:val="24"/>
        </w:rPr>
        <w:t xml:space="preserve">CONSILIUL JUDEŢEAN SATU MARE                                                                                                                                                                    </w:t>
      </w:r>
    </w:p>
    <w:p w14:paraId="6554DE65" w14:textId="77777777" w:rsidR="00830759" w:rsidRPr="00116BD4" w:rsidRDefault="00830759" w:rsidP="00830759">
      <w:pPr>
        <w:pStyle w:val="Heading1"/>
        <w:rPr>
          <w:b/>
          <w:bCs/>
          <w:sz w:val="24"/>
          <w:szCs w:val="24"/>
          <w:lang w:val="en-AU"/>
        </w:rPr>
      </w:pPr>
      <w:r w:rsidRPr="00116BD4">
        <w:rPr>
          <w:b/>
          <w:bCs/>
          <w:sz w:val="24"/>
          <w:szCs w:val="24"/>
          <w:lang w:val="en-AU"/>
        </w:rPr>
        <w:t>P</w:t>
      </w:r>
      <w:r w:rsidRPr="00116BD4">
        <w:rPr>
          <w:b/>
          <w:bCs/>
          <w:sz w:val="24"/>
          <w:szCs w:val="24"/>
        </w:rPr>
        <w:t>REȘEDINTE</w:t>
      </w:r>
      <w:r w:rsidRPr="00116BD4">
        <w:rPr>
          <w:b/>
          <w:bCs/>
          <w:sz w:val="24"/>
          <w:szCs w:val="24"/>
          <w:lang w:val="en-AU"/>
        </w:rPr>
        <w:t xml:space="preserve">                                    </w:t>
      </w:r>
    </w:p>
    <w:p w14:paraId="792008B4" w14:textId="2E24E90A" w:rsidR="000A5903" w:rsidRDefault="00830759" w:rsidP="00044D6F">
      <w:pPr>
        <w:pStyle w:val="Heading1"/>
        <w:tabs>
          <w:tab w:val="left" w:pos="5040"/>
        </w:tabs>
        <w:rPr>
          <w:sz w:val="24"/>
          <w:szCs w:val="24"/>
        </w:rPr>
      </w:pPr>
      <w:r w:rsidRPr="00116BD4">
        <w:rPr>
          <w:sz w:val="24"/>
          <w:szCs w:val="24"/>
        </w:rPr>
        <w:t>Nr.________/_______202</w:t>
      </w:r>
      <w:r w:rsidR="00B952A1">
        <w:rPr>
          <w:sz w:val="24"/>
          <w:szCs w:val="24"/>
        </w:rPr>
        <w:t>2</w:t>
      </w:r>
    </w:p>
    <w:p w14:paraId="79B4767F" w14:textId="77777777" w:rsidR="005F54BE" w:rsidRPr="00116BD4" w:rsidRDefault="005F54BE" w:rsidP="00624084">
      <w:pPr>
        <w:rPr>
          <w:sz w:val="24"/>
          <w:szCs w:val="24"/>
          <w:lang w:val="ro-RO"/>
        </w:rPr>
      </w:pPr>
    </w:p>
    <w:p w14:paraId="38954746" w14:textId="77777777" w:rsidR="000450EA" w:rsidRPr="00116BD4" w:rsidRDefault="000450EA" w:rsidP="00624084">
      <w:pPr>
        <w:rPr>
          <w:sz w:val="24"/>
          <w:szCs w:val="24"/>
          <w:lang w:val="ro-RO"/>
        </w:rPr>
      </w:pPr>
    </w:p>
    <w:p w14:paraId="6BDA0717" w14:textId="77777777" w:rsidR="00830759" w:rsidRPr="00116BD4" w:rsidRDefault="00830759" w:rsidP="00830759">
      <w:pPr>
        <w:pStyle w:val="Heading1"/>
        <w:jc w:val="center"/>
        <w:rPr>
          <w:b/>
          <w:sz w:val="24"/>
          <w:szCs w:val="24"/>
          <w:u w:val="single"/>
        </w:rPr>
      </w:pPr>
      <w:r w:rsidRPr="00116BD4">
        <w:rPr>
          <w:b/>
          <w:sz w:val="24"/>
          <w:szCs w:val="24"/>
          <w:u w:val="single"/>
        </w:rPr>
        <w:t>REFERAT DE APROBARE</w:t>
      </w:r>
    </w:p>
    <w:p w14:paraId="78ACBB9D" w14:textId="34AF55C7" w:rsidR="00082066" w:rsidRPr="00082066" w:rsidRDefault="00082066" w:rsidP="00082066">
      <w:pPr>
        <w:widowControl/>
        <w:ind w:left="360"/>
        <w:jc w:val="center"/>
        <w:rPr>
          <w:rFonts w:eastAsia="Calibri"/>
          <w:b/>
          <w:kern w:val="0"/>
          <w:sz w:val="24"/>
          <w:szCs w:val="24"/>
          <w:lang w:eastAsia="en-US"/>
        </w:rPr>
      </w:pPr>
      <w:bookmarkStart w:id="0" w:name="_Hlk85613592"/>
      <w:bookmarkStart w:id="1" w:name="_Hlk117602785"/>
      <w:r w:rsidRPr="00082066">
        <w:rPr>
          <w:rFonts w:eastAsia="Calibri"/>
          <w:b/>
          <w:kern w:val="0"/>
          <w:sz w:val="24"/>
          <w:szCs w:val="24"/>
          <w:lang w:eastAsia="en-US"/>
        </w:rPr>
        <w:t>pentru modificarea  Hot</w:t>
      </w:r>
      <w:r w:rsidR="00BB0B8C">
        <w:rPr>
          <w:rFonts w:eastAsia="Calibri"/>
          <w:b/>
          <w:kern w:val="0"/>
          <w:sz w:val="24"/>
          <w:szCs w:val="24"/>
          <w:lang w:eastAsia="en-US"/>
        </w:rPr>
        <w:t>ă</w:t>
      </w:r>
      <w:r w:rsidRPr="00082066">
        <w:rPr>
          <w:rFonts w:eastAsia="Calibri"/>
          <w:b/>
          <w:kern w:val="0"/>
          <w:sz w:val="24"/>
          <w:szCs w:val="24"/>
          <w:lang w:eastAsia="en-US"/>
        </w:rPr>
        <w:t>r</w:t>
      </w:r>
      <w:r w:rsidRPr="00082066">
        <w:rPr>
          <w:rFonts w:eastAsia="Calibri"/>
          <w:b/>
          <w:kern w:val="0"/>
          <w:sz w:val="24"/>
          <w:szCs w:val="24"/>
          <w:lang w:val="ro-RO" w:eastAsia="en-US"/>
        </w:rPr>
        <w:t xml:space="preserve">ârii Consiliului Județean Satu Mare nr. 133/2022, </w:t>
      </w:r>
      <w:bookmarkStart w:id="2" w:name="_Hlk98840765"/>
      <w:r w:rsidRPr="00082066">
        <w:rPr>
          <w:rFonts w:eastAsia="Calibri"/>
          <w:b/>
          <w:kern w:val="0"/>
          <w:sz w:val="24"/>
          <w:szCs w:val="24"/>
          <w:lang w:eastAsia="en-US"/>
        </w:rPr>
        <w:t xml:space="preserve">privind aprobarea numărului și a cuantumului burselor de ajutor social, acordate </w:t>
      </w:r>
      <w:r w:rsidRPr="00082066">
        <w:rPr>
          <w:rFonts w:eastAsia="Calibri"/>
          <w:b/>
          <w:kern w:val="0"/>
          <w:sz w:val="24"/>
          <w:szCs w:val="24"/>
          <w:lang w:val="ro-RO" w:eastAsia="en-US"/>
        </w:rPr>
        <w:t>î</w:t>
      </w:r>
      <w:r w:rsidRPr="00082066">
        <w:rPr>
          <w:rFonts w:eastAsia="Calibri"/>
          <w:b/>
          <w:kern w:val="0"/>
          <w:sz w:val="24"/>
          <w:szCs w:val="24"/>
          <w:lang w:eastAsia="en-US"/>
        </w:rPr>
        <w:t xml:space="preserve">n învățământul  special pentru elevii școlarizați la Centrul Școlar Pentru Educație Incluzivă Satu Mare în anul </w:t>
      </w:r>
      <w:r w:rsidRPr="00082066">
        <w:rPr>
          <w:rFonts w:eastAsia="Calibri"/>
          <w:b/>
          <w:kern w:val="0"/>
          <w:sz w:val="24"/>
          <w:szCs w:val="24"/>
          <w:lang w:val="ro-RO" w:eastAsia="en-US"/>
        </w:rPr>
        <w:t>ș</w:t>
      </w:r>
      <w:r w:rsidRPr="00082066">
        <w:rPr>
          <w:rFonts w:eastAsia="Calibri"/>
          <w:b/>
          <w:kern w:val="0"/>
          <w:sz w:val="24"/>
          <w:szCs w:val="24"/>
          <w:lang w:eastAsia="en-US"/>
        </w:rPr>
        <w:t>colar 2022-202</w:t>
      </w:r>
      <w:bookmarkEnd w:id="0"/>
      <w:r w:rsidRPr="00082066">
        <w:rPr>
          <w:rFonts w:eastAsia="Calibri"/>
          <w:b/>
          <w:kern w:val="0"/>
          <w:sz w:val="24"/>
          <w:szCs w:val="24"/>
          <w:lang w:eastAsia="en-US"/>
        </w:rPr>
        <w:t>3</w:t>
      </w:r>
    </w:p>
    <w:bookmarkEnd w:id="2"/>
    <w:p w14:paraId="5F936460" w14:textId="1B32EB70" w:rsidR="001C0ACC" w:rsidRDefault="001C0ACC" w:rsidP="00082066">
      <w:pPr>
        <w:widowControl/>
        <w:rPr>
          <w:rFonts w:eastAsia="Times New Roman"/>
          <w:b/>
          <w:color w:val="FF0000"/>
          <w:kern w:val="0"/>
          <w:sz w:val="24"/>
          <w:szCs w:val="24"/>
          <w:lang w:eastAsia="en-US"/>
        </w:rPr>
      </w:pPr>
    </w:p>
    <w:bookmarkEnd w:id="1"/>
    <w:p w14:paraId="5E606AFA" w14:textId="77777777" w:rsidR="005F54BE" w:rsidRPr="00116BD4" w:rsidRDefault="005F54BE" w:rsidP="000450EA">
      <w:pPr>
        <w:widowControl/>
        <w:ind w:left="360"/>
        <w:rPr>
          <w:rFonts w:eastAsia="Times New Roman"/>
          <w:b/>
          <w:color w:val="FF0000"/>
          <w:kern w:val="0"/>
          <w:sz w:val="24"/>
          <w:szCs w:val="24"/>
          <w:lang w:eastAsia="en-US"/>
        </w:rPr>
      </w:pPr>
    </w:p>
    <w:p w14:paraId="0BA8EAAF" w14:textId="09B20691" w:rsidR="004436D6" w:rsidRPr="003A1E44" w:rsidRDefault="004436D6" w:rsidP="003A1E44">
      <w:pPr>
        <w:rPr>
          <w:rFonts w:eastAsia="Times New Roman"/>
          <w:bCs/>
          <w:kern w:val="0"/>
          <w:sz w:val="24"/>
          <w:szCs w:val="24"/>
          <w:lang w:eastAsia="en-US"/>
        </w:rPr>
      </w:pPr>
      <w:r>
        <w:rPr>
          <w:sz w:val="24"/>
          <w:szCs w:val="24"/>
          <w:lang w:val="ro-RO"/>
        </w:rPr>
        <w:t xml:space="preserve">    </w:t>
      </w:r>
      <w:r w:rsidRPr="004436D6">
        <w:rPr>
          <w:sz w:val="24"/>
          <w:szCs w:val="24"/>
          <w:lang w:val="ro-RO"/>
        </w:rPr>
        <w:t xml:space="preserve">Având în vedere </w:t>
      </w:r>
      <w:r w:rsidR="003A1E44" w:rsidRPr="003A1E44">
        <w:rPr>
          <w:rFonts w:eastAsia="Times New Roman"/>
          <w:kern w:val="0"/>
          <w:sz w:val="24"/>
          <w:szCs w:val="24"/>
          <w:lang w:val="ro-RO" w:eastAsia="en-US"/>
        </w:rPr>
        <w:t xml:space="preserve">Hotărârea Consiliului Județean Satu Mare nr. 133/2022 </w:t>
      </w:r>
      <w:r w:rsidR="003A1E44" w:rsidRPr="003A1E44">
        <w:rPr>
          <w:rFonts w:eastAsia="Times New Roman"/>
          <w:bCs/>
          <w:kern w:val="0"/>
          <w:sz w:val="24"/>
          <w:szCs w:val="24"/>
          <w:lang w:eastAsia="en-US"/>
        </w:rPr>
        <w:t xml:space="preserve">privind aprobarea numărului și a cuantumului burselor de ajutor social, acordate </w:t>
      </w:r>
      <w:r w:rsidR="003A1E44" w:rsidRPr="003A1E44">
        <w:rPr>
          <w:rFonts w:eastAsia="Times New Roman"/>
          <w:bCs/>
          <w:kern w:val="0"/>
          <w:sz w:val="24"/>
          <w:szCs w:val="24"/>
          <w:lang w:val="ro-RO" w:eastAsia="en-US"/>
        </w:rPr>
        <w:t>î</w:t>
      </w:r>
      <w:r w:rsidR="003A1E44" w:rsidRPr="003A1E44">
        <w:rPr>
          <w:rFonts w:eastAsia="Times New Roman"/>
          <w:bCs/>
          <w:kern w:val="0"/>
          <w:sz w:val="24"/>
          <w:szCs w:val="24"/>
          <w:lang w:eastAsia="en-US"/>
        </w:rPr>
        <w:t xml:space="preserve">n învățământul  special pentru elevii școlarizați la Centrul Școlar Pentru Educație Incluzivă Satu Mare în anul </w:t>
      </w:r>
      <w:r w:rsidR="003A1E44" w:rsidRPr="003A1E44">
        <w:rPr>
          <w:rFonts w:eastAsia="Times New Roman"/>
          <w:bCs/>
          <w:kern w:val="0"/>
          <w:sz w:val="24"/>
          <w:szCs w:val="24"/>
          <w:lang w:val="ro-RO" w:eastAsia="en-US"/>
        </w:rPr>
        <w:t>ș</w:t>
      </w:r>
      <w:r w:rsidR="003A1E44" w:rsidRPr="003A1E44">
        <w:rPr>
          <w:rFonts w:eastAsia="Times New Roman"/>
          <w:bCs/>
          <w:kern w:val="0"/>
          <w:sz w:val="24"/>
          <w:szCs w:val="24"/>
          <w:lang w:eastAsia="en-US"/>
        </w:rPr>
        <w:t>colar 2022-2023, cu modificările intervenite prin Hotărârea Consiliului Județean Satu Mare nr. 148/2022 și  Hotărârea Consiliului Județean</w:t>
      </w:r>
      <w:r w:rsidR="005653AF">
        <w:rPr>
          <w:rFonts w:eastAsia="Times New Roman"/>
          <w:bCs/>
          <w:kern w:val="0"/>
          <w:sz w:val="24"/>
          <w:szCs w:val="24"/>
          <w:lang w:eastAsia="en-US"/>
        </w:rPr>
        <w:t xml:space="preserve"> Satu Mare</w:t>
      </w:r>
      <w:r w:rsidR="003A1E44" w:rsidRPr="003A1E44">
        <w:rPr>
          <w:rFonts w:eastAsia="Times New Roman"/>
          <w:bCs/>
          <w:kern w:val="0"/>
          <w:sz w:val="24"/>
          <w:szCs w:val="24"/>
          <w:lang w:eastAsia="en-US"/>
        </w:rPr>
        <w:t xml:space="preserve"> nr.153/2022,</w:t>
      </w:r>
    </w:p>
    <w:p w14:paraId="2D3F79C7" w14:textId="1D37484D" w:rsidR="000A5903" w:rsidRDefault="004436D6" w:rsidP="00082066">
      <w:pPr>
        <w:ind w:right="-2"/>
        <w:rPr>
          <w:sz w:val="24"/>
          <w:szCs w:val="24"/>
        </w:rPr>
      </w:pPr>
      <w:r w:rsidRPr="004436D6">
        <w:rPr>
          <w:sz w:val="24"/>
          <w:szCs w:val="24"/>
          <w:lang w:val="ro-RO"/>
        </w:rPr>
        <w:t xml:space="preserve">          </w:t>
      </w:r>
      <w:r w:rsidR="00287018">
        <w:rPr>
          <w:sz w:val="24"/>
          <w:szCs w:val="24"/>
          <w:lang w:val="ro-RO"/>
        </w:rPr>
        <w:t>ț</w:t>
      </w:r>
      <w:r w:rsidRPr="004436D6">
        <w:rPr>
          <w:sz w:val="24"/>
          <w:szCs w:val="24"/>
          <w:lang w:val="ro-RO"/>
        </w:rPr>
        <w:t xml:space="preserve">inând cont de  </w:t>
      </w:r>
      <w:r w:rsidR="001C0ACC" w:rsidRPr="001C0ACC">
        <w:rPr>
          <w:sz w:val="24"/>
          <w:szCs w:val="24"/>
        </w:rPr>
        <w:t>Referatul</w:t>
      </w:r>
      <w:r w:rsidR="00FD025A">
        <w:rPr>
          <w:sz w:val="24"/>
          <w:szCs w:val="24"/>
        </w:rPr>
        <w:t xml:space="preserve"> Centrului Școlar pentru Educație Incluzivă</w:t>
      </w:r>
      <w:r w:rsidR="001C0ACC" w:rsidRPr="001C0ACC">
        <w:rPr>
          <w:sz w:val="24"/>
          <w:szCs w:val="24"/>
        </w:rPr>
        <w:t xml:space="preserve"> </w:t>
      </w:r>
      <w:r w:rsidR="00082066" w:rsidRPr="00082066">
        <w:rPr>
          <w:sz w:val="24"/>
          <w:szCs w:val="24"/>
        </w:rPr>
        <w:t>nr.1</w:t>
      </w:r>
      <w:r w:rsidR="00063AD3">
        <w:rPr>
          <w:sz w:val="24"/>
          <w:szCs w:val="24"/>
        </w:rPr>
        <w:t>641</w:t>
      </w:r>
      <w:r w:rsidR="00082066" w:rsidRPr="00082066">
        <w:rPr>
          <w:sz w:val="24"/>
          <w:szCs w:val="24"/>
        </w:rPr>
        <w:t>/</w:t>
      </w:r>
      <w:r w:rsidR="00927312">
        <w:rPr>
          <w:sz w:val="24"/>
          <w:szCs w:val="24"/>
        </w:rPr>
        <w:t>1</w:t>
      </w:r>
      <w:r w:rsidR="00063AD3">
        <w:rPr>
          <w:sz w:val="24"/>
          <w:szCs w:val="24"/>
        </w:rPr>
        <w:t>2</w:t>
      </w:r>
      <w:r w:rsidR="00082066" w:rsidRPr="00082066">
        <w:rPr>
          <w:sz w:val="24"/>
          <w:szCs w:val="24"/>
        </w:rPr>
        <w:t>.1</w:t>
      </w:r>
      <w:r w:rsidR="000E1E48">
        <w:rPr>
          <w:sz w:val="24"/>
          <w:szCs w:val="24"/>
        </w:rPr>
        <w:t>2</w:t>
      </w:r>
      <w:r w:rsidR="00082066" w:rsidRPr="00082066">
        <w:rPr>
          <w:sz w:val="24"/>
          <w:szCs w:val="24"/>
        </w:rPr>
        <w:t>.2022 privind aprobarea revizuirii burselor sociale  acordate în învățământul special pentru elevii școlarizați la Centrul Școlar pentru Educație Incluzivă Satu Mare pentru anul școlar 2022-2023,</w:t>
      </w:r>
      <w:r w:rsidR="00082066">
        <w:rPr>
          <w:szCs w:val="24"/>
        </w:rPr>
        <w:t xml:space="preserve"> </w:t>
      </w:r>
      <w:r w:rsidR="00082066" w:rsidRPr="00082066">
        <w:rPr>
          <w:sz w:val="24"/>
          <w:szCs w:val="24"/>
        </w:rPr>
        <w:t>înaintat prin adresa n</w:t>
      </w:r>
      <w:r w:rsidR="00082066">
        <w:rPr>
          <w:szCs w:val="24"/>
        </w:rPr>
        <w:t>r</w:t>
      </w:r>
      <w:r w:rsidR="00082066" w:rsidRPr="00082066">
        <w:rPr>
          <w:sz w:val="24"/>
          <w:szCs w:val="24"/>
        </w:rPr>
        <w:t>.1</w:t>
      </w:r>
      <w:r w:rsidR="00063AD3">
        <w:rPr>
          <w:sz w:val="24"/>
          <w:szCs w:val="24"/>
        </w:rPr>
        <w:t>641</w:t>
      </w:r>
      <w:r w:rsidR="00082066" w:rsidRPr="00082066">
        <w:rPr>
          <w:sz w:val="24"/>
          <w:szCs w:val="24"/>
        </w:rPr>
        <w:t>/</w:t>
      </w:r>
      <w:r w:rsidR="00927312">
        <w:rPr>
          <w:sz w:val="24"/>
          <w:szCs w:val="24"/>
        </w:rPr>
        <w:t>1</w:t>
      </w:r>
      <w:r w:rsidR="00063AD3">
        <w:rPr>
          <w:sz w:val="24"/>
          <w:szCs w:val="24"/>
        </w:rPr>
        <w:t>2</w:t>
      </w:r>
      <w:r w:rsidR="00082066" w:rsidRPr="00082066">
        <w:rPr>
          <w:sz w:val="24"/>
          <w:szCs w:val="24"/>
        </w:rPr>
        <w:t>.1</w:t>
      </w:r>
      <w:r w:rsidR="000E1E48">
        <w:rPr>
          <w:sz w:val="24"/>
          <w:szCs w:val="24"/>
        </w:rPr>
        <w:t>2</w:t>
      </w:r>
      <w:r w:rsidR="00082066" w:rsidRPr="00082066">
        <w:rPr>
          <w:sz w:val="24"/>
          <w:szCs w:val="24"/>
        </w:rPr>
        <w:t>.2022, înregistrată la Consiliul Județean Satu Mare sub nr. 2</w:t>
      </w:r>
      <w:r w:rsidR="00063AD3">
        <w:rPr>
          <w:sz w:val="24"/>
          <w:szCs w:val="24"/>
        </w:rPr>
        <w:t>6780</w:t>
      </w:r>
      <w:r w:rsidR="00082066" w:rsidRPr="00082066">
        <w:rPr>
          <w:sz w:val="24"/>
          <w:szCs w:val="24"/>
        </w:rPr>
        <w:t>/</w:t>
      </w:r>
      <w:r w:rsidR="00927312">
        <w:rPr>
          <w:sz w:val="24"/>
          <w:szCs w:val="24"/>
        </w:rPr>
        <w:t>1</w:t>
      </w:r>
      <w:r w:rsidR="00063AD3">
        <w:rPr>
          <w:sz w:val="24"/>
          <w:szCs w:val="24"/>
        </w:rPr>
        <w:t>2</w:t>
      </w:r>
      <w:r w:rsidR="00082066" w:rsidRPr="00082066">
        <w:rPr>
          <w:sz w:val="24"/>
          <w:szCs w:val="24"/>
        </w:rPr>
        <w:t>.1</w:t>
      </w:r>
      <w:r w:rsidR="000E1E48">
        <w:rPr>
          <w:sz w:val="24"/>
          <w:szCs w:val="24"/>
        </w:rPr>
        <w:t>2</w:t>
      </w:r>
      <w:r w:rsidR="00082066" w:rsidRPr="00082066">
        <w:rPr>
          <w:sz w:val="24"/>
          <w:szCs w:val="24"/>
        </w:rPr>
        <w:t>.2</w:t>
      </w:r>
      <w:r w:rsidR="005D068B">
        <w:rPr>
          <w:sz w:val="24"/>
          <w:szCs w:val="24"/>
        </w:rPr>
        <w:t>0</w:t>
      </w:r>
      <w:r w:rsidR="00082066" w:rsidRPr="00082066">
        <w:rPr>
          <w:sz w:val="24"/>
          <w:szCs w:val="24"/>
        </w:rPr>
        <w:t>22</w:t>
      </w:r>
      <w:r w:rsidR="00082066" w:rsidRPr="000D1DB2">
        <w:rPr>
          <w:sz w:val="24"/>
          <w:szCs w:val="24"/>
        </w:rPr>
        <w:t xml:space="preserve"> </w:t>
      </w:r>
    </w:p>
    <w:p w14:paraId="23495ACC" w14:textId="52AF0CC5" w:rsidR="00992B67" w:rsidRDefault="00992B67" w:rsidP="00992B67">
      <w:pPr>
        <w:pStyle w:val="BodyTextIndent2"/>
        <w:ind w:right="-2" w:firstLine="567"/>
        <w:rPr>
          <w:szCs w:val="24"/>
        </w:rPr>
      </w:pPr>
      <w:r>
        <w:rPr>
          <w:szCs w:val="24"/>
        </w:rPr>
        <w:t xml:space="preserve"> </w:t>
      </w:r>
      <w:r w:rsidR="003841C3">
        <w:rPr>
          <w:szCs w:val="24"/>
        </w:rPr>
        <w:t>raportat la</w:t>
      </w:r>
      <w:r>
        <w:rPr>
          <w:szCs w:val="24"/>
        </w:rPr>
        <w:t xml:space="preserve"> Hotărârea Guvernului R</w:t>
      </w:r>
      <w:r w:rsidR="0037203A">
        <w:rPr>
          <w:szCs w:val="24"/>
        </w:rPr>
        <w:t>o</w:t>
      </w:r>
      <w:r>
        <w:rPr>
          <w:szCs w:val="24"/>
        </w:rPr>
        <w:t>mâniei  nr.1138/2022 pentru aprobarea cuantumului minim al burselor lunare de performanță, de merit de studiu și de ajutor social pentru elevii din învățământul preuniversitar cu fre</w:t>
      </w:r>
      <w:r w:rsidR="00905994">
        <w:rPr>
          <w:szCs w:val="24"/>
        </w:rPr>
        <w:t>c</w:t>
      </w:r>
      <w:r>
        <w:rPr>
          <w:szCs w:val="24"/>
        </w:rPr>
        <w:t>vență, care se acordă în anul școlar 2022-2023, și pentru stabilirea termenelor de plată a acestora,</w:t>
      </w:r>
    </w:p>
    <w:p w14:paraId="54884E09" w14:textId="6E625BBA" w:rsidR="00863218" w:rsidRDefault="00F2160F" w:rsidP="00863218">
      <w:pPr>
        <w:ind w:right="-2" w:firstLine="567"/>
        <w:rPr>
          <w:sz w:val="24"/>
          <w:szCs w:val="24"/>
        </w:rPr>
      </w:pPr>
      <w:r>
        <w:rPr>
          <w:sz w:val="24"/>
          <w:szCs w:val="24"/>
        </w:rPr>
        <w:t>ținând cont de</w:t>
      </w:r>
      <w:r w:rsidR="00DD1C8C">
        <w:rPr>
          <w:sz w:val="24"/>
          <w:szCs w:val="24"/>
        </w:rPr>
        <w:t xml:space="preserve"> prevederile art.16</w:t>
      </w:r>
      <w:r w:rsidR="00FD025A">
        <w:rPr>
          <w:sz w:val="24"/>
          <w:szCs w:val="24"/>
        </w:rPr>
        <w:t>.</w:t>
      </w:r>
      <w:r w:rsidR="00DD1C8C">
        <w:rPr>
          <w:sz w:val="24"/>
          <w:szCs w:val="24"/>
        </w:rPr>
        <w:t xml:space="preserve"> alin</w:t>
      </w:r>
      <w:r w:rsidR="00450A09">
        <w:rPr>
          <w:sz w:val="24"/>
          <w:szCs w:val="24"/>
        </w:rPr>
        <w:t xml:space="preserve"> </w:t>
      </w:r>
      <w:r w:rsidR="00DD1C8C">
        <w:rPr>
          <w:sz w:val="24"/>
          <w:szCs w:val="24"/>
        </w:rPr>
        <w:t>(1) din</w:t>
      </w:r>
      <w:r w:rsidR="0008543C">
        <w:rPr>
          <w:sz w:val="24"/>
          <w:szCs w:val="24"/>
        </w:rPr>
        <w:t xml:space="preserve"> Anexa la</w:t>
      </w:r>
      <w:r w:rsidR="00863218" w:rsidRPr="00863218">
        <w:rPr>
          <w:sz w:val="24"/>
          <w:szCs w:val="24"/>
        </w:rPr>
        <w:t xml:space="preserve"> </w:t>
      </w:r>
      <w:r w:rsidR="00B51B78">
        <w:rPr>
          <w:sz w:val="24"/>
          <w:szCs w:val="24"/>
        </w:rPr>
        <w:t xml:space="preserve">Ordinul </w:t>
      </w:r>
      <w:r w:rsidR="0037203A">
        <w:rPr>
          <w:sz w:val="24"/>
          <w:szCs w:val="24"/>
        </w:rPr>
        <w:t>m</w:t>
      </w:r>
      <w:r w:rsidR="00B51B78">
        <w:rPr>
          <w:sz w:val="24"/>
          <w:szCs w:val="24"/>
        </w:rPr>
        <w:t xml:space="preserve">inistrului </w:t>
      </w:r>
      <w:r w:rsidR="0037203A">
        <w:rPr>
          <w:sz w:val="24"/>
          <w:szCs w:val="24"/>
        </w:rPr>
        <w:t>e</w:t>
      </w:r>
      <w:r w:rsidR="00B51B78">
        <w:rPr>
          <w:sz w:val="24"/>
          <w:szCs w:val="24"/>
        </w:rPr>
        <w:t>ducației</w:t>
      </w:r>
      <w:r w:rsidR="00863218" w:rsidRPr="00863218">
        <w:rPr>
          <w:sz w:val="24"/>
          <w:szCs w:val="24"/>
        </w:rPr>
        <w:t xml:space="preserve"> nr.</w:t>
      </w:r>
      <w:r w:rsidR="00B51B78">
        <w:rPr>
          <w:sz w:val="24"/>
          <w:szCs w:val="24"/>
        </w:rPr>
        <w:t>5379</w:t>
      </w:r>
      <w:r w:rsidR="00863218" w:rsidRPr="00863218">
        <w:rPr>
          <w:sz w:val="24"/>
          <w:szCs w:val="24"/>
        </w:rPr>
        <w:t>/202</w:t>
      </w:r>
      <w:r w:rsidR="00B51B78">
        <w:rPr>
          <w:sz w:val="24"/>
          <w:szCs w:val="24"/>
        </w:rPr>
        <w:t>2</w:t>
      </w:r>
      <w:r w:rsidR="00863218" w:rsidRPr="00863218">
        <w:rPr>
          <w:sz w:val="24"/>
          <w:szCs w:val="24"/>
        </w:rPr>
        <w:t xml:space="preserve"> pentru aprobarea </w:t>
      </w:r>
      <w:r w:rsidR="00392192">
        <w:rPr>
          <w:sz w:val="24"/>
          <w:szCs w:val="24"/>
        </w:rPr>
        <w:t>C</w:t>
      </w:r>
      <w:r w:rsidR="00B51B78">
        <w:rPr>
          <w:sz w:val="24"/>
          <w:szCs w:val="24"/>
        </w:rPr>
        <w:t>riteriilor generale de acordare a burselor elevilor din învățământul preuniversitar</w:t>
      </w:r>
      <w:r w:rsidR="00863218">
        <w:rPr>
          <w:sz w:val="24"/>
          <w:szCs w:val="24"/>
        </w:rPr>
        <w:t>,</w:t>
      </w:r>
    </w:p>
    <w:p w14:paraId="0B9D64C5" w14:textId="3C573AE5" w:rsidR="000A5903" w:rsidRPr="0026002B" w:rsidRDefault="0026002B" w:rsidP="0026002B">
      <w:pPr>
        <w:tabs>
          <w:tab w:val="left" w:pos="2475"/>
        </w:tabs>
        <w:rPr>
          <w:sz w:val="24"/>
          <w:szCs w:val="24"/>
        </w:rPr>
      </w:pPr>
      <w:r w:rsidRPr="0026002B">
        <w:rPr>
          <w:sz w:val="24"/>
          <w:szCs w:val="24"/>
          <w:lang w:val="ro-RO"/>
        </w:rPr>
        <w:t xml:space="preserve">   </w:t>
      </w:r>
      <w:r w:rsidR="000A5903">
        <w:rPr>
          <w:sz w:val="24"/>
          <w:szCs w:val="24"/>
          <w:lang w:val="ro-RO"/>
        </w:rPr>
        <w:t xml:space="preserve">   </w:t>
      </w:r>
      <w:r w:rsidR="00DD1C8C">
        <w:rPr>
          <w:sz w:val="24"/>
          <w:szCs w:val="24"/>
          <w:lang w:val="ro-RO"/>
        </w:rPr>
        <w:t xml:space="preserve"> </w:t>
      </w:r>
      <w:r w:rsidR="000A5903">
        <w:rPr>
          <w:sz w:val="24"/>
          <w:szCs w:val="24"/>
          <w:lang w:val="ro-RO"/>
        </w:rPr>
        <w:t xml:space="preserve"> </w:t>
      </w:r>
      <w:r w:rsidRPr="0026002B">
        <w:rPr>
          <w:sz w:val="24"/>
          <w:szCs w:val="24"/>
          <w:lang w:val="ro-RO"/>
        </w:rPr>
        <w:t xml:space="preserve">  </w:t>
      </w:r>
      <w:r w:rsidR="00992B67">
        <w:rPr>
          <w:sz w:val="24"/>
          <w:szCs w:val="24"/>
          <w:lang w:val="ro-RO"/>
        </w:rPr>
        <w:t>în conformitate cu</w:t>
      </w:r>
      <w:r w:rsidR="00DD1C8C">
        <w:rPr>
          <w:sz w:val="24"/>
          <w:szCs w:val="24"/>
          <w:lang w:val="ro-RO"/>
        </w:rPr>
        <w:t xml:space="preserve"> dispozițiile</w:t>
      </w:r>
      <w:r w:rsidRPr="0026002B">
        <w:rPr>
          <w:sz w:val="24"/>
          <w:szCs w:val="24"/>
          <w:lang w:val="ro-RO"/>
        </w:rPr>
        <w:t xml:space="preserve"> art</w:t>
      </w:r>
      <w:r w:rsidR="00450A09">
        <w:rPr>
          <w:sz w:val="24"/>
          <w:szCs w:val="24"/>
          <w:lang w:val="ro-RO"/>
        </w:rPr>
        <w:t>.</w:t>
      </w:r>
      <w:r w:rsidRPr="0026002B">
        <w:rPr>
          <w:sz w:val="24"/>
          <w:szCs w:val="24"/>
          <w:lang w:val="ro-RO"/>
        </w:rPr>
        <w:t xml:space="preserve"> 82 alineatele (1)</w:t>
      </w:r>
      <w:r w:rsidR="00097098">
        <w:rPr>
          <w:sz w:val="24"/>
          <w:szCs w:val="24"/>
          <w:lang w:val="ro-RO"/>
        </w:rPr>
        <w:t xml:space="preserve"> și</w:t>
      </w:r>
      <w:r w:rsidRPr="0026002B">
        <w:rPr>
          <w:sz w:val="24"/>
          <w:szCs w:val="24"/>
          <w:lang w:val="ro-RO"/>
        </w:rPr>
        <w:t xml:space="preserve"> (2)</w:t>
      </w:r>
      <w:r w:rsidR="002840EE">
        <w:rPr>
          <w:sz w:val="24"/>
          <w:szCs w:val="24"/>
          <w:lang w:val="ro-RO"/>
        </w:rPr>
        <w:t xml:space="preserve"> </w:t>
      </w:r>
      <w:r w:rsidRPr="0026002B">
        <w:rPr>
          <w:sz w:val="24"/>
          <w:szCs w:val="24"/>
          <w:lang w:val="ro-RO"/>
        </w:rPr>
        <w:t xml:space="preserve">din Legea Educației </w:t>
      </w:r>
      <w:r w:rsidR="00FD025A">
        <w:rPr>
          <w:sz w:val="24"/>
          <w:szCs w:val="24"/>
          <w:lang w:val="ro-RO"/>
        </w:rPr>
        <w:t>N</w:t>
      </w:r>
      <w:r w:rsidRPr="0026002B">
        <w:rPr>
          <w:sz w:val="24"/>
          <w:szCs w:val="24"/>
          <w:lang w:val="ro-RO"/>
        </w:rPr>
        <w:t>aționale nr</w:t>
      </w:r>
      <w:r w:rsidR="00DD1C8C">
        <w:rPr>
          <w:sz w:val="24"/>
          <w:szCs w:val="24"/>
          <w:lang w:val="ro-RO"/>
        </w:rPr>
        <w:t>.</w:t>
      </w:r>
      <w:r w:rsidRPr="0026002B">
        <w:rPr>
          <w:sz w:val="24"/>
          <w:szCs w:val="24"/>
        </w:rPr>
        <w:t xml:space="preserve"> 1/2011, cu modificările și completările ulterioare</w:t>
      </w:r>
      <w:r w:rsidR="005F54BE">
        <w:rPr>
          <w:sz w:val="24"/>
          <w:szCs w:val="24"/>
        </w:rPr>
        <w:t>,</w:t>
      </w:r>
    </w:p>
    <w:p w14:paraId="3F0A085E" w14:textId="4E95FAD3" w:rsidR="00830759" w:rsidRPr="00044D6F" w:rsidRDefault="00830759" w:rsidP="00044D6F">
      <w:pPr>
        <w:tabs>
          <w:tab w:val="left" w:pos="2475"/>
        </w:tabs>
        <w:rPr>
          <w:sz w:val="24"/>
          <w:szCs w:val="24"/>
          <w:lang w:val="ro-RO"/>
        </w:rPr>
      </w:pPr>
      <w:r w:rsidRPr="00116BD4">
        <w:rPr>
          <w:sz w:val="24"/>
          <w:szCs w:val="24"/>
          <w:lang w:val="ro-RO"/>
        </w:rPr>
        <w:t xml:space="preserve">  </w:t>
      </w:r>
      <w:r w:rsidR="00FC2C2E" w:rsidRPr="00116BD4">
        <w:rPr>
          <w:sz w:val="24"/>
          <w:szCs w:val="24"/>
          <w:lang w:val="ro-RO"/>
        </w:rPr>
        <w:t xml:space="preserve">    </w:t>
      </w:r>
      <w:r w:rsidR="000450EA" w:rsidRPr="00116BD4">
        <w:rPr>
          <w:sz w:val="24"/>
          <w:szCs w:val="24"/>
          <w:lang w:val="ro-RO"/>
        </w:rPr>
        <w:t xml:space="preserve"> </w:t>
      </w:r>
      <w:r w:rsidR="000A5903">
        <w:rPr>
          <w:sz w:val="24"/>
          <w:szCs w:val="24"/>
          <w:lang w:val="ro-RO"/>
        </w:rPr>
        <w:t xml:space="preserve">  </w:t>
      </w:r>
      <w:r w:rsidRPr="00116BD4">
        <w:rPr>
          <w:sz w:val="24"/>
          <w:szCs w:val="24"/>
          <w:lang w:val="ro-RO"/>
        </w:rPr>
        <w:t xml:space="preserve">  </w:t>
      </w:r>
      <w:r w:rsidR="00116BD4" w:rsidRPr="00116BD4">
        <w:rPr>
          <w:sz w:val="24"/>
          <w:szCs w:val="24"/>
          <w:lang w:val="ro-RO"/>
        </w:rPr>
        <w:t>în temeiul prevederilor art.182 alin (4) cu trimitere la art.136 alin  (1), (2) și (8) lit.</w:t>
      </w:r>
      <w:r w:rsidR="00FD7CAF">
        <w:rPr>
          <w:sz w:val="24"/>
          <w:szCs w:val="24"/>
          <w:lang w:val="ro-RO"/>
        </w:rPr>
        <w:t xml:space="preserve"> </w:t>
      </w:r>
      <w:r w:rsidR="00116BD4" w:rsidRPr="00116BD4">
        <w:rPr>
          <w:sz w:val="24"/>
          <w:szCs w:val="24"/>
          <w:lang w:val="ro-RO"/>
        </w:rPr>
        <w:t>a)   din Ordonanța de Urgență a Guvernului nr.57/2019 privind Codul administrativ</w:t>
      </w:r>
      <w:r w:rsidR="0037203A">
        <w:rPr>
          <w:sz w:val="24"/>
          <w:szCs w:val="24"/>
          <w:lang w:val="ro-RO"/>
        </w:rPr>
        <w:t>,</w:t>
      </w:r>
      <w:r w:rsidR="00116BD4" w:rsidRPr="00116BD4">
        <w:rPr>
          <w:sz w:val="24"/>
          <w:szCs w:val="24"/>
          <w:lang w:val="ro-RO"/>
        </w:rPr>
        <w:t xml:space="preserve"> cu modificările și completările ulterioare,</w:t>
      </w:r>
    </w:p>
    <w:p w14:paraId="01B1AA0F" w14:textId="77777777" w:rsidR="000450EA" w:rsidRPr="00116BD4" w:rsidRDefault="000450EA" w:rsidP="00830759">
      <w:pPr>
        <w:spacing w:line="240" w:lineRule="atLeast"/>
        <w:rPr>
          <w:b/>
          <w:sz w:val="24"/>
          <w:szCs w:val="24"/>
          <w:lang w:val="en-AU"/>
        </w:rPr>
      </w:pPr>
    </w:p>
    <w:p w14:paraId="7EEFCA0C" w14:textId="12BA7696" w:rsidR="00830759" w:rsidRPr="00116BD4" w:rsidRDefault="00830759" w:rsidP="00830759">
      <w:pPr>
        <w:jc w:val="center"/>
        <w:rPr>
          <w:b/>
          <w:sz w:val="24"/>
          <w:szCs w:val="24"/>
          <w:lang w:val="en-AU"/>
        </w:rPr>
      </w:pPr>
      <w:r w:rsidRPr="00116BD4">
        <w:rPr>
          <w:b/>
          <w:sz w:val="24"/>
          <w:szCs w:val="24"/>
          <w:lang w:val="en-AU"/>
        </w:rPr>
        <w:t>INIŢIEZ:</w:t>
      </w:r>
    </w:p>
    <w:p w14:paraId="16640CB8" w14:textId="77777777" w:rsidR="0078332A" w:rsidRPr="00116BD4" w:rsidRDefault="0078332A" w:rsidP="00830759">
      <w:pPr>
        <w:jc w:val="center"/>
        <w:rPr>
          <w:b/>
          <w:sz w:val="24"/>
          <w:szCs w:val="24"/>
          <w:lang w:val="en-AU"/>
        </w:rPr>
      </w:pPr>
    </w:p>
    <w:p w14:paraId="540519D7" w14:textId="77777777" w:rsidR="00082066" w:rsidRPr="00082066" w:rsidRDefault="005854E9" w:rsidP="00082066">
      <w:pPr>
        <w:widowControl/>
        <w:ind w:left="360"/>
        <w:jc w:val="center"/>
        <w:rPr>
          <w:rFonts w:eastAsia="Calibri"/>
          <w:b/>
          <w:kern w:val="0"/>
          <w:sz w:val="24"/>
          <w:szCs w:val="24"/>
          <w:lang w:eastAsia="en-US"/>
        </w:rPr>
      </w:pPr>
      <w:r>
        <w:rPr>
          <w:rFonts w:eastAsia="Calibri"/>
          <w:b/>
          <w:kern w:val="0"/>
          <w:sz w:val="24"/>
          <w:szCs w:val="24"/>
          <w:lang w:eastAsia="en-US"/>
        </w:rPr>
        <w:t xml:space="preserve"> Proiectul de hotărâre </w:t>
      </w:r>
      <w:r w:rsidR="00082066" w:rsidRPr="00082066">
        <w:rPr>
          <w:rFonts w:eastAsia="Calibri"/>
          <w:b/>
          <w:kern w:val="0"/>
          <w:sz w:val="24"/>
          <w:szCs w:val="24"/>
          <w:lang w:eastAsia="en-US"/>
        </w:rPr>
        <w:t>pentru modificarea  Hotar</w:t>
      </w:r>
      <w:r w:rsidR="00082066" w:rsidRPr="00082066">
        <w:rPr>
          <w:rFonts w:eastAsia="Calibri"/>
          <w:b/>
          <w:kern w:val="0"/>
          <w:sz w:val="24"/>
          <w:szCs w:val="24"/>
          <w:lang w:val="ro-RO" w:eastAsia="en-US"/>
        </w:rPr>
        <w:t xml:space="preserve">ârii Consiliului Județean Satu Mare nr. 133/2022, </w:t>
      </w:r>
      <w:r w:rsidR="00082066" w:rsidRPr="00082066">
        <w:rPr>
          <w:rFonts w:eastAsia="Calibri"/>
          <w:b/>
          <w:kern w:val="0"/>
          <w:sz w:val="24"/>
          <w:szCs w:val="24"/>
          <w:lang w:eastAsia="en-US"/>
        </w:rPr>
        <w:t xml:space="preserve">privind aprobarea numărului și a cuantumului burselor de ajutor social, acordate </w:t>
      </w:r>
      <w:r w:rsidR="00082066" w:rsidRPr="00082066">
        <w:rPr>
          <w:rFonts w:eastAsia="Calibri"/>
          <w:b/>
          <w:kern w:val="0"/>
          <w:sz w:val="24"/>
          <w:szCs w:val="24"/>
          <w:lang w:val="ro-RO" w:eastAsia="en-US"/>
        </w:rPr>
        <w:t>î</w:t>
      </w:r>
      <w:r w:rsidR="00082066" w:rsidRPr="00082066">
        <w:rPr>
          <w:rFonts w:eastAsia="Calibri"/>
          <w:b/>
          <w:kern w:val="0"/>
          <w:sz w:val="24"/>
          <w:szCs w:val="24"/>
          <w:lang w:eastAsia="en-US"/>
        </w:rPr>
        <w:t xml:space="preserve">n învățământul  special pentru elevii școlarizați la Centrul Școlar Pentru Educație Incluzivă Satu Mare în anul </w:t>
      </w:r>
      <w:r w:rsidR="00082066" w:rsidRPr="00082066">
        <w:rPr>
          <w:rFonts w:eastAsia="Calibri"/>
          <w:b/>
          <w:kern w:val="0"/>
          <w:sz w:val="24"/>
          <w:szCs w:val="24"/>
          <w:lang w:val="ro-RO" w:eastAsia="en-US"/>
        </w:rPr>
        <w:t>ș</w:t>
      </w:r>
      <w:r w:rsidR="00082066" w:rsidRPr="00082066">
        <w:rPr>
          <w:rFonts w:eastAsia="Calibri"/>
          <w:b/>
          <w:kern w:val="0"/>
          <w:sz w:val="24"/>
          <w:szCs w:val="24"/>
          <w:lang w:eastAsia="en-US"/>
        </w:rPr>
        <w:t>colar 2022-2023</w:t>
      </w:r>
    </w:p>
    <w:p w14:paraId="62BD1FF9" w14:textId="77777777" w:rsidR="00082066" w:rsidRDefault="00082066" w:rsidP="00082066">
      <w:pPr>
        <w:widowControl/>
        <w:rPr>
          <w:rFonts w:eastAsia="Times New Roman"/>
          <w:b/>
          <w:color w:val="FF0000"/>
          <w:kern w:val="0"/>
          <w:sz w:val="24"/>
          <w:szCs w:val="24"/>
          <w:lang w:eastAsia="en-US"/>
        </w:rPr>
      </w:pPr>
    </w:p>
    <w:p w14:paraId="1C26BE94" w14:textId="0C808F9E" w:rsidR="000A5903" w:rsidRPr="00116BD4" w:rsidRDefault="000A5903" w:rsidP="00D61D3E">
      <w:pPr>
        <w:widowControl/>
        <w:ind w:left="360"/>
        <w:jc w:val="center"/>
        <w:rPr>
          <w:sz w:val="24"/>
          <w:szCs w:val="24"/>
          <w:lang w:val="en-AU"/>
        </w:rPr>
      </w:pPr>
    </w:p>
    <w:p w14:paraId="0AA62AD1" w14:textId="77777777" w:rsidR="00624084" w:rsidRPr="00116BD4" w:rsidRDefault="00624084" w:rsidP="00830759">
      <w:pPr>
        <w:tabs>
          <w:tab w:val="left" w:pos="2475"/>
        </w:tabs>
        <w:jc w:val="center"/>
        <w:rPr>
          <w:sz w:val="24"/>
          <w:szCs w:val="24"/>
          <w:lang w:val="en-AU"/>
        </w:rPr>
      </w:pPr>
    </w:p>
    <w:p w14:paraId="74AE19A0" w14:textId="77777777" w:rsidR="00830759" w:rsidRPr="00116BD4" w:rsidRDefault="00830759" w:rsidP="00830759">
      <w:pPr>
        <w:jc w:val="center"/>
        <w:rPr>
          <w:b/>
          <w:sz w:val="24"/>
          <w:szCs w:val="24"/>
          <w:lang w:val="ro-RO"/>
        </w:rPr>
      </w:pPr>
      <w:r w:rsidRPr="00116BD4">
        <w:rPr>
          <w:b/>
          <w:sz w:val="24"/>
          <w:szCs w:val="24"/>
          <w:lang w:val="en-AU"/>
        </w:rPr>
        <w:t>INIŢIATOR</w:t>
      </w:r>
      <w:r w:rsidRPr="00116BD4">
        <w:rPr>
          <w:b/>
          <w:sz w:val="24"/>
          <w:szCs w:val="24"/>
          <w:lang w:val="ro-RO"/>
        </w:rPr>
        <w:t>:</w:t>
      </w:r>
    </w:p>
    <w:p w14:paraId="561A1339" w14:textId="77777777" w:rsidR="00830759" w:rsidRPr="00116BD4" w:rsidRDefault="00830759" w:rsidP="00830759">
      <w:pPr>
        <w:jc w:val="center"/>
        <w:rPr>
          <w:b/>
          <w:sz w:val="24"/>
          <w:szCs w:val="24"/>
          <w:lang w:val="en-AU"/>
        </w:rPr>
      </w:pPr>
      <w:r w:rsidRPr="00116BD4">
        <w:rPr>
          <w:b/>
          <w:sz w:val="24"/>
          <w:szCs w:val="24"/>
          <w:lang w:val="en-AU"/>
        </w:rPr>
        <w:t>PREŞEDINTE,</w:t>
      </w:r>
    </w:p>
    <w:p w14:paraId="5FB8B4DE" w14:textId="04B0F3EB" w:rsidR="000A5903" w:rsidRPr="00116BD4" w:rsidRDefault="00830759" w:rsidP="00C70C9E">
      <w:pPr>
        <w:jc w:val="center"/>
        <w:rPr>
          <w:sz w:val="24"/>
          <w:szCs w:val="24"/>
          <w:lang w:val="ro-RO"/>
        </w:rPr>
      </w:pPr>
      <w:r w:rsidRPr="00116BD4">
        <w:rPr>
          <w:sz w:val="24"/>
          <w:szCs w:val="24"/>
          <w:lang w:val="ro-RO"/>
        </w:rPr>
        <w:t>Pataki Csaba</w:t>
      </w:r>
    </w:p>
    <w:p w14:paraId="1FBBE939" w14:textId="77777777" w:rsidR="0078332A" w:rsidRPr="000A5903" w:rsidRDefault="0078332A" w:rsidP="00830759">
      <w:pPr>
        <w:jc w:val="center"/>
        <w:rPr>
          <w:b/>
          <w:sz w:val="18"/>
          <w:szCs w:val="18"/>
          <w:lang w:val="ro-RO"/>
        </w:rPr>
      </w:pPr>
    </w:p>
    <w:p w14:paraId="2797FC04" w14:textId="3323758D" w:rsidR="00830759" w:rsidRPr="00116BD4" w:rsidRDefault="00830759" w:rsidP="00830759">
      <w:pPr>
        <w:rPr>
          <w:bCs/>
          <w:sz w:val="24"/>
          <w:szCs w:val="24"/>
          <w:lang w:val="ro-RO"/>
        </w:rPr>
      </w:pPr>
      <w:r w:rsidRPr="000A5903">
        <w:rPr>
          <w:bCs/>
          <w:sz w:val="18"/>
          <w:szCs w:val="18"/>
          <w:lang w:val="ro-RO"/>
        </w:rPr>
        <w:t xml:space="preserve">red./tehnored </w:t>
      </w:r>
      <w:r w:rsidR="00D009C7">
        <w:rPr>
          <w:bCs/>
          <w:sz w:val="18"/>
          <w:szCs w:val="18"/>
          <w:lang w:val="ro-RO"/>
        </w:rPr>
        <w:t>G.L.A</w:t>
      </w:r>
      <w:r w:rsidRPr="000A5903">
        <w:rPr>
          <w:bCs/>
          <w:sz w:val="18"/>
          <w:szCs w:val="18"/>
          <w:lang w:val="ro-RO"/>
        </w:rPr>
        <w:t>/ex.5</w:t>
      </w:r>
    </w:p>
    <w:sectPr w:rsidR="00830759" w:rsidRPr="00116BD4" w:rsidSect="00C70C9E">
      <w:pgSz w:w="11906" w:h="16838"/>
      <w:pgMar w:top="851" w:right="836" w:bottom="630" w:left="144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0E6"/>
    <w:rsid w:val="00044D6F"/>
    <w:rsid w:val="000450EA"/>
    <w:rsid w:val="00063AD3"/>
    <w:rsid w:val="00082066"/>
    <w:rsid w:val="0008543C"/>
    <w:rsid w:val="00097098"/>
    <w:rsid w:val="000A5903"/>
    <w:rsid w:val="000E1E48"/>
    <w:rsid w:val="00116BD4"/>
    <w:rsid w:val="0012627A"/>
    <w:rsid w:val="001634DA"/>
    <w:rsid w:val="001B4109"/>
    <w:rsid w:val="001C0ACC"/>
    <w:rsid w:val="002018B1"/>
    <w:rsid w:val="002230B3"/>
    <w:rsid w:val="0026002B"/>
    <w:rsid w:val="00283B3C"/>
    <w:rsid w:val="002840EE"/>
    <w:rsid w:val="00287018"/>
    <w:rsid w:val="002C18CB"/>
    <w:rsid w:val="00333726"/>
    <w:rsid w:val="00334C24"/>
    <w:rsid w:val="003459C2"/>
    <w:rsid w:val="0037203A"/>
    <w:rsid w:val="003828D4"/>
    <w:rsid w:val="003841C3"/>
    <w:rsid w:val="00392192"/>
    <w:rsid w:val="003A1E44"/>
    <w:rsid w:val="003A6A62"/>
    <w:rsid w:val="003C1B24"/>
    <w:rsid w:val="004436D6"/>
    <w:rsid w:val="00450A09"/>
    <w:rsid w:val="00562E6D"/>
    <w:rsid w:val="005653AF"/>
    <w:rsid w:val="005854E9"/>
    <w:rsid w:val="005D068B"/>
    <w:rsid w:val="005F54BE"/>
    <w:rsid w:val="00611F5C"/>
    <w:rsid w:val="00624084"/>
    <w:rsid w:val="006466EF"/>
    <w:rsid w:val="0066441D"/>
    <w:rsid w:val="00712BD2"/>
    <w:rsid w:val="0078332A"/>
    <w:rsid w:val="00786583"/>
    <w:rsid w:val="007940AA"/>
    <w:rsid w:val="00830759"/>
    <w:rsid w:val="00863218"/>
    <w:rsid w:val="00905994"/>
    <w:rsid w:val="009070E6"/>
    <w:rsid w:val="00907F92"/>
    <w:rsid w:val="00917A14"/>
    <w:rsid w:val="00927312"/>
    <w:rsid w:val="00992B67"/>
    <w:rsid w:val="00A339E9"/>
    <w:rsid w:val="00A37C2C"/>
    <w:rsid w:val="00B508A9"/>
    <w:rsid w:val="00B51B78"/>
    <w:rsid w:val="00B952A1"/>
    <w:rsid w:val="00BB0B8C"/>
    <w:rsid w:val="00BD0286"/>
    <w:rsid w:val="00BD7A2A"/>
    <w:rsid w:val="00BF5D22"/>
    <w:rsid w:val="00C454ED"/>
    <w:rsid w:val="00C50D13"/>
    <w:rsid w:val="00C70C9E"/>
    <w:rsid w:val="00CB0C7F"/>
    <w:rsid w:val="00D009C7"/>
    <w:rsid w:val="00D32A44"/>
    <w:rsid w:val="00D61D3E"/>
    <w:rsid w:val="00D92628"/>
    <w:rsid w:val="00DC736A"/>
    <w:rsid w:val="00DD1C8C"/>
    <w:rsid w:val="00DE3BE1"/>
    <w:rsid w:val="00E86EA2"/>
    <w:rsid w:val="00ED043F"/>
    <w:rsid w:val="00ED6FF2"/>
    <w:rsid w:val="00EF1085"/>
    <w:rsid w:val="00F2160F"/>
    <w:rsid w:val="00F277D6"/>
    <w:rsid w:val="00F72A2B"/>
    <w:rsid w:val="00FC2C2E"/>
    <w:rsid w:val="00FD025A"/>
    <w:rsid w:val="00FD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BDCAE"/>
  <w15:chartTrackingRefBased/>
  <w15:docId w15:val="{3C5CE2E1-EEA4-4DD4-9EAD-2B7B85774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C2E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30759"/>
    <w:pPr>
      <w:keepNext/>
      <w:outlineLvl w:val="0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qFormat/>
    <w:rsid w:val="00830759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0759"/>
    <w:rPr>
      <w:rFonts w:ascii="Times New Roman" w:eastAsia="SimSun" w:hAnsi="Times New Roman" w:cs="Times New Roman"/>
      <w:kern w:val="2"/>
      <w:sz w:val="28"/>
      <w:szCs w:val="20"/>
      <w:lang w:val="ro-RO" w:eastAsia="zh-CN"/>
    </w:rPr>
  </w:style>
  <w:style w:type="character" w:customStyle="1" w:styleId="Heading4Char">
    <w:name w:val="Heading 4 Char"/>
    <w:basedOn w:val="DefaultParagraphFont"/>
    <w:link w:val="Heading4"/>
    <w:rsid w:val="00830759"/>
    <w:rPr>
      <w:rFonts w:ascii="Times New Roman" w:eastAsia="SimSun" w:hAnsi="Times New Roman" w:cs="Times New Roman"/>
      <w:b/>
      <w:bCs/>
      <w:kern w:val="2"/>
      <w:sz w:val="28"/>
      <w:szCs w:val="20"/>
      <w:lang w:eastAsia="zh-CN"/>
    </w:rPr>
  </w:style>
  <w:style w:type="paragraph" w:styleId="BodyTextIndent2">
    <w:name w:val="Body Text Indent 2"/>
    <w:basedOn w:val="Normal"/>
    <w:link w:val="BodyTextIndent2Char"/>
    <w:rsid w:val="00830759"/>
    <w:pPr>
      <w:ind w:firstLine="720"/>
    </w:pPr>
    <w:rPr>
      <w:sz w:val="24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830759"/>
    <w:rPr>
      <w:rFonts w:ascii="Times New Roman" w:eastAsia="SimSun" w:hAnsi="Times New Roman" w:cs="Times New Roman"/>
      <w:kern w:val="2"/>
      <w:sz w:val="24"/>
      <w:szCs w:val="20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3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Morar Bianca</dc:creator>
  <cp:keywords/>
  <dc:description/>
  <cp:lastModifiedBy>loredana.giurma@cjsm.ro</cp:lastModifiedBy>
  <cp:revision>67</cp:revision>
  <cp:lastPrinted>2021-10-20T07:19:00Z</cp:lastPrinted>
  <dcterms:created xsi:type="dcterms:W3CDTF">2020-08-25T07:29:00Z</dcterms:created>
  <dcterms:modified xsi:type="dcterms:W3CDTF">2022-12-13T11:41:00Z</dcterms:modified>
</cp:coreProperties>
</file>