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DA82" w14:textId="4B007E01" w:rsidR="003F1A31" w:rsidRPr="003F1A31" w:rsidRDefault="003F1A31" w:rsidP="003F1A31">
      <w:pPr>
        <w:autoSpaceDE w:val="0"/>
        <w:autoSpaceDN w:val="0"/>
        <w:spacing w:after="0" w:line="360" w:lineRule="auto"/>
        <w:ind w:leftChars="-294" w:left="-628" w:hangingChars="8" w:hanging="19"/>
        <w:jc w:val="both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3F1A31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 </w:t>
      </w:r>
      <w:r w:rsidRPr="003F1A31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 </w:t>
      </w:r>
      <w:r w:rsidRPr="003F1A31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JUDEȚUL SATU MARE                                          </w:t>
      </w:r>
      <w:proofErr w:type="spellStart"/>
      <w:r w:rsidRPr="003F1A31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Anex</w:t>
      </w:r>
      <w:r w:rsidR="00637264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a</w:t>
      </w:r>
      <w:proofErr w:type="spellEnd"/>
      <w:r w:rsidR="00637264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 xml:space="preserve"> </w:t>
      </w:r>
      <w:r w:rsidR="00BE3E1A"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 w:eastAsia="en-US"/>
        </w:rPr>
        <w:t>nr.4</w:t>
      </w:r>
      <w:r w:rsidRPr="003F1A31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 </w:t>
      </w:r>
    </w:p>
    <w:p w14:paraId="214B6C05" w14:textId="13536403" w:rsidR="003F1A31" w:rsidRPr="003F1A31" w:rsidRDefault="003F1A31" w:rsidP="003F1A31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</w:pPr>
      <w:r w:rsidRPr="003F1A31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 xml:space="preserve">CONSILIUL JUDEȚEAN     </w:t>
      </w:r>
      <w:r w:rsidRPr="003F1A31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r w:rsidRPr="003F1A31">
        <w:rPr>
          <w:rFonts w:ascii="Times New Roman" w:eastAsia="Calibri" w:hAnsi="Times New Roman" w:cs="Times New Roman"/>
          <w:b/>
          <w:sz w:val="24"/>
          <w:szCs w:val="24"/>
          <w:lang w:val="en-GB" w:eastAsia="en-US"/>
        </w:rPr>
        <w:tab/>
      </w:r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     la </w:t>
      </w:r>
      <w:proofErr w:type="spellStart"/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Proiectul</w:t>
      </w:r>
      <w:proofErr w:type="spellEnd"/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de </w:t>
      </w:r>
      <w:proofErr w:type="spellStart"/>
      <w:proofErr w:type="gramStart"/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Hotărâre</w:t>
      </w:r>
      <w:proofErr w:type="spellEnd"/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 nr</w:t>
      </w:r>
      <w:proofErr w:type="gramEnd"/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 xml:space="preserve"> _</w:t>
      </w:r>
      <w:r w:rsidR="00BE47DD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</w:t>
      </w:r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___/_</w:t>
      </w:r>
      <w:r w:rsidR="00BE47DD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</w:t>
      </w:r>
      <w:r w:rsidRPr="003F1A31">
        <w:rPr>
          <w:rFonts w:ascii="Times New Roman" w:eastAsia="Calibri" w:hAnsi="Times New Roman" w:cs="Times New Roman"/>
          <w:bCs/>
          <w:sz w:val="24"/>
          <w:szCs w:val="24"/>
          <w:lang w:val="en-GB" w:eastAsia="en-US"/>
        </w:rPr>
        <w:t>____2023</w:t>
      </w:r>
    </w:p>
    <w:p w14:paraId="043FF056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3CFF0" w14:textId="541C2D84" w:rsidR="008C1239" w:rsidRDefault="008C1239" w:rsidP="008C12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C7C16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 w:rsidR="005B774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E07085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="005B77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C7C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708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7C826621" w14:textId="77777777" w:rsidR="00F637A8" w:rsidRDefault="00F63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C32FE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REGULAMENT</w:t>
      </w:r>
    </w:p>
    <w:p w14:paraId="40AD02F4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 organizare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8D4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funcţionare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al serviciului social cu cazare</w:t>
      </w:r>
    </w:p>
    <w:p w14:paraId="48572BD3" w14:textId="77777777" w:rsidR="000019E6" w:rsidRDefault="00715956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Casa de tip Familial „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Irisˮ</w:t>
      </w:r>
      <w:proofErr w:type="spellEnd"/>
      <w:r w:rsidR="008D4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Berindan</w:t>
      </w:r>
      <w:proofErr w:type="spellEnd"/>
    </w:p>
    <w:p w14:paraId="533907AE" w14:textId="77777777" w:rsidR="00F17F5F" w:rsidRDefault="00F17F5F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F8BDDF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Definiţie</w:t>
      </w:r>
      <w:proofErr w:type="spellEnd"/>
    </w:p>
    <w:p w14:paraId="1D990648" w14:textId="037058BF" w:rsidR="000019E6" w:rsidRDefault="00715956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(1) Regulamentul de organizare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este un document propriu al serviciului social cu cazare</w:t>
      </w:r>
      <w:r w:rsidR="00BE4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Casa de tip Familial „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Irisˮ</w:t>
      </w:r>
      <w:proofErr w:type="spellEnd"/>
      <w:r w:rsidR="000C7C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E47DD">
        <w:rPr>
          <w:rFonts w:ascii="Times New Roman" w:hAnsi="Times New Roman" w:cs="Times New Roman"/>
          <w:b/>
          <w:bCs/>
          <w:sz w:val="24"/>
          <w:szCs w:val="24"/>
        </w:rPr>
        <w:t>Berindan</w:t>
      </w:r>
      <w:proofErr w:type="spellEnd"/>
      <w:r w:rsidR="00BE47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aprobat prin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Hotararea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Consiliului Județean Satu Mare nr................../................,</w:t>
      </w:r>
      <w:r w:rsidR="008D48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elaborat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funcţionării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standardelor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aplicabile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accesului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admitere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oferite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etc.</w:t>
      </w:r>
    </w:p>
    <w:p w14:paraId="1292ABC9" w14:textId="334742E0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Prevederile prezentului regulament sunt obligatorii atât pentru persoanele beneficiare, cât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 w:cs="Times New Roman"/>
          <w:sz w:val="24"/>
          <w:szCs w:val="24"/>
        </w:rPr>
        <w:t>angajaţii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Casei de tip Familial „</w:t>
      </w:r>
      <w:proofErr w:type="spellStart"/>
      <w:r>
        <w:rPr>
          <w:rFonts w:ascii="Times New Roman" w:hAnsi="Times New Roman" w:cs="Times New Roman"/>
          <w:sz w:val="24"/>
          <w:szCs w:val="24"/>
        </w:rPr>
        <w:t>Irisˮ</w:t>
      </w:r>
      <w:proofErr w:type="spellEnd"/>
      <w:r w:rsidR="00BE4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7DD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BE4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după caz, pentru membrii familiei beneficiarilor,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reprezentanţii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legali/</w:t>
      </w:r>
      <w:proofErr w:type="spellStart"/>
      <w:r>
        <w:rPr>
          <w:rFonts w:ascii="Times New Roman" w:hAnsi="Times New Roman" w:cs="Times New Roman"/>
          <w:sz w:val="24"/>
          <w:szCs w:val="24"/>
        </w:rPr>
        <w:t>convenţionali</w:t>
      </w:r>
      <w:proofErr w:type="spellEnd"/>
      <w:r>
        <w:rPr>
          <w:rFonts w:ascii="Times New Roman" w:hAnsi="Times New Roman" w:cs="Times New Roman"/>
          <w:sz w:val="24"/>
          <w:szCs w:val="24"/>
        </w:rPr>
        <w:t>, vizitatori.</w:t>
      </w:r>
    </w:p>
    <w:p w14:paraId="1FD4F744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1EBCDA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2 Identificarea serviciului social</w:t>
      </w:r>
    </w:p>
    <w:p w14:paraId="5E3FC62B" w14:textId="77777777" w:rsidR="000019E6" w:rsidRDefault="000019E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24AB1" w14:textId="57C84BD6" w:rsidR="000019E6" w:rsidRDefault="0071595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Serviciul social cu cazare Casa de tip Familial „</w:t>
      </w:r>
      <w:proofErr w:type="spellStart"/>
      <w:r>
        <w:rPr>
          <w:rFonts w:ascii="Times New Roman" w:hAnsi="Times New Roman" w:cs="Times New Roman"/>
          <w:sz w:val="24"/>
          <w:szCs w:val="24"/>
        </w:rPr>
        <w:t>Irisˮ</w:t>
      </w:r>
      <w:proofErr w:type="spellEnd"/>
      <w:r w:rsidR="00554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081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554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cod serviciu social </w:t>
      </w:r>
      <w:r>
        <w:rPr>
          <w:rFonts w:ascii="Times New Roman" w:hAnsi="Times New Roman" w:cs="Times New Roman"/>
          <w:b/>
          <w:bCs/>
          <w:sz w:val="24"/>
          <w:szCs w:val="24"/>
        </w:rPr>
        <w:t>8790 CR-C-I</w:t>
      </w:r>
      <w:r>
        <w:rPr>
          <w:rFonts w:ascii="Times New Roman" w:hAnsi="Times New Roman" w:cs="Times New Roman"/>
          <w:sz w:val="24"/>
          <w:szCs w:val="24"/>
        </w:rPr>
        <w:t xml:space="preserve">, 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înfiinţat</w:t>
      </w:r>
      <w:proofErr w:type="spellEnd"/>
      <w:r w:rsidR="00554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administrat de furnizorul de servicii sociale Direc</w:t>
      </w:r>
      <w:r w:rsidR="00554081">
        <w:rPr>
          <w:rFonts w:ascii="Times New Roman" w:hAnsi="Times New Roman" w:cs="Times New Roman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>ia General</w:t>
      </w:r>
      <w:r w:rsidR="00554081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de Asisten</w:t>
      </w:r>
      <w:r w:rsidR="00554081">
        <w:rPr>
          <w:rFonts w:ascii="Times New Roman" w:hAnsi="Times New Roman" w:cs="Times New Roman"/>
          <w:sz w:val="24"/>
          <w:szCs w:val="24"/>
        </w:rPr>
        <w:t>ță</w:t>
      </w:r>
      <w:r>
        <w:rPr>
          <w:rFonts w:ascii="Times New Roman" w:hAnsi="Times New Roman" w:cs="Times New Roman"/>
          <w:sz w:val="24"/>
          <w:szCs w:val="24"/>
        </w:rPr>
        <w:t xml:space="preserve"> Social</w:t>
      </w:r>
      <w:r w:rsidR="00554081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081"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>i Protec</w:t>
      </w:r>
      <w:r w:rsidR="00554081">
        <w:rPr>
          <w:rFonts w:ascii="Times New Roman" w:hAnsi="Times New Roman" w:cs="Times New Roman"/>
          <w:sz w:val="24"/>
          <w:szCs w:val="24"/>
        </w:rPr>
        <w:t>ț</w:t>
      </w:r>
      <w:r>
        <w:rPr>
          <w:rFonts w:ascii="Times New Roman" w:hAnsi="Times New Roman" w:cs="Times New Roman"/>
          <w:sz w:val="24"/>
          <w:szCs w:val="24"/>
        </w:rPr>
        <w:t xml:space="preserve">ia Copilului a județului Satu Mare, este acreditat conform Certificatului de Acreditare </w:t>
      </w:r>
      <w:r>
        <w:rPr>
          <w:rFonts w:ascii="Times New Roman" w:hAnsi="Times New Roman" w:cs="Times New Roman"/>
          <w:b/>
          <w:bCs/>
          <w:sz w:val="24"/>
          <w:szCs w:val="24"/>
        </w:rPr>
        <w:t>seria AF, nr</w:t>
      </w:r>
      <w:r w:rsidR="00554081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000809/10.04.2014</w:t>
      </w:r>
      <w:r>
        <w:rPr>
          <w:rFonts w:ascii="Times New Roman" w:hAnsi="Times New Roman" w:cs="Times New Roman"/>
          <w:sz w:val="24"/>
          <w:szCs w:val="24"/>
        </w:rPr>
        <w:t xml:space="preserve">, deține licența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functionare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seria </w:t>
      </w:r>
      <w:r>
        <w:rPr>
          <w:rFonts w:ascii="Times New Roman" w:hAnsi="Times New Roman" w:cs="Times New Roman"/>
          <w:b/>
          <w:bCs/>
          <w:sz w:val="24"/>
          <w:szCs w:val="24"/>
        </w:rPr>
        <w:t>LF, nr.0001</w:t>
      </w:r>
      <w:r w:rsidR="00664D51">
        <w:rPr>
          <w:rFonts w:ascii="Times New Roman" w:hAnsi="Times New Roman" w:cs="Times New Roman"/>
          <w:b/>
          <w:bCs/>
          <w:sz w:val="24"/>
          <w:szCs w:val="24"/>
        </w:rPr>
        <w:t>143</w:t>
      </w:r>
      <w:r w:rsidR="00664D51">
        <w:rPr>
          <w:rFonts w:ascii="Times New Roman" w:hAnsi="Times New Roman" w:cs="Times New Roman"/>
          <w:sz w:val="24"/>
          <w:szCs w:val="24"/>
        </w:rPr>
        <w:t>, eliberată la data de 18.08.2021</w:t>
      </w:r>
      <w:r>
        <w:rPr>
          <w:rFonts w:ascii="Times New Roman" w:hAnsi="Times New Roman" w:cs="Times New Roman"/>
          <w:sz w:val="24"/>
          <w:szCs w:val="24"/>
        </w:rPr>
        <w:t xml:space="preserve"> și are sediul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localitatea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Berindan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strada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Principală</w:t>
      </w:r>
      <w:proofErr w:type="spellEnd"/>
      <w:r w:rsidR="00554081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nr.109,</w:t>
      </w:r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judeţul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Satu Mare.</w:t>
      </w:r>
    </w:p>
    <w:p w14:paraId="201857CC" w14:textId="77777777" w:rsidR="000019E6" w:rsidRDefault="000019E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ECEB60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3  Scopul</w:t>
      </w:r>
      <w:r w:rsidR="00C263D3">
        <w:rPr>
          <w:rFonts w:ascii="Times New Roman" w:hAnsi="Times New Roman" w:cs="Times New Roman"/>
          <w:b/>
          <w:bCs/>
          <w:sz w:val="24"/>
          <w:szCs w:val="24"/>
        </w:rPr>
        <w:t>/misiunea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serviciului social</w:t>
      </w:r>
    </w:p>
    <w:p w14:paraId="7C0E998A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72530E7" w14:textId="4C7B8B05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Serviciul social cu cazare Casa de tip Familial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Irisˮ</w:t>
      </w:r>
      <w:proofErr w:type="spellEnd"/>
      <w:r w:rsidR="00554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081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5540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este o unitate de tip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rezidential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care are ca scop asigurarea accesului copiilor/tinerilor fără dizabilități, pe o perioadă determinată</w:t>
      </w:r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de timp la servicii de găzduire,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asistență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medicală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educație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non</w:t>
      </w:r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formal</w:t>
      </w:r>
      <w:r w:rsidR="00554081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ă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informală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socializare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pregătire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vederea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integrării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reintegrării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familiale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sociale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sau</w:t>
      </w:r>
      <w:proofErr w:type="spellEnd"/>
      <w:r w:rsidR="000C7C16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profesionale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.</w:t>
      </w:r>
    </w:p>
    <w:p w14:paraId="48D1EBCE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0082A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4  Cadrul legal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înfiinţare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organizare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0C7C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funcţionare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156144A" w14:textId="77777777" w:rsidR="000019E6" w:rsidRDefault="000019E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53D58" w14:textId="67BBDA1F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Serviciul social cu cazare Casa de tip Familial „</w:t>
      </w:r>
      <w:proofErr w:type="spellStart"/>
      <w:r>
        <w:rPr>
          <w:rFonts w:ascii="Times New Roman" w:hAnsi="Times New Roman" w:cs="Times New Roman"/>
          <w:sz w:val="24"/>
          <w:szCs w:val="24"/>
        </w:rPr>
        <w:t>Irisˮ</w:t>
      </w:r>
      <w:proofErr w:type="spellEnd"/>
      <w:r w:rsidR="008D4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5D8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F76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respectarea prevederilor cadrului general de organizare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F76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F765D8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serviciilor sociale, reglementat de Legea nr. 292/2011 a asistenței sociale, cu modificările și completările ulterioare, Legea nr.272/2004 privind protecția și promovarea drepturilor copilului, republicată, cu modificările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completările ulterioare, precum și a altor acte normative secundare aplicabile domeniului.</w:t>
      </w:r>
    </w:p>
    <w:p w14:paraId="771F0027" w14:textId="3D17F8B8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(2) Serviciul funcționează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reglementărilor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nr.197/2012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calității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completăril</w:t>
      </w:r>
      <w:r w:rsidR="005B774B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5690D">
        <w:rPr>
          <w:rFonts w:ascii="Times New Roman" w:hAnsi="Times New Roman" w:cs="Times New Roman"/>
          <w:sz w:val="24"/>
          <w:szCs w:val="24"/>
          <w:lang w:val="en-US"/>
        </w:rPr>
        <w:t>Anexei</w:t>
      </w:r>
      <w:proofErr w:type="spellEnd"/>
      <w:r w:rsidR="0075690D">
        <w:rPr>
          <w:rFonts w:ascii="Times New Roman" w:hAnsi="Times New Roman" w:cs="Times New Roman"/>
          <w:sz w:val="24"/>
          <w:szCs w:val="24"/>
          <w:lang w:val="en-US"/>
        </w:rPr>
        <w:t xml:space="preserve"> 1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Muncii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Justiției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nr. 25/2019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standardelor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tip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destinate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55D84B" w14:textId="0857A1A3" w:rsidR="000019E6" w:rsidRDefault="00715956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(3) Serviciul social Casa de tip Familial „Iris"</w:t>
      </w:r>
      <w:r w:rsidR="00E36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BB8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E36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înfiinţat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Hotăr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ârea</w:t>
      </w:r>
      <w:proofErr w:type="spellEnd"/>
      <w:r w:rsidR="000C7C1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Consiliului</w:t>
      </w:r>
      <w:proofErr w:type="spellEnd"/>
      <w:r w:rsidR="000C7C1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Judeţean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Satu Mare nr. 118/2004</w:t>
      </w:r>
      <w:r w:rsidR="000C7C1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funcţionează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subordinea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Direcţiei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Asistenţă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județului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Satu Mare,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făr</w:t>
      </w:r>
      <w:r w:rsidR="000C7C16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personalitate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57A677" w14:textId="77777777" w:rsidR="00F17F5F" w:rsidRDefault="00F17F5F">
      <w:pPr>
        <w:widowControl w:val="0"/>
        <w:autoSpaceDE w:val="0"/>
        <w:autoSpaceDN w:val="0"/>
        <w:adjustRightInd w:val="0"/>
        <w:spacing w:before="100" w:after="10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99E863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5  Principiile care stau la baza acordării serviciului social</w:t>
      </w:r>
    </w:p>
    <w:p w14:paraId="737510E7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16602E" w14:textId="202ED806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(1) Serviciul social cu cazare Casa de tip Familial „Iris"</w:t>
      </w:r>
      <w:r w:rsidR="00E36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BB8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E36B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organizează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funcţionează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respectarea principiilor generale care guvernează sistemul </w:t>
      </w:r>
      <w:proofErr w:type="spellStart"/>
      <w:r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socială, precum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principiilor specifice care stau la baza acordării serviciilor sociale prevăzute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legislaţia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convenţiile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ratificate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România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C7C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standardele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74C511" w14:textId="55F04015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(2) Principiile specifice care stau la baza prestării serviciilor sociale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Casei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tip Familial „Iris"</w:t>
      </w:r>
      <w:r w:rsidR="00E36B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36BB8">
        <w:rPr>
          <w:rFonts w:ascii="Times New Roman" w:hAnsi="Times New Roman" w:cs="Times New Roman"/>
          <w:sz w:val="24"/>
          <w:szCs w:val="24"/>
          <w:lang w:val="en-US"/>
        </w:rPr>
        <w:t>Berindan</w:t>
      </w:r>
      <w:proofErr w:type="spellEnd"/>
      <w:r w:rsidR="00E36B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sunt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0B8D67F" w14:textId="77777777" w:rsidR="000019E6" w:rsidRDefault="00715956" w:rsidP="00E36BB8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respectarea</w:t>
      </w:r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promovarea cu prioritate a interesului persoanei beneficiare;</w:t>
      </w:r>
    </w:p>
    <w:p w14:paraId="3E099E41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b) protejarea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promovarea drepturilor persoanelor beneficiare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egalitatea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şanse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tratament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auto</w:t>
      </w:r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autonomia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demnitatea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întreprinderea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acţiunine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discriminatorii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pozitive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persoanele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208EE78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c) asigurarea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protecţiei</w:t>
      </w:r>
      <w:proofErr w:type="spellEnd"/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abuzului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exploatării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persoanei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BB136AD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deschiderea către comunitate;</w:t>
      </w:r>
    </w:p>
    <w:p w14:paraId="588B76D1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e) asistarea persoanelor fără capacitate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exerciţiu</w:t>
      </w:r>
      <w:proofErr w:type="spellEnd"/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exercitarea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lor;</w:t>
      </w:r>
    </w:p>
    <w:p w14:paraId="795A2662" w14:textId="7CD748FB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f) asigurarea în mod adecvat a unor modele de rol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statut social, prin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="00E36B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personal mixt;</w:t>
      </w:r>
    </w:p>
    <w:p w14:paraId="127F847A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g) ascultarea opiniei persoanei beneficiare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luarea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845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ţinându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vârsta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său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maturitate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discernământ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capacitate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exerciţiu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109EDFF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 facilitarea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menţinerii</w:t>
      </w:r>
      <w:proofErr w:type="spellEnd"/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relaţiilor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personale ale beneficiarului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contactelor directe, după caz, cu </w:t>
      </w:r>
      <w:proofErr w:type="spellStart"/>
      <w:r>
        <w:rPr>
          <w:rFonts w:ascii="Times New Roman" w:hAnsi="Times New Roman" w:cs="Times New Roman"/>
          <w:sz w:val="24"/>
          <w:szCs w:val="24"/>
        </w:rPr>
        <w:t>fraţii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părinţii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alte rude, prieteni, precum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alte persoane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faţă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care acesta a dezvoltat legături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ataşament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4FC39E3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promovarea unui model familial de îngrijire a persoanei beneficiare;</w:t>
      </w:r>
    </w:p>
    <w:p w14:paraId="4B4582AB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asigurarea unei îngrijiri individualizate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personalizate a persoanei beneficiare;</w:t>
      </w:r>
    </w:p>
    <w:p w14:paraId="44B2C5B8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k) preocuparea permanentă pentru identificarea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soluţiilor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integrare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familie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scurtarea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perioadei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prestare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potenţialului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abilităţilor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persoanei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trăi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independent;</w:t>
      </w:r>
    </w:p>
    <w:p w14:paraId="1957F764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l) încurajarea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iniţiativelor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individuale ale persoanelor beneficiare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implicării active a acestora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EBA7F1C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m) asigurarea unei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intervenţii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profesioniste, prin echipe pluridisciplinare;</w:t>
      </w:r>
    </w:p>
    <w:p w14:paraId="33AB2F76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n) asigurarea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confidenţialităţii</w:t>
      </w:r>
      <w:proofErr w:type="spellEnd"/>
      <w:r w:rsidR="005B77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eticii profesionale;</w:t>
      </w:r>
    </w:p>
    <w:p w14:paraId="494896FC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o) primordialitatea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responsabilităţii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persoanei, familiei cu privire la dezvoltarea propriilor </w:t>
      </w:r>
      <w:proofErr w:type="spellStart"/>
      <w:r>
        <w:rPr>
          <w:rFonts w:ascii="Times New Roman" w:hAnsi="Times New Roman" w:cs="Times New Roman"/>
          <w:sz w:val="24"/>
          <w:szCs w:val="24"/>
        </w:rPr>
        <w:t>capacităţi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integrare socială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implicarea activă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dificultate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care se pot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confrunta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la un moment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0D52894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p) colaborarea CTF-ului cu serviciul public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socială.</w:t>
      </w:r>
    </w:p>
    <w:p w14:paraId="0C825FE1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4F15E" w14:textId="489B150A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6 Beneficiarii serviciului social cu cazare ai Casei de tip Familial „Iris"</w:t>
      </w:r>
      <w:r w:rsidR="002E3A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3AF7">
        <w:rPr>
          <w:rFonts w:ascii="Times New Roman" w:hAnsi="Times New Roman" w:cs="Times New Roman"/>
          <w:b/>
          <w:bCs/>
          <w:sz w:val="24"/>
          <w:szCs w:val="24"/>
        </w:rPr>
        <w:t>Berindan</w:t>
      </w:r>
      <w:proofErr w:type="spellEnd"/>
    </w:p>
    <w:p w14:paraId="52CC4BB9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1CC9E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Capacitatea serviciului: 10 beneficiari.</w:t>
      </w:r>
    </w:p>
    <w:p w14:paraId="48938CE9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Beneficiarii serviciului social sunt:</w:t>
      </w:r>
    </w:p>
    <w:p w14:paraId="5F91935F" w14:textId="45A4F7C9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a) copii (fete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şibăieţi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separaţi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temporar sau definitiv,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părinţii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3AF7">
        <w:rPr>
          <w:rFonts w:ascii="Times New Roman" w:hAnsi="Times New Roman" w:cs="Times New Roman"/>
          <w:sz w:val="24"/>
          <w:szCs w:val="24"/>
        </w:rPr>
        <w:t>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aflaţi</w:t>
      </w:r>
      <w:proofErr w:type="spellEnd"/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situaţii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dificultate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3AF7">
        <w:rPr>
          <w:rFonts w:ascii="Times New Roman" w:hAnsi="Times New Roman" w:cs="Times New Roman"/>
          <w:sz w:val="24"/>
          <w:szCs w:val="24"/>
          <w:lang w:val="en-US"/>
        </w:rPr>
        <w:t>î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risc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excluziune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ECF945A" w14:textId="1B867B9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b) tineri (fete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şibăieţi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care au </w:t>
      </w:r>
      <w:proofErr w:type="spellStart"/>
      <w:r>
        <w:rPr>
          <w:rFonts w:ascii="Times New Roman" w:hAnsi="Times New Roman" w:cs="Times New Roman"/>
          <w:sz w:val="24"/>
          <w:szCs w:val="24"/>
        </w:rPr>
        <w:t>dob</w:t>
      </w:r>
      <w:r>
        <w:rPr>
          <w:rFonts w:ascii="Times New Roman" w:hAnsi="Times New Roman" w:cs="Times New Roman"/>
          <w:sz w:val="24"/>
          <w:szCs w:val="24"/>
          <w:lang w:val="en-US"/>
        </w:rPr>
        <w:t>ândit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capacitate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deplină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exerciţiu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măsură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protecţie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2F55">
        <w:rPr>
          <w:rFonts w:ascii="Times New Roman" w:hAnsi="Times New Roman" w:cs="Times New Roman"/>
          <w:sz w:val="24"/>
          <w:szCs w:val="24"/>
          <w:lang w:val="en-US"/>
        </w:rPr>
        <w:t>special</w:t>
      </w:r>
      <w:r w:rsidR="002E3AF7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studiile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singură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zi,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toată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continuării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depăşi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26 de ani.</w:t>
      </w:r>
    </w:p>
    <w:p w14:paraId="2C7B2FAA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E0670D" w14:textId="0BD2164B" w:rsidR="000019E6" w:rsidRDefault="00715956" w:rsidP="00F637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Condiţiile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furnizare a serviciilor sociale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Casa de tip familial „Iris"</w:t>
      </w:r>
      <w:r w:rsidR="002E3A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2E3AF7">
        <w:rPr>
          <w:rFonts w:ascii="Times New Roman" w:hAnsi="Times New Roman" w:cs="Times New Roman"/>
          <w:b/>
          <w:bCs/>
          <w:sz w:val="24"/>
          <w:szCs w:val="24"/>
          <w:lang w:val="en-US"/>
        </w:rPr>
        <w:t>Berindan</w:t>
      </w:r>
      <w:proofErr w:type="spellEnd"/>
    </w:p>
    <w:p w14:paraId="17DE0C7B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918B5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Admiterea beneficiarilor în Casa de tip familial se face prin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69BA5CE" w14:textId="4E5B2D7B" w:rsidR="000019E6" w:rsidRPr="002865D5" w:rsidRDefault="00715956" w:rsidP="002865D5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Dispoziția de plasament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2E3AF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directorului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general al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Direcției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Generale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Asistență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0C34ACD3" w14:textId="35736318" w:rsidR="000019E6" w:rsidRPr="002865D5" w:rsidRDefault="00715956" w:rsidP="002865D5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Hotăr</w:t>
      </w:r>
      <w:r w:rsidRPr="002865D5">
        <w:rPr>
          <w:rFonts w:ascii="Times New Roman" w:hAnsi="Times New Roman"/>
          <w:sz w:val="24"/>
          <w:szCs w:val="24"/>
          <w:lang w:val="en-US"/>
        </w:rPr>
        <w:t>ârea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plasament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Comisiei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Protecția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județului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Satu Mare;</w:t>
      </w:r>
    </w:p>
    <w:p w14:paraId="5BD6DE16" w14:textId="31E2BC83" w:rsidR="000019E6" w:rsidRPr="002865D5" w:rsidRDefault="00715956" w:rsidP="002865D5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Sentință civilă emisă de instanța judecătorească prin care stabilește măsura plasamentului sau măsura plasamentului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5EF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regim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urgență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ordonanță</w:t>
      </w:r>
      <w:proofErr w:type="spellEnd"/>
      <w:r w:rsidR="009F2F5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presedințială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);</w:t>
      </w:r>
    </w:p>
    <w:p w14:paraId="5D12DE1D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admiterea beneficiarilor în centrul rezidențial se va respecta Procedura operațională privind admiterea beneficiarilor, </w:t>
      </w:r>
      <w:r w:rsidR="00C263D3">
        <w:rPr>
          <w:rFonts w:ascii="Times New Roman" w:hAnsi="Times New Roman"/>
          <w:sz w:val="24"/>
          <w:szCs w:val="24"/>
        </w:rPr>
        <w:t>anexă la prezentul ROF.</w:t>
      </w:r>
    </w:p>
    <w:p w14:paraId="37DFDC7F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1AC570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Dosarele personale ale beneficiarilor se găsesc la sediul centrului rezidențial și cuprind următoarele documente: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0019E6" w14:paraId="5B1CB0A0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815103B" w14:textId="77777777" w:rsidR="000019E6" w:rsidRDefault="0000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76B0DA71" w14:textId="29182B25" w:rsidR="000019E6" w:rsidRDefault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715956" w:rsidRPr="008D4853">
        <w:rPr>
          <w:rFonts w:ascii="Times New Roman" w:hAnsi="Times New Roman" w:cs="Times New Roman"/>
          <w:bCs/>
          <w:sz w:val="24"/>
          <w:szCs w:val="24"/>
        </w:rPr>
        <w:t>1</w:t>
      </w:r>
      <w:r w:rsidR="0071595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15956">
        <w:rPr>
          <w:rFonts w:ascii="Times New Roman" w:hAnsi="Times New Roman" w:cs="Times New Roman"/>
          <w:sz w:val="24"/>
          <w:szCs w:val="24"/>
        </w:rPr>
        <w:t xml:space="preserve">dispoziţia conducătorului </w:t>
      </w:r>
      <w:proofErr w:type="spellStart"/>
      <w:r w:rsidR="00715956">
        <w:rPr>
          <w:rFonts w:ascii="Times New Roman" w:hAnsi="Times New Roman" w:cs="Times New Roman"/>
          <w:sz w:val="24"/>
          <w:szCs w:val="24"/>
        </w:rPr>
        <w:t>direcţiei</w:t>
      </w:r>
      <w:proofErr w:type="spellEnd"/>
      <w:r w:rsidR="00715956">
        <w:rPr>
          <w:rFonts w:ascii="Times New Roman" w:hAnsi="Times New Roman" w:cs="Times New Roman"/>
          <w:sz w:val="24"/>
          <w:szCs w:val="24"/>
        </w:rPr>
        <w:t xml:space="preserve"> generale de </w:t>
      </w:r>
      <w:proofErr w:type="spellStart"/>
      <w:r w:rsidR="00715956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="00715956">
        <w:rPr>
          <w:rFonts w:ascii="Times New Roman" w:hAnsi="Times New Roman" w:cs="Times New Roman"/>
          <w:sz w:val="24"/>
          <w:szCs w:val="24"/>
        </w:rPr>
        <w:t xml:space="preserve"> socială </w:t>
      </w:r>
      <w:proofErr w:type="spellStart"/>
      <w:r w:rsidR="0071595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="00715956">
        <w:rPr>
          <w:rFonts w:ascii="Times New Roman" w:hAnsi="Times New Roman" w:cs="Times New Roman"/>
          <w:sz w:val="24"/>
          <w:szCs w:val="24"/>
        </w:rPr>
        <w:t xml:space="preserve"> copilului, denumită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 DGASPC</w:t>
      </w:r>
      <w:r w:rsidR="00665EFD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665EFD">
        <w:rPr>
          <w:rFonts w:ascii="Times New Roman" w:hAnsi="Times New Roman" w:cs="Times New Roman"/>
          <w:sz w:val="24"/>
          <w:szCs w:val="24"/>
          <w:lang w:val="en-US"/>
        </w:rPr>
        <w:t>județului</w:t>
      </w:r>
      <w:proofErr w:type="spellEnd"/>
      <w:r w:rsidR="00665EFD">
        <w:rPr>
          <w:rFonts w:ascii="Times New Roman" w:hAnsi="Times New Roman" w:cs="Times New Roman"/>
          <w:sz w:val="24"/>
          <w:szCs w:val="24"/>
          <w:lang w:val="en-US"/>
        </w:rPr>
        <w:t xml:space="preserve"> Satu Mare</w:t>
      </w:r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instituirea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încetarea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plasamentului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regim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urgenţă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copilului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instanţei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judecată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instituirea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încetarea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măsurii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15956">
        <w:rPr>
          <w:rFonts w:ascii="Times New Roman" w:hAnsi="Times New Roman" w:cs="Times New Roman"/>
          <w:sz w:val="24"/>
          <w:szCs w:val="24"/>
          <w:lang w:val="en-US"/>
        </w:rPr>
        <w:t>protecţie</w:t>
      </w:r>
      <w:proofErr w:type="spellEnd"/>
      <w:r w:rsidR="0071595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9B9059A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copia certificatului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naştere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copilului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după caz, a </w:t>
      </w:r>
      <w:proofErr w:type="spellStart"/>
      <w:r>
        <w:rPr>
          <w:rFonts w:ascii="Times New Roman" w:hAnsi="Times New Roman" w:cs="Times New Roman"/>
          <w:sz w:val="24"/>
          <w:szCs w:val="24"/>
        </w:rPr>
        <w:t>cărţii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identitate a acestuia;</w:t>
      </w:r>
    </w:p>
    <w:p w14:paraId="4A18DC2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copii ale actelor de stare civilă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părinţilor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6C2C412" w14:textId="1F3BFAD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documentul care consemnează opinia copilului cu privire la stabilirea măsurii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pentru copilul care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împlinit</w:t>
      </w:r>
      <w:proofErr w:type="spellEnd"/>
      <w:r w:rsidR="00665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10 ani;</w:t>
      </w:r>
    </w:p>
    <w:p w14:paraId="68E8C2B3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planul de acomodare a copilului;</w:t>
      </w:r>
    </w:p>
    <w:p w14:paraId="448236E7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planul individualizat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copilului;</w:t>
      </w:r>
    </w:p>
    <w:p w14:paraId="528108A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fişa de evaluare socială a copilului;</w:t>
      </w:r>
    </w:p>
    <w:p w14:paraId="3B357BC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4853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fişa de evaluare medicală a copilului;</w:t>
      </w:r>
    </w:p>
    <w:p w14:paraId="0DDA795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sz w:val="24"/>
          <w:szCs w:val="24"/>
          <w:highlight w:val="white"/>
        </w:rPr>
        <w:t>fişa de evaluare psihologică a copilului;</w:t>
      </w:r>
    </w:p>
    <w:p w14:paraId="116D64E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fişa de evaluare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educaţională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 copilului;</w:t>
      </w:r>
    </w:p>
    <w:p w14:paraId="2CC4E68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11.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rapoartele periodice privind verificarea împrejurărilor care au stat la baza stabilirii măsurilor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protecţie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specială;</w:t>
      </w:r>
    </w:p>
    <w:p w14:paraId="18CBD4FB" w14:textId="5B12E01F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rapoartele trimestriale privind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evoluţia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dezvoltării fizice, mentale, spirituale, morale sau sociale a copilului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 modului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acesta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este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îngrijit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5EB66D29" w14:textId="7E2CF32E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contractul de furnizare servicii încheiat, după caz, cu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părinţii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copilului sau cu copilul după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lastRenderedPageBreak/>
        <w:t>împlinirea</w:t>
      </w:r>
      <w:proofErr w:type="spellEnd"/>
      <w:r w:rsidR="00665EFD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vârstei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16 ani;</w:t>
      </w:r>
    </w:p>
    <w:p w14:paraId="17869EC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 w:rsidRPr="008D4853">
        <w:rPr>
          <w:rFonts w:ascii="Times New Roman" w:hAnsi="Times New Roman" w:cs="Times New Roman"/>
          <w:bCs/>
          <w:sz w:val="24"/>
          <w:szCs w:val="24"/>
          <w:highlight w:val="white"/>
        </w:rPr>
        <w:t>14.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alte documente relevante pentru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situaţia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evoluţia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copilului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casa de tip familial.</w:t>
      </w:r>
    </w:p>
    <w:p w14:paraId="22860CD0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14:paraId="0BA65D36" w14:textId="77777777" w:rsidR="000019E6" w:rsidRDefault="00715956" w:rsidP="002865D5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Condițiile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încetare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sunt: </w:t>
      </w:r>
    </w:p>
    <w:p w14:paraId="08528556" w14:textId="69B19D30" w:rsidR="000019E6" w:rsidRDefault="00715956" w:rsidP="00F637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modificarea măsurii de protecție/dispoziție/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</w:t>
      </w:r>
      <w:r>
        <w:rPr>
          <w:rFonts w:ascii="Times New Roman" w:hAnsi="Times New Roman" w:cs="Times New Roman"/>
          <w:sz w:val="24"/>
          <w:szCs w:val="24"/>
          <w:lang w:val="en-US"/>
        </w:rPr>
        <w:t>ârii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CPC</w:t>
      </w:r>
      <w:r w:rsidR="00665EFD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sentinței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civile</w:t>
      </w:r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căreia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0D1E7DE" w14:textId="77777777" w:rsidR="000019E6" w:rsidRDefault="00715956" w:rsidP="00F637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încetarea de drept a furnizării serviciilor ca urmare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împlinirii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vârstei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18 ani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FB90F41" w14:textId="77777777" w:rsidR="000019E6" w:rsidRDefault="00715956" w:rsidP="00F637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decesul beneficiarului.</w:t>
      </w:r>
    </w:p>
    <w:p w14:paraId="298B2820" w14:textId="30160326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La încetarea serviciilor furnizate beneficiarilor se va respecta Procedura operațională privind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încetarea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îngrijirii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2F55">
        <w:rPr>
          <w:rFonts w:ascii="Times New Roman" w:hAnsi="Times New Roman" w:cs="Times New Roman"/>
          <w:sz w:val="24"/>
          <w:szCs w:val="24"/>
          <w:lang w:val="en-US"/>
        </w:rPr>
        <w:t>centr</w:t>
      </w:r>
      <w:r w:rsidR="00665EF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9F2F55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9F2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rezidențial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63D3">
        <w:rPr>
          <w:rFonts w:ascii="Times New Roman" w:hAnsi="Times New Roman"/>
          <w:sz w:val="24"/>
          <w:szCs w:val="24"/>
        </w:rPr>
        <w:t>anexă la prezentul ROF.</w:t>
      </w:r>
    </w:p>
    <w:p w14:paraId="5A8F22AC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321287" w14:textId="7E25B455" w:rsidR="000019E6" w:rsidRPr="002865D5" w:rsidRDefault="00715956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865D5">
        <w:rPr>
          <w:rFonts w:ascii="Times New Roman" w:hAnsi="Times New Roman"/>
          <w:b/>
          <w:bCs/>
          <w:sz w:val="24"/>
          <w:szCs w:val="24"/>
        </w:rPr>
        <w:t>Persoanele beneficiare de servicii sociale furnizate în Casa de tip Familial „Iris"</w:t>
      </w:r>
      <w:r w:rsidR="00665EF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665EFD">
        <w:rPr>
          <w:rFonts w:ascii="Times New Roman" w:hAnsi="Times New Roman"/>
          <w:b/>
          <w:bCs/>
          <w:sz w:val="24"/>
          <w:szCs w:val="24"/>
        </w:rPr>
        <w:t>Berindan</w:t>
      </w:r>
      <w:proofErr w:type="spellEnd"/>
      <w:r w:rsidRPr="002865D5">
        <w:rPr>
          <w:rFonts w:ascii="Times New Roman" w:hAnsi="Times New Roman"/>
          <w:b/>
          <w:bCs/>
          <w:sz w:val="24"/>
          <w:szCs w:val="24"/>
        </w:rPr>
        <w:t xml:space="preserve"> au următoarele drepturi, conform Cartei drepturilor beneficiarilor: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"/>
      </w:tblGrid>
      <w:tr w:rsidR="000019E6" w14:paraId="28A5F9BA" w14:textId="77777777">
        <w:trPr>
          <w:trHeight w:val="1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BFD8A0D" w14:textId="77777777" w:rsidR="000019E6" w:rsidRDefault="0000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26A28B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, ei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845D18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părinţii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lor, asupra drepturilor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responsabilităţilor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lor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încalitate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beneficiari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ai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centrului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rezidenţia</w:t>
      </w:r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a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consultaţi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toate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deciziile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3DA8CDA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2.</w:t>
      </w:r>
      <w:r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desfăşura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viaţa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într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-un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mediu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fizica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ccesibil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sigur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funcţional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="009F2F55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intim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0FE612A1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3.</w:t>
      </w:r>
      <w:r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exprima liber opiniile/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dorinţele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aspiraţiile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privind toate aspectele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vieţii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dezvoltării personale;</w:t>
      </w:r>
    </w:p>
    <w:p w14:paraId="0865733F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4.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gândi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acţiona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autonom, cu respectarea drepturilor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celorlalţi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beneficiari, conform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potenţialului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dorinţelor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personale;</w:t>
      </w:r>
    </w:p>
    <w:p w14:paraId="3702F9AD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5.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cu privire la starea lor de sănătate;</w:t>
      </w:r>
    </w:p>
    <w:p w14:paraId="083127C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6.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consimţi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asupra serviciilor asigurate de centru sau la care li se facilitează accesul;</w:t>
      </w:r>
    </w:p>
    <w:p w14:paraId="60CF030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7.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beneficia de serviciile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menţionate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centrului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misiunea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00B35326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8.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li se păstra datele personale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însiguranţă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confidenţialitate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7A899019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de a nu fi </w:t>
      </w:r>
      <w:proofErr w:type="spellStart"/>
      <w:r>
        <w:rPr>
          <w:rFonts w:ascii="Times New Roman" w:hAnsi="Times New Roman" w:cs="Times New Roman"/>
          <w:sz w:val="24"/>
          <w:szCs w:val="24"/>
        </w:rPr>
        <w:t>abuzaţi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neglijaţi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abandonaţi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pedepsiţi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hărţuiţi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sau </w:t>
      </w:r>
      <w:proofErr w:type="spellStart"/>
      <w:r>
        <w:rPr>
          <w:rFonts w:ascii="Times New Roman" w:hAnsi="Times New Roman" w:cs="Times New Roman"/>
          <w:sz w:val="24"/>
          <w:szCs w:val="24"/>
        </w:rPr>
        <w:t>exploataţi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respecta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operațională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identificarea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semnalarea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soluționarea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suspiciunilor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abuz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neglijare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exploatare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violență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="007F30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copiilor</w:t>
      </w:r>
      <w:proofErr w:type="spellEnd"/>
      <w:r w:rsidR="00C26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63D3">
        <w:rPr>
          <w:rFonts w:ascii="Times New Roman" w:hAnsi="Times New Roman"/>
          <w:sz w:val="24"/>
          <w:szCs w:val="24"/>
        </w:rPr>
        <w:t>anexă la prezentul ROF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0A6A113D" w14:textId="0784103A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10.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face sugestii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665EFD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reclamaţii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fără teamă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consecinţe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14:paraId="2223FD7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11.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nu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exploataţi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economic (exploatare prin muncă, confiscarea banilor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bunurilor proprii);</w:t>
      </w:r>
    </w:p>
    <w:p w14:paraId="59BEBF4D" w14:textId="387D2768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12.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nu li se impune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restricţii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de natură fizică ori psihică,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afara</w:t>
      </w:r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celor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stabilite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medic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alt personal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calificat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precum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celor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convenite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ROF-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</w:t>
      </w:r>
      <w:r w:rsidR="00665EFD">
        <w:rPr>
          <w:rFonts w:ascii="Times New Roman" w:hAnsi="Times New Roman" w:cs="Times New Roman"/>
          <w:sz w:val="24"/>
          <w:szCs w:val="24"/>
          <w:highlight w:val="white"/>
          <w:lang w:val="en-US"/>
        </w:rPr>
        <w:t>ase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respectarea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Procedurii</w:t>
      </w:r>
      <w:proofErr w:type="spellEnd"/>
      <w:r w:rsidR="005B774B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operaționale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privind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controlul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comportamentului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beneficiarilor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r w:rsidR="00C263D3">
        <w:rPr>
          <w:rFonts w:ascii="Times New Roman" w:hAnsi="Times New Roman"/>
          <w:sz w:val="24"/>
          <w:szCs w:val="24"/>
        </w:rPr>
        <w:t>anexă la prezentul ROF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05BDD25B" w14:textId="345D9B4C" w:rsidR="000019E6" w:rsidRDefault="00665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</w:t>
      </w:r>
      <w:r w:rsidR="00715956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3.</w:t>
      </w:r>
      <w:r w:rsidR="00715956"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 w:rsidR="00715956">
        <w:rPr>
          <w:rFonts w:ascii="Times New Roman" w:hAnsi="Times New Roman" w:cs="Times New Roman"/>
          <w:sz w:val="24"/>
          <w:szCs w:val="24"/>
          <w:highlight w:val="white"/>
        </w:rPr>
        <w:t>trataţi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715956"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 w:rsidR="00715956">
        <w:rPr>
          <w:rFonts w:ascii="Times New Roman" w:hAnsi="Times New Roman" w:cs="Times New Roman"/>
          <w:sz w:val="24"/>
          <w:szCs w:val="24"/>
          <w:highlight w:val="white"/>
        </w:rPr>
        <w:t xml:space="preserve"> de a avea acces la servicii, fără discriminare;</w:t>
      </w:r>
    </w:p>
    <w:p w14:paraId="5E3B9751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14.</w:t>
      </w:r>
      <w:r>
        <w:rPr>
          <w:rFonts w:ascii="Times New Roman" w:hAnsi="Times New Roman" w:cs="Times New Roman"/>
          <w:sz w:val="24"/>
          <w:szCs w:val="24"/>
          <w:highlight w:val="white"/>
        </w:rPr>
        <w:t>de a beneficia de intimitate;</w:t>
      </w:r>
    </w:p>
    <w:p w14:paraId="2F28E95A" w14:textId="66950FBA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15.</w:t>
      </w:r>
      <w:r>
        <w:rPr>
          <w:rFonts w:ascii="Times New Roman" w:hAnsi="Times New Roman" w:cs="Times New Roman"/>
          <w:sz w:val="24"/>
          <w:szCs w:val="24"/>
          <w:highlight w:val="white"/>
        </w:rPr>
        <w:t>de</w:t>
      </w:r>
      <w:r w:rsidR="00665EFD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>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manifesta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exercita liber orientările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interesele culturale, etnice, religioase, sexuale, conform legii;</w:t>
      </w:r>
    </w:p>
    <w:p w14:paraId="4F8CDCE3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16.</w:t>
      </w:r>
      <w:r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utiliza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aşa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cum doresc lucrurile personale;</w:t>
      </w:r>
    </w:p>
    <w:p w14:paraId="6A02DD5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17.</w:t>
      </w:r>
      <w:r>
        <w:rPr>
          <w:rFonts w:ascii="Times New Roman" w:hAnsi="Times New Roman" w:cs="Times New Roman"/>
          <w:sz w:val="24"/>
          <w:szCs w:val="24"/>
          <w:highlight w:val="white"/>
        </w:rPr>
        <w:t>de 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gestiona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aşa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cum doresc resursele financiare;</w:t>
      </w:r>
    </w:p>
    <w:p w14:paraId="0AF2032A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18.</w:t>
      </w:r>
      <w:r>
        <w:rPr>
          <w:rFonts w:ascii="Times New Roman" w:hAnsi="Times New Roman" w:cs="Times New Roman"/>
          <w:sz w:val="24"/>
          <w:szCs w:val="24"/>
          <w:highlight w:val="white"/>
        </w:rPr>
        <w:t>de a practica cultul religios dorit;</w:t>
      </w:r>
    </w:p>
    <w:p w14:paraId="01700A5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19.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nu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desfăşura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activităţi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aducătoare de venituri pentru centrul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rezidenţial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împotriva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voinţei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lor;</w:t>
      </w:r>
    </w:p>
    <w:p w14:paraId="4249B2A0" w14:textId="50FD15D4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20.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accesa toate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spaţiile</w:t>
      </w:r>
      <w:proofErr w:type="spellEnd"/>
      <w:r w:rsidR="00665EFD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echipamentele comune;</w:t>
      </w:r>
    </w:p>
    <w:p w14:paraId="20568A1B" w14:textId="726201C1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21.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avea acces la toate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informaţiile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îi</w:t>
      </w:r>
      <w:proofErr w:type="spellEnd"/>
      <w:r w:rsidR="00665EFD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privesc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deţinute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 w:rsidR="005B774B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</w:t>
      </w:r>
      <w:r w:rsidR="00665EFD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</w:t>
      </w:r>
      <w:r w:rsidR="005B774B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</w:t>
      </w:r>
      <w:proofErr w:type="spellEnd"/>
      <w:r w:rsidR="005B774B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rezidenţial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32FCF4EB" w14:textId="7F4E03BB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22.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informaţi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la zi,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complet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accesibil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format </w:t>
      </w:r>
      <w:proofErr w:type="spellStart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clasic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sau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adaptat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despre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procedurile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aplicate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</w:t>
      </w:r>
      <w:r w:rsidR="00803773">
        <w:rPr>
          <w:rFonts w:ascii="Times New Roman" w:hAnsi="Times New Roman" w:cs="Times New Roman"/>
          <w:sz w:val="24"/>
          <w:szCs w:val="24"/>
          <w:highlight w:val="white"/>
          <w:lang w:val="en-US"/>
        </w:rPr>
        <w:t>u</w:t>
      </w:r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rezidenţial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a-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şi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putea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exprima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liber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opiniile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7F307E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legătură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acestea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2D4C9D4F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23.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de a fi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trataţi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individualizat, pentru o valorizare maximală 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potenţialului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personal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14:paraId="6F3BB38B" w14:textId="77777777" w:rsidR="000019E6" w:rsidRDefault="000019E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6DD2480" w14:textId="77777777" w:rsid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CE2BD9" w14:textId="77777777" w:rsid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63BF26" w14:textId="5DCB7739" w:rsidR="000019E6" w:rsidRPr="002865D5" w:rsidRDefault="00715956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865D5">
        <w:rPr>
          <w:rFonts w:ascii="Times New Roman" w:hAnsi="Times New Roman"/>
          <w:b/>
          <w:bCs/>
          <w:sz w:val="24"/>
          <w:szCs w:val="24"/>
        </w:rPr>
        <w:lastRenderedPageBreak/>
        <w:t>Persoanele beneficiare de servicii sociale furnizate în Casa de tip Familial „Iris"</w:t>
      </w:r>
      <w:r w:rsidR="0080377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23EF3">
        <w:rPr>
          <w:rFonts w:ascii="Times New Roman" w:hAnsi="Times New Roman"/>
          <w:b/>
          <w:bCs/>
          <w:sz w:val="24"/>
          <w:szCs w:val="24"/>
        </w:rPr>
        <w:t>Berindan</w:t>
      </w:r>
      <w:proofErr w:type="spellEnd"/>
      <w:r w:rsidRPr="002865D5">
        <w:rPr>
          <w:rFonts w:ascii="Times New Roman" w:hAnsi="Times New Roman"/>
          <w:b/>
          <w:bCs/>
          <w:sz w:val="24"/>
          <w:szCs w:val="24"/>
        </w:rPr>
        <w:t xml:space="preserve"> au următoarele </w:t>
      </w:r>
      <w:proofErr w:type="spellStart"/>
      <w:r w:rsidRPr="002865D5">
        <w:rPr>
          <w:rFonts w:ascii="Times New Roman" w:hAnsi="Times New Roman"/>
          <w:b/>
          <w:bCs/>
          <w:sz w:val="24"/>
          <w:szCs w:val="24"/>
        </w:rPr>
        <w:t>obligaţii</w:t>
      </w:r>
      <w:proofErr w:type="spellEnd"/>
      <w:r w:rsidRPr="002865D5">
        <w:rPr>
          <w:rFonts w:ascii="Times New Roman" w:hAnsi="Times New Roman"/>
          <w:b/>
          <w:bCs/>
          <w:sz w:val="24"/>
          <w:szCs w:val="24"/>
        </w:rPr>
        <w:t>:</w:t>
      </w:r>
    </w:p>
    <w:p w14:paraId="6DA9051F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65AD2" w14:textId="7634624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păstreze baza materială existentă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80377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centru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(mobilier,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aparatură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electronic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electrocasnică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);</w:t>
      </w:r>
    </w:p>
    <w:p w14:paraId="2846D4C6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2.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participe,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5B774B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funcție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particularitățile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individuale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vârstă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procesul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furnizare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serviciilor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îngrijire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educare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socializare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recuperare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după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);</w:t>
      </w:r>
    </w:p>
    <w:p w14:paraId="405D896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3.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trateze cu respect ceilalți beneficiari ai serviciului și personalul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își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desfășoară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5F6CBCE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4.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nu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înstrăineze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vândă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obiectele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personal/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echipamentul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primit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6997181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5.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folosească banii pentru nevoi personale, banii din conturile personale sau banii obținuți prin muncă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mod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rațional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eficient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6484436F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6.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respecte orele de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învoire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familie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comunitate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și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anunțe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orice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întârziere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411BD6AF" w14:textId="05B7486E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7.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anunțe șeful </w:t>
      </w:r>
      <w:r w:rsidR="00B23EF3">
        <w:rPr>
          <w:rFonts w:ascii="Times New Roman" w:hAnsi="Times New Roman" w:cs="Times New Roman"/>
          <w:sz w:val="24"/>
          <w:szCs w:val="24"/>
          <w:highlight w:val="white"/>
        </w:rPr>
        <w:t>casei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de intenția de a presta activități aducătoare de venituri;</w:t>
      </w:r>
    </w:p>
    <w:p w14:paraId="6407DDD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8.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să respecte intimitatea și confidențialitatea datelor celorlalți beneficiari ai serviciului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cauză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cazul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dorește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facă</w:t>
      </w:r>
      <w:proofErr w:type="spellEnd"/>
      <w:r w:rsidR="00664D51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sesizări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petiții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serviciile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de care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beneficiază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;</w:t>
      </w:r>
    </w:p>
    <w:p w14:paraId="1CD6CBB7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9.</w:t>
      </w:r>
      <w:r>
        <w:rPr>
          <w:rFonts w:ascii="Times New Roman" w:hAnsi="Times New Roman" w:cs="Times New Roman"/>
          <w:sz w:val="24"/>
          <w:szCs w:val="24"/>
          <w:highlight w:val="white"/>
        </w:rPr>
        <w:t>să respecte orientările religioase și sexuale ale tuturor beneficiarilor din serviciu;</w:t>
      </w:r>
    </w:p>
    <w:p w14:paraId="7751E4F3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10.</w:t>
      </w:r>
      <w:r>
        <w:rPr>
          <w:rFonts w:ascii="Times New Roman" w:hAnsi="Times New Roman" w:cs="Times New Roman"/>
          <w:sz w:val="24"/>
          <w:szCs w:val="24"/>
          <w:highlight w:val="white"/>
        </w:rPr>
        <w:t>să respecte prevederile prezentului regulament și a procedurilor de lucru care fac parte integrantă din prezentul regulament;</w:t>
      </w:r>
    </w:p>
    <w:p w14:paraId="1BC92455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393A5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7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Activităţi</w:t>
      </w:r>
      <w:proofErr w:type="spellEnd"/>
      <w:r w:rsidR="00116C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116C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funcţii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8C3CE59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6D2BE" w14:textId="338939DA" w:rsidR="00F17F5F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Principalele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serviciului social cu cazare Casa de tip Familial „Iris"</w:t>
      </w:r>
      <w:r w:rsidR="00B2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EF3"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 w:rsidR="00B23E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sunt următoarele:</w:t>
      </w:r>
    </w:p>
    <w:p w14:paraId="6CFF9943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a) de furnizare a serviciilor sociale de interes public general, prin asigurarea următoarelor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4A7A22B" w14:textId="1188E277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reprezentarea furnizorului de servicii sociale în contractul încheiat cu persoana beneficiară;</w:t>
      </w:r>
    </w:p>
    <w:p w14:paraId="4E0504CA" w14:textId="5C2D9400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g</w:t>
      </w:r>
      <w:r w:rsidR="00B23EF3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 xml:space="preserve">zduire pe durata </w:t>
      </w:r>
      <w:proofErr w:type="spellStart"/>
      <w:r w:rsidRPr="002865D5">
        <w:rPr>
          <w:rFonts w:ascii="Times New Roman" w:hAnsi="Times New Roman"/>
          <w:sz w:val="24"/>
          <w:szCs w:val="24"/>
        </w:rPr>
        <w:t>acordarii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serviciului social;</w:t>
      </w:r>
    </w:p>
    <w:p w14:paraId="3195A9ED" w14:textId="60EA54F2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îngrijire personală, ajutor efectuare </w:t>
      </w:r>
      <w:proofErr w:type="spellStart"/>
      <w:r w:rsidRPr="002865D5">
        <w:rPr>
          <w:rFonts w:ascii="Times New Roman" w:hAnsi="Times New Roman"/>
          <w:sz w:val="24"/>
          <w:szCs w:val="24"/>
        </w:rPr>
        <w:t>activităţi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bază ale </w:t>
      </w:r>
      <w:proofErr w:type="spellStart"/>
      <w:r w:rsidRPr="002865D5">
        <w:rPr>
          <w:rFonts w:ascii="Times New Roman" w:hAnsi="Times New Roman"/>
          <w:sz w:val="24"/>
          <w:szCs w:val="24"/>
        </w:rPr>
        <w:t>vieţii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zilnice; </w:t>
      </w:r>
    </w:p>
    <w:p w14:paraId="55A4BC31" w14:textId="2CBF0D14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socializare,activităţi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culturale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petrecere a timpului liber;</w:t>
      </w:r>
    </w:p>
    <w:p w14:paraId="2BD48E80" w14:textId="18C9B04B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asistenţă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r w:rsidRPr="002865D5">
        <w:rPr>
          <w:rFonts w:ascii="Times New Roman" w:hAnsi="Times New Roman"/>
          <w:sz w:val="24"/>
          <w:szCs w:val="24"/>
        </w:rPr>
        <w:t>socială,</w:t>
      </w:r>
      <w:r w:rsidR="00B23EF3">
        <w:rPr>
          <w:rFonts w:ascii="Times New Roman" w:hAnsi="Times New Roman"/>
          <w:sz w:val="24"/>
          <w:szCs w:val="24"/>
        </w:rPr>
        <w:t xml:space="preserve"> </w:t>
      </w:r>
      <w:r w:rsidRPr="002865D5">
        <w:rPr>
          <w:rFonts w:ascii="Times New Roman" w:hAnsi="Times New Roman"/>
          <w:sz w:val="24"/>
          <w:szCs w:val="24"/>
        </w:rPr>
        <w:t xml:space="preserve">consiliere socială, suport </w:t>
      </w:r>
      <w:proofErr w:type="spellStart"/>
      <w:r w:rsidRPr="002865D5">
        <w:rPr>
          <w:rFonts w:ascii="Times New Roman" w:hAnsi="Times New Roman"/>
          <w:sz w:val="24"/>
          <w:szCs w:val="24"/>
        </w:rPr>
        <w:t>emoţional</w:t>
      </w:r>
      <w:proofErr w:type="spellEnd"/>
      <w:r w:rsidRPr="002865D5">
        <w:rPr>
          <w:rFonts w:ascii="Times New Roman" w:hAnsi="Times New Roman"/>
          <w:sz w:val="24"/>
          <w:szCs w:val="24"/>
        </w:rPr>
        <w:t>, management de caz;</w:t>
      </w:r>
    </w:p>
    <w:p w14:paraId="146B9128" w14:textId="2DEB4933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asistenţă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suport specializat </w:t>
      </w:r>
      <w:r w:rsidR="00B23EF3">
        <w:rPr>
          <w:rFonts w:ascii="Times New Roman" w:hAnsi="Times New Roman"/>
          <w:sz w:val="24"/>
          <w:szCs w:val="24"/>
        </w:rPr>
        <w:t>î</w:t>
      </w:r>
      <w:r w:rsidRPr="002865D5">
        <w:rPr>
          <w:rFonts w:ascii="Times New Roman" w:hAnsi="Times New Roman"/>
          <w:sz w:val="24"/>
          <w:szCs w:val="24"/>
        </w:rPr>
        <w:t>n vederea reabilitării/reintegrării sociale;</w:t>
      </w:r>
    </w:p>
    <w:p w14:paraId="7DAC5809" w14:textId="3663F3B5" w:rsidR="000019E6" w:rsidRPr="002865D5" w:rsidRDefault="002865D5" w:rsidP="002865D5">
      <w:pPr>
        <w:pStyle w:val="ListParagraph"/>
        <w:widowControl w:val="0"/>
        <w:numPr>
          <w:ilvl w:val="0"/>
          <w:numId w:val="16"/>
        </w:numPr>
        <w:tabs>
          <w:tab w:val="left" w:pos="4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23EF3">
        <w:rPr>
          <w:rFonts w:ascii="Times New Roman" w:hAnsi="Times New Roman"/>
          <w:sz w:val="24"/>
          <w:szCs w:val="24"/>
        </w:rPr>
        <w:t xml:space="preserve"> </w:t>
      </w:r>
      <w:r w:rsidR="00715956" w:rsidRPr="002865D5">
        <w:rPr>
          <w:rFonts w:ascii="Times New Roman" w:hAnsi="Times New Roman"/>
          <w:sz w:val="24"/>
          <w:szCs w:val="24"/>
        </w:rPr>
        <w:t xml:space="preserve">educare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 xml:space="preserve"> formare: educare pentru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abilităţi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viaţă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 xml:space="preserve"> independentă, educare pentru    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inserţie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>/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reinserţie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educare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integrare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generală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facilitare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acces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formare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15956" w:rsidRPr="002865D5">
        <w:rPr>
          <w:rFonts w:ascii="Times New Roman" w:hAnsi="Times New Roman"/>
          <w:sz w:val="24"/>
          <w:szCs w:val="24"/>
          <w:lang w:val="en-US"/>
        </w:rPr>
        <w:t>profesională</w:t>
      </w:r>
      <w:proofErr w:type="spellEnd"/>
      <w:r w:rsidR="00715956" w:rsidRPr="002865D5">
        <w:rPr>
          <w:rFonts w:ascii="Times New Roman" w:hAnsi="Times New Roman"/>
          <w:sz w:val="24"/>
          <w:szCs w:val="24"/>
          <w:lang w:val="en-US"/>
        </w:rPr>
        <w:t>.</w:t>
      </w:r>
    </w:p>
    <w:p w14:paraId="57BA4D6D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13927B1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b) de informare a beneficiarilor,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potenţialilor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beneficiari,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autorităţilor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publice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publicului larg despre domeniul său de activitate, prin asigurarea următoarelor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8B463A8" w14:textId="0B84095B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formularea</w:t>
      </w:r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afişarea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misiunii serviciului;</w:t>
      </w:r>
    </w:p>
    <w:p w14:paraId="2B5FD9E8" w14:textId="474FBCE0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tabs>
          <w:tab w:val="center" w:pos="45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redactarea ghidului de prezentare destinat copilului, adecvat grupului </w:t>
      </w:r>
      <w:proofErr w:type="spellStart"/>
      <w:r w:rsidRPr="002865D5">
        <w:rPr>
          <w:rFonts w:ascii="Times New Roman" w:hAnsi="Times New Roman"/>
          <w:sz w:val="24"/>
          <w:szCs w:val="24"/>
        </w:rPr>
        <w:t>ţintă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protejat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serviciu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173763C3" w14:textId="74C8D5C5" w:rsidR="000019E6" w:rsidRPr="002865D5" w:rsidRDefault="00715956" w:rsidP="002865D5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întocmirea listei cu serviciile partenere ale serviciului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îndrumări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explicaţii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legătură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cu </w:t>
      </w:r>
    </w:p>
    <w:p w14:paraId="42FAF872" w14:textId="77777777" w:rsidR="000019E6" w:rsidRPr="002865D5" w:rsidRDefault="00715956" w:rsidP="002865D5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acestea;</w:t>
      </w:r>
    </w:p>
    <w:p w14:paraId="311A07A1" w14:textId="63D8123F" w:rsidR="000019E6" w:rsidRPr="002865D5" w:rsidRDefault="00715956" w:rsidP="002865D5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elaborarea de rapoarte de activitate.</w:t>
      </w:r>
    </w:p>
    <w:p w14:paraId="4EA379A3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E4D5C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c) de promovare a drepturilor beneficiarilor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 unei imagini pozitive a acestora, de promovare a drepturilor omului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general, precum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prevenire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situaţiilor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dificultate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pot intra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categoriile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vulnerabile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fac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categoria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personae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potrivit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scopului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asigurarea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următoarelor</w:t>
      </w:r>
      <w:proofErr w:type="spellEnd"/>
      <w:r w:rsidR="00664D51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386AB8E2" w14:textId="36D37B95" w:rsidR="000019E6" w:rsidRPr="002865D5" w:rsidRDefault="00715956" w:rsidP="002865D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misiunea cunoscută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promovată at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cadrul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B23EF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714396AE" w14:textId="253449C0" w:rsidR="000019E6" w:rsidRPr="002865D5" w:rsidRDefault="00715956" w:rsidP="002865D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lastRenderedPageBreak/>
        <w:t>realizarea unor pliante de prezentare;</w:t>
      </w:r>
    </w:p>
    <w:p w14:paraId="48F89695" w14:textId="42A4695A" w:rsidR="000019E6" w:rsidRPr="002865D5" w:rsidRDefault="00715956" w:rsidP="002865D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încheierea </w:t>
      </w:r>
      <w:proofErr w:type="spellStart"/>
      <w:r w:rsidRPr="002865D5">
        <w:rPr>
          <w:rFonts w:ascii="Times New Roman" w:hAnsi="Times New Roman"/>
          <w:sz w:val="24"/>
          <w:szCs w:val="24"/>
        </w:rPr>
        <w:t>convenţiilor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colaborare dintre furnizorul de servicii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alte </w:t>
      </w:r>
      <w:proofErr w:type="spellStart"/>
      <w:r w:rsidRPr="002865D5">
        <w:rPr>
          <w:rFonts w:ascii="Times New Roman" w:hAnsi="Times New Roman"/>
          <w:sz w:val="24"/>
          <w:szCs w:val="24"/>
        </w:rPr>
        <w:t>instituţii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servicii din comunitate;</w:t>
      </w:r>
    </w:p>
    <w:p w14:paraId="03B5B843" w14:textId="21F2A7C7" w:rsidR="000019E6" w:rsidRPr="002865D5" w:rsidRDefault="00715956" w:rsidP="002865D5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organizarea de </w:t>
      </w:r>
      <w:proofErr w:type="spellStart"/>
      <w:r w:rsidRPr="002865D5">
        <w:rPr>
          <w:rFonts w:ascii="Times New Roman" w:hAnsi="Times New Roman"/>
          <w:sz w:val="24"/>
          <w:szCs w:val="24"/>
        </w:rPr>
        <w:t>activităţi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la care sunt </w:t>
      </w:r>
      <w:proofErr w:type="spellStart"/>
      <w:r w:rsidRPr="002865D5">
        <w:rPr>
          <w:rFonts w:ascii="Times New Roman" w:hAnsi="Times New Roman"/>
          <w:sz w:val="24"/>
          <w:szCs w:val="24"/>
        </w:rPr>
        <w:t>invitaţi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membri ai </w:t>
      </w:r>
      <w:proofErr w:type="spellStart"/>
      <w:r w:rsidRPr="002865D5">
        <w:rPr>
          <w:rFonts w:ascii="Times New Roman" w:hAnsi="Times New Roman"/>
          <w:sz w:val="24"/>
          <w:szCs w:val="24"/>
        </w:rPr>
        <w:t>comunităţii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865D5">
        <w:rPr>
          <w:rFonts w:ascii="Times New Roman" w:hAnsi="Times New Roman"/>
          <w:sz w:val="24"/>
          <w:szCs w:val="24"/>
        </w:rPr>
        <w:t>autorităţi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, colegi ai copiilor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F76A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părinţii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acestora, profesori, vecini.</w:t>
      </w:r>
    </w:p>
    <w:p w14:paraId="6D6A858E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280AA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d) de asigurare 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calităţii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serviciilor sociale prin realizarea următoarelor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15EB8C6" w14:textId="001A94E8" w:rsidR="000019E6" w:rsidRPr="002865D5" w:rsidRDefault="00715956" w:rsidP="002865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elaborarea instrumentelor standardizate utilizate în procesul de acordare a serviciilor;</w:t>
      </w:r>
    </w:p>
    <w:p w14:paraId="39E3548E" w14:textId="27D7C77C" w:rsidR="000019E6" w:rsidRPr="002865D5" w:rsidRDefault="00715956" w:rsidP="002865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realizarea de evaluări periodice a serviciilor prestate;</w:t>
      </w:r>
    </w:p>
    <w:p w14:paraId="612F9025" w14:textId="0D05C031" w:rsidR="000019E6" w:rsidRPr="002865D5" w:rsidRDefault="00715956" w:rsidP="002865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îmbunătăţirea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tehnicilor managementului de caz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soluţionării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cazurilor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78B9BCFF" w14:textId="14404E9C" w:rsidR="000019E6" w:rsidRPr="002865D5" w:rsidRDefault="00715956" w:rsidP="002865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dezvoltarea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diversificarea serviciilor oferite pentru o c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mai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bună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pliere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nevoile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08946F83" w14:textId="751B42C0" w:rsidR="000019E6" w:rsidRPr="002865D5" w:rsidRDefault="00715956" w:rsidP="002865D5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participarea personalului la </w:t>
      </w:r>
      <w:proofErr w:type="spellStart"/>
      <w:r w:rsidRPr="002865D5">
        <w:rPr>
          <w:rFonts w:ascii="Times New Roman" w:hAnsi="Times New Roman"/>
          <w:sz w:val="24"/>
          <w:szCs w:val="24"/>
        </w:rPr>
        <w:t>acţiuni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formare profesională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perfecţionare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continuă.</w:t>
      </w:r>
    </w:p>
    <w:p w14:paraId="4186A538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D2AC3" w14:textId="77777777" w:rsidR="000019E6" w:rsidRDefault="00715956" w:rsidP="00F6553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e) de administrare a resurselor financiare, materiale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umane ale CTF-ului prin realizarea următoarelor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activităţi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DDE5761" w14:textId="77777777" w:rsidR="000019E6" w:rsidRDefault="0071595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1. Administrarea resurselor financiare- materiale prin:</w:t>
      </w:r>
    </w:p>
    <w:p w14:paraId="25CAE43B" w14:textId="31DCA834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fundamentarea bugetului CTF-lui, pe baza notelor de fundamentare și urmărirea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încadrării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bugetul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aprobat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73A2638D" w14:textId="63BF07DA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întocmirea necesarului resurselor materiale, asigur</w:t>
      </w:r>
      <w:r w:rsidR="00F76A3B">
        <w:rPr>
          <w:rFonts w:ascii="Times New Roman" w:hAnsi="Times New Roman"/>
          <w:sz w:val="24"/>
          <w:szCs w:val="24"/>
        </w:rPr>
        <w:t>â</w:t>
      </w:r>
      <w:r w:rsidRPr="002865D5">
        <w:rPr>
          <w:rFonts w:ascii="Times New Roman" w:hAnsi="Times New Roman"/>
          <w:sz w:val="24"/>
          <w:szCs w:val="24"/>
        </w:rPr>
        <w:t xml:space="preserve">ndu-se de respectarea standardelor de calitate specifice; </w:t>
      </w:r>
    </w:p>
    <w:p w14:paraId="37D21A4D" w14:textId="50BBE113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utilizarea resurselor materiale în conformitate cu legislația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principiile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care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stau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acordării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serviciilor</w:t>
      </w:r>
      <w:proofErr w:type="spellEnd"/>
      <w:r w:rsidR="00664D51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sociale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1247BC0A" w14:textId="6B78C936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luarea măsurilor pentru efectuarea </w:t>
      </w:r>
      <w:proofErr w:type="spellStart"/>
      <w:r w:rsidRPr="002865D5">
        <w:rPr>
          <w:rFonts w:ascii="Times New Roman" w:hAnsi="Times New Roman"/>
          <w:sz w:val="24"/>
          <w:szCs w:val="24"/>
        </w:rPr>
        <w:t>reparaţiilor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curente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fundamentarea necesarului pentru efectuarea reparațiilor capitale;</w:t>
      </w:r>
    </w:p>
    <w:p w14:paraId="65058AB8" w14:textId="1161C206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desfăşurarea</w:t>
      </w:r>
      <w:proofErr w:type="spellEnd"/>
      <w:r w:rsidR="00664D51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operaţiunilor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inventariere, casare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declasare, potrivit </w:t>
      </w:r>
      <w:proofErr w:type="spellStart"/>
      <w:r w:rsidRPr="002865D5">
        <w:rPr>
          <w:rFonts w:ascii="Times New Roman" w:hAnsi="Times New Roman"/>
          <w:sz w:val="24"/>
          <w:szCs w:val="24"/>
        </w:rPr>
        <w:t>dispoziţiilor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legale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învigoare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20A7B2CD" w14:textId="7EA50121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aprovizionarea cu alimente, materiale de </w:t>
      </w:r>
      <w:proofErr w:type="spellStart"/>
      <w:r w:rsidRPr="002865D5">
        <w:rPr>
          <w:rFonts w:ascii="Times New Roman" w:hAnsi="Times New Roman"/>
          <w:sz w:val="24"/>
          <w:szCs w:val="24"/>
        </w:rPr>
        <w:t>functionare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, igienă, rechizite, uz gospodăresc și alte materiale, necesare bunei </w:t>
      </w:r>
      <w:proofErr w:type="spellStart"/>
      <w:r w:rsidRPr="002865D5">
        <w:rPr>
          <w:rFonts w:ascii="Times New Roman" w:hAnsi="Times New Roman"/>
          <w:sz w:val="24"/>
          <w:szCs w:val="24"/>
        </w:rPr>
        <w:t>function</w:t>
      </w:r>
      <w:r w:rsidR="00F76A3B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ri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a activit</w:t>
      </w:r>
      <w:r w:rsidR="00F76A3B">
        <w:rPr>
          <w:rFonts w:ascii="Times New Roman" w:hAnsi="Times New Roman"/>
          <w:sz w:val="24"/>
          <w:szCs w:val="24"/>
        </w:rPr>
        <w:t>ăț</w:t>
      </w:r>
      <w:r w:rsidRPr="002865D5">
        <w:rPr>
          <w:rFonts w:ascii="Times New Roman" w:hAnsi="Times New Roman"/>
          <w:sz w:val="24"/>
          <w:szCs w:val="24"/>
        </w:rPr>
        <w:t xml:space="preserve">ii ; </w:t>
      </w:r>
    </w:p>
    <w:p w14:paraId="5C8322E9" w14:textId="2BD3641A" w:rsidR="000019E6" w:rsidRPr="002865D5" w:rsidRDefault="00F76A3B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 xml:space="preserve">ntocmirea de referate de necesitate </w:t>
      </w: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>n vederea aprovizion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rii cu bunuri, pe care apoi le prezint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 xml:space="preserve"> spre aprobare conducerii unit</w:t>
      </w:r>
      <w:r>
        <w:rPr>
          <w:rFonts w:ascii="Times New Roman" w:hAnsi="Times New Roman"/>
          <w:sz w:val="24"/>
          <w:szCs w:val="24"/>
        </w:rPr>
        <w:t>ăț</w:t>
      </w:r>
      <w:r w:rsidR="00715956" w:rsidRPr="002865D5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, î</w:t>
      </w:r>
      <w:r w:rsidR="00715956" w:rsidRPr="002865D5">
        <w:rPr>
          <w:rFonts w:ascii="Times New Roman" w:hAnsi="Times New Roman"/>
          <w:sz w:val="24"/>
          <w:szCs w:val="24"/>
        </w:rPr>
        <w:t>n acest sens,</w:t>
      </w:r>
      <w:r>
        <w:rPr>
          <w:rFonts w:ascii="Times New Roman" w:hAnsi="Times New Roman"/>
          <w:sz w:val="24"/>
          <w:szCs w:val="24"/>
        </w:rPr>
        <w:t xml:space="preserve"> se</w:t>
      </w:r>
      <w:r w:rsidR="00715956" w:rsidRPr="002865D5">
        <w:rPr>
          <w:rFonts w:ascii="Times New Roman" w:hAnsi="Times New Roman"/>
          <w:sz w:val="24"/>
          <w:szCs w:val="24"/>
        </w:rPr>
        <w:t xml:space="preserve"> urmărește corectitudinea </w:t>
      </w: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>ntocmirii necesarului de bunuri (cantitate,</w:t>
      </w:r>
      <w:r>
        <w:rPr>
          <w:rFonts w:ascii="Times New Roman" w:hAnsi="Times New Roman"/>
          <w:sz w:val="24"/>
          <w:szCs w:val="24"/>
        </w:rPr>
        <w:t xml:space="preserve"> </w:t>
      </w:r>
      <w:r w:rsidR="00715956" w:rsidRPr="002865D5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rime,</w:t>
      </w:r>
      <w:r>
        <w:rPr>
          <w:rFonts w:ascii="Times New Roman" w:hAnsi="Times New Roman"/>
          <w:sz w:val="24"/>
          <w:szCs w:val="24"/>
        </w:rPr>
        <w:t xml:space="preserve"> </w:t>
      </w:r>
      <w:r w:rsidR="00715956" w:rsidRPr="002865D5">
        <w:rPr>
          <w:rFonts w:ascii="Times New Roman" w:hAnsi="Times New Roman"/>
          <w:sz w:val="24"/>
          <w:szCs w:val="24"/>
        </w:rPr>
        <w:t>specifica</w:t>
      </w:r>
      <w:r>
        <w:rPr>
          <w:rFonts w:ascii="Times New Roman" w:hAnsi="Times New Roman"/>
          <w:sz w:val="24"/>
          <w:szCs w:val="24"/>
        </w:rPr>
        <w:t>ț</w:t>
      </w:r>
      <w:r w:rsidR="00715956" w:rsidRPr="002865D5">
        <w:rPr>
          <w:rFonts w:ascii="Times New Roman" w:hAnsi="Times New Roman"/>
          <w:sz w:val="24"/>
          <w:szCs w:val="24"/>
        </w:rPr>
        <w:t xml:space="preserve">ii tehnice) solicitat de Biroul de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achizitii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 xml:space="preserve"> publice din cadrul DGASPC</w:t>
      </w:r>
      <w:r>
        <w:rPr>
          <w:rFonts w:ascii="Times New Roman" w:hAnsi="Times New Roman"/>
          <w:sz w:val="24"/>
          <w:szCs w:val="24"/>
        </w:rPr>
        <w:t xml:space="preserve"> a județului Satu Mare</w:t>
      </w:r>
      <w:r w:rsidR="00715956" w:rsidRPr="002865D5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 xml:space="preserve">n cazul </w:t>
      </w: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>n care cantit</w:t>
      </w:r>
      <w:r>
        <w:rPr>
          <w:rFonts w:ascii="Times New Roman" w:hAnsi="Times New Roman"/>
          <w:sz w:val="24"/>
          <w:szCs w:val="24"/>
        </w:rPr>
        <w:t>ăț</w:t>
      </w:r>
      <w:r w:rsidR="00715956" w:rsidRPr="002865D5">
        <w:rPr>
          <w:rFonts w:ascii="Times New Roman" w:hAnsi="Times New Roman"/>
          <w:sz w:val="24"/>
          <w:szCs w:val="24"/>
        </w:rPr>
        <w:t>ile solicitate sunt prea mari fa</w:t>
      </w:r>
      <w:r>
        <w:rPr>
          <w:rFonts w:ascii="Times New Roman" w:hAnsi="Times New Roman"/>
          <w:sz w:val="24"/>
          <w:szCs w:val="24"/>
        </w:rPr>
        <w:t>ță</w:t>
      </w:r>
      <w:r w:rsidR="00715956" w:rsidRPr="002865D5">
        <w:rPr>
          <w:rFonts w:ascii="Times New Roman" w:hAnsi="Times New Roman"/>
          <w:sz w:val="24"/>
          <w:szCs w:val="24"/>
        </w:rPr>
        <w:t xml:space="preserve"> de cele reale </w:t>
      </w:r>
      <w:r>
        <w:rPr>
          <w:rFonts w:ascii="Times New Roman" w:hAnsi="Times New Roman"/>
          <w:sz w:val="24"/>
          <w:szCs w:val="24"/>
        </w:rPr>
        <w:t>ș</w:t>
      </w:r>
      <w:r w:rsidR="00715956" w:rsidRPr="002865D5">
        <w:rPr>
          <w:rFonts w:ascii="Times New Roman" w:hAnsi="Times New Roman"/>
          <w:sz w:val="24"/>
          <w:szCs w:val="24"/>
        </w:rPr>
        <w:t>i ca urmare a acestui fapt se ajunge la imposibilitatea respect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rii de c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tre DGASPC</w:t>
      </w:r>
      <w:r>
        <w:rPr>
          <w:rFonts w:ascii="Times New Roman" w:hAnsi="Times New Roman"/>
          <w:sz w:val="24"/>
          <w:szCs w:val="24"/>
        </w:rPr>
        <w:t xml:space="preserve"> a județului Satu Mare</w:t>
      </w:r>
      <w:r w:rsidR="00715956" w:rsidRPr="002865D5">
        <w:rPr>
          <w:rFonts w:ascii="Times New Roman" w:hAnsi="Times New Roman"/>
          <w:sz w:val="24"/>
          <w:szCs w:val="24"/>
        </w:rPr>
        <w:t xml:space="preserve"> a obliga</w:t>
      </w:r>
      <w:r>
        <w:rPr>
          <w:rFonts w:ascii="Times New Roman" w:hAnsi="Times New Roman"/>
          <w:sz w:val="24"/>
          <w:szCs w:val="24"/>
        </w:rPr>
        <w:t>ț</w:t>
      </w:r>
      <w:r w:rsidR="00715956" w:rsidRPr="002865D5">
        <w:rPr>
          <w:rFonts w:ascii="Times New Roman" w:hAnsi="Times New Roman"/>
          <w:sz w:val="24"/>
          <w:szCs w:val="24"/>
        </w:rPr>
        <w:t>iilor asumate prin contract, administratorii r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spund</w:t>
      </w:r>
      <w:r w:rsidR="001A624B" w:rsidRPr="002865D5">
        <w:rPr>
          <w:rFonts w:ascii="Times New Roman" w:hAnsi="Times New Roman"/>
          <w:sz w:val="24"/>
          <w:szCs w:val="24"/>
        </w:rPr>
        <w:t xml:space="preserve"> </w:t>
      </w:r>
      <w:r w:rsidR="00715956" w:rsidRPr="002865D5">
        <w:rPr>
          <w:rFonts w:ascii="Times New Roman" w:hAnsi="Times New Roman"/>
          <w:sz w:val="24"/>
          <w:szCs w:val="24"/>
        </w:rPr>
        <w:t>propor</w:t>
      </w:r>
      <w:r>
        <w:rPr>
          <w:rFonts w:ascii="Times New Roman" w:hAnsi="Times New Roman"/>
          <w:sz w:val="24"/>
          <w:szCs w:val="24"/>
        </w:rPr>
        <w:t>ț</w:t>
      </w:r>
      <w:r w:rsidR="00715956" w:rsidRPr="002865D5">
        <w:rPr>
          <w:rFonts w:ascii="Times New Roman" w:hAnsi="Times New Roman"/>
          <w:sz w:val="24"/>
          <w:szCs w:val="24"/>
        </w:rPr>
        <w:t>ional cu culpa lor fa</w:t>
      </w:r>
      <w:r>
        <w:rPr>
          <w:rFonts w:ascii="Times New Roman" w:hAnsi="Times New Roman"/>
          <w:sz w:val="24"/>
          <w:szCs w:val="24"/>
        </w:rPr>
        <w:t>ță</w:t>
      </w:r>
      <w:r w:rsidR="00715956" w:rsidRPr="002865D5">
        <w:rPr>
          <w:rFonts w:ascii="Times New Roman" w:hAnsi="Times New Roman"/>
          <w:sz w:val="24"/>
          <w:szCs w:val="24"/>
        </w:rPr>
        <w:t xml:space="preserve"> de posibilele preten</w:t>
      </w:r>
      <w:r>
        <w:rPr>
          <w:rFonts w:ascii="Times New Roman" w:hAnsi="Times New Roman"/>
          <w:sz w:val="24"/>
          <w:szCs w:val="24"/>
        </w:rPr>
        <w:t>ț</w:t>
      </w:r>
      <w:r w:rsidR="00715956" w:rsidRPr="002865D5">
        <w:rPr>
          <w:rFonts w:ascii="Times New Roman" w:hAnsi="Times New Roman"/>
          <w:sz w:val="24"/>
          <w:szCs w:val="24"/>
        </w:rPr>
        <w:t>ii ale furnizorului;</w:t>
      </w:r>
      <w:r w:rsidR="00845D18" w:rsidRPr="002865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î</w:t>
      </w:r>
      <w:r w:rsidR="00715956" w:rsidRPr="002865D5">
        <w:rPr>
          <w:rFonts w:ascii="Times New Roman" w:hAnsi="Times New Roman"/>
          <w:sz w:val="24"/>
          <w:szCs w:val="24"/>
        </w:rPr>
        <w:t>ntocme</w:t>
      </w:r>
      <w:r>
        <w:rPr>
          <w:rFonts w:ascii="Times New Roman" w:hAnsi="Times New Roman"/>
          <w:sz w:val="24"/>
          <w:szCs w:val="24"/>
        </w:rPr>
        <w:t>ș</w:t>
      </w:r>
      <w:r w:rsidR="00715956" w:rsidRPr="002865D5">
        <w:rPr>
          <w:rFonts w:ascii="Times New Roman" w:hAnsi="Times New Roman"/>
          <w:sz w:val="24"/>
          <w:szCs w:val="24"/>
        </w:rPr>
        <w:t xml:space="preserve">te comanda de furnizare a bunurilor pentru care conform contractelor </w:t>
      </w:r>
      <w:r>
        <w:rPr>
          <w:rFonts w:ascii="Times New Roman" w:hAnsi="Times New Roman"/>
          <w:sz w:val="24"/>
          <w:szCs w:val="24"/>
        </w:rPr>
        <w:t>î</w:t>
      </w:r>
      <w:r w:rsidR="00715956" w:rsidRPr="002865D5">
        <w:rPr>
          <w:rFonts w:ascii="Times New Roman" w:hAnsi="Times New Roman"/>
          <w:sz w:val="24"/>
          <w:szCs w:val="24"/>
        </w:rPr>
        <w:t xml:space="preserve">ncheiate de Biroul de </w:t>
      </w:r>
      <w:proofErr w:type="spellStart"/>
      <w:r w:rsidR="00715956" w:rsidRPr="002865D5">
        <w:rPr>
          <w:rFonts w:ascii="Times New Roman" w:hAnsi="Times New Roman"/>
          <w:sz w:val="24"/>
          <w:szCs w:val="24"/>
        </w:rPr>
        <w:t>achizitii</w:t>
      </w:r>
      <w:proofErr w:type="spellEnd"/>
      <w:r w:rsidR="00715956" w:rsidRPr="002865D5">
        <w:rPr>
          <w:rFonts w:ascii="Times New Roman" w:hAnsi="Times New Roman"/>
          <w:sz w:val="24"/>
          <w:szCs w:val="24"/>
        </w:rPr>
        <w:t xml:space="preserve"> publice din cadrul DGASPC</w:t>
      </w:r>
      <w:r>
        <w:rPr>
          <w:rFonts w:ascii="Times New Roman" w:hAnsi="Times New Roman"/>
          <w:sz w:val="24"/>
          <w:szCs w:val="24"/>
        </w:rPr>
        <w:t xml:space="preserve"> a județului Satu Mare</w:t>
      </w:r>
      <w:r w:rsidR="00715956" w:rsidRPr="002865D5">
        <w:rPr>
          <w:rFonts w:ascii="Times New Roman" w:hAnsi="Times New Roman"/>
          <w:sz w:val="24"/>
          <w:szCs w:val="24"/>
        </w:rPr>
        <w:t xml:space="preserve"> este asigurat transportul </w:t>
      </w:r>
      <w:r>
        <w:rPr>
          <w:rFonts w:ascii="Times New Roman" w:hAnsi="Times New Roman"/>
          <w:sz w:val="24"/>
          <w:szCs w:val="24"/>
        </w:rPr>
        <w:t>ș</w:t>
      </w:r>
      <w:r w:rsidR="00715956" w:rsidRPr="002865D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se</w:t>
      </w:r>
      <w:r w:rsidR="00715956" w:rsidRPr="002865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 w:rsidR="00715956" w:rsidRPr="002865D5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spunde pentru cantit</w:t>
      </w:r>
      <w:r>
        <w:rPr>
          <w:rFonts w:ascii="Times New Roman" w:hAnsi="Times New Roman"/>
          <w:sz w:val="24"/>
          <w:szCs w:val="24"/>
        </w:rPr>
        <w:t>ăț</w:t>
      </w:r>
      <w:r w:rsidR="00715956" w:rsidRPr="002865D5">
        <w:rPr>
          <w:rFonts w:ascii="Times New Roman" w:hAnsi="Times New Roman"/>
          <w:sz w:val="24"/>
          <w:szCs w:val="24"/>
        </w:rPr>
        <w:t xml:space="preserve">ile, calitatea </w:t>
      </w:r>
      <w:r>
        <w:rPr>
          <w:rFonts w:ascii="Times New Roman" w:hAnsi="Times New Roman"/>
          <w:sz w:val="24"/>
          <w:szCs w:val="24"/>
        </w:rPr>
        <w:t>ș</w:t>
      </w:r>
      <w:r w:rsidR="00715956" w:rsidRPr="002865D5">
        <w:rPr>
          <w:rFonts w:ascii="Times New Roman" w:hAnsi="Times New Roman"/>
          <w:sz w:val="24"/>
          <w:szCs w:val="24"/>
        </w:rPr>
        <w:t>i produsele solicitate prin comanda scris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 xml:space="preserve"> sau telefonic</w:t>
      </w:r>
      <w:r>
        <w:rPr>
          <w:rFonts w:ascii="Times New Roman" w:hAnsi="Times New Roman"/>
          <w:sz w:val="24"/>
          <w:szCs w:val="24"/>
        </w:rPr>
        <w:t>ă</w:t>
      </w:r>
      <w:r w:rsidR="00715956" w:rsidRPr="002865D5">
        <w:rPr>
          <w:rFonts w:ascii="Times New Roman" w:hAnsi="Times New Roman"/>
          <w:sz w:val="24"/>
          <w:szCs w:val="24"/>
        </w:rPr>
        <w:t>;</w:t>
      </w:r>
    </w:p>
    <w:p w14:paraId="2DDF2694" w14:textId="5559A229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transmiterea documentelor de primire a dona</w:t>
      </w:r>
      <w:r w:rsidR="00F76A3B">
        <w:rPr>
          <w:rFonts w:ascii="Times New Roman" w:hAnsi="Times New Roman"/>
          <w:sz w:val="24"/>
          <w:szCs w:val="24"/>
        </w:rPr>
        <w:t>ț</w:t>
      </w:r>
      <w:r w:rsidRPr="002865D5">
        <w:rPr>
          <w:rFonts w:ascii="Times New Roman" w:hAnsi="Times New Roman"/>
          <w:sz w:val="24"/>
          <w:szCs w:val="24"/>
        </w:rPr>
        <w:t xml:space="preserve">iilor </w:t>
      </w:r>
      <w:r w:rsidR="00F76A3B">
        <w:rPr>
          <w:rFonts w:ascii="Times New Roman" w:hAnsi="Times New Roman"/>
          <w:sz w:val="24"/>
          <w:szCs w:val="24"/>
        </w:rPr>
        <w:t>ș</w:t>
      </w:r>
      <w:r w:rsidRPr="002865D5">
        <w:rPr>
          <w:rFonts w:ascii="Times New Roman" w:hAnsi="Times New Roman"/>
          <w:sz w:val="24"/>
          <w:szCs w:val="24"/>
        </w:rPr>
        <w:t>i sponsoriz</w:t>
      </w:r>
      <w:r w:rsidR="00F76A3B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rilor (proces verbal de predare preluare,</w:t>
      </w:r>
      <w:r w:rsidR="00F76A3B">
        <w:rPr>
          <w:rFonts w:ascii="Times New Roman" w:hAnsi="Times New Roman"/>
          <w:sz w:val="24"/>
          <w:szCs w:val="24"/>
        </w:rPr>
        <w:t xml:space="preserve"> </w:t>
      </w:r>
      <w:r w:rsidRPr="002865D5">
        <w:rPr>
          <w:rFonts w:ascii="Times New Roman" w:hAnsi="Times New Roman"/>
          <w:sz w:val="24"/>
          <w:szCs w:val="24"/>
        </w:rPr>
        <w:t>nota de recep</w:t>
      </w:r>
      <w:r w:rsidR="00F76A3B">
        <w:rPr>
          <w:rFonts w:ascii="Times New Roman" w:hAnsi="Times New Roman"/>
          <w:sz w:val="24"/>
          <w:szCs w:val="24"/>
        </w:rPr>
        <w:t>ț</w:t>
      </w:r>
      <w:r w:rsidRPr="002865D5">
        <w:rPr>
          <w:rFonts w:ascii="Times New Roman" w:hAnsi="Times New Roman"/>
          <w:sz w:val="24"/>
          <w:szCs w:val="24"/>
        </w:rPr>
        <w:t xml:space="preserve">ie)  </w:t>
      </w:r>
      <w:r w:rsidR="00F76A3B">
        <w:rPr>
          <w:rFonts w:ascii="Times New Roman" w:hAnsi="Times New Roman"/>
          <w:sz w:val="24"/>
          <w:szCs w:val="24"/>
        </w:rPr>
        <w:t>î</w:t>
      </w:r>
      <w:r w:rsidRPr="002865D5">
        <w:rPr>
          <w:rFonts w:ascii="Times New Roman" w:hAnsi="Times New Roman"/>
          <w:sz w:val="24"/>
          <w:szCs w:val="24"/>
        </w:rPr>
        <w:t>nso</w:t>
      </w:r>
      <w:r w:rsidR="00F76A3B">
        <w:rPr>
          <w:rFonts w:ascii="Times New Roman" w:hAnsi="Times New Roman"/>
          <w:sz w:val="24"/>
          <w:szCs w:val="24"/>
        </w:rPr>
        <w:t>ț</w:t>
      </w:r>
      <w:r w:rsidRPr="002865D5">
        <w:rPr>
          <w:rFonts w:ascii="Times New Roman" w:hAnsi="Times New Roman"/>
          <w:sz w:val="24"/>
          <w:szCs w:val="24"/>
        </w:rPr>
        <w:t>ite de contract de sponsorizare sau accept de dona</w:t>
      </w:r>
      <w:r w:rsidR="00F76A3B">
        <w:rPr>
          <w:rFonts w:ascii="Times New Roman" w:hAnsi="Times New Roman"/>
          <w:sz w:val="24"/>
          <w:szCs w:val="24"/>
        </w:rPr>
        <w:t>ț</w:t>
      </w:r>
      <w:r w:rsidRPr="002865D5">
        <w:rPr>
          <w:rFonts w:ascii="Times New Roman" w:hAnsi="Times New Roman"/>
          <w:sz w:val="24"/>
          <w:szCs w:val="24"/>
        </w:rPr>
        <w:t>ie c</w:t>
      </w:r>
      <w:r w:rsidR="00F76A3B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tre DGASPC</w:t>
      </w:r>
      <w:r w:rsidR="00F76A3B">
        <w:rPr>
          <w:rFonts w:ascii="Times New Roman" w:hAnsi="Times New Roman"/>
          <w:sz w:val="24"/>
          <w:szCs w:val="24"/>
        </w:rPr>
        <w:t xml:space="preserve"> a județului Satu Mare</w:t>
      </w:r>
      <w:r w:rsidRPr="002865D5">
        <w:rPr>
          <w:rFonts w:ascii="Times New Roman" w:hAnsi="Times New Roman"/>
          <w:sz w:val="24"/>
          <w:szCs w:val="24"/>
        </w:rPr>
        <w:t>;</w:t>
      </w:r>
    </w:p>
    <w:p w14:paraId="64D7BEC0" w14:textId="233ED6FC" w:rsidR="000019E6" w:rsidRPr="002865D5" w:rsidRDefault="00715956" w:rsidP="002865D5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>gestionarea</w:t>
      </w:r>
      <w:r w:rsidR="001A624B" w:rsidRPr="002865D5">
        <w:rPr>
          <w:rFonts w:ascii="Times New Roman" w:hAnsi="Times New Roman"/>
          <w:sz w:val="24"/>
          <w:szCs w:val="24"/>
        </w:rPr>
        <w:t xml:space="preserve"> </w:t>
      </w:r>
      <w:r w:rsidRPr="002865D5">
        <w:rPr>
          <w:rFonts w:ascii="Times New Roman" w:hAnsi="Times New Roman"/>
          <w:sz w:val="24"/>
          <w:szCs w:val="24"/>
        </w:rPr>
        <w:t>unit</w:t>
      </w:r>
      <w:r w:rsidR="00F76A3B">
        <w:rPr>
          <w:rFonts w:ascii="Times New Roman" w:hAnsi="Times New Roman"/>
          <w:sz w:val="24"/>
          <w:szCs w:val="24"/>
        </w:rPr>
        <w:t>ăț</w:t>
      </w:r>
      <w:r w:rsidRPr="002865D5">
        <w:rPr>
          <w:rFonts w:ascii="Times New Roman" w:hAnsi="Times New Roman"/>
          <w:sz w:val="24"/>
          <w:szCs w:val="24"/>
        </w:rPr>
        <w:t xml:space="preserve">ii în baza unei planificări riguroase, menite să conducă la realizarea misiunii serviciilor, cu respectarea normelor legale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76A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.</w:t>
      </w:r>
    </w:p>
    <w:p w14:paraId="43BDB46D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BF89EB" w14:textId="3CCA3BB1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2. În domeniul resurselor umane:</w:t>
      </w:r>
    </w:p>
    <w:p w14:paraId="521AF1C8" w14:textId="5DB26CDA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>organizează activitatea personalului din CTF asigur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respectarea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regulamentului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organizare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funcţionare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face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propuneri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formalităţile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prealabile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pregătirea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formarea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precum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sancţionarea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subordine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6EBA77B2" w14:textId="0ACF0A98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analizează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realizează rapoarte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face propuneri pentru asigurarea </w:t>
      </w:r>
      <w:proofErr w:type="spellStart"/>
      <w:r w:rsidRPr="002865D5">
        <w:rPr>
          <w:rFonts w:ascii="Times New Roman" w:hAnsi="Times New Roman"/>
          <w:sz w:val="24"/>
          <w:szCs w:val="24"/>
        </w:rPr>
        <w:t>calităţii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serviciilor </w:t>
      </w:r>
      <w:proofErr w:type="spellStart"/>
      <w:r w:rsidRPr="002865D5">
        <w:rPr>
          <w:rFonts w:ascii="Times New Roman" w:hAnsi="Times New Roman"/>
          <w:sz w:val="24"/>
          <w:szCs w:val="24"/>
        </w:rPr>
        <w:t>oferite,din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punctul de vedere al resurselor umane;</w:t>
      </w:r>
    </w:p>
    <w:p w14:paraId="028ED30A" w14:textId="34AAF804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utilizează,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prerogativelor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, un </w:t>
      </w:r>
      <w:proofErr w:type="spellStart"/>
      <w:r w:rsidR="005B774B" w:rsidRPr="002865D5">
        <w:rPr>
          <w:rFonts w:ascii="Times New Roman" w:hAnsi="Times New Roman"/>
          <w:sz w:val="24"/>
          <w:szCs w:val="24"/>
          <w:lang w:val="en-US"/>
        </w:rPr>
        <w:t>si</w:t>
      </w:r>
      <w:r w:rsidR="001A624B" w:rsidRPr="002865D5">
        <w:rPr>
          <w:rFonts w:ascii="Times New Roman" w:hAnsi="Times New Roman"/>
          <w:sz w:val="24"/>
          <w:szCs w:val="24"/>
          <w:lang w:val="en-US"/>
        </w:rPr>
        <w:t>stem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coerent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control,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orientat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îmbunătăţirea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rezultatelor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activităţii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;</w:t>
      </w:r>
    </w:p>
    <w:p w14:paraId="3C42E559" w14:textId="2106D6C4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>administrea</w:t>
      </w:r>
      <w:r w:rsidR="002865D5">
        <w:rPr>
          <w:rFonts w:ascii="Times New Roman" w:hAnsi="Times New Roman"/>
          <w:sz w:val="24"/>
          <w:szCs w:val="24"/>
        </w:rPr>
        <w:t>ză resursele umane ale centrului</w:t>
      </w:r>
      <w:r w:rsidRPr="002865D5">
        <w:rPr>
          <w:rFonts w:ascii="Times New Roman" w:hAnsi="Times New Roman"/>
          <w:sz w:val="24"/>
          <w:szCs w:val="24"/>
        </w:rPr>
        <w:t xml:space="preserve">, conform misiunii acesteia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="001A624B" w:rsidRPr="00286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baza</w:t>
      </w:r>
      <w:proofErr w:type="spellEnd"/>
      <w:r w:rsidR="00F76A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normelor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legale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;</w:t>
      </w:r>
    </w:p>
    <w:p w14:paraId="6D656272" w14:textId="7C7562D2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promovează măsuri eficiente de comunicare intra-</w:t>
      </w:r>
      <w:proofErr w:type="spellStart"/>
      <w:r w:rsidRPr="002865D5">
        <w:rPr>
          <w:rFonts w:ascii="Times New Roman" w:hAnsi="Times New Roman"/>
          <w:sz w:val="24"/>
          <w:szCs w:val="24"/>
        </w:rPr>
        <w:t>instituţională</w:t>
      </w:r>
      <w:proofErr w:type="spellEnd"/>
      <w:r w:rsidRPr="002865D5">
        <w:rPr>
          <w:rFonts w:ascii="Times New Roman" w:hAnsi="Times New Roman"/>
          <w:sz w:val="24"/>
          <w:szCs w:val="24"/>
        </w:rPr>
        <w:t>;</w:t>
      </w:r>
    </w:p>
    <w:p w14:paraId="657E9B75" w14:textId="65372ABF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utilizează eficient programul de lucru prin folosirea timpului de lucru numai </w:t>
      </w:r>
      <w:r w:rsidR="00F76A3B">
        <w:rPr>
          <w:rFonts w:ascii="Times New Roman" w:hAnsi="Times New Roman"/>
          <w:sz w:val="24"/>
          <w:szCs w:val="24"/>
        </w:rPr>
        <w:t>î</w:t>
      </w:r>
      <w:r w:rsidRPr="002865D5">
        <w:rPr>
          <w:rFonts w:ascii="Times New Roman" w:hAnsi="Times New Roman"/>
          <w:sz w:val="24"/>
          <w:szCs w:val="24"/>
        </w:rPr>
        <w:t>n vederea realiz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rii sarcinilor de serviciu;</w:t>
      </w:r>
    </w:p>
    <w:p w14:paraId="451ED502" w14:textId="2E765AE4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urmărește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îmbun</w:t>
      </w:r>
      <w:r w:rsidR="00393466">
        <w:rPr>
          <w:rFonts w:ascii="Times New Roman" w:hAnsi="Times New Roman"/>
          <w:sz w:val="24"/>
          <w:szCs w:val="24"/>
          <w:lang w:val="en-US"/>
        </w:rPr>
        <w:t>ă</w:t>
      </w:r>
      <w:r w:rsidRPr="002865D5">
        <w:rPr>
          <w:rFonts w:ascii="Times New Roman" w:hAnsi="Times New Roman"/>
          <w:sz w:val="24"/>
          <w:szCs w:val="24"/>
          <w:lang w:val="en-US"/>
        </w:rPr>
        <w:t>t</w:t>
      </w:r>
      <w:r w:rsidR="00393466">
        <w:rPr>
          <w:rFonts w:ascii="Times New Roman" w:hAnsi="Times New Roman"/>
          <w:sz w:val="24"/>
          <w:szCs w:val="24"/>
          <w:lang w:val="en-US"/>
        </w:rPr>
        <w:t>ăț</w:t>
      </w:r>
      <w:r w:rsidRPr="002865D5">
        <w:rPr>
          <w:rFonts w:ascii="Times New Roman" w:hAnsi="Times New Roman"/>
          <w:sz w:val="24"/>
          <w:szCs w:val="24"/>
          <w:lang w:val="en-US"/>
        </w:rPr>
        <w:t>irea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permanent</w:t>
      </w:r>
      <w:r w:rsidR="00393466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calit</w:t>
      </w:r>
      <w:r w:rsidR="00393466">
        <w:rPr>
          <w:rFonts w:ascii="Times New Roman" w:hAnsi="Times New Roman"/>
          <w:sz w:val="24"/>
          <w:szCs w:val="24"/>
          <w:lang w:val="en-US"/>
        </w:rPr>
        <w:t>ăț</w:t>
      </w:r>
      <w:r w:rsidRPr="002865D5">
        <w:rPr>
          <w:rFonts w:ascii="Times New Roman" w:hAnsi="Times New Roman"/>
          <w:sz w:val="24"/>
          <w:szCs w:val="24"/>
          <w:lang w:val="en-US"/>
        </w:rPr>
        <w:t>ii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preg</w:t>
      </w:r>
      <w:r w:rsidR="00393466">
        <w:rPr>
          <w:rFonts w:ascii="Times New Roman" w:hAnsi="Times New Roman"/>
          <w:sz w:val="24"/>
          <w:szCs w:val="24"/>
          <w:lang w:val="en-US"/>
        </w:rPr>
        <w:t>ă</w:t>
      </w:r>
      <w:r w:rsidRPr="002865D5">
        <w:rPr>
          <w:rFonts w:ascii="Times New Roman" w:hAnsi="Times New Roman"/>
          <w:sz w:val="24"/>
          <w:szCs w:val="24"/>
          <w:lang w:val="en-US"/>
        </w:rPr>
        <w:t>tirii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profesionale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93466">
        <w:rPr>
          <w:rFonts w:ascii="Times New Roman" w:hAnsi="Times New Roman"/>
          <w:sz w:val="24"/>
          <w:szCs w:val="24"/>
          <w:lang w:val="en-US"/>
        </w:rPr>
        <w:t>ș</w:t>
      </w:r>
      <w:r w:rsidRPr="002865D5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specialitate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resurselor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umane</w:t>
      </w:r>
      <w:proofErr w:type="spellEnd"/>
      <w:r w:rsidR="001A62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aflate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dispoziție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14:paraId="4ADE9115" w14:textId="2FBDC963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întocmește </w:t>
      </w:r>
      <w:proofErr w:type="spellStart"/>
      <w:r w:rsidRPr="002865D5">
        <w:rPr>
          <w:rFonts w:ascii="Times New Roman" w:hAnsi="Times New Roman"/>
          <w:sz w:val="24"/>
          <w:szCs w:val="24"/>
        </w:rPr>
        <w:t>fişele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de post și fișele de evaluare a performanțelor profesionale ale </w:t>
      </w:r>
      <w:proofErr w:type="spellStart"/>
      <w:r w:rsidRPr="002865D5">
        <w:rPr>
          <w:rFonts w:ascii="Times New Roman" w:hAnsi="Times New Roman"/>
          <w:sz w:val="24"/>
          <w:szCs w:val="24"/>
        </w:rPr>
        <w:t>angajaţilor</w:t>
      </w:r>
      <w:proofErr w:type="spellEnd"/>
      <w:r w:rsidRPr="002865D5">
        <w:rPr>
          <w:rFonts w:ascii="Times New Roman" w:hAnsi="Times New Roman"/>
          <w:sz w:val="24"/>
          <w:szCs w:val="24"/>
        </w:rPr>
        <w:t>;</w:t>
      </w:r>
    </w:p>
    <w:p w14:paraId="5770A6EC" w14:textId="2CEBEB2B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respectă procedurile de lucru;</w:t>
      </w:r>
    </w:p>
    <w:p w14:paraId="17C092D7" w14:textId="4763AAD3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adoptă permanent un comportament </w:t>
      </w:r>
      <w:r w:rsidR="00393466">
        <w:rPr>
          <w:rFonts w:ascii="Times New Roman" w:hAnsi="Times New Roman"/>
          <w:sz w:val="24"/>
          <w:szCs w:val="24"/>
        </w:rPr>
        <w:t>î</w:t>
      </w:r>
      <w:r w:rsidRPr="002865D5">
        <w:rPr>
          <w:rFonts w:ascii="Times New Roman" w:hAnsi="Times New Roman"/>
          <w:sz w:val="24"/>
          <w:szCs w:val="24"/>
        </w:rPr>
        <w:t>n m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sur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 xml:space="preserve"> s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 xml:space="preserve"> promoveze imaginea si interesele </w:t>
      </w:r>
      <w:r w:rsidR="00393466">
        <w:rPr>
          <w:rFonts w:ascii="Times New Roman" w:hAnsi="Times New Roman"/>
          <w:sz w:val="24"/>
          <w:szCs w:val="24"/>
        </w:rPr>
        <w:t>CTF</w:t>
      </w:r>
      <w:r w:rsidRPr="002865D5">
        <w:rPr>
          <w:rFonts w:ascii="Times New Roman" w:hAnsi="Times New Roman"/>
          <w:sz w:val="24"/>
          <w:szCs w:val="24"/>
        </w:rPr>
        <w:t>;</w:t>
      </w:r>
    </w:p>
    <w:p w14:paraId="51CDF32F" w14:textId="71B68430" w:rsidR="000019E6" w:rsidRPr="002865D5" w:rsidRDefault="00715956" w:rsidP="002865D5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>se implic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 xml:space="preserve"> </w:t>
      </w:r>
      <w:r w:rsidR="00393466">
        <w:rPr>
          <w:rFonts w:ascii="Times New Roman" w:hAnsi="Times New Roman"/>
          <w:sz w:val="24"/>
          <w:szCs w:val="24"/>
        </w:rPr>
        <w:t>î</w:t>
      </w:r>
      <w:r w:rsidRPr="002865D5">
        <w:rPr>
          <w:rFonts w:ascii="Times New Roman" w:hAnsi="Times New Roman"/>
          <w:sz w:val="24"/>
          <w:szCs w:val="24"/>
        </w:rPr>
        <w:t xml:space="preserve">n vederea </w:t>
      </w:r>
      <w:proofErr w:type="spellStart"/>
      <w:r w:rsidRPr="002865D5">
        <w:rPr>
          <w:rFonts w:ascii="Times New Roman" w:hAnsi="Times New Roman"/>
          <w:sz w:val="24"/>
          <w:szCs w:val="24"/>
        </w:rPr>
        <w:t>solution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>rii</w:t>
      </w:r>
      <w:proofErr w:type="spellEnd"/>
      <w:r w:rsidR="001A624B" w:rsidRPr="002865D5">
        <w:rPr>
          <w:rFonts w:ascii="Times New Roman" w:hAnsi="Times New Roman"/>
          <w:sz w:val="24"/>
          <w:szCs w:val="24"/>
        </w:rPr>
        <w:t xml:space="preserve"> </w:t>
      </w:r>
      <w:r w:rsidRPr="002865D5">
        <w:rPr>
          <w:rFonts w:ascii="Times New Roman" w:hAnsi="Times New Roman"/>
          <w:sz w:val="24"/>
          <w:szCs w:val="24"/>
        </w:rPr>
        <w:t>situa</w:t>
      </w:r>
      <w:r w:rsidR="00393466">
        <w:rPr>
          <w:rFonts w:ascii="Times New Roman" w:hAnsi="Times New Roman"/>
          <w:sz w:val="24"/>
          <w:szCs w:val="24"/>
        </w:rPr>
        <w:t>ț</w:t>
      </w:r>
      <w:r w:rsidRPr="002865D5">
        <w:rPr>
          <w:rFonts w:ascii="Times New Roman" w:hAnsi="Times New Roman"/>
          <w:sz w:val="24"/>
          <w:szCs w:val="24"/>
        </w:rPr>
        <w:t>iilor de criză care afecteaz</w:t>
      </w:r>
      <w:r w:rsidR="00393466">
        <w:rPr>
          <w:rFonts w:ascii="Times New Roman" w:hAnsi="Times New Roman"/>
          <w:sz w:val="24"/>
          <w:szCs w:val="24"/>
        </w:rPr>
        <w:t>ă</w:t>
      </w:r>
      <w:r w:rsidRPr="002865D5">
        <w:rPr>
          <w:rFonts w:ascii="Times New Roman" w:hAnsi="Times New Roman"/>
          <w:sz w:val="24"/>
          <w:szCs w:val="24"/>
        </w:rPr>
        <w:t xml:space="preserve"> </w:t>
      </w:r>
      <w:r w:rsidR="002865D5">
        <w:rPr>
          <w:rFonts w:ascii="Times New Roman" w:hAnsi="Times New Roman"/>
          <w:sz w:val="24"/>
          <w:szCs w:val="24"/>
        </w:rPr>
        <w:t>casa de tip familial</w:t>
      </w:r>
      <w:r w:rsidRPr="002865D5">
        <w:rPr>
          <w:rFonts w:ascii="Times New Roman" w:hAnsi="Times New Roman"/>
          <w:sz w:val="24"/>
          <w:szCs w:val="24"/>
        </w:rPr>
        <w:t>.</w:t>
      </w:r>
    </w:p>
    <w:p w14:paraId="64F72AF0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37235C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8  Structura organizatorică, numărul de posturi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categoriile de personal</w:t>
      </w:r>
    </w:p>
    <w:p w14:paraId="684DD488" w14:textId="288FF1B5" w:rsidR="000019E6" w:rsidRDefault="007159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Serviciul social Casa de tip Familial ,,Iris”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Berindan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funcționează cu un număr de </w:t>
      </w:r>
      <w:r w:rsidR="001A624B">
        <w:rPr>
          <w:rFonts w:ascii="Times New Roman" w:hAnsi="Times New Roman" w:cs="Times New Roman"/>
          <w:color w:val="000000"/>
          <w:sz w:val="24"/>
          <w:szCs w:val="24"/>
        </w:rPr>
        <w:t xml:space="preserve">11 </w:t>
      </w:r>
      <w:r>
        <w:rPr>
          <w:rFonts w:ascii="Times New Roman" w:hAnsi="Times New Roman" w:cs="Times New Roman"/>
          <w:color w:val="000000"/>
          <w:sz w:val="24"/>
          <w:szCs w:val="24"/>
        </w:rPr>
        <w:t>posturi de natură contractuală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CDF5EF2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personal de conducere: 1 </w:t>
      </w:r>
    </w:p>
    <w:p w14:paraId="704A0EDA" w14:textId="77777777" w:rsidR="000019E6" w:rsidRDefault="000B7D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15956">
        <w:rPr>
          <w:rFonts w:ascii="Times New Roman" w:hAnsi="Times New Roman" w:cs="Times New Roman"/>
          <w:sz w:val="24"/>
          <w:szCs w:val="24"/>
        </w:rPr>
        <w:t>- șef centru (111207) - 1</w:t>
      </w:r>
    </w:p>
    <w:p w14:paraId="6428B016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personal de specialitate: 1</w:t>
      </w:r>
    </w:p>
    <w:p w14:paraId="07F8359B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B7D5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- psiholog </w:t>
      </w:r>
      <w:r>
        <w:rPr>
          <w:rFonts w:ascii="Calibri" w:hAnsi="Calibri" w:cs="Calibri"/>
        </w:rPr>
        <w:t>(</w:t>
      </w:r>
      <w:r>
        <w:rPr>
          <w:rFonts w:ascii="Times New Roman" w:hAnsi="Times New Roman" w:cs="Times New Roman"/>
          <w:sz w:val="24"/>
          <w:szCs w:val="24"/>
        </w:rPr>
        <w:t>263411</w:t>
      </w:r>
      <w:r>
        <w:rPr>
          <w:rFonts w:ascii="Calibri" w:hAnsi="Calibri" w:cs="Calibri"/>
        </w:rPr>
        <w:t xml:space="preserve">) – </w:t>
      </w:r>
      <w:r w:rsidRPr="008D4853">
        <w:rPr>
          <w:rFonts w:ascii="Times New Roman" w:hAnsi="Times New Roman" w:cs="Times New Roman"/>
        </w:rPr>
        <w:t>1</w:t>
      </w:r>
    </w:p>
    <w:p w14:paraId="582D2737" w14:textId="0C679423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person</w:t>
      </w:r>
      <w:r w:rsidR="001A624B">
        <w:rPr>
          <w:rFonts w:ascii="Times New Roman" w:hAnsi="Times New Roman" w:cs="Times New Roman"/>
          <w:sz w:val="24"/>
          <w:szCs w:val="24"/>
        </w:rPr>
        <w:t>al de îngrijire și asisten</w:t>
      </w:r>
      <w:r w:rsidR="00D37FE5">
        <w:rPr>
          <w:rFonts w:ascii="Times New Roman" w:hAnsi="Times New Roman" w:cs="Times New Roman"/>
          <w:sz w:val="24"/>
          <w:szCs w:val="24"/>
        </w:rPr>
        <w:t>ț</w:t>
      </w:r>
      <w:r w:rsidR="001A624B">
        <w:rPr>
          <w:rFonts w:ascii="Times New Roman" w:hAnsi="Times New Roman" w:cs="Times New Roman"/>
          <w:sz w:val="24"/>
          <w:szCs w:val="24"/>
        </w:rPr>
        <w:t>ă : 9</w:t>
      </w:r>
    </w:p>
    <w:p w14:paraId="574653C1" w14:textId="77777777" w:rsidR="000019E6" w:rsidRDefault="001A62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educator  (531203) – 7</w:t>
      </w:r>
    </w:p>
    <w:p w14:paraId="4007E6BC" w14:textId="32F07128" w:rsidR="000019E6" w:rsidRDefault="000B7D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37FE5">
        <w:rPr>
          <w:rFonts w:ascii="Times New Roman" w:hAnsi="Times New Roman" w:cs="Times New Roman"/>
          <w:sz w:val="24"/>
          <w:szCs w:val="24"/>
        </w:rPr>
        <w:t xml:space="preserve">  </w:t>
      </w:r>
      <w:r w:rsidR="0071595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î</w:t>
      </w:r>
      <w:r w:rsidR="00715956">
        <w:rPr>
          <w:rFonts w:ascii="Times New Roman" w:hAnsi="Times New Roman" w:cs="Times New Roman"/>
          <w:sz w:val="24"/>
          <w:szCs w:val="24"/>
        </w:rPr>
        <w:t>ngrijitor (532104) – 1</w:t>
      </w:r>
    </w:p>
    <w:p w14:paraId="0A2B890D" w14:textId="77777777" w:rsidR="000019E6" w:rsidRDefault="007159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asistent medical (325901) – 1</w:t>
      </w:r>
    </w:p>
    <w:p w14:paraId="43356787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2D17B8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9  Personalul de conducere:</w:t>
      </w:r>
    </w:p>
    <w:p w14:paraId="697D1A46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Șef </w:t>
      </w:r>
      <w:r w:rsidR="00F6553D">
        <w:rPr>
          <w:rFonts w:ascii="Times New Roman" w:hAnsi="Times New Roman" w:cs="Times New Roman"/>
          <w:b/>
          <w:bCs/>
          <w:sz w:val="24"/>
          <w:szCs w:val="24"/>
        </w:rPr>
        <w:t>centru</w:t>
      </w:r>
    </w:p>
    <w:p w14:paraId="7F65D1A8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291F42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Atribuţiile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personalului de conducere:</w:t>
      </w:r>
    </w:p>
    <w:p w14:paraId="44A0D8F4" w14:textId="2C449056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a) asigură coordonarea,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îndrumarea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desfăşurate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social;</w:t>
      </w:r>
    </w:p>
    <w:p w14:paraId="69AFE866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b) elaborează rapoartele generale privind activitatea serviciului social, stadiul implementării obiectivelor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A6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întocmeşte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informări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 care 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prezintă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furnizorului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C737E87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propune participarea personalului de specialitate la programele de instruire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A6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perfecţionare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15C9C2FC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d) colaborează cu alte centre/</w:t>
      </w:r>
      <w:proofErr w:type="spellStart"/>
      <w:r>
        <w:rPr>
          <w:rFonts w:ascii="Times New Roman" w:hAnsi="Times New Roman" w:cs="Times New Roman"/>
          <w:sz w:val="24"/>
          <w:szCs w:val="24"/>
        </w:rPr>
        <w:t>alţi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furnizori de servicii sociale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/sau alte structuri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1A62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schimbului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bune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practici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îmbunătăţirii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permanente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instrumentelor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calităţii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identificarea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bune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răspundă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849EB06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raportul anual de activitate;</w:t>
      </w:r>
    </w:p>
    <w:p w14:paraId="46CA4F33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asigură buna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desfăşurare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raporturilor de muncă dintre </w:t>
      </w:r>
      <w:proofErr w:type="spellStart"/>
      <w:r>
        <w:rPr>
          <w:rFonts w:ascii="Times New Roman" w:hAnsi="Times New Roman" w:cs="Times New Roman"/>
          <w:sz w:val="24"/>
          <w:szCs w:val="24"/>
        </w:rPr>
        <w:t>angajaţii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serviciului;</w:t>
      </w:r>
    </w:p>
    <w:p w14:paraId="5A4D217B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g) propune furnizorului de servicii sociale aprobarea structurii organizatorice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numărului de personal;</w:t>
      </w:r>
    </w:p>
    <w:p w14:paraId="3BE71CB1" w14:textId="18751678" w:rsidR="006E450F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h) ia în considerare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analizează orice sesizare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adresată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încălcări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conduce;</w:t>
      </w:r>
    </w:p>
    <w:p w14:paraId="12B504DC" w14:textId="660DF1D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i) răspunde de calitatea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="00FB2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desfăşurate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personalul din cadrul serviciului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dispune,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limita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competenţei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0245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conducă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îmbunătăţirea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formulează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propuneri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5883773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organizează activitatea personalului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asigură respectarea timpului de lucru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regulamentului de organizare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şifuncţionare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15C41437" w14:textId="4003B44D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k) reprezintă serviciul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245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relaţiile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furnizorul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E4848DD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l) asigură comunicarea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colaborarea permanentă cu serviciul public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socială de la nivelul primăriei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nivel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cu alte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publice locale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FB2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civile active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comunitate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folosul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62019AE" w14:textId="6DFBBF00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m) </w:t>
      </w:r>
      <w:r w:rsidR="00024504">
        <w:rPr>
          <w:rFonts w:ascii="Times New Roman" w:hAnsi="Times New Roman" w:cs="Times New Roman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ntocme</w:t>
      </w:r>
      <w:r w:rsidR="00024504"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 xml:space="preserve">te nota de fundamentare </w:t>
      </w:r>
      <w:r w:rsidR="00024504"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>i gestioneaz</w:t>
      </w:r>
      <w:r w:rsidR="00024504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bugetul alocat serviciului;</w:t>
      </w:r>
    </w:p>
    <w:p w14:paraId="2886086C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n) asigură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aducere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cunoştinţă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propriu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funcţionare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8FDD367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o) asigură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beneficiarii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contractelor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furnizare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CA3EAC9" w14:textId="344B01D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p) </w:t>
      </w:r>
      <w:proofErr w:type="spellStart"/>
      <w:r w:rsidR="00024504">
        <w:rPr>
          <w:rFonts w:ascii="Times New Roman" w:hAnsi="Times New Roman" w:cs="Times New Roman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ndeplineste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4504">
        <w:rPr>
          <w:rFonts w:ascii="Times New Roman" w:hAnsi="Times New Roman" w:cs="Times New Roman"/>
          <w:sz w:val="24"/>
          <w:szCs w:val="24"/>
        </w:rPr>
        <w:t>ș</w:t>
      </w:r>
      <w:r>
        <w:rPr>
          <w:rFonts w:ascii="Times New Roman" w:hAnsi="Times New Roman" w:cs="Times New Roman"/>
          <w:sz w:val="24"/>
          <w:szCs w:val="24"/>
        </w:rPr>
        <w:t xml:space="preserve">i alte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prevăzute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minim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aplicabil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730F17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conducere se ocupă prin concurs sau, după caz, examen,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16B8C0" w14:textId="728FE114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="00DF1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Candidaţii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pentru ocuparea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funcţiei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conducere trebuie să fie </w:t>
      </w:r>
      <w:proofErr w:type="spellStart"/>
      <w:r>
        <w:rPr>
          <w:rFonts w:ascii="Times New Roman" w:hAnsi="Times New Roman" w:cs="Times New Roman"/>
          <w:sz w:val="24"/>
          <w:szCs w:val="24"/>
        </w:rPr>
        <w:t>absolvenţi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studii universitare absolvite cu diplomă</w:t>
      </w:r>
      <w:r w:rsidR="00024504">
        <w:rPr>
          <w:rFonts w:ascii="Times New Roman" w:hAnsi="Times New Roman" w:cs="Times New Roman"/>
          <w:sz w:val="24"/>
          <w:szCs w:val="24"/>
        </w:rPr>
        <w:t xml:space="preserve"> de licență</w:t>
      </w:r>
      <w:r>
        <w:rPr>
          <w:rFonts w:ascii="Times New Roman" w:hAnsi="Times New Roman" w:cs="Times New Roman"/>
          <w:sz w:val="24"/>
          <w:szCs w:val="24"/>
        </w:rPr>
        <w:t xml:space="preserve">, respectiv studii superioare de lungă durată, absolvite cu diplomă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sau echivalentă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psihologie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asistenţă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social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DF13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sociologie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minimum 2 ani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absolvenţi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juridic, medical, economic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ştiinţelor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administrative,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minimum 5 ani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="00FB2E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6BA7DF6" w14:textId="77777777" w:rsidR="000019E6" w:rsidRDefault="00715956" w:rsidP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(5)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Sancţionarea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disciplinară sau eliberarea din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funcţie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a șefului CTF, se face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în</w:t>
      </w:r>
      <w:proofErr w:type="spellEnd"/>
      <w:r w:rsidR="00FB2E87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condiţiile</w:t>
      </w:r>
      <w:proofErr w:type="spellEnd"/>
      <w:r w:rsidR="00FB2E87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.</w:t>
      </w:r>
    </w:p>
    <w:p w14:paraId="3B7F0289" w14:textId="77777777" w:rsidR="00EA1DB6" w:rsidRPr="00EA1DB6" w:rsidRDefault="00EA1DB6" w:rsidP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911624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 10 Personalul de specialitate</w:t>
      </w:r>
      <w:r w:rsidR="00F17F5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îngrijire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8D4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asistenţă</w:t>
      </w:r>
      <w:proofErr w:type="spellEnd"/>
    </w:p>
    <w:p w14:paraId="630B2AC8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educator</w:t>
      </w:r>
    </w:p>
    <w:p w14:paraId="3E753457" w14:textId="59AD3D06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2FE1">
        <w:rPr>
          <w:rFonts w:ascii="Times New Roman" w:hAnsi="Times New Roman" w:cs="Times New Roman"/>
          <w:sz w:val="24"/>
          <w:szCs w:val="24"/>
        </w:rPr>
        <w:t>î</w:t>
      </w:r>
      <w:r>
        <w:rPr>
          <w:rFonts w:ascii="Times New Roman" w:hAnsi="Times New Roman" w:cs="Times New Roman"/>
          <w:sz w:val="24"/>
          <w:szCs w:val="24"/>
        </w:rPr>
        <w:t>ngrijitor</w:t>
      </w:r>
    </w:p>
    <w:p w14:paraId="3165C6D9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psiholog </w:t>
      </w:r>
    </w:p>
    <w:p w14:paraId="288A331F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asistent medical</w:t>
      </w:r>
    </w:p>
    <w:p w14:paraId="58D80041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18EAF34" w14:textId="77777777" w:rsidR="000019E6" w:rsidRDefault="0071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Atribuțiile personalului de specialitate</w:t>
      </w:r>
      <w:r w:rsidR="00F17F5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îngrijire</w:t>
      </w:r>
      <w:proofErr w:type="spellEnd"/>
      <w:r w:rsidR="00FB2E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="00FB2E8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9E445D2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73A5F" w14:textId="77777777" w:rsidR="000019E6" w:rsidRPr="00F6553D" w:rsidRDefault="00F6553D" w:rsidP="00F6553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I.</w:t>
      </w:r>
      <w:r w:rsidR="00715956" w:rsidRPr="00F6553D">
        <w:rPr>
          <w:rFonts w:ascii="Times New Roman" w:hAnsi="Times New Roman"/>
          <w:b/>
          <w:bCs/>
          <w:sz w:val="24"/>
          <w:szCs w:val="24"/>
        </w:rPr>
        <w:t>Educator</w:t>
      </w:r>
      <w:proofErr w:type="spellEnd"/>
    </w:p>
    <w:p w14:paraId="4E670103" w14:textId="77777777" w:rsidR="00EA1DB6" w:rsidRPr="00126A74" w:rsidRDefault="00EA1DB6" w:rsidP="00EA1DB6">
      <w:pPr>
        <w:widowControl w:val="0"/>
        <w:numPr>
          <w:ilvl w:val="0"/>
          <w:numId w:val="3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bCs/>
          <w:sz w:val="24"/>
          <w:szCs w:val="24"/>
        </w:rPr>
        <w:t>este responsabil</w:t>
      </w:r>
      <w:r>
        <w:rPr>
          <w:rFonts w:ascii="Times New Roman" w:hAnsi="Times New Roman"/>
          <w:bCs/>
          <w:sz w:val="24"/>
          <w:szCs w:val="24"/>
        </w:rPr>
        <w:t xml:space="preserve"> de caz pentru unul sau mai mulț</w:t>
      </w:r>
      <w:r w:rsidRPr="00126A74">
        <w:rPr>
          <w:rFonts w:ascii="Times New Roman" w:hAnsi="Times New Roman"/>
          <w:bCs/>
          <w:sz w:val="24"/>
          <w:szCs w:val="24"/>
        </w:rPr>
        <w:t xml:space="preserve">i </w:t>
      </w:r>
      <w:r>
        <w:rPr>
          <w:rFonts w:ascii="Times New Roman" w:hAnsi="Times New Roman"/>
          <w:bCs/>
          <w:sz w:val="24"/>
          <w:szCs w:val="24"/>
        </w:rPr>
        <w:t>copii din casa de tip familial în baza desemnării prin dispoziție a șefului de casă</w:t>
      </w:r>
      <w:r w:rsidRPr="00126A74">
        <w:rPr>
          <w:rFonts w:ascii="Times New Roman" w:hAnsi="Times New Roman"/>
          <w:bCs/>
          <w:sz w:val="24"/>
          <w:szCs w:val="24"/>
        </w:rPr>
        <w:t>;</w:t>
      </w:r>
    </w:p>
    <w:p w14:paraId="609EBA43" w14:textId="77777777" w:rsidR="00EA1DB6" w:rsidRPr="00126A74" w:rsidRDefault="00EA1DB6" w:rsidP="00EA1DB6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bCs/>
          <w:sz w:val="24"/>
          <w:szCs w:val="24"/>
        </w:rPr>
        <w:t>î</w:t>
      </w:r>
      <w:r w:rsidRPr="00126A74">
        <w:rPr>
          <w:rFonts w:ascii="Times New Roman" w:hAnsi="Times New Roman"/>
          <w:sz w:val="24"/>
          <w:szCs w:val="24"/>
        </w:rPr>
        <w:t>ntocmeşte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programele de activitate zilnică, </w:t>
      </w:r>
      <w:proofErr w:type="spellStart"/>
      <w:r w:rsidRPr="00126A74">
        <w:rPr>
          <w:rFonts w:ascii="Times New Roman" w:hAnsi="Times New Roman"/>
          <w:sz w:val="24"/>
          <w:szCs w:val="24"/>
        </w:rPr>
        <w:t>ţin</w:t>
      </w:r>
      <w:r w:rsidRPr="00126A74"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seama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particularităţile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psihomotorii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vârstă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grupului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respectând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recomandările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psihologului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445C84F1" w14:textId="660AFEF8" w:rsidR="00EA1DB6" w:rsidRPr="00126A74" w:rsidRDefault="00EA1DB6" w:rsidP="00EA1DB6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sprijină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activitățile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B2E87">
        <w:rPr>
          <w:rFonts w:ascii="Times New Roman" w:hAnsi="Times New Roman"/>
          <w:sz w:val="24"/>
          <w:szCs w:val="24"/>
          <w:lang w:val="en-US"/>
        </w:rPr>
        <w:t>formal</w:t>
      </w:r>
      <w:r w:rsidR="006F2FE1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pregăteşte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zilnic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activităţi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educație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26A74">
        <w:rPr>
          <w:rFonts w:ascii="Times New Roman" w:hAnsi="Times New Roman"/>
          <w:sz w:val="24"/>
          <w:szCs w:val="24"/>
          <w:lang w:val="en-US"/>
        </w:rPr>
        <w:t>non</w:t>
      </w:r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B2E87">
        <w:rPr>
          <w:rFonts w:ascii="Times New Roman" w:hAnsi="Times New Roman"/>
          <w:sz w:val="24"/>
          <w:szCs w:val="24"/>
          <w:lang w:val="en-US"/>
        </w:rPr>
        <w:t>formal</w:t>
      </w:r>
      <w:r w:rsidR="008D4853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:</w:t>
      </w:r>
    </w:p>
    <w:p w14:paraId="2C64DAE8" w14:textId="77777777" w:rsidR="00EA1DB6" w:rsidRPr="00126A74" w:rsidRDefault="00EA1DB6" w:rsidP="00EA1DB6">
      <w:pPr>
        <w:widowControl w:val="0"/>
        <w:numPr>
          <w:ilvl w:val="2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>stimulare educativă,</w:t>
      </w:r>
    </w:p>
    <w:p w14:paraId="342EC974" w14:textId="77777777" w:rsidR="00EA1DB6" w:rsidRPr="00126A74" w:rsidRDefault="00EA1DB6" w:rsidP="00EA1DB6">
      <w:pPr>
        <w:widowControl w:val="0"/>
        <w:numPr>
          <w:ilvl w:val="2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hanging="927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stimulare psihomotorie a copiilor pentru atingerea obiectivelor </w:t>
      </w:r>
      <w:proofErr w:type="spellStart"/>
      <w:r w:rsidRPr="00126A74">
        <w:rPr>
          <w:rFonts w:ascii="Times New Roman" w:hAnsi="Times New Roman"/>
          <w:sz w:val="24"/>
          <w:szCs w:val="24"/>
        </w:rPr>
        <w:t>educaţionale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propuse, </w:t>
      </w:r>
    </w:p>
    <w:p w14:paraId="01F33273" w14:textId="77777777" w:rsidR="00EA1DB6" w:rsidRPr="00126A74" w:rsidRDefault="00EA1DB6" w:rsidP="00EA1DB6">
      <w:pPr>
        <w:widowControl w:val="0"/>
        <w:numPr>
          <w:ilvl w:val="2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formare a deprinderilor de autonomie personală (spălarea m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âinilor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spălat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dinţi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alimentat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,</w:t>
      </w:r>
    </w:p>
    <w:p w14:paraId="69E307F1" w14:textId="77777777" w:rsidR="00EA1DB6" w:rsidRPr="00126A74" w:rsidRDefault="00EA1DB6" w:rsidP="00EA1D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  <w:lang w:val="en-US"/>
        </w:rPr>
        <w:t xml:space="preserve"> etc.),</w:t>
      </w:r>
    </w:p>
    <w:p w14:paraId="45B4A229" w14:textId="77777777" w:rsidR="00EA1DB6" w:rsidRPr="00126A74" w:rsidRDefault="00EA1DB6" w:rsidP="00EA1DB6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de recreere-socializare atât in sălile de joc din interiorul serviciului c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D485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exterior</w:t>
      </w:r>
      <w:r w:rsidR="008D4853">
        <w:rPr>
          <w:rFonts w:ascii="Times New Roman" w:hAnsi="Times New Roman"/>
          <w:sz w:val="24"/>
          <w:szCs w:val="24"/>
          <w:lang w:val="en-US"/>
        </w:rPr>
        <w:t>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acetuia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spaţii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joacă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ocazia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ieșirilor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comunitate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); </w:t>
      </w:r>
    </w:p>
    <w:p w14:paraId="3DBDE82B" w14:textId="77777777" w:rsidR="00EA1DB6" w:rsidRPr="00126A74" w:rsidRDefault="00EA1DB6" w:rsidP="00EA1DB6">
      <w:pPr>
        <w:widowControl w:val="0"/>
        <w:numPr>
          <w:ilvl w:val="0"/>
          <w:numId w:val="3"/>
        </w:numPr>
        <w:tabs>
          <w:tab w:val="left" w:pos="284"/>
          <w:tab w:val="left" w:pos="426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 xml:space="preserve">supraveghează copiii pe perioada </w:t>
      </w:r>
      <w:proofErr w:type="spellStart"/>
      <w:r w:rsidRPr="00126A74">
        <w:rPr>
          <w:rFonts w:ascii="Times New Roman" w:hAnsi="Times New Roman"/>
          <w:sz w:val="24"/>
          <w:szCs w:val="24"/>
        </w:rPr>
        <w:t>desfăşurării</w:t>
      </w:r>
      <w:proofErr w:type="spellEnd"/>
      <w:r w:rsidR="00FB2E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</w:rPr>
        <w:t>activităţilor</w:t>
      </w:r>
      <w:proofErr w:type="spellEnd"/>
      <w:r w:rsidR="00FB2E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interiorul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serviciului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răspunde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viaţa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integritatea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corporală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D485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facilita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lastRenderedPageBreak/>
        <w:t>adaptarea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condiţiile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mediu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conform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programului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acomodare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ajută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depăşirea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conflictuale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sine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intervine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criză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legate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apariţia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agravarea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tulburări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comportament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urmare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unor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conflicte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personalul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ceilalţi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copii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refuzul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oricărei</w:t>
      </w:r>
      <w:proofErr w:type="spellEnd"/>
      <w:r w:rsidR="00FB2E8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forme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comunicare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cei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jur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;</w:t>
      </w:r>
    </w:p>
    <w:p w14:paraId="39809B54" w14:textId="4EE47098" w:rsidR="00EA1DB6" w:rsidRPr="00126A74" w:rsidRDefault="00EA1DB6" w:rsidP="00EA1DB6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participă la elaborarea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implementarea Planului Individualizat de Protecție (PIP) și a Programelor de Intervenție Specifică (PIS) pentru Dezvoltarea Deprinderilor de </w:t>
      </w:r>
      <w:proofErr w:type="spellStart"/>
      <w:r w:rsidRPr="00126A74">
        <w:rPr>
          <w:rFonts w:ascii="Times New Roman" w:hAnsi="Times New Roman"/>
          <w:sz w:val="24"/>
          <w:szCs w:val="24"/>
        </w:rPr>
        <w:t>Viaţă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Independentă, PIS pentru recreere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socializare </w:t>
      </w:r>
      <w:proofErr w:type="spellStart"/>
      <w:r w:rsidRPr="00126A74">
        <w:rPr>
          <w:rFonts w:ascii="Times New Roman" w:hAnsi="Times New Roman"/>
          <w:sz w:val="24"/>
          <w:szCs w:val="24"/>
        </w:rPr>
        <w:t>şi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PIS pentru </w:t>
      </w:r>
      <w:proofErr w:type="spellStart"/>
      <w:r w:rsidRPr="00126A74">
        <w:rPr>
          <w:rFonts w:ascii="Times New Roman" w:hAnsi="Times New Roman"/>
          <w:sz w:val="24"/>
          <w:szCs w:val="24"/>
        </w:rPr>
        <w:t>educaţie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informală/</w:t>
      </w:r>
      <w:proofErr w:type="spellStart"/>
      <w:r w:rsidRPr="00126A74">
        <w:rPr>
          <w:rFonts w:ascii="Times New Roman" w:hAnsi="Times New Roman"/>
          <w:sz w:val="24"/>
          <w:szCs w:val="24"/>
        </w:rPr>
        <w:t>nonformală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si a tuturor documentelor </w:t>
      </w:r>
      <w:proofErr w:type="spellStart"/>
      <w:r w:rsidRPr="00126A74">
        <w:rPr>
          <w:rFonts w:ascii="Times New Roman" w:hAnsi="Times New Roman"/>
          <w:sz w:val="24"/>
          <w:szCs w:val="24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in standardele minime de calitate pe servicii de tip </w:t>
      </w:r>
      <w:proofErr w:type="spellStart"/>
      <w:r w:rsidRPr="00126A74">
        <w:rPr>
          <w:rFonts w:ascii="Times New Roman" w:hAnsi="Times New Roman"/>
          <w:sz w:val="24"/>
          <w:szCs w:val="24"/>
        </w:rPr>
        <w:t>rezidential</w:t>
      </w:r>
      <w:proofErr w:type="spellEnd"/>
      <w:r w:rsidRPr="00126A74">
        <w:rPr>
          <w:rFonts w:ascii="Times New Roman" w:hAnsi="Times New Roman"/>
          <w:sz w:val="24"/>
          <w:szCs w:val="24"/>
        </w:rPr>
        <w:t>;</w:t>
      </w:r>
    </w:p>
    <w:p w14:paraId="15D3B9F6" w14:textId="490CF284" w:rsidR="00EA1DB6" w:rsidRPr="00126A74" w:rsidRDefault="00EA1DB6" w:rsidP="00EA1D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desfasoară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educa</w:t>
      </w:r>
      <w:r w:rsidR="006F2FE1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sanatate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impreuna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asistentul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medical</w:t>
      </w:r>
      <w:r>
        <w:rPr>
          <w:rFonts w:ascii="Times New Roman" w:hAnsi="Times New Roman"/>
          <w:sz w:val="24"/>
          <w:szCs w:val="24"/>
          <w:lang w:val="es-ES"/>
        </w:rPr>
        <w:t>,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medicului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care este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eviden</w:t>
      </w:r>
      <w:r w:rsidR="006F2FE1">
        <w:rPr>
          <w:rFonts w:ascii="Times New Roman" w:hAnsi="Times New Roman"/>
          <w:sz w:val="24"/>
          <w:szCs w:val="24"/>
          <w:lang w:val="es-ES"/>
        </w:rPr>
        <w:t>ță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</w:t>
      </w:r>
      <w:r w:rsidR="006F2FE1">
        <w:rPr>
          <w:rFonts w:ascii="Times New Roman" w:hAnsi="Times New Roman"/>
          <w:sz w:val="24"/>
          <w:szCs w:val="24"/>
          <w:lang w:val="es-ES"/>
        </w:rPr>
        <w:t>â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="006F2FE1">
        <w:rPr>
          <w:rFonts w:ascii="Times New Roman" w:hAnsi="Times New Roman"/>
          <w:sz w:val="24"/>
          <w:szCs w:val="24"/>
          <w:lang w:val="es-ES"/>
        </w:rPr>
        <w:t>;</w:t>
      </w:r>
      <w:r w:rsidRPr="00126A74"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14:paraId="7691E10A" w14:textId="77777777" w:rsidR="00EA1DB6" w:rsidRPr="001706CC" w:rsidRDefault="00EA1DB6" w:rsidP="00EA1D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desfășoară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activităț</w:t>
      </w:r>
      <w:r w:rsidRPr="001706CC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 xml:space="preserve">cultural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artistice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recreative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socializare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ob</w:t>
      </w:r>
      <w:r>
        <w:rPr>
          <w:rFonts w:ascii="Times New Roman" w:hAnsi="Times New Roman"/>
          <w:sz w:val="24"/>
          <w:szCs w:val="24"/>
          <w:lang w:val="es-ES"/>
        </w:rPr>
        <w:t>iectivelor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706CC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socializarea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706CC">
        <w:rPr>
          <w:rFonts w:ascii="Times New Roman" w:hAnsi="Times New Roman"/>
          <w:sz w:val="24"/>
          <w:szCs w:val="24"/>
          <w:lang w:val="es-ES"/>
        </w:rPr>
        <w:t>copiilor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proofErr w:type="gramStart"/>
      <w:r w:rsidRPr="001706CC">
        <w:rPr>
          <w:rFonts w:ascii="Times New Roman" w:hAnsi="Times New Roman"/>
          <w:sz w:val="24"/>
          <w:szCs w:val="24"/>
          <w:lang w:val="es-ES"/>
        </w:rPr>
        <w:t>tinerilor</w:t>
      </w:r>
      <w:proofErr w:type="spellEnd"/>
      <w:r w:rsidRPr="001706CC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706CC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55733232" w14:textId="77777777" w:rsidR="00EA1DB6" w:rsidRPr="00126A74" w:rsidRDefault="00EA1DB6" w:rsidP="00EA1D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sprijină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îndrumă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remedierea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lacunelor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școlare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obiectele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la care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întâmpină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dificultăți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obligațiilor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prevăzute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ed</w:t>
      </w:r>
      <w:r>
        <w:rPr>
          <w:rFonts w:ascii="Times New Roman" w:hAnsi="Times New Roman"/>
          <w:sz w:val="24"/>
          <w:szCs w:val="24"/>
          <w:lang w:val="es-ES"/>
        </w:rPr>
        <w:t>ucaț</w:t>
      </w:r>
      <w:r w:rsidRPr="00126A74">
        <w:rPr>
          <w:rFonts w:ascii="Times New Roman" w:hAnsi="Times New Roman"/>
          <w:sz w:val="24"/>
          <w:szCs w:val="24"/>
          <w:lang w:val="es-ES"/>
        </w:rPr>
        <w:t>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3F5981DB" w14:textId="402B97B3" w:rsidR="00EA1DB6" w:rsidRPr="00126A74" w:rsidRDefault="00EA1DB6" w:rsidP="00EA1DB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efectueaz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implic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mod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direct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tinerii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men</w:t>
      </w:r>
      <w:r w:rsidR="006F2FE1">
        <w:rPr>
          <w:rFonts w:ascii="Times New Roman" w:hAnsi="Times New Roman"/>
          <w:sz w:val="24"/>
          <w:szCs w:val="24"/>
          <w:lang w:val="es-ES"/>
        </w:rPr>
        <w:t>ț</w:t>
      </w:r>
      <w:r w:rsidRPr="00126A74">
        <w:rPr>
          <w:rFonts w:ascii="Times New Roman" w:hAnsi="Times New Roman"/>
          <w:sz w:val="24"/>
          <w:szCs w:val="24"/>
          <w:lang w:val="es-ES"/>
        </w:rPr>
        <w:t>inerea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curateniei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spatiului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locuit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in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functie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particularitatile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varsta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acestuia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gradul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dupa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caz);</w:t>
      </w:r>
    </w:p>
    <w:p w14:paraId="67D7724B" w14:textId="0A2C234D" w:rsidR="00EA1DB6" w:rsidRPr="00126A74" w:rsidRDefault="00EA1DB6" w:rsidP="00EA1DB6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desf</w:t>
      </w:r>
      <w:r w:rsidR="006F2FE1">
        <w:rPr>
          <w:rFonts w:ascii="Times New Roman" w:hAnsi="Times New Roman"/>
          <w:sz w:val="24"/>
          <w:szCs w:val="24"/>
          <w:lang w:val="es-ES"/>
        </w:rPr>
        <w:t>ăș</w:t>
      </w:r>
      <w:r w:rsidRPr="00126A74">
        <w:rPr>
          <w:rFonts w:ascii="Times New Roman" w:hAnsi="Times New Roman"/>
          <w:sz w:val="24"/>
          <w:szCs w:val="24"/>
          <w:lang w:val="es-ES"/>
        </w:rPr>
        <w:t>oar</w:t>
      </w:r>
      <w:r w:rsidR="006F2FE1"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activit</w:t>
      </w:r>
      <w:r w:rsidR="006F2FE1">
        <w:rPr>
          <w:rFonts w:ascii="Times New Roman" w:hAnsi="Times New Roman"/>
          <w:sz w:val="24"/>
          <w:szCs w:val="24"/>
          <w:lang w:val="es-ES"/>
        </w:rPr>
        <w:t>ăț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F2FE1"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baza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obiectivelor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prevazute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in PIS-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urile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recuperare/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reabilitare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( la</w:t>
      </w:r>
      <w:proofErr w:type="gram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dizabilitati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); </w:t>
      </w:r>
    </w:p>
    <w:p w14:paraId="4F4888E1" w14:textId="7EA1F4DD" w:rsidR="00EA1DB6" w:rsidRPr="00126A74" w:rsidRDefault="006F2FE1" w:rsidP="00EA1DB6">
      <w:pPr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î</w:t>
      </w:r>
      <w:r w:rsidR="00EA1DB6" w:rsidRPr="00126A74">
        <w:rPr>
          <w:rFonts w:ascii="Times New Roman" w:hAnsi="Times New Roman"/>
          <w:sz w:val="24"/>
          <w:szCs w:val="24"/>
          <w:lang w:val="es-ES"/>
        </w:rPr>
        <w:t>l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ajut</w:t>
      </w:r>
      <w:r>
        <w:rPr>
          <w:rFonts w:ascii="Times New Roman" w:hAnsi="Times New Roman"/>
          <w:sz w:val="24"/>
          <w:szCs w:val="24"/>
          <w:lang w:val="es-ES"/>
        </w:rPr>
        <w:t>ă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pe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copil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t</w:t>
      </w:r>
      <w:r>
        <w:rPr>
          <w:rFonts w:ascii="Times New Roman" w:hAnsi="Times New Roman"/>
          <w:sz w:val="24"/>
          <w:szCs w:val="24"/>
          <w:lang w:val="es-ES"/>
        </w:rPr>
        <w:t>â</w:t>
      </w:r>
      <w:r w:rsidR="00EA1DB6" w:rsidRPr="00126A74">
        <w:rPr>
          <w:rFonts w:ascii="Times New Roman" w:hAnsi="Times New Roman"/>
          <w:sz w:val="24"/>
          <w:szCs w:val="24"/>
          <w:lang w:val="es-ES"/>
        </w:rPr>
        <w:t>n</w:t>
      </w:r>
      <w:r>
        <w:rPr>
          <w:rFonts w:ascii="Times New Roman" w:hAnsi="Times New Roman"/>
          <w:sz w:val="24"/>
          <w:szCs w:val="24"/>
          <w:lang w:val="es-ES"/>
        </w:rPr>
        <w:t>ă</w:t>
      </w:r>
      <w:r w:rsidR="00EA1DB6" w:rsidRPr="00126A74">
        <w:rPr>
          <w:rFonts w:ascii="Times New Roman" w:hAnsi="Times New Roman"/>
          <w:sz w:val="24"/>
          <w:szCs w:val="24"/>
          <w:lang w:val="es-ES"/>
        </w:rPr>
        <w:t>r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pastreze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si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sa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initieze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legaturi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familia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naturala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largita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respectand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prevederile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PIS de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mentinere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legaturilor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EA1DB6"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="00EA1DB6" w:rsidRPr="00126A74">
        <w:rPr>
          <w:rFonts w:ascii="Times New Roman" w:hAnsi="Times New Roman"/>
          <w:sz w:val="24"/>
          <w:szCs w:val="24"/>
          <w:lang w:val="es-ES"/>
        </w:rPr>
        <w:t xml:space="preserve"> familia;</w:t>
      </w:r>
    </w:p>
    <w:p w14:paraId="2CB7ED37" w14:textId="77777777" w:rsidR="00EA1DB6" w:rsidRPr="00126A74" w:rsidRDefault="00EA1DB6" w:rsidP="008D4853">
      <w:pPr>
        <w:tabs>
          <w:tab w:val="left" w:pos="0"/>
          <w:tab w:val="left" w:pos="426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12.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șeful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manage</w:t>
      </w:r>
      <w:r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caz despre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fiecare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</w:t>
      </w:r>
      <w:r w:rsidRPr="00126A74">
        <w:rPr>
          <w:rFonts w:ascii="Times New Roman" w:hAnsi="Times New Roman"/>
          <w:sz w:val="24"/>
          <w:szCs w:val="24"/>
          <w:lang w:val="es-ES"/>
        </w:rPr>
        <w:t>ilor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, 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rudelor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familiei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</w:t>
      </w:r>
      <w:r>
        <w:rPr>
          <w:rFonts w:ascii="Times New Roman" w:hAnsi="Times New Roman"/>
          <w:sz w:val="24"/>
          <w:szCs w:val="24"/>
          <w:lang w:val="es-ES"/>
        </w:rPr>
        <w:t>ărgite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tânărului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ș</w:t>
      </w:r>
      <w:r w:rsidRPr="00126A74">
        <w:rPr>
          <w:rFonts w:ascii="Times New Roman" w:hAnsi="Times New Roman"/>
          <w:sz w:val="24"/>
          <w:szCs w:val="24"/>
          <w:lang w:val="es-ES"/>
        </w:rPr>
        <w:t>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anumite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aspecte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observarea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comportam</w:t>
      </w:r>
      <w:r w:rsidR="008D4853">
        <w:rPr>
          <w:rFonts w:ascii="Times New Roman" w:hAnsi="Times New Roman"/>
          <w:sz w:val="24"/>
          <w:szCs w:val="24"/>
          <w:lang w:val="es-ES"/>
        </w:rPr>
        <w:t>entului</w:t>
      </w:r>
      <w:proofErr w:type="spellEnd"/>
      <w:r w:rsidR="008D4853">
        <w:rPr>
          <w:rFonts w:ascii="Times New Roman" w:hAnsi="Times New Roman"/>
          <w:sz w:val="24"/>
          <w:szCs w:val="24"/>
          <w:lang w:val="es-E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acceptare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refuz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emoț</w:t>
      </w:r>
      <w:r w:rsidRPr="00126A74">
        <w:rPr>
          <w:rFonts w:ascii="Times New Roman" w:hAnsi="Times New Roman"/>
          <w:sz w:val="24"/>
          <w:szCs w:val="24"/>
          <w:lang w:val="es-ES"/>
        </w:rPr>
        <w:t>ii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positive, negati</w:t>
      </w:r>
      <w:r>
        <w:rPr>
          <w:rFonts w:ascii="Times New Roman" w:hAnsi="Times New Roman"/>
          <w:sz w:val="24"/>
          <w:szCs w:val="24"/>
          <w:lang w:val="es-ES"/>
        </w:rPr>
        <w:t xml:space="preserve">ve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consemnând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registrul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vizită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al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casei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; </w:t>
      </w:r>
    </w:p>
    <w:p w14:paraId="271429C7" w14:textId="77777777" w:rsidR="00EA1DB6" w:rsidRPr="00126A74" w:rsidRDefault="00EA1DB6" w:rsidP="008D48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pregătește copilul/tână</w:t>
      </w:r>
      <w:r w:rsidRPr="00126A74">
        <w:rPr>
          <w:rFonts w:ascii="Times New Roman" w:hAnsi="Times New Roman"/>
          <w:sz w:val="24"/>
          <w:szCs w:val="24"/>
        </w:rPr>
        <w:t>rul pentru reveni</w:t>
      </w:r>
      <w:r>
        <w:rPr>
          <w:rFonts w:ascii="Times New Roman" w:hAnsi="Times New Roman"/>
          <w:sz w:val="24"/>
          <w:szCs w:val="24"/>
        </w:rPr>
        <w:t>rea în familia naturală sau plasamentul î</w:t>
      </w:r>
      <w:r w:rsidRPr="00126A74">
        <w:rPr>
          <w:rFonts w:ascii="Times New Roman" w:hAnsi="Times New Roman"/>
          <w:sz w:val="24"/>
          <w:szCs w:val="24"/>
        </w:rPr>
        <w:t xml:space="preserve">ntr-o familie </w:t>
      </w:r>
    </w:p>
    <w:p w14:paraId="4B93861E" w14:textId="5EF717D7" w:rsidR="00EA1DB6" w:rsidRPr="00126A74" w:rsidRDefault="00EA1DB6" w:rsidP="008D48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A74">
        <w:rPr>
          <w:rFonts w:ascii="Times New Roman" w:hAnsi="Times New Roman"/>
          <w:sz w:val="24"/>
          <w:szCs w:val="24"/>
        </w:rPr>
        <w:t xml:space="preserve">    substitut, asistent maternal profesionist, familie </w:t>
      </w:r>
      <w:proofErr w:type="spellStart"/>
      <w:r w:rsidRPr="00126A74">
        <w:rPr>
          <w:rFonts w:ascii="Times New Roman" w:hAnsi="Times New Roman"/>
          <w:sz w:val="24"/>
          <w:szCs w:val="24"/>
        </w:rPr>
        <w:t>adoptativ</w:t>
      </w:r>
      <w:r w:rsidR="006F2FE1">
        <w:rPr>
          <w:rFonts w:ascii="Times New Roman" w:hAnsi="Times New Roman"/>
          <w:sz w:val="24"/>
          <w:szCs w:val="24"/>
        </w:rPr>
        <w:t>ă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758D0A08" w14:textId="77777777" w:rsidR="00EA1DB6" w:rsidRPr="00126A74" w:rsidRDefault="00EA1DB6" w:rsidP="008D4853">
      <w:pPr>
        <w:numPr>
          <w:ilvl w:val="0"/>
          <w:numId w:val="6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pregătește copilul/tână</w:t>
      </w:r>
      <w:r w:rsidRPr="00126A74">
        <w:rPr>
          <w:rFonts w:ascii="Times New Roman" w:hAnsi="Times New Roman"/>
          <w:sz w:val="24"/>
          <w:szCs w:val="24"/>
        </w:rPr>
        <w:t>rul pen</w:t>
      </w:r>
      <w:r>
        <w:rPr>
          <w:rFonts w:ascii="Times New Roman" w:hAnsi="Times New Roman"/>
          <w:sz w:val="24"/>
          <w:szCs w:val="24"/>
        </w:rPr>
        <w:t xml:space="preserve">tru integrare </w:t>
      </w:r>
      <w:proofErr w:type="spellStart"/>
      <w:r>
        <w:rPr>
          <w:rFonts w:ascii="Times New Roman" w:hAnsi="Times New Roman"/>
          <w:sz w:val="24"/>
          <w:szCs w:val="24"/>
        </w:rPr>
        <w:t>socio</w:t>
      </w:r>
      <w:proofErr w:type="spellEnd"/>
      <w:r>
        <w:rPr>
          <w:rFonts w:ascii="Times New Roman" w:hAnsi="Times New Roman"/>
          <w:sz w:val="24"/>
          <w:szCs w:val="24"/>
        </w:rPr>
        <w:t>-profesională</w:t>
      </w:r>
      <w:r w:rsidRPr="00126A74">
        <w:rPr>
          <w:rFonts w:ascii="Times New Roman" w:hAnsi="Times New Roman"/>
          <w:sz w:val="24"/>
          <w:szCs w:val="24"/>
        </w:rPr>
        <w:t xml:space="preserve">; </w:t>
      </w:r>
    </w:p>
    <w:p w14:paraId="3EC6CCA4" w14:textId="77777777" w:rsidR="00EA1DB6" w:rsidRPr="00126A74" w:rsidRDefault="00EA1DB6" w:rsidP="008D485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ține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legătura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săptămânal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sau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ori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că</w:t>
      </w:r>
      <w:r w:rsidRPr="00126A74">
        <w:rPr>
          <w:rFonts w:ascii="Times New Roman" w:hAnsi="Times New Roman"/>
          <w:sz w:val="24"/>
          <w:szCs w:val="24"/>
          <w:lang w:val="es-ES"/>
        </w:rPr>
        <w:t>te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ori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nevoie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pe care o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frecventează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copilul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tână</w:t>
      </w:r>
      <w:r w:rsidRPr="00126A74">
        <w:rPr>
          <w:rFonts w:ascii="Times New Roman" w:hAnsi="Times New Roman"/>
          <w:sz w:val="24"/>
          <w:szCs w:val="24"/>
          <w:lang w:val="es-ES"/>
        </w:rPr>
        <w:t>rul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pentru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care este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responsabil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gramStart"/>
      <w:r w:rsidRPr="00126A74">
        <w:rPr>
          <w:rFonts w:ascii="Times New Roman" w:hAnsi="Times New Roman"/>
          <w:sz w:val="24"/>
          <w:szCs w:val="24"/>
          <w:lang w:val="es-ES"/>
        </w:rPr>
        <w:t>caz ;</w:t>
      </w:r>
      <w:proofErr w:type="gramEnd"/>
    </w:p>
    <w:p w14:paraId="6BA5939B" w14:textId="77777777" w:rsidR="00EA1DB6" w:rsidRPr="00126A74" w:rsidRDefault="00EA1DB6" w:rsidP="008D485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  <w:lang w:val="es-ES"/>
        </w:rPr>
        <w:t>participă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126A74">
        <w:rPr>
          <w:rFonts w:ascii="Times New Roman" w:hAnsi="Times New Roman"/>
          <w:sz w:val="24"/>
          <w:szCs w:val="24"/>
          <w:lang w:val="es-ES"/>
        </w:rPr>
        <w:t>lectoratele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părinții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organizate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unitatea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învățământ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unde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este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s-ES"/>
        </w:rPr>
        <w:t>î</w:t>
      </w:r>
      <w:r w:rsidRPr="00126A74">
        <w:rPr>
          <w:rFonts w:ascii="Times New Roman" w:hAnsi="Times New Roman"/>
          <w:sz w:val="24"/>
          <w:szCs w:val="24"/>
          <w:lang w:val="es-ES"/>
        </w:rPr>
        <w:t>nscris</w:t>
      </w:r>
      <w:proofErr w:type="spellEnd"/>
      <w:r w:rsidRPr="00126A74">
        <w:rPr>
          <w:rFonts w:ascii="Times New Roman" w:hAnsi="Times New Roman"/>
          <w:sz w:val="24"/>
          <w:szCs w:val="24"/>
          <w:lang w:val="es-ES"/>
        </w:rPr>
        <w:t xml:space="preserve"> ;</w:t>
      </w:r>
      <w:proofErr w:type="gramEnd"/>
    </w:p>
    <w:p w14:paraId="4A1C8DF4" w14:textId="77777777" w:rsidR="00EA1DB6" w:rsidRPr="00126A74" w:rsidRDefault="00FB2E87" w:rsidP="008D4853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</w:t>
      </w:r>
      <w:r w:rsidR="005852CA">
        <w:rPr>
          <w:rStyle w:val="Emphasis"/>
          <w:i w:val="0"/>
        </w:rPr>
        <w:t>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recomandă</w:t>
      </w:r>
      <w:r w:rsidR="00EA1DB6" w:rsidRPr="00126A74">
        <w:rPr>
          <w:rStyle w:val="Emphasis"/>
          <w:i w:val="0"/>
        </w:rPr>
        <w:t>rile</w:t>
      </w:r>
      <w:proofErr w:type="spellEnd"/>
      <w:r w:rsidR="00EA1DB6" w:rsidRPr="00126A74">
        <w:rPr>
          <w:rStyle w:val="Emphasis"/>
          <w:i w:val="0"/>
        </w:rPr>
        <w:t xml:space="preserve"> de </w:t>
      </w:r>
      <w:proofErr w:type="spellStart"/>
      <w:r w:rsidR="00EA1DB6" w:rsidRPr="00126A74">
        <w:rPr>
          <w:rStyle w:val="Emphasis"/>
          <w:i w:val="0"/>
        </w:rPr>
        <w:t>tratamente</w:t>
      </w:r>
      <w:proofErr w:type="spellEnd"/>
      <w:r w:rsidR="00EA1DB6" w:rsidRPr="00126A74">
        <w:rPr>
          <w:rStyle w:val="Emphasis"/>
          <w:i w:val="0"/>
        </w:rPr>
        <w:t xml:space="preserve"> ale </w:t>
      </w:r>
      <w:proofErr w:type="spellStart"/>
      <w:r w:rsidR="00EA1DB6" w:rsidRPr="00126A74">
        <w:rPr>
          <w:rStyle w:val="Emphasis"/>
          <w:i w:val="0"/>
        </w:rPr>
        <w:t>medicilor</w:t>
      </w:r>
      <w:proofErr w:type="spellEnd"/>
      <w:r w:rsidR="00EA1DB6" w:rsidRPr="00126A74">
        <w:rPr>
          <w:rStyle w:val="Emphasis"/>
          <w:i w:val="0"/>
        </w:rPr>
        <w:t xml:space="preserve">, </w:t>
      </w:r>
      <w:proofErr w:type="spellStart"/>
      <w:r w:rsidR="00EA1DB6" w:rsidRPr="00126A74">
        <w:rPr>
          <w:rStyle w:val="Emphasis"/>
          <w:i w:val="0"/>
        </w:rPr>
        <w:t>a</w:t>
      </w:r>
      <w:r w:rsidR="00EA1DB6">
        <w:rPr>
          <w:rStyle w:val="Emphasis"/>
          <w:i w:val="0"/>
        </w:rPr>
        <w:t>dministrează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și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consemnează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acest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î</w:t>
      </w:r>
      <w:r w:rsidR="00EA1DB6" w:rsidRPr="00126A74">
        <w:rPr>
          <w:rStyle w:val="Emphasis"/>
          <w:i w:val="0"/>
        </w:rPr>
        <w:t>n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Registrul</w:t>
      </w:r>
      <w:proofErr w:type="spellEnd"/>
      <w:r w:rsidR="00EA1DB6" w:rsidRPr="00126A74">
        <w:rPr>
          <w:rStyle w:val="Emphasis"/>
          <w:i w:val="0"/>
        </w:rPr>
        <w:t xml:space="preserve"> de </w:t>
      </w:r>
      <w:proofErr w:type="spellStart"/>
      <w:proofErr w:type="gramStart"/>
      <w:r w:rsidR="00EA1DB6" w:rsidRPr="00126A74">
        <w:rPr>
          <w:rStyle w:val="Emphasis"/>
          <w:i w:val="0"/>
        </w:rPr>
        <w:t>medicamente</w:t>
      </w:r>
      <w:proofErr w:type="spellEnd"/>
      <w:r w:rsidR="00EA1DB6" w:rsidRPr="00126A74">
        <w:rPr>
          <w:rStyle w:val="Emphasis"/>
          <w:i w:val="0"/>
        </w:rPr>
        <w:t xml:space="preserve"> ;</w:t>
      </w:r>
      <w:proofErr w:type="gramEnd"/>
    </w:p>
    <w:p w14:paraId="447EB22A" w14:textId="1C31DCE2" w:rsidR="00EA1DB6" w:rsidRPr="00126A74" w:rsidRDefault="00EA1DB6" w:rsidP="008D4853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umărește</w:t>
      </w:r>
      <w:proofErr w:type="spellEnd"/>
      <w:r>
        <w:rPr>
          <w:rStyle w:val="Emphasis"/>
          <w:i w:val="0"/>
        </w:rPr>
        <w:t xml:space="preserve"> permanent </w:t>
      </w:r>
      <w:proofErr w:type="spellStart"/>
      <w:r>
        <w:rPr>
          <w:rStyle w:val="Emphasis"/>
          <w:i w:val="0"/>
        </w:rPr>
        <w:t>starea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psihică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fizică</w:t>
      </w:r>
      <w:proofErr w:type="spellEnd"/>
      <w:r>
        <w:rPr>
          <w:rStyle w:val="Emphasis"/>
          <w:i w:val="0"/>
        </w:rPr>
        <w:t xml:space="preserve"> a </w:t>
      </w:r>
      <w:proofErr w:type="spellStart"/>
      <w:r>
        <w:rPr>
          <w:rStyle w:val="Emphasis"/>
          <w:i w:val="0"/>
        </w:rPr>
        <w:t>copiilor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sesizează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</w:t>
      </w:r>
      <w:r w:rsidR="005852CA">
        <w:rPr>
          <w:rStyle w:val="Emphasis"/>
          <w:i w:val="0"/>
        </w:rPr>
        <w:t>ui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</w:t>
      </w:r>
      <w:r w:rsidR="006F2FE1">
        <w:rPr>
          <w:rStyle w:val="Emphasis"/>
          <w:i w:val="0"/>
        </w:rPr>
        <w:t>ase</w:t>
      </w:r>
      <w:r>
        <w:rPr>
          <w:rStyle w:val="Emphasis"/>
          <w:i w:val="0"/>
        </w:rPr>
        <w:t>i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 w:rsidR="00FB2E87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 w:rsidR="005852CA">
        <w:rPr>
          <w:rStyle w:val="Emphasis"/>
          <w:i w:val="0"/>
        </w:rPr>
        <w:t xml:space="preserve"> </w:t>
      </w:r>
      <w:proofErr w:type="spellStart"/>
      <w:proofErr w:type="gramStart"/>
      <w:r>
        <w:rPr>
          <w:rStyle w:val="Emphasis"/>
          <w:i w:val="0"/>
        </w:rPr>
        <w:t>deosebită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4B85DE02" w14:textId="7F0DBB6E" w:rsidR="00EA1DB6" w:rsidRPr="00126A74" w:rsidRDefault="00EA1DB6" w:rsidP="008D4853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colaborează</w:t>
      </w:r>
      <w:proofErr w:type="spellEnd"/>
      <w:r>
        <w:rPr>
          <w:rStyle w:val="Emphasis"/>
          <w:i w:val="0"/>
        </w:rPr>
        <w:t xml:space="preserve"> cu </w:t>
      </w:r>
      <w:proofErr w:type="spellStart"/>
      <w:r>
        <w:rPr>
          <w:rStyle w:val="Emphasis"/>
          <w:i w:val="0"/>
        </w:rPr>
        <w:t>specialiș</w:t>
      </w:r>
      <w:r w:rsidRPr="00126A74">
        <w:rPr>
          <w:rStyle w:val="Emphasis"/>
          <w:i w:val="0"/>
        </w:rPr>
        <w:t>ti</w:t>
      </w:r>
      <w:proofErr w:type="spellEnd"/>
      <w:r w:rsidRPr="00126A74">
        <w:rPr>
          <w:rStyle w:val="Emphasis"/>
          <w:i w:val="0"/>
        </w:rPr>
        <w:t xml:space="preserve"> (</w:t>
      </w:r>
      <w:proofErr w:type="spellStart"/>
      <w:r w:rsidRPr="00126A74">
        <w:rPr>
          <w:rStyle w:val="Emphasis"/>
          <w:i w:val="0"/>
        </w:rPr>
        <w:t>psiholog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pedagog</w:t>
      </w:r>
      <w:proofErr w:type="spellEnd"/>
      <w:r w:rsidRPr="00126A74">
        <w:rPr>
          <w:rStyle w:val="Emphasis"/>
          <w:i w:val="0"/>
        </w:rPr>
        <w:t xml:space="preserve">, </w:t>
      </w:r>
      <w:proofErr w:type="spellStart"/>
      <w:r w:rsidRPr="00126A74">
        <w:rPr>
          <w:rStyle w:val="Emphasis"/>
          <w:i w:val="0"/>
        </w:rPr>
        <w:t>logoped</w:t>
      </w:r>
      <w:proofErr w:type="spellEnd"/>
      <w:r w:rsidRPr="00126A74">
        <w:rPr>
          <w:rStyle w:val="Emphasis"/>
          <w:i w:val="0"/>
        </w:rPr>
        <w:t>,</w:t>
      </w:r>
      <w:r w:rsidR="005852CA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kinetoterapeut</w:t>
      </w:r>
      <w:proofErr w:type="spellEnd"/>
      <w:r w:rsidRPr="00126A74">
        <w:rPr>
          <w:rStyle w:val="Emphasis"/>
          <w:i w:val="0"/>
        </w:rPr>
        <w:t xml:space="preserve">) </w:t>
      </w:r>
      <w:proofErr w:type="spellStart"/>
      <w:r w:rsidRPr="00126A74">
        <w:rPr>
          <w:rStyle w:val="Emphasis"/>
          <w:i w:val="0"/>
        </w:rPr>
        <w:t>pentru</w:t>
      </w:r>
      <w:proofErr w:type="spellEnd"/>
      <w:r w:rsidR="005852CA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corectarea</w:t>
      </w:r>
      <w:proofErr w:type="spellEnd"/>
      <w:r>
        <w:rPr>
          <w:rStyle w:val="Emphasis"/>
          <w:i w:val="0"/>
        </w:rPr>
        <w:t xml:space="preserve"> / </w:t>
      </w:r>
      <w:proofErr w:type="spellStart"/>
      <w:r>
        <w:rPr>
          <w:rStyle w:val="Emphasis"/>
          <w:i w:val="0"/>
        </w:rPr>
        <w:t>remedierea</w:t>
      </w:r>
      <w:proofErr w:type="spellEnd"/>
      <w:r w:rsidR="005852CA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tulbură</w:t>
      </w:r>
      <w:r w:rsidRPr="00126A74">
        <w:rPr>
          <w:rStyle w:val="Emphasis"/>
          <w:i w:val="0"/>
        </w:rPr>
        <w:t>rilo</w:t>
      </w:r>
      <w:r>
        <w:rPr>
          <w:rStyle w:val="Emphasis"/>
          <w:i w:val="0"/>
        </w:rPr>
        <w:t>r</w:t>
      </w:r>
      <w:proofErr w:type="spellEnd"/>
      <w:r>
        <w:rPr>
          <w:rStyle w:val="Emphasis"/>
          <w:i w:val="0"/>
        </w:rPr>
        <w:t xml:space="preserve"> de </w:t>
      </w:r>
      <w:proofErr w:type="spellStart"/>
      <w:r>
        <w:rPr>
          <w:rStyle w:val="Emphasis"/>
          <w:i w:val="0"/>
        </w:rPr>
        <w:t>comportament</w:t>
      </w:r>
      <w:proofErr w:type="spellEnd"/>
      <w:r>
        <w:rPr>
          <w:rStyle w:val="Emphasis"/>
          <w:i w:val="0"/>
        </w:rPr>
        <w:t xml:space="preserve"> ale </w:t>
      </w:r>
      <w:proofErr w:type="spellStart"/>
      <w:r>
        <w:rPr>
          <w:rStyle w:val="Emphasis"/>
          <w:i w:val="0"/>
        </w:rPr>
        <w:t>copiilor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veder</w:t>
      </w:r>
      <w:r w:rsidR="008A0E86">
        <w:rPr>
          <w:rStyle w:val="Emphasis"/>
          <w:i w:val="0"/>
        </w:rPr>
        <w:t>e</w:t>
      </w:r>
      <w:r w:rsidRPr="00126A74">
        <w:rPr>
          <w:rStyle w:val="Emphasis"/>
          <w:i w:val="0"/>
        </w:rPr>
        <w:t>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restabili</w:t>
      </w:r>
      <w:r>
        <w:rPr>
          <w:rStyle w:val="Emphasis"/>
          <w:i w:val="0"/>
        </w:rPr>
        <w:t>rii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echilibrului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fizic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psihic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emoț</w:t>
      </w:r>
      <w:r w:rsidRPr="00126A74">
        <w:rPr>
          <w:rStyle w:val="Emphasis"/>
          <w:i w:val="0"/>
        </w:rPr>
        <w:t>ional</w:t>
      </w:r>
      <w:proofErr w:type="spellEnd"/>
      <w:r w:rsidRPr="00126A74">
        <w:rPr>
          <w:rStyle w:val="Emphasis"/>
          <w:i w:val="0"/>
        </w:rPr>
        <w:t xml:space="preserve"> al </w:t>
      </w:r>
      <w:proofErr w:type="spellStart"/>
      <w:proofErr w:type="gramStart"/>
      <w:r w:rsidRPr="00126A74">
        <w:rPr>
          <w:rStyle w:val="Emphasis"/>
          <w:i w:val="0"/>
        </w:rPr>
        <w:t>acestora</w:t>
      </w:r>
      <w:proofErr w:type="spellEnd"/>
      <w:r w:rsidR="006F2FE1">
        <w:rPr>
          <w:rStyle w:val="Emphasis"/>
          <w:i w:val="0"/>
        </w:rPr>
        <w:t>;</w:t>
      </w:r>
      <w:proofErr w:type="gramEnd"/>
    </w:p>
    <w:p w14:paraId="47832770" w14:textId="4CDC5C07" w:rsidR="00EA1DB6" w:rsidRPr="00126A74" w:rsidRDefault="00EA1DB6" w:rsidP="008D4853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supraveghează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gestionează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</w:t>
      </w:r>
      <w:r w:rsidRPr="00126A74">
        <w:rPr>
          <w:rStyle w:val="Emphasis"/>
          <w:i w:val="0"/>
        </w:rPr>
        <w:t>ntregul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echipament</w:t>
      </w:r>
      <w:proofErr w:type="spellEnd"/>
      <w:r w:rsidRPr="00126A74">
        <w:rPr>
          <w:rStyle w:val="Emphasis"/>
          <w:i w:val="0"/>
        </w:rPr>
        <w:t xml:space="preserve"> din </w:t>
      </w:r>
      <w:proofErr w:type="spellStart"/>
      <w:r w:rsidRPr="00126A74">
        <w:rPr>
          <w:rStyle w:val="Emphasis"/>
          <w:i w:val="0"/>
        </w:rPr>
        <w:t>dotarea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proofErr w:type="gramStart"/>
      <w:r w:rsidRPr="00126A74">
        <w:rPr>
          <w:rStyle w:val="Emphasis"/>
          <w:i w:val="0"/>
        </w:rPr>
        <w:t>copiilor</w:t>
      </w:r>
      <w:proofErr w:type="spellEnd"/>
      <w:r w:rsidRPr="00126A74">
        <w:rPr>
          <w:rStyle w:val="Emphasis"/>
          <w:i w:val="0"/>
        </w:rPr>
        <w:t>;</w:t>
      </w:r>
      <w:proofErr w:type="gramEnd"/>
      <w:r w:rsidRPr="00126A74">
        <w:rPr>
          <w:rStyle w:val="Emphasis"/>
          <w:i w:val="0"/>
        </w:rPr>
        <w:t xml:space="preserve"> </w:t>
      </w:r>
    </w:p>
    <w:p w14:paraId="0D8CDB8B" w14:textId="3CC35621" w:rsidR="00EA1DB6" w:rsidRPr="00126A74" w:rsidRDefault="008A0E86" w:rsidP="008D4853">
      <w:pPr>
        <w:pStyle w:val="NoSpacing"/>
        <w:numPr>
          <w:ilvl w:val="0"/>
          <w:numId w:val="6"/>
        </w:numPr>
        <w:spacing w:line="276" w:lineRule="auto"/>
        <w:ind w:left="426" w:hanging="426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respect</w:t>
      </w:r>
      <w:r w:rsidR="005852CA">
        <w:rPr>
          <w:rStyle w:val="Emphasis"/>
          <w:i w:val="0"/>
        </w:rPr>
        <w:t>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procedurile</w:t>
      </w:r>
      <w:proofErr w:type="spellEnd"/>
      <w:r w:rsidR="00EA1DB6" w:rsidRPr="00126A74">
        <w:rPr>
          <w:rStyle w:val="Emphasis"/>
          <w:i w:val="0"/>
        </w:rPr>
        <w:t xml:space="preserve"> de </w:t>
      </w:r>
      <w:proofErr w:type="spellStart"/>
      <w:r w:rsidR="00EA1DB6" w:rsidRPr="00126A74"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privind</w:t>
      </w:r>
      <w:proofErr w:type="spellEnd"/>
      <w:r w:rsidR="005852CA"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modul</w:t>
      </w:r>
      <w:proofErr w:type="spellEnd"/>
      <w:r>
        <w:rPr>
          <w:rStyle w:val="Emphasis"/>
          <w:i w:val="0"/>
        </w:rPr>
        <w:t xml:space="preserve"> </w:t>
      </w:r>
      <w:r w:rsidR="00EA1DB6">
        <w:rPr>
          <w:rStyle w:val="Emphasis"/>
          <w:i w:val="0"/>
        </w:rPr>
        <w:t xml:space="preserve">de </w:t>
      </w:r>
      <w:proofErr w:type="spellStart"/>
      <w:r w:rsidR="00EA1DB6">
        <w:rPr>
          <w:rStyle w:val="Emphasis"/>
          <w:i w:val="0"/>
        </w:rPr>
        <w:t>depozitare</w:t>
      </w:r>
      <w:proofErr w:type="spellEnd"/>
      <w:r w:rsidR="00EA1DB6">
        <w:rPr>
          <w:rStyle w:val="Emphasis"/>
          <w:i w:val="0"/>
        </w:rPr>
        <w:t xml:space="preserve"> a </w:t>
      </w:r>
      <w:proofErr w:type="spellStart"/>
      <w:r w:rsidR="00EA1DB6"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ș</w:t>
      </w:r>
      <w:r w:rsidR="00EA1DB6" w:rsidRPr="00126A74">
        <w:rPr>
          <w:rStyle w:val="Emphasis"/>
          <w:i w:val="0"/>
        </w:rPr>
        <w:t>i</w:t>
      </w:r>
      <w:proofErr w:type="spellEnd"/>
      <w:r>
        <w:rPr>
          <w:rStyle w:val="Emphasis"/>
          <w:i w:val="0"/>
        </w:rPr>
        <w:t xml:space="preserve"> </w:t>
      </w:r>
      <w:r w:rsidR="00EA1DB6">
        <w:rPr>
          <w:rStyle w:val="Emphasis"/>
          <w:i w:val="0"/>
        </w:rPr>
        <w:t xml:space="preserve">de </w:t>
      </w:r>
      <w:proofErr w:type="spellStart"/>
      <w:r w:rsidR="00EA1DB6">
        <w:rPr>
          <w:rStyle w:val="Emphasis"/>
          <w:i w:val="0"/>
        </w:rPr>
        <w:t>distrugere</w:t>
      </w:r>
      <w:proofErr w:type="spellEnd"/>
      <w:r w:rsidR="00EA1DB6">
        <w:rPr>
          <w:rStyle w:val="Emphasis"/>
          <w:i w:val="0"/>
        </w:rPr>
        <w:t xml:space="preserve"> a </w:t>
      </w:r>
      <w:proofErr w:type="spellStart"/>
      <w:r w:rsidR="00EA1DB6"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expirate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î</w:t>
      </w:r>
      <w:r w:rsidR="00EA1DB6" w:rsidRPr="00126A74">
        <w:rPr>
          <w:rStyle w:val="Emphasis"/>
          <w:i w:val="0"/>
        </w:rPr>
        <w:t>n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vederea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arderii</w:t>
      </w:r>
      <w:proofErr w:type="spellEnd"/>
      <w:r>
        <w:rPr>
          <w:rStyle w:val="Emphasis"/>
          <w:i w:val="0"/>
        </w:rPr>
        <w:t xml:space="preserve"> </w:t>
      </w:r>
      <w:proofErr w:type="gramStart"/>
      <w:r w:rsidR="00EA1DB6" w:rsidRPr="00126A74">
        <w:rPr>
          <w:rStyle w:val="Emphasis"/>
          <w:i w:val="0"/>
        </w:rPr>
        <w:t>lor;</w:t>
      </w:r>
      <w:proofErr w:type="gramEnd"/>
      <w:r w:rsidR="00EA1DB6" w:rsidRPr="00126A74">
        <w:rPr>
          <w:rStyle w:val="Emphasis"/>
          <w:i w:val="0"/>
        </w:rPr>
        <w:t xml:space="preserve"> </w:t>
      </w:r>
    </w:p>
    <w:p w14:paraId="6FCF0D87" w14:textId="13CB4CA9" w:rsidR="00EA1DB6" w:rsidRPr="00126A74" w:rsidRDefault="002865D5" w:rsidP="008D485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>
        <w:rPr>
          <w:rStyle w:val="Emphasis"/>
          <w:i w:val="0"/>
        </w:rPr>
        <w:t>22</w:t>
      </w:r>
      <w:r w:rsidR="00EA1DB6" w:rsidRPr="00126A74">
        <w:rPr>
          <w:rStyle w:val="Emphasis"/>
          <w:i w:val="0"/>
        </w:rPr>
        <w:t xml:space="preserve">. </w:t>
      </w:r>
      <w:proofErr w:type="spellStart"/>
      <w:r w:rsidR="00EA1DB6">
        <w:rPr>
          <w:rStyle w:val="Emphasis"/>
          <w:i w:val="0"/>
        </w:rPr>
        <w:t>asigură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prepararea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și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servirea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mâncării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copiilor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în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condiții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igienico-sanitare</w:t>
      </w:r>
      <w:proofErr w:type="spellEnd"/>
      <w:r w:rsidR="00EA1DB6">
        <w:rPr>
          <w:rStyle w:val="Emphasis"/>
          <w:i w:val="0"/>
        </w:rPr>
        <w:t xml:space="preserve">, </w:t>
      </w:r>
      <w:proofErr w:type="spellStart"/>
      <w:r w:rsidR="00EA1DB6">
        <w:rPr>
          <w:rStyle w:val="Emphasis"/>
          <w:i w:val="0"/>
        </w:rPr>
        <w:t>respectând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cantităț</w:t>
      </w:r>
      <w:r w:rsidR="00EA1DB6" w:rsidRPr="00126A74">
        <w:rPr>
          <w:rStyle w:val="Emphasis"/>
          <w:i w:val="0"/>
        </w:rPr>
        <w:t>ile</w:t>
      </w:r>
      <w:proofErr w:type="spellEnd"/>
      <w:r w:rsidR="00EA1DB6" w:rsidRPr="00126A74">
        <w:rPr>
          <w:rStyle w:val="Emphasis"/>
          <w:i w:val="0"/>
        </w:rPr>
        <w:t xml:space="preserve"> din </w:t>
      </w:r>
      <w:proofErr w:type="spellStart"/>
      <w:r w:rsidR="00EA1DB6" w:rsidRPr="00126A74">
        <w:rPr>
          <w:rStyle w:val="Emphasis"/>
          <w:i w:val="0"/>
        </w:rPr>
        <w:t>foaia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="00EA1DB6" w:rsidRPr="00126A74">
        <w:rPr>
          <w:rStyle w:val="Emphasis"/>
          <w:i w:val="0"/>
        </w:rPr>
        <w:t>zilni</w:t>
      </w:r>
      <w:r w:rsidR="00EA1DB6">
        <w:rPr>
          <w:rStyle w:val="Emphasis"/>
          <w:i w:val="0"/>
        </w:rPr>
        <w:t>că</w:t>
      </w:r>
      <w:proofErr w:type="spellEnd"/>
      <w:r w:rsidR="00EA1DB6" w:rsidRPr="00126A74">
        <w:rPr>
          <w:rStyle w:val="Emphasis"/>
          <w:i w:val="0"/>
        </w:rPr>
        <w:t xml:space="preserve"> de </w:t>
      </w:r>
      <w:proofErr w:type="spellStart"/>
      <w:proofErr w:type="gramStart"/>
      <w:r w:rsidR="00EA1DB6" w:rsidRPr="00126A74">
        <w:rPr>
          <w:rStyle w:val="Emphasis"/>
          <w:i w:val="0"/>
        </w:rPr>
        <w:t>alimente</w:t>
      </w:r>
      <w:proofErr w:type="spellEnd"/>
      <w:r w:rsidR="00EA1DB6" w:rsidRPr="00126A74">
        <w:rPr>
          <w:rStyle w:val="Emphasis"/>
          <w:i w:val="0"/>
        </w:rPr>
        <w:t>;</w:t>
      </w:r>
      <w:proofErr w:type="gramEnd"/>
      <w:r w:rsidR="00EA1DB6" w:rsidRPr="00126A74">
        <w:rPr>
          <w:rStyle w:val="Emphasis"/>
          <w:i w:val="0"/>
        </w:rPr>
        <w:t xml:space="preserve"> </w:t>
      </w:r>
    </w:p>
    <w:p w14:paraId="7546F06C" w14:textId="73FBC6E7" w:rsidR="00EA1DB6" w:rsidRPr="00126A74" w:rsidRDefault="00EA1DB6" w:rsidP="008D485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2865D5">
        <w:rPr>
          <w:rStyle w:val="Emphasis"/>
          <w:i w:val="0"/>
        </w:rPr>
        <w:t>3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consemnează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registrele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casei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orice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situație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apărută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în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tura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sa</w:t>
      </w:r>
      <w:proofErr w:type="spellEnd"/>
      <w:r>
        <w:rPr>
          <w:rStyle w:val="Emphasis"/>
          <w:i w:val="0"/>
        </w:rPr>
        <w:t xml:space="preserve"> precum </w:t>
      </w:r>
      <w:proofErr w:type="spellStart"/>
      <w:r>
        <w:rPr>
          <w:rStyle w:val="Emphasis"/>
          <w:i w:val="0"/>
        </w:rPr>
        <w:t>și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măsurile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luate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și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anunță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</w:t>
      </w:r>
      <w:r w:rsidRPr="00126A74">
        <w:rPr>
          <w:rStyle w:val="Emphasis"/>
          <w:i w:val="0"/>
        </w:rPr>
        <w:t>eful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casei</w:t>
      </w:r>
      <w:proofErr w:type="spellEnd"/>
      <w:r w:rsidRPr="00126A74">
        <w:rPr>
          <w:rStyle w:val="Emphasis"/>
          <w:i w:val="0"/>
        </w:rPr>
        <w:t xml:space="preserve"> conform </w:t>
      </w:r>
      <w:proofErr w:type="spellStart"/>
      <w:proofErr w:type="gramStart"/>
      <w:r w:rsidRPr="00126A74">
        <w:rPr>
          <w:rStyle w:val="Emphasis"/>
          <w:i w:val="0"/>
        </w:rPr>
        <w:t>procedurilor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4AD6BCFD" w14:textId="3801DAC5" w:rsidR="00EA1DB6" w:rsidRPr="00126A74" w:rsidRDefault="00EA1DB6" w:rsidP="008D4853">
      <w:pPr>
        <w:pStyle w:val="NoSpacing"/>
        <w:spacing w:line="276" w:lineRule="auto"/>
        <w:ind w:left="426" w:hanging="426"/>
        <w:jc w:val="both"/>
        <w:rPr>
          <w:rStyle w:val="Emphasis"/>
          <w:i w:val="0"/>
        </w:rPr>
      </w:pPr>
      <w:r w:rsidRPr="00126A74">
        <w:rPr>
          <w:rStyle w:val="Emphasis"/>
          <w:i w:val="0"/>
        </w:rPr>
        <w:t>2</w:t>
      </w:r>
      <w:r w:rsidR="002865D5">
        <w:rPr>
          <w:rStyle w:val="Emphasis"/>
          <w:i w:val="0"/>
        </w:rPr>
        <w:t>4</w:t>
      </w:r>
      <w:r w:rsidRPr="00126A74">
        <w:rPr>
          <w:rStyle w:val="Emphasis"/>
          <w:i w:val="0"/>
        </w:rPr>
        <w:t xml:space="preserve">. </w:t>
      </w:r>
      <w:proofErr w:type="spellStart"/>
      <w:r>
        <w:rPr>
          <w:rStyle w:val="Emphasis"/>
          <w:i w:val="0"/>
        </w:rPr>
        <w:t>semnalează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șefului</w:t>
      </w:r>
      <w:proofErr w:type="spellEnd"/>
      <w:r>
        <w:rPr>
          <w:rStyle w:val="Emphasis"/>
          <w:i w:val="0"/>
        </w:rPr>
        <w:t xml:space="preserve"> CTF </w:t>
      </w:r>
      <w:proofErr w:type="spellStart"/>
      <w:r>
        <w:rPr>
          <w:rStyle w:val="Emphasis"/>
          <w:i w:val="0"/>
        </w:rPr>
        <w:t>în</w:t>
      </w:r>
      <w:proofErr w:type="spellEnd"/>
      <w:r w:rsidR="008A0E86">
        <w:rPr>
          <w:rStyle w:val="Emphasis"/>
          <w:i w:val="0"/>
        </w:rPr>
        <w:t xml:space="preserve"> </w:t>
      </w:r>
      <w:r>
        <w:rPr>
          <w:rStyle w:val="Emphasis"/>
          <w:i w:val="0"/>
        </w:rPr>
        <w:t xml:space="preserve">termen de o </w:t>
      </w:r>
      <w:proofErr w:type="spellStart"/>
      <w:r>
        <w:rPr>
          <w:rStyle w:val="Emphasis"/>
          <w:i w:val="0"/>
        </w:rPr>
        <w:t>oră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orice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abuz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asupra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>
        <w:rPr>
          <w:rStyle w:val="Emphasis"/>
          <w:i w:val="0"/>
        </w:rPr>
        <w:t>copilului</w:t>
      </w:r>
      <w:proofErr w:type="spellEnd"/>
      <w:r>
        <w:rPr>
          <w:rStyle w:val="Emphasis"/>
          <w:i w:val="0"/>
        </w:rPr>
        <w:t xml:space="preserve">, </w:t>
      </w:r>
      <w:proofErr w:type="spellStart"/>
      <w:r>
        <w:rPr>
          <w:rStyle w:val="Emphasis"/>
          <w:i w:val="0"/>
        </w:rPr>
        <w:t>respectâ</w:t>
      </w:r>
      <w:r w:rsidRPr="00126A74">
        <w:rPr>
          <w:rStyle w:val="Emphasis"/>
          <w:i w:val="0"/>
        </w:rPr>
        <w:t>nd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procedurile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r w:rsidRPr="00126A74">
        <w:rPr>
          <w:rStyle w:val="Emphasis"/>
          <w:i w:val="0"/>
        </w:rPr>
        <w:t>lucru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privind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semnalarea</w:t>
      </w:r>
      <w:proofErr w:type="spellEnd"/>
      <w:r w:rsidR="008A0E86">
        <w:rPr>
          <w:rStyle w:val="Emphasis"/>
          <w:i w:val="0"/>
        </w:rPr>
        <w:t xml:space="preserve"> </w:t>
      </w:r>
      <w:proofErr w:type="spellStart"/>
      <w:r w:rsidRPr="00126A74">
        <w:rPr>
          <w:rStyle w:val="Emphasis"/>
          <w:i w:val="0"/>
        </w:rPr>
        <w:t>cazurilor</w:t>
      </w:r>
      <w:proofErr w:type="spellEnd"/>
      <w:r w:rsidRPr="00126A74">
        <w:rPr>
          <w:rStyle w:val="Emphasis"/>
          <w:i w:val="0"/>
        </w:rPr>
        <w:t xml:space="preserve"> de </w:t>
      </w:r>
      <w:proofErr w:type="spellStart"/>
      <w:proofErr w:type="gramStart"/>
      <w:r w:rsidRPr="00126A74">
        <w:rPr>
          <w:rStyle w:val="Emphasis"/>
          <w:i w:val="0"/>
        </w:rPr>
        <w:t>abuz</w:t>
      </w:r>
      <w:proofErr w:type="spellEnd"/>
      <w:r w:rsidRPr="00126A74">
        <w:rPr>
          <w:rStyle w:val="Emphasis"/>
          <w:i w:val="0"/>
        </w:rPr>
        <w:t>;</w:t>
      </w:r>
      <w:proofErr w:type="gramEnd"/>
    </w:p>
    <w:p w14:paraId="051CABD6" w14:textId="77777777" w:rsidR="002F17FE" w:rsidRDefault="002F17FE" w:rsidP="008D485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B1D1E5D" w14:textId="3D83D204" w:rsidR="00EA1DB6" w:rsidRPr="00126A74" w:rsidRDefault="00EA1DB6" w:rsidP="008D485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26A74">
        <w:rPr>
          <w:rFonts w:ascii="Times New Roman" w:hAnsi="Times New Roman"/>
          <w:sz w:val="24"/>
          <w:szCs w:val="24"/>
        </w:rPr>
        <w:t>2</w:t>
      </w:r>
      <w:r w:rsidR="002865D5">
        <w:rPr>
          <w:rFonts w:ascii="Times New Roman" w:hAnsi="Times New Roman"/>
          <w:sz w:val="24"/>
          <w:szCs w:val="24"/>
        </w:rPr>
        <w:t>5</w:t>
      </w:r>
      <w:r w:rsidRPr="00126A74">
        <w:rPr>
          <w:rFonts w:ascii="Times New Roman" w:hAnsi="Times New Roman"/>
          <w:sz w:val="24"/>
          <w:szCs w:val="24"/>
        </w:rPr>
        <w:t>.</w:t>
      </w:r>
      <w:r w:rsidR="00B005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</w:t>
      </w:r>
      <w:r w:rsidRPr="00126A74">
        <w:rPr>
          <w:rFonts w:ascii="Times New Roman" w:hAnsi="Times New Roman"/>
          <w:sz w:val="24"/>
          <w:szCs w:val="24"/>
        </w:rPr>
        <w:t xml:space="preserve">ndeplinește și alte </w:t>
      </w:r>
      <w:proofErr w:type="spellStart"/>
      <w:r w:rsidRPr="00126A74">
        <w:rPr>
          <w:rFonts w:ascii="Times New Roman" w:hAnsi="Times New Roman"/>
          <w:sz w:val="24"/>
          <w:szCs w:val="24"/>
        </w:rPr>
        <w:t>atribuţii</w:t>
      </w:r>
      <w:proofErr w:type="spellEnd"/>
      <w:r w:rsidRPr="00126A74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A74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126A74">
        <w:rPr>
          <w:rFonts w:ascii="Times New Roman" w:hAnsi="Times New Roman"/>
          <w:sz w:val="24"/>
          <w:szCs w:val="24"/>
          <w:lang w:val="en-US"/>
        </w:rPr>
        <w:t>.</w:t>
      </w:r>
    </w:p>
    <w:p w14:paraId="17229135" w14:textId="77777777" w:rsidR="00EA1DB6" w:rsidRDefault="00EA1DB6" w:rsidP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29534E" w14:textId="77777777" w:rsidR="000019E6" w:rsidRDefault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Î</w:t>
      </w:r>
      <w:r w:rsidR="00715956">
        <w:rPr>
          <w:rFonts w:ascii="Times New Roman" w:hAnsi="Times New Roman" w:cs="Times New Roman"/>
          <w:b/>
          <w:bCs/>
          <w:sz w:val="24"/>
          <w:szCs w:val="24"/>
        </w:rPr>
        <w:t>ngrijitor</w:t>
      </w:r>
    </w:p>
    <w:p w14:paraId="606DA1E3" w14:textId="77777777" w:rsidR="00EA1DB6" w:rsidRDefault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E87766" w14:textId="77777777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ră</w:t>
      </w:r>
      <w:r w:rsidRPr="00242BEF">
        <w:rPr>
          <w:rFonts w:ascii="Times New Roman" w:hAnsi="Times New Roman"/>
          <w:sz w:val="24"/>
          <w:szCs w:val="24"/>
        </w:rPr>
        <w:t>spunde de integritatea fizică a copiilor din cadrul CTF;</w:t>
      </w:r>
    </w:p>
    <w:p w14:paraId="39398083" w14:textId="77777777" w:rsidR="00EA1DB6" w:rsidRPr="00936546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242BEF">
        <w:rPr>
          <w:rFonts w:ascii="Times New Roman" w:hAnsi="Times New Roman"/>
          <w:sz w:val="24"/>
          <w:szCs w:val="24"/>
        </w:rPr>
        <w:t>răspunde de curățenia tuturor spațiilor, a mobilierului din incinta CTF-ului c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ât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din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exteriorul</w:t>
      </w:r>
      <w:proofErr w:type="spellEnd"/>
      <w:r w:rsidR="00104DDA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936546"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 w:rsidRPr="00936546">
        <w:rPr>
          <w:rFonts w:ascii="Times New Roman" w:hAnsi="Times New Roman"/>
          <w:sz w:val="24"/>
          <w:szCs w:val="24"/>
          <w:lang w:val="en-US"/>
        </w:rPr>
        <w:t>.</w:t>
      </w:r>
    </w:p>
    <w:p w14:paraId="6E03F01D" w14:textId="77777777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 w:rsidRPr="00242BEF">
        <w:rPr>
          <w:rFonts w:ascii="Times New Roman" w:hAnsi="Times New Roman"/>
          <w:sz w:val="24"/>
          <w:szCs w:val="24"/>
        </w:rPr>
        <w:t>rezolvă toate necesitățile gospodărești antren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ându-</w:t>
      </w:r>
      <w:r w:rsidR="00104DD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activități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 xml:space="preserve"> practice pe </w:t>
      </w:r>
      <w:proofErr w:type="spellStart"/>
      <w:r w:rsidR="00104DDA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limita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abilităților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="008A0E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  <w:lang w:val="en-US"/>
        </w:rPr>
        <w:t>opțiuniilor</w:t>
      </w:r>
      <w:proofErr w:type="spellEnd"/>
      <w:r w:rsidRPr="00242BEF">
        <w:rPr>
          <w:rFonts w:ascii="Times New Roman" w:hAnsi="Times New Roman"/>
          <w:sz w:val="24"/>
          <w:szCs w:val="24"/>
          <w:lang w:val="en-US"/>
        </w:rPr>
        <w:t>.</w:t>
      </w:r>
    </w:p>
    <w:p w14:paraId="281F702A" w14:textId="77777777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 xml:space="preserve">supraveghează modul de folosire de către copii a instalațiilor </w:t>
      </w:r>
      <w:proofErr w:type="spellStart"/>
      <w:r w:rsidRPr="00242BEF">
        <w:rPr>
          <w:rFonts w:ascii="Times New Roman" w:hAnsi="Times New Roman"/>
          <w:sz w:val="24"/>
          <w:szCs w:val="24"/>
        </w:rPr>
        <w:t>igienico</w:t>
      </w:r>
      <w:proofErr w:type="spellEnd"/>
      <w:r w:rsidRPr="00242BEF">
        <w:rPr>
          <w:rFonts w:ascii="Times New Roman" w:hAnsi="Times New Roman"/>
          <w:sz w:val="24"/>
          <w:szCs w:val="24"/>
        </w:rPr>
        <w:t>-sanitare pentru a preveni degradarea acestora și risipa;</w:t>
      </w:r>
    </w:p>
    <w:p w14:paraId="591EB6D3" w14:textId="13D4E0FC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ține leg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tura cu educatorii si asistentul medical c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rora le comunic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observa</w:t>
      </w:r>
      <w:r w:rsidR="00443CCC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iile asupra st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rii de s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n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tate a copiilor, manifest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rile deosebite ale acestora, date pe care le consemneaz</w:t>
      </w:r>
      <w:r w:rsidR="00443CCC">
        <w:rPr>
          <w:rFonts w:ascii="Times New Roman" w:hAnsi="Times New Roman"/>
          <w:sz w:val="24"/>
          <w:szCs w:val="24"/>
        </w:rPr>
        <w:t>ă</w:t>
      </w:r>
      <w:r w:rsidR="008A0E86">
        <w:rPr>
          <w:rFonts w:ascii="Times New Roman" w:hAnsi="Times New Roman"/>
          <w:sz w:val="24"/>
          <w:szCs w:val="24"/>
        </w:rPr>
        <w:t xml:space="preserve"> </w:t>
      </w:r>
      <w:r w:rsidR="00443CCC">
        <w:rPr>
          <w:rFonts w:ascii="Times New Roman" w:hAnsi="Times New Roman"/>
          <w:sz w:val="24"/>
          <w:szCs w:val="24"/>
        </w:rPr>
        <w:t>î</w:t>
      </w:r>
      <w:r w:rsidRPr="00242BEF">
        <w:rPr>
          <w:rFonts w:ascii="Times New Roman" w:hAnsi="Times New Roman"/>
          <w:sz w:val="24"/>
          <w:szCs w:val="24"/>
        </w:rPr>
        <w:t>ntr-un registru special destinat acestui scop;</w:t>
      </w:r>
    </w:p>
    <w:p w14:paraId="0A58A601" w14:textId="2A244255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îndrum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beneficiarii asupra modului de respectare a regulilor de igien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corporal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>i vestimentare;</w:t>
      </w:r>
    </w:p>
    <w:p w14:paraId="05E536AE" w14:textId="336BE207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r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spunde de securitatea copiilor pe timpul c</w:t>
      </w:r>
      <w:r w:rsidR="00443CCC">
        <w:rPr>
          <w:rFonts w:ascii="Times New Roman" w:hAnsi="Times New Roman"/>
          <w:sz w:val="24"/>
          <w:szCs w:val="24"/>
        </w:rPr>
        <w:t>â</w:t>
      </w:r>
      <w:r w:rsidRPr="00242BEF">
        <w:rPr>
          <w:rFonts w:ascii="Times New Roman" w:hAnsi="Times New Roman"/>
          <w:sz w:val="24"/>
          <w:szCs w:val="24"/>
        </w:rPr>
        <w:t>t ace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 xml:space="preserve">tia sunt sub supravegherea lui; </w:t>
      </w:r>
    </w:p>
    <w:p w14:paraId="456F5B2C" w14:textId="136736C9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42BEF">
        <w:rPr>
          <w:rFonts w:ascii="Times New Roman" w:hAnsi="Times New Roman"/>
          <w:sz w:val="24"/>
          <w:szCs w:val="24"/>
        </w:rPr>
        <w:t>asigură preg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tirea 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 xml:space="preserve">i servirea mesei </w:t>
      </w:r>
      <w:r w:rsidR="00443CCC">
        <w:rPr>
          <w:rFonts w:ascii="Times New Roman" w:hAnsi="Times New Roman"/>
          <w:sz w:val="24"/>
          <w:szCs w:val="24"/>
        </w:rPr>
        <w:t>î</w:t>
      </w:r>
      <w:r w:rsidRPr="00242BEF">
        <w:rPr>
          <w:rFonts w:ascii="Times New Roman" w:hAnsi="Times New Roman"/>
          <w:sz w:val="24"/>
          <w:szCs w:val="24"/>
        </w:rPr>
        <w:t>n condi</w:t>
      </w:r>
      <w:r w:rsidR="00443CCC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ii</w:t>
      </w:r>
      <w:r w:rsidR="008A0E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2BEF">
        <w:rPr>
          <w:rFonts w:ascii="Times New Roman" w:hAnsi="Times New Roman"/>
          <w:sz w:val="24"/>
          <w:szCs w:val="24"/>
        </w:rPr>
        <w:t>igienico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- sanitare respect</w:t>
      </w:r>
      <w:r w:rsidR="00443CCC">
        <w:rPr>
          <w:rFonts w:ascii="Times New Roman" w:hAnsi="Times New Roman"/>
          <w:sz w:val="24"/>
          <w:szCs w:val="24"/>
        </w:rPr>
        <w:t>â</w:t>
      </w:r>
      <w:r w:rsidRPr="00242BEF">
        <w:rPr>
          <w:rFonts w:ascii="Times New Roman" w:hAnsi="Times New Roman"/>
          <w:sz w:val="24"/>
          <w:szCs w:val="24"/>
        </w:rPr>
        <w:t>nd</w:t>
      </w:r>
      <w:r w:rsidR="008A0E86">
        <w:rPr>
          <w:rFonts w:ascii="Times New Roman" w:hAnsi="Times New Roman"/>
          <w:sz w:val="24"/>
          <w:szCs w:val="24"/>
        </w:rPr>
        <w:t xml:space="preserve"> </w:t>
      </w:r>
      <w:r w:rsidRPr="00242BEF">
        <w:rPr>
          <w:rFonts w:ascii="Times New Roman" w:hAnsi="Times New Roman"/>
          <w:sz w:val="24"/>
          <w:szCs w:val="24"/>
        </w:rPr>
        <w:t>cantit</w:t>
      </w:r>
      <w:r w:rsidR="00443CCC">
        <w:rPr>
          <w:rFonts w:ascii="Times New Roman" w:hAnsi="Times New Roman"/>
          <w:sz w:val="24"/>
          <w:szCs w:val="24"/>
        </w:rPr>
        <w:t>ăț</w:t>
      </w:r>
      <w:r w:rsidRPr="00242BEF">
        <w:rPr>
          <w:rFonts w:ascii="Times New Roman" w:hAnsi="Times New Roman"/>
          <w:sz w:val="24"/>
          <w:szCs w:val="24"/>
        </w:rPr>
        <w:t>ile din fo</w:t>
      </w:r>
      <w:r w:rsidR="00443CCC">
        <w:rPr>
          <w:rFonts w:ascii="Times New Roman" w:hAnsi="Times New Roman"/>
          <w:sz w:val="24"/>
          <w:szCs w:val="24"/>
        </w:rPr>
        <w:t>a</w:t>
      </w:r>
      <w:r w:rsidRPr="00242BEF">
        <w:rPr>
          <w:rFonts w:ascii="Times New Roman" w:hAnsi="Times New Roman"/>
          <w:sz w:val="24"/>
          <w:szCs w:val="24"/>
        </w:rPr>
        <w:t>ia zilnic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de alimente;</w:t>
      </w:r>
    </w:p>
    <w:p w14:paraId="5C097608" w14:textId="440E0C22" w:rsidR="00EA1DB6" w:rsidRPr="00242BEF" w:rsidRDefault="00EA1DB6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2BEF">
        <w:rPr>
          <w:rFonts w:ascii="Times New Roman" w:hAnsi="Times New Roman"/>
          <w:sz w:val="24"/>
          <w:szCs w:val="24"/>
        </w:rPr>
        <w:t>informeaza</w:t>
      </w:r>
      <w:proofErr w:type="spellEnd"/>
      <w:r w:rsidR="005852CA">
        <w:rPr>
          <w:rFonts w:ascii="Times New Roman" w:hAnsi="Times New Roman"/>
          <w:sz w:val="24"/>
          <w:szCs w:val="24"/>
        </w:rPr>
        <w:t xml:space="preserve"> 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 xml:space="preserve">eful CTF 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>i responsabilul de caz despre fiecare vizit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 xml:space="preserve"> a p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rin</w:t>
      </w:r>
      <w:r w:rsidR="00443CCC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 xml:space="preserve">ilor, rudelor, precum </w:t>
      </w:r>
      <w:r w:rsidR="00443CCC">
        <w:rPr>
          <w:rFonts w:ascii="Times New Roman" w:hAnsi="Times New Roman"/>
          <w:sz w:val="24"/>
          <w:szCs w:val="24"/>
        </w:rPr>
        <w:t>ș</w:t>
      </w:r>
      <w:r w:rsidRPr="00242BEF">
        <w:rPr>
          <w:rFonts w:ascii="Times New Roman" w:hAnsi="Times New Roman"/>
          <w:sz w:val="24"/>
          <w:szCs w:val="24"/>
        </w:rPr>
        <w:t xml:space="preserve">i anumite aspecte legate de observarea comportamentului ( acceptare, refuz, </w:t>
      </w:r>
      <w:proofErr w:type="spellStart"/>
      <w:r w:rsidRPr="00242BEF">
        <w:rPr>
          <w:rFonts w:ascii="Times New Roman" w:hAnsi="Times New Roman"/>
          <w:sz w:val="24"/>
          <w:szCs w:val="24"/>
        </w:rPr>
        <w:t>emotii</w:t>
      </w:r>
      <w:proofErr w:type="spellEnd"/>
      <w:r w:rsidRPr="00242BEF">
        <w:rPr>
          <w:rFonts w:ascii="Times New Roman" w:hAnsi="Times New Roman"/>
          <w:sz w:val="24"/>
          <w:szCs w:val="24"/>
        </w:rPr>
        <w:t xml:space="preserve"> pozitive/negative legate de familie), consemn</w:t>
      </w:r>
      <w:r w:rsidR="00443CCC">
        <w:rPr>
          <w:rFonts w:ascii="Times New Roman" w:hAnsi="Times New Roman"/>
          <w:sz w:val="24"/>
          <w:szCs w:val="24"/>
        </w:rPr>
        <w:t>â</w:t>
      </w:r>
      <w:r w:rsidRPr="00242BEF">
        <w:rPr>
          <w:rFonts w:ascii="Times New Roman" w:hAnsi="Times New Roman"/>
          <w:sz w:val="24"/>
          <w:szCs w:val="24"/>
        </w:rPr>
        <w:t xml:space="preserve">nd vizita </w:t>
      </w:r>
      <w:r w:rsidR="00443CCC">
        <w:rPr>
          <w:rFonts w:ascii="Times New Roman" w:hAnsi="Times New Roman"/>
          <w:sz w:val="24"/>
          <w:szCs w:val="24"/>
        </w:rPr>
        <w:t>î</w:t>
      </w:r>
      <w:r w:rsidRPr="00242BEF">
        <w:rPr>
          <w:rFonts w:ascii="Times New Roman" w:hAnsi="Times New Roman"/>
          <w:sz w:val="24"/>
          <w:szCs w:val="24"/>
        </w:rPr>
        <w:t>n registrul de vizite p</w:t>
      </w:r>
      <w:r w:rsidR="00443CCC">
        <w:rPr>
          <w:rFonts w:ascii="Times New Roman" w:hAnsi="Times New Roman"/>
          <w:sz w:val="24"/>
          <w:szCs w:val="24"/>
        </w:rPr>
        <w:t>ă</w:t>
      </w:r>
      <w:r w:rsidRPr="00242BEF">
        <w:rPr>
          <w:rFonts w:ascii="Times New Roman" w:hAnsi="Times New Roman"/>
          <w:sz w:val="24"/>
          <w:szCs w:val="24"/>
        </w:rPr>
        <w:t>rin</w:t>
      </w:r>
      <w:r w:rsidR="00443CCC">
        <w:rPr>
          <w:rFonts w:ascii="Times New Roman" w:hAnsi="Times New Roman"/>
          <w:sz w:val="24"/>
          <w:szCs w:val="24"/>
        </w:rPr>
        <w:t>ț</w:t>
      </w:r>
      <w:r w:rsidRPr="00242BEF">
        <w:rPr>
          <w:rFonts w:ascii="Times New Roman" w:hAnsi="Times New Roman"/>
          <w:sz w:val="24"/>
          <w:szCs w:val="24"/>
        </w:rPr>
        <w:t>i/rude.</w:t>
      </w:r>
    </w:p>
    <w:p w14:paraId="720202F2" w14:textId="647CA86C" w:rsidR="00EA1DB6" w:rsidRPr="00242BEF" w:rsidRDefault="008A0E86" w:rsidP="00EA1DB6">
      <w:pPr>
        <w:pStyle w:val="NoSpacing"/>
        <w:numPr>
          <w:ilvl w:val="0"/>
          <w:numId w:val="7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="00EA1DB6" w:rsidRPr="00242BEF">
        <w:rPr>
          <w:rStyle w:val="Emphasis"/>
          <w:i w:val="0"/>
        </w:rPr>
        <w:t>upravegheaz</w:t>
      </w:r>
      <w:r w:rsidR="00443CCC">
        <w:rPr>
          <w:rStyle w:val="Emphasis"/>
          <w:i w:val="0"/>
        </w:rPr>
        <w:t>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ș</w:t>
      </w:r>
      <w:r w:rsidR="00EA1DB6" w:rsidRPr="00242BEF">
        <w:rPr>
          <w:rStyle w:val="Emphasis"/>
          <w:i w:val="0"/>
        </w:rPr>
        <w:t>i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gestioneaz</w:t>
      </w:r>
      <w:r w:rsidR="00443CCC">
        <w:rPr>
          <w:rStyle w:val="Emphasis"/>
          <w:i w:val="0"/>
        </w:rPr>
        <w:t>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î</w:t>
      </w:r>
      <w:r w:rsidR="00EA1DB6" w:rsidRPr="00242BEF">
        <w:rPr>
          <w:rStyle w:val="Emphasis"/>
          <w:i w:val="0"/>
        </w:rPr>
        <w:t>ntregul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echipament</w:t>
      </w:r>
      <w:proofErr w:type="spellEnd"/>
      <w:r w:rsidR="00EA1DB6" w:rsidRPr="00242BEF">
        <w:rPr>
          <w:rStyle w:val="Emphasis"/>
          <w:i w:val="0"/>
        </w:rPr>
        <w:t xml:space="preserve"> din </w:t>
      </w:r>
      <w:proofErr w:type="spellStart"/>
      <w:r w:rsidR="00EA1DB6" w:rsidRPr="00242BEF">
        <w:rPr>
          <w:rStyle w:val="Emphasis"/>
          <w:i w:val="0"/>
        </w:rPr>
        <w:t>dotarea</w:t>
      </w:r>
      <w:proofErr w:type="spellEnd"/>
      <w:r>
        <w:rPr>
          <w:rStyle w:val="Emphasis"/>
          <w:i w:val="0"/>
        </w:rPr>
        <w:t xml:space="preserve"> </w:t>
      </w:r>
      <w:proofErr w:type="spellStart"/>
      <w:proofErr w:type="gramStart"/>
      <w:r w:rsidR="00EA1DB6" w:rsidRPr="00242BEF">
        <w:rPr>
          <w:rStyle w:val="Emphasis"/>
          <w:i w:val="0"/>
        </w:rPr>
        <w:t>copiilor</w:t>
      </w:r>
      <w:proofErr w:type="spellEnd"/>
      <w:r w:rsidR="00EA1DB6" w:rsidRPr="00242BEF">
        <w:rPr>
          <w:rStyle w:val="Emphasis"/>
          <w:i w:val="0"/>
        </w:rPr>
        <w:t>;</w:t>
      </w:r>
      <w:proofErr w:type="gramEnd"/>
      <w:r w:rsidR="00EA1DB6" w:rsidRPr="00242BEF">
        <w:rPr>
          <w:rStyle w:val="Emphasis"/>
          <w:i w:val="0"/>
        </w:rPr>
        <w:t xml:space="preserve"> </w:t>
      </w:r>
    </w:p>
    <w:p w14:paraId="5237E949" w14:textId="2E4167E6" w:rsidR="00EA1DB6" w:rsidRPr="00242BEF" w:rsidRDefault="008A0E86" w:rsidP="00EA1DB6">
      <w:pPr>
        <w:pStyle w:val="NoSpacing"/>
        <w:numPr>
          <w:ilvl w:val="0"/>
          <w:numId w:val="7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R</w:t>
      </w:r>
      <w:r w:rsidR="00EA1DB6" w:rsidRPr="00242BEF">
        <w:rPr>
          <w:rStyle w:val="Emphasis"/>
          <w:i w:val="0"/>
        </w:rPr>
        <w:t>espect</w:t>
      </w:r>
      <w:r w:rsidR="00443CCC">
        <w:rPr>
          <w:rStyle w:val="Emphasis"/>
          <w:i w:val="0"/>
        </w:rPr>
        <w:t>ă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procedurile</w:t>
      </w:r>
      <w:proofErr w:type="spellEnd"/>
      <w:r w:rsidR="00EA1DB6" w:rsidRPr="00242BEF">
        <w:rPr>
          <w:rStyle w:val="Emphasis"/>
          <w:i w:val="0"/>
        </w:rPr>
        <w:t xml:space="preserve"> de </w:t>
      </w:r>
      <w:proofErr w:type="spellStart"/>
      <w:r w:rsidR="00EA1DB6" w:rsidRPr="00242BEF">
        <w:rPr>
          <w:rStyle w:val="Emphasis"/>
          <w:i w:val="0"/>
        </w:rPr>
        <w:t>lucru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privind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modul</w:t>
      </w:r>
      <w:proofErr w:type="spellEnd"/>
      <w:r w:rsidR="00EA1DB6" w:rsidRPr="00242BEF">
        <w:rPr>
          <w:rStyle w:val="Emphasis"/>
          <w:i w:val="0"/>
        </w:rPr>
        <w:t xml:space="preserve"> de </w:t>
      </w:r>
      <w:proofErr w:type="spellStart"/>
      <w:r w:rsidR="00EA1DB6" w:rsidRPr="00242BEF">
        <w:rPr>
          <w:rStyle w:val="Emphasis"/>
          <w:i w:val="0"/>
        </w:rPr>
        <w:t>depozitare</w:t>
      </w:r>
      <w:proofErr w:type="spellEnd"/>
      <w:r w:rsidR="00EA1DB6" w:rsidRPr="00242BEF">
        <w:rPr>
          <w:rStyle w:val="Emphasis"/>
          <w:i w:val="0"/>
        </w:rPr>
        <w:t xml:space="preserve"> a </w:t>
      </w:r>
      <w:proofErr w:type="spellStart"/>
      <w:r w:rsidR="00EA1DB6" w:rsidRPr="00242BEF">
        <w:rPr>
          <w:rStyle w:val="Emphasis"/>
          <w:i w:val="0"/>
        </w:rPr>
        <w:t>medicamentelor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ș</w:t>
      </w:r>
      <w:r w:rsidR="00EA1DB6" w:rsidRPr="00242BEF">
        <w:rPr>
          <w:rStyle w:val="Emphasis"/>
          <w:i w:val="0"/>
        </w:rPr>
        <w:t>i</w:t>
      </w:r>
      <w:proofErr w:type="spellEnd"/>
      <w:r w:rsidR="00EA1DB6" w:rsidRPr="00242BEF">
        <w:rPr>
          <w:rStyle w:val="Emphasis"/>
          <w:i w:val="0"/>
        </w:rPr>
        <w:t xml:space="preserve"> de </w:t>
      </w:r>
      <w:proofErr w:type="spellStart"/>
      <w:r w:rsidR="00EA1DB6" w:rsidRPr="00242BEF">
        <w:rPr>
          <w:rStyle w:val="Emphasis"/>
          <w:i w:val="0"/>
        </w:rPr>
        <w:t>distrugere</w:t>
      </w:r>
      <w:proofErr w:type="spellEnd"/>
      <w:r w:rsidR="00EA1DB6" w:rsidRPr="00242BEF">
        <w:rPr>
          <w:rStyle w:val="Emphasis"/>
          <w:i w:val="0"/>
        </w:rPr>
        <w:t xml:space="preserve"> a </w:t>
      </w:r>
      <w:proofErr w:type="spellStart"/>
      <w:r w:rsidR="00EA1DB6" w:rsidRPr="00242BEF">
        <w:rPr>
          <w:rStyle w:val="Emphasis"/>
          <w:i w:val="0"/>
        </w:rPr>
        <w:t>celor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expirate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î</w:t>
      </w:r>
      <w:r w:rsidR="00EA1DB6" w:rsidRPr="00242BEF">
        <w:rPr>
          <w:rStyle w:val="Emphasis"/>
          <w:i w:val="0"/>
        </w:rPr>
        <w:t>n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vederea</w:t>
      </w:r>
      <w:proofErr w:type="spellEnd"/>
      <w:r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arderii</w:t>
      </w:r>
      <w:proofErr w:type="spellEnd"/>
      <w:r>
        <w:rPr>
          <w:rStyle w:val="Emphasis"/>
          <w:i w:val="0"/>
        </w:rPr>
        <w:t xml:space="preserve"> </w:t>
      </w:r>
      <w:proofErr w:type="gramStart"/>
      <w:r w:rsidR="00EA1DB6" w:rsidRPr="00242BEF">
        <w:rPr>
          <w:rStyle w:val="Emphasis"/>
          <w:i w:val="0"/>
        </w:rPr>
        <w:t>lor;</w:t>
      </w:r>
      <w:proofErr w:type="gramEnd"/>
      <w:r w:rsidR="00EA1DB6" w:rsidRPr="00242BEF">
        <w:rPr>
          <w:rStyle w:val="Emphasis"/>
          <w:i w:val="0"/>
        </w:rPr>
        <w:t xml:space="preserve"> </w:t>
      </w:r>
    </w:p>
    <w:p w14:paraId="28551AB2" w14:textId="3BE97C4E" w:rsidR="00EA1DB6" w:rsidRPr="00242BEF" w:rsidRDefault="00F6553D" w:rsidP="00EA1DB6">
      <w:pPr>
        <w:pStyle w:val="NoSpacing"/>
        <w:numPr>
          <w:ilvl w:val="0"/>
          <w:numId w:val="7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c</w:t>
      </w:r>
      <w:r w:rsidR="00EA1DB6" w:rsidRPr="00242BEF">
        <w:rPr>
          <w:rStyle w:val="Emphasis"/>
          <w:i w:val="0"/>
        </w:rPr>
        <w:t>onsemneaz</w:t>
      </w:r>
      <w:r w:rsidR="00443CCC">
        <w:rPr>
          <w:rStyle w:val="Emphasis"/>
          <w:i w:val="0"/>
        </w:rPr>
        <w:t>ă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î</w:t>
      </w:r>
      <w:r w:rsidR="00EA1DB6" w:rsidRPr="00242BEF">
        <w:rPr>
          <w:rStyle w:val="Emphasis"/>
          <w:i w:val="0"/>
        </w:rPr>
        <w:t>n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registrele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casei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orice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situa</w:t>
      </w:r>
      <w:r w:rsidR="00443CCC">
        <w:rPr>
          <w:rStyle w:val="Emphasis"/>
          <w:i w:val="0"/>
        </w:rPr>
        <w:t>ț</w:t>
      </w:r>
      <w:r w:rsidR="00EA1DB6" w:rsidRPr="00242BEF">
        <w:rPr>
          <w:rStyle w:val="Emphasis"/>
          <w:i w:val="0"/>
        </w:rPr>
        <w:t>ie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ap</w:t>
      </w:r>
      <w:r w:rsidR="00443CCC">
        <w:rPr>
          <w:rStyle w:val="Emphasis"/>
          <w:i w:val="0"/>
        </w:rPr>
        <w:t>ă</w:t>
      </w:r>
      <w:r w:rsidR="00EA1DB6" w:rsidRPr="00242BEF">
        <w:rPr>
          <w:rStyle w:val="Emphasis"/>
          <w:i w:val="0"/>
        </w:rPr>
        <w:t>rut</w:t>
      </w:r>
      <w:r w:rsidR="00443CCC">
        <w:rPr>
          <w:rStyle w:val="Emphasis"/>
          <w:i w:val="0"/>
        </w:rPr>
        <w:t>ă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î</w:t>
      </w:r>
      <w:r w:rsidR="00EA1DB6" w:rsidRPr="00242BEF">
        <w:rPr>
          <w:rStyle w:val="Emphasis"/>
          <w:i w:val="0"/>
        </w:rPr>
        <w:t>n</w:t>
      </w:r>
      <w:proofErr w:type="spellEnd"/>
      <w:r w:rsidR="00EA1DB6" w:rsidRPr="00242BEF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tura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sa</w:t>
      </w:r>
      <w:proofErr w:type="spellEnd"/>
      <w:r w:rsidR="00EA1DB6" w:rsidRPr="00242BEF">
        <w:rPr>
          <w:rStyle w:val="Emphasis"/>
          <w:i w:val="0"/>
        </w:rPr>
        <w:t xml:space="preserve"> precum </w:t>
      </w:r>
      <w:proofErr w:type="spellStart"/>
      <w:r w:rsidR="00443CCC">
        <w:rPr>
          <w:rStyle w:val="Emphasis"/>
          <w:i w:val="0"/>
        </w:rPr>
        <w:t>ș</w:t>
      </w:r>
      <w:r w:rsidR="00EA1DB6" w:rsidRPr="00242BEF">
        <w:rPr>
          <w:rStyle w:val="Emphasis"/>
          <w:i w:val="0"/>
        </w:rPr>
        <w:t>i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m</w:t>
      </w:r>
      <w:r w:rsidR="00443CCC">
        <w:rPr>
          <w:rStyle w:val="Emphasis"/>
          <w:i w:val="0"/>
        </w:rPr>
        <w:t>ă</w:t>
      </w:r>
      <w:r w:rsidR="00EA1DB6" w:rsidRPr="00242BEF">
        <w:rPr>
          <w:rStyle w:val="Emphasis"/>
          <w:i w:val="0"/>
        </w:rPr>
        <w:t>surile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luate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si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anun</w:t>
      </w:r>
      <w:r w:rsidR="00443CCC">
        <w:rPr>
          <w:rStyle w:val="Emphasis"/>
          <w:i w:val="0"/>
        </w:rPr>
        <w:t>ță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443CCC">
        <w:rPr>
          <w:rStyle w:val="Emphasis"/>
          <w:i w:val="0"/>
        </w:rPr>
        <w:t>ș</w:t>
      </w:r>
      <w:r w:rsidR="00EA1DB6" w:rsidRPr="00242BEF">
        <w:rPr>
          <w:rStyle w:val="Emphasis"/>
          <w:i w:val="0"/>
        </w:rPr>
        <w:t>eful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casei</w:t>
      </w:r>
      <w:proofErr w:type="spellEnd"/>
      <w:r w:rsidR="00EA1DB6" w:rsidRPr="00242BEF">
        <w:rPr>
          <w:rStyle w:val="Emphasis"/>
          <w:i w:val="0"/>
        </w:rPr>
        <w:t xml:space="preserve"> conform </w:t>
      </w:r>
      <w:proofErr w:type="spellStart"/>
      <w:proofErr w:type="gramStart"/>
      <w:r w:rsidR="00EA1DB6" w:rsidRPr="00242BEF">
        <w:rPr>
          <w:rStyle w:val="Emphasis"/>
          <w:i w:val="0"/>
        </w:rPr>
        <w:t>procedurilor</w:t>
      </w:r>
      <w:proofErr w:type="spellEnd"/>
      <w:r w:rsidR="00EA1DB6" w:rsidRPr="00242BEF">
        <w:rPr>
          <w:rStyle w:val="Emphasis"/>
          <w:i w:val="0"/>
        </w:rPr>
        <w:t>;</w:t>
      </w:r>
      <w:proofErr w:type="gramEnd"/>
    </w:p>
    <w:p w14:paraId="3AAB46D0" w14:textId="77777777" w:rsidR="00EA1DB6" w:rsidRPr="00242BEF" w:rsidRDefault="00F6553D" w:rsidP="00EA1DB6">
      <w:pPr>
        <w:pStyle w:val="NoSpacing"/>
        <w:numPr>
          <w:ilvl w:val="0"/>
          <w:numId w:val="7"/>
        </w:numPr>
        <w:spacing w:line="276" w:lineRule="auto"/>
        <w:ind w:left="709" w:hanging="425"/>
        <w:jc w:val="both"/>
        <w:rPr>
          <w:rStyle w:val="Emphasis"/>
          <w:i w:val="0"/>
        </w:rPr>
      </w:pPr>
      <w:proofErr w:type="spellStart"/>
      <w:r>
        <w:rPr>
          <w:rStyle w:val="Emphasis"/>
          <w:i w:val="0"/>
        </w:rPr>
        <w:t>s</w:t>
      </w:r>
      <w:r w:rsidR="00EA1DB6">
        <w:rPr>
          <w:rStyle w:val="Emphasis"/>
          <w:i w:val="0"/>
        </w:rPr>
        <w:t>emnalează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șefului</w:t>
      </w:r>
      <w:proofErr w:type="spellEnd"/>
      <w:r w:rsidR="00EA1DB6">
        <w:rPr>
          <w:rStyle w:val="Emphasis"/>
          <w:i w:val="0"/>
        </w:rPr>
        <w:t xml:space="preserve"> CTF </w:t>
      </w:r>
      <w:proofErr w:type="spellStart"/>
      <w:r w:rsidR="00EA1DB6">
        <w:rPr>
          <w:rStyle w:val="Emphasis"/>
          <w:i w:val="0"/>
        </w:rPr>
        <w:t>în</w:t>
      </w:r>
      <w:proofErr w:type="spellEnd"/>
      <w:r w:rsidR="0066290B">
        <w:rPr>
          <w:rStyle w:val="Emphasis"/>
          <w:i w:val="0"/>
        </w:rPr>
        <w:t xml:space="preserve"> </w:t>
      </w:r>
      <w:r w:rsidR="00EA1DB6">
        <w:rPr>
          <w:rStyle w:val="Emphasis"/>
          <w:i w:val="0"/>
        </w:rPr>
        <w:t xml:space="preserve">termen de o </w:t>
      </w:r>
      <w:proofErr w:type="spellStart"/>
      <w:r w:rsidR="00EA1DB6">
        <w:rPr>
          <w:rStyle w:val="Emphasis"/>
          <w:i w:val="0"/>
        </w:rPr>
        <w:t>oră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orice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abuz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asupra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>
        <w:rPr>
          <w:rStyle w:val="Emphasis"/>
          <w:i w:val="0"/>
        </w:rPr>
        <w:t>copilului</w:t>
      </w:r>
      <w:proofErr w:type="spellEnd"/>
      <w:r w:rsidR="00EA1DB6">
        <w:rPr>
          <w:rStyle w:val="Emphasis"/>
          <w:i w:val="0"/>
        </w:rPr>
        <w:t xml:space="preserve">, </w:t>
      </w:r>
      <w:proofErr w:type="spellStart"/>
      <w:r w:rsidR="00EA1DB6">
        <w:rPr>
          <w:rStyle w:val="Emphasis"/>
          <w:i w:val="0"/>
        </w:rPr>
        <w:t>respectâ</w:t>
      </w:r>
      <w:r w:rsidR="00EA1DB6" w:rsidRPr="00242BEF">
        <w:rPr>
          <w:rStyle w:val="Emphasis"/>
          <w:i w:val="0"/>
        </w:rPr>
        <w:t>nd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procedurile</w:t>
      </w:r>
      <w:proofErr w:type="spellEnd"/>
      <w:r w:rsidR="00EA1DB6" w:rsidRPr="00242BEF">
        <w:rPr>
          <w:rStyle w:val="Emphasis"/>
          <w:i w:val="0"/>
        </w:rPr>
        <w:t xml:space="preserve"> de </w:t>
      </w:r>
      <w:proofErr w:type="spellStart"/>
      <w:r w:rsidR="00EA1DB6" w:rsidRPr="00242BEF">
        <w:rPr>
          <w:rStyle w:val="Emphasis"/>
          <w:i w:val="0"/>
        </w:rPr>
        <w:t>lucru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privind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semnalarea</w:t>
      </w:r>
      <w:proofErr w:type="spellEnd"/>
      <w:r w:rsidR="0066290B">
        <w:rPr>
          <w:rStyle w:val="Emphasis"/>
          <w:i w:val="0"/>
        </w:rPr>
        <w:t xml:space="preserve"> </w:t>
      </w:r>
      <w:proofErr w:type="spellStart"/>
      <w:r w:rsidR="00EA1DB6" w:rsidRPr="00242BEF">
        <w:rPr>
          <w:rStyle w:val="Emphasis"/>
          <w:i w:val="0"/>
        </w:rPr>
        <w:t>cazurilor</w:t>
      </w:r>
      <w:proofErr w:type="spellEnd"/>
      <w:r w:rsidR="00EA1DB6" w:rsidRPr="00242BEF">
        <w:rPr>
          <w:rStyle w:val="Emphasis"/>
          <w:i w:val="0"/>
        </w:rPr>
        <w:t xml:space="preserve"> de </w:t>
      </w:r>
      <w:proofErr w:type="spellStart"/>
      <w:proofErr w:type="gramStart"/>
      <w:r w:rsidR="00EA1DB6" w:rsidRPr="00242BEF">
        <w:rPr>
          <w:rStyle w:val="Emphasis"/>
          <w:i w:val="0"/>
        </w:rPr>
        <w:t>abuz</w:t>
      </w:r>
      <w:proofErr w:type="spellEnd"/>
      <w:r w:rsidR="00EA1DB6" w:rsidRPr="00242BEF">
        <w:rPr>
          <w:rStyle w:val="Emphasis"/>
          <w:i w:val="0"/>
        </w:rPr>
        <w:t>;</w:t>
      </w:r>
      <w:proofErr w:type="gramEnd"/>
    </w:p>
    <w:p w14:paraId="57C86E28" w14:textId="156EA48B" w:rsidR="00EA1DB6" w:rsidRPr="00242BEF" w:rsidRDefault="00F6553D" w:rsidP="00EA1DB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î</w:t>
      </w:r>
      <w:r w:rsidR="00EA1DB6" w:rsidRPr="00242BEF">
        <w:rPr>
          <w:rFonts w:ascii="Times New Roman" w:hAnsi="Times New Roman"/>
          <w:sz w:val="24"/>
          <w:szCs w:val="24"/>
        </w:rPr>
        <w:t>ndepline</w:t>
      </w:r>
      <w:r w:rsidR="00EA7FA0">
        <w:rPr>
          <w:rFonts w:ascii="Times New Roman" w:hAnsi="Times New Roman"/>
          <w:sz w:val="24"/>
          <w:szCs w:val="24"/>
        </w:rPr>
        <w:t>ș</w:t>
      </w:r>
      <w:r w:rsidR="00EA1DB6" w:rsidRPr="00242BEF">
        <w:rPr>
          <w:rFonts w:ascii="Times New Roman" w:hAnsi="Times New Roman"/>
          <w:sz w:val="24"/>
          <w:szCs w:val="24"/>
        </w:rPr>
        <w:t xml:space="preserve">te și alte </w:t>
      </w:r>
      <w:proofErr w:type="spellStart"/>
      <w:r w:rsidR="00EA1DB6" w:rsidRPr="00242BEF">
        <w:rPr>
          <w:rFonts w:ascii="Times New Roman" w:hAnsi="Times New Roman"/>
          <w:sz w:val="24"/>
          <w:szCs w:val="24"/>
        </w:rPr>
        <w:t>atribuţii</w:t>
      </w:r>
      <w:proofErr w:type="spellEnd"/>
      <w:r w:rsidR="00EA1DB6" w:rsidRPr="00242BEF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="00EA1DB6" w:rsidRPr="00242BEF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A1DB6" w:rsidRPr="00242BEF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="00EA1DB6" w:rsidRPr="00242BEF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="00EA1DB6" w:rsidRPr="00242BEF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A1DB6" w:rsidRPr="00242BEF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="00EA1DB6" w:rsidRPr="00242BEF">
        <w:rPr>
          <w:rFonts w:ascii="Times New Roman" w:hAnsi="Times New Roman"/>
          <w:sz w:val="24"/>
          <w:szCs w:val="24"/>
          <w:lang w:val="en-US"/>
        </w:rPr>
        <w:t>.</w:t>
      </w:r>
    </w:p>
    <w:p w14:paraId="3F36D125" w14:textId="77777777" w:rsidR="00EA1DB6" w:rsidRDefault="00EA1DB6" w:rsidP="00EA1DB6">
      <w:pPr>
        <w:pStyle w:val="NoSpacing"/>
        <w:spacing w:line="276" w:lineRule="auto"/>
        <w:jc w:val="both"/>
        <w:rPr>
          <w:rStyle w:val="Emphasis"/>
          <w:i w:val="0"/>
        </w:rPr>
      </w:pPr>
    </w:p>
    <w:p w14:paraId="35023F66" w14:textId="77777777" w:rsidR="000019E6" w:rsidRDefault="00715956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Psiholog</w:t>
      </w:r>
    </w:p>
    <w:p w14:paraId="3247066B" w14:textId="77777777" w:rsidR="000019E6" w:rsidRDefault="000019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9CE12F5" w14:textId="5E56A84F" w:rsidR="00EA1DB6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realizează evaluarea inițială și evaluări periodice ale copiilor din punct de vedere psihologic; </w:t>
      </w:r>
      <w:proofErr w:type="spellStart"/>
      <w:r>
        <w:rPr>
          <w:rFonts w:ascii="Times New Roman" w:hAnsi="Times New Roman"/>
          <w:sz w:val="24"/>
          <w:szCs w:val="24"/>
        </w:rPr>
        <w:t>urmăreşte</w:t>
      </w:r>
      <w:proofErr w:type="spellEnd"/>
      <w:r>
        <w:rPr>
          <w:rFonts w:ascii="Times New Roman" w:hAnsi="Times New Roman"/>
          <w:sz w:val="24"/>
          <w:szCs w:val="24"/>
        </w:rPr>
        <w:t xml:space="preserve"> starea de sănătate psihică a fiecărui copil, consemn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ând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evaluărilor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periodice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progresul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regresul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stagnarea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elaborează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psihodiagnosticul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împreună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specialişti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stabileşte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programul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5852C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cronologică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potenţialul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stabileşte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comportamentale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(motor, verbal,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cognitiv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socio-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afectiv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="002F17FE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5852C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vârsta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 w:rsidR="002F17F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mentală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IQ; </w:t>
      </w:r>
    </w:p>
    <w:p w14:paraId="21BA23E9" w14:textId="77777777" w:rsidR="00EA1DB6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aplică instrumentele de evaluare psihologică – testele psihologice din dotare in scopul elaborării psihodiagnosticului si recomandărilor către personalul de specialitate; surprinde prin intermediul examenului psihologic, aspecte calitative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cantitative ale proceselor psihice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personalităţii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copiilor </w:t>
      </w:r>
      <w:proofErr w:type="spellStart"/>
      <w:r>
        <w:rPr>
          <w:rFonts w:ascii="Times New Roman" w:hAnsi="Times New Roman"/>
          <w:sz w:val="24"/>
          <w:szCs w:val="24"/>
        </w:rPr>
        <w:t>investigaţi</w:t>
      </w:r>
      <w:proofErr w:type="spellEnd"/>
      <w:r>
        <w:rPr>
          <w:rFonts w:ascii="Times New Roman" w:hAnsi="Times New Roman"/>
          <w:sz w:val="24"/>
          <w:szCs w:val="24"/>
        </w:rPr>
        <w:t xml:space="preserve">; răspunde de integritatea fizică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psihică a fiecărui copil pe durata </w:t>
      </w:r>
      <w:proofErr w:type="spellStart"/>
      <w:r>
        <w:rPr>
          <w:rFonts w:ascii="Times New Roman" w:hAnsi="Times New Roman"/>
          <w:sz w:val="24"/>
          <w:szCs w:val="24"/>
        </w:rPr>
        <w:t>desfăşurării</w:t>
      </w:r>
      <w:proofErr w:type="spellEnd"/>
      <w:r w:rsidR="0066290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activităţilor</w:t>
      </w:r>
      <w:proofErr w:type="spellEnd"/>
      <w:r>
        <w:rPr>
          <w:rFonts w:ascii="Times New Roman" w:hAnsi="Times New Roman"/>
          <w:sz w:val="24"/>
          <w:szCs w:val="24"/>
        </w:rPr>
        <w:t xml:space="preserve"> specifice (evaluare, consiliere psihologică);</w:t>
      </w:r>
    </w:p>
    <w:p w14:paraId="65042B3C" w14:textId="77777777" w:rsidR="002F17FE" w:rsidRPr="002F17FE" w:rsidRDefault="00EA1DB6" w:rsidP="002865D5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realizează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şedinţe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scopul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optimizării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problemelor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survenite</w:t>
      </w:r>
      <w:proofErr w:type="spellEnd"/>
      <w:r w:rsidR="002865D5" w:rsidRPr="002865D5">
        <w:t xml:space="preserve">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nivelul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mentală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capacitatea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întelegere</w:t>
      </w:r>
      <w:proofErr w:type="spellEnd"/>
      <w:r w:rsidR="002865D5" w:rsidRPr="002865D5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="002865D5" w:rsidRPr="002865D5"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informează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permanent </w:t>
      </w:r>
    </w:p>
    <w:p w14:paraId="1B885053" w14:textId="77777777" w:rsidR="002F17FE" w:rsidRPr="002F17FE" w:rsidRDefault="002F17FE" w:rsidP="00992C47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7D00727D" w14:textId="22F3A91C" w:rsidR="00EA1DB6" w:rsidRDefault="00EA1DB6" w:rsidP="002F17FE">
      <w:pPr>
        <w:widowControl w:val="0"/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lastRenderedPageBreak/>
        <w:t>responsabilul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F17FE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managerul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copiilor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parintii</w:t>
      </w:r>
      <w:proofErr w:type="spellEnd"/>
      <w:r w:rsidR="005852C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starea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achiziţii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recente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psihomotorie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comportamentale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discuţii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purtate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aceştia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momentul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vizitării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copilului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centru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trimitere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scrisori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informative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periodice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întocmeşte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fişa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535253E" w14:textId="77777777" w:rsidR="00EA1DB6" w:rsidRPr="00B005ED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intervine în </w:t>
      </w:r>
      <w:proofErr w:type="spellStart"/>
      <w:r>
        <w:rPr>
          <w:rFonts w:ascii="Times New Roman" w:hAnsi="Times New Roman"/>
          <w:sz w:val="24"/>
          <w:szCs w:val="24"/>
        </w:rPr>
        <w:t>situaţii</w:t>
      </w:r>
      <w:proofErr w:type="spellEnd"/>
      <w:r>
        <w:rPr>
          <w:rFonts w:ascii="Times New Roman" w:hAnsi="Times New Roman"/>
          <w:sz w:val="24"/>
          <w:szCs w:val="24"/>
        </w:rPr>
        <w:t xml:space="preserve"> de criză comportamentală a copiilor; consiliază membrii echipei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situaţii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conflict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atât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cât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recomandă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personalului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specializat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(educator,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psihopedagog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etc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terapiile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recuperatorii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specifice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funcţie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diagnostic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fiecare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supervizează</w:t>
      </w:r>
      <w:proofErr w:type="spellEnd"/>
      <w:r w:rsidR="0066290B" w:rsidRPr="00B005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activitatea</w:t>
      </w:r>
      <w:proofErr w:type="spellEnd"/>
      <w:r w:rsidR="0066290B" w:rsidRPr="00B005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persoanelor</w:t>
      </w:r>
      <w:proofErr w:type="spellEnd"/>
      <w:r w:rsidRPr="00B005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referinţă</w:t>
      </w:r>
      <w:proofErr w:type="spellEnd"/>
      <w:r w:rsidRPr="00B005ED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educatori</w:t>
      </w:r>
      <w:proofErr w:type="spellEnd"/>
      <w:r w:rsidRPr="00B005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005ED">
        <w:rPr>
          <w:rFonts w:ascii="Times New Roman" w:hAnsi="Times New Roman"/>
          <w:sz w:val="24"/>
          <w:szCs w:val="24"/>
          <w:lang w:val="en-US"/>
        </w:rPr>
        <w:t>ingrijitori</w:t>
      </w:r>
      <w:proofErr w:type="spellEnd"/>
      <w:r w:rsidRPr="00B005ED">
        <w:rPr>
          <w:rFonts w:ascii="Times New Roman" w:hAnsi="Times New Roman"/>
          <w:sz w:val="24"/>
          <w:szCs w:val="24"/>
          <w:lang w:val="en-US"/>
        </w:rPr>
        <w:t>);</w:t>
      </w:r>
    </w:p>
    <w:p w14:paraId="32E26A81" w14:textId="60249F69" w:rsidR="00EA1DB6" w:rsidRPr="00AE60A9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este implicat în mod direct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activ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PIS-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 w:rsidR="002F17F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DVI-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urilor</w:t>
      </w:r>
      <w:proofErr w:type="spellEnd"/>
      <w:r w:rsidR="0066290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dezvoltarea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deprinderilor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viaţă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independentă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recreere-socializare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şi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educaţie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nonformală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31CAC6F" w14:textId="3C65D703" w:rsidR="00EA1DB6" w:rsidRPr="00AE60A9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particip</w:t>
      </w:r>
      <w:r w:rsidR="002F17F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elaborarea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implementarea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PIP-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ului</w:t>
      </w:r>
      <w:proofErr w:type="spellEnd"/>
      <w:r w:rsidR="005852C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alaturi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multidisciplinar</w:t>
      </w:r>
      <w:r w:rsidR="002F17F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6E0FE26E" w14:textId="3D481E26" w:rsidR="00EA1DB6" w:rsidRPr="00AE60A9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organizeaz</w:t>
      </w:r>
      <w:r w:rsidR="002F17F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F17FE">
        <w:rPr>
          <w:rFonts w:ascii="Times New Roman" w:hAnsi="Times New Roman"/>
          <w:sz w:val="24"/>
          <w:szCs w:val="24"/>
          <w:lang w:val="en-US"/>
        </w:rPr>
        <w:t>î</w:t>
      </w:r>
      <w:r>
        <w:rPr>
          <w:rFonts w:ascii="Times New Roman" w:hAnsi="Times New Roman"/>
          <w:sz w:val="24"/>
          <w:szCs w:val="24"/>
          <w:lang w:val="en-US"/>
        </w:rPr>
        <w:t>nt</w:t>
      </w:r>
      <w:r w:rsidR="002F17FE">
        <w:rPr>
          <w:rFonts w:ascii="Times New Roman" w:hAnsi="Times New Roman"/>
          <w:sz w:val="24"/>
          <w:szCs w:val="24"/>
          <w:lang w:val="en-US"/>
        </w:rPr>
        <w:t>â</w:t>
      </w:r>
      <w:r>
        <w:rPr>
          <w:rFonts w:ascii="Times New Roman" w:hAnsi="Times New Roman"/>
          <w:sz w:val="24"/>
          <w:szCs w:val="24"/>
          <w:lang w:val="en-US"/>
        </w:rPr>
        <w:t>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mod periodic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discuta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cazurile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( in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functie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pot fi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organizate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intalniri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echipa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multidisciplinara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sau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cate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ori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acestia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solicita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acest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lucru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726E9A6E" w14:textId="08BC6F46" w:rsidR="00EA1DB6" w:rsidRPr="00AE60A9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desfa</w:t>
      </w:r>
      <w:r w:rsidR="002F17FE">
        <w:rPr>
          <w:rFonts w:ascii="Times New Roman" w:hAnsi="Times New Roman"/>
          <w:sz w:val="24"/>
          <w:szCs w:val="24"/>
          <w:lang w:val="en-US"/>
        </w:rPr>
        <w:t>ș</w:t>
      </w:r>
      <w:r>
        <w:rPr>
          <w:rFonts w:ascii="Times New Roman" w:hAnsi="Times New Roman"/>
          <w:sz w:val="24"/>
          <w:szCs w:val="24"/>
          <w:lang w:val="en-US"/>
        </w:rPr>
        <w:t>oar</w:t>
      </w:r>
      <w:r w:rsidR="002F17F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activitati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familiile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beneficiarilor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vederea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reintegrarii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biologic</w:t>
      </w:r>
      <w:r w:rsidR="002F17FE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18277390" w14:textId="58062D16" w:rsidR="00EA1DB6" w:rsidRPr="00222781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are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obliga</w:t>
      </w:r>
      <w:r w:rsidR="002F17FE">
        <w:rPr>
          <w:rFonts w:ascii="Times New Roman" w:hAnsi="Times New Roman"/>
          <w:bCs/>
          <w:sz w:val="24"/>
          <w:szCs w:val="24"/>
          <w:lang w:val="en-US"/>
        </w:rPr>
        <w:t>ț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a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ajuta</w:t>
      </w:r>
      <w:proofErr w:type="spellEnd"/>
      <w:r w:rsidR="00B005ED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copiii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tinerii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masura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speciala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de a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dezvolta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relatii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po</w:t>
      </w:r>
      <w:r>
        <w:rPr>
          <w:rFonts w:ascii="Times New Roman" w:hAnsi="Times New Roman"/>
          <w:bCs/>
          <w:sz w:val="24"/>
          <w:szCs w:val="24"/>
          <w:lang w:val="en-US"/>
        </w:rPr>
        <w:t>z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itive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parintii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biologici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familia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222781">
        <w:rPr>
          <w:rFonts w:ascii="Times New Roman" w:hAnsi="Times New Roman"/>
          <w:bCs/>
          <w:sz w:val="24"/>
          <w:szCs w:val="24"/>
          <w:lang w:val="en-US"/>
        </w:rPr>
        <w:t>extins</w:t>
      </w:r>
      <w:r w:rsidR="002F17FE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</w:p>
    <w:p w14:paraId="3C8909B2" w14:textId="77777777" w:rsidR="00EA1DB6" w:rsidRPr="00222781" w:rsidRDefault="00EA1DB6" w:rsidP="00EA1DB6">
      <w:pPr>
        <w:widowControl w:val="0"/>
        <w:numPr>
          <w:ilvl w:val="0"/>
          <w:numId w:val="8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sesizează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în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urgență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în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efulu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oricărei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situații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neobișnuite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altă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natură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afectează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222781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mod direct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siguranța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fizică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și</w:t>
      </w:r>
      <w:proofErr w:type="spellEnd"/>
      <w:r w:rsidR="00BA751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psihică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Pr="00222781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Pr="00222781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Pr="002227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7045B5D9" w14:textId="77777777" w:rsidR="00EA1DB6" w:rsidRPr="00532969" w:rsidRDefault="00EA1DB6" w:rsidP="00EA1DB6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îndeplinește ș</w:t>
      </w:r>
      <w:r w:rsidRPr="00532969">
        <w:rPr>
          <w:rFonts w:ascii="Times New Roman" w:hAnsi="Times New Roman"/>
          <w:sz w:val="24"/>
          <w:szCs w:val="24"/>
        </w:rPr>
        <w:t xml:space="preserve">i alte </w:t>
      </w:r>
      <w:proofErr w:type="spellStart"/>
      <w:r w:rsidRPr="00532969">
        <w:rPr>
          <w:rFonts w:ascii="Times New Roman" w:hAnsi="Times New Roman"/>
          <w:sz w:val="24"/>
          <w:szCs w:val="24"/>
        </w:rPr>
        <w:t>atribuţii</w:t>
      </w:r>
      <w:proofErr w:type="spellEnd"/>
      <w:r w:rsidRPr="00532969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852CA">
        <w:rPr>
          <w:rFonts w:ascii="Times New Roman" w:hAnsi="Times New Roman"/>
          <w:sz w:val="24"/>
          <w:szCs w:val="24"/>
          <w:lang w:val="en-US"/>
        </w:rPr>
        <w:t>st</w:t>
      </w:r>
      <w:r w:rsidRPr="00532969">
        <w:rPr>
          <w:rFonts w:ascii="Times New Roman" w:hAnsi="Times New Roman"/>
          <w:sz w:val="24"/>
          <w:szCs w:val="24"/>
          <w:lang w:val="en-US"/>
        </w:rPr>
        <w:t>andardul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="00BA751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32969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532969">
        <w:rPr>
          <w:rFonts w:ascii="Times New Roman" w:hAnsi="Times New Roman"/>
          <w:sz w:val="24"/>
          <w:szCs w:val="24"/>
          <w:lang w:val="en-US"/>
        </w:rPr>
        <w:t>.</w:t>
      </w:r>
    </w:p>
    <w:p w14:paraId="3D5E2AE9" w14:textId="77777777" w:rsidR="00EA1DB6" w:rsidRDefault="00EA1DB6" w:rsidP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107D5" w14:textId="77777777" w:rsidR="000019E6" w:rsidRDefault="007159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Asistent medical</w:t>
      </w:r>
    </w:p>
    <w:p w14:paraId="1CB65265" w14:textId="595B93CC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evaluează și supravegheaz</w:t>
      </w:r>
      <w:r w:rsidR="002F17FE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starea de sănătate a copiilor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ia masurile care se impun, in limita </w:t>
      </w:r>
      <w:r w:rsidR="002F17FE">
        <w:rPr>
          <w:rFonts w:ascii="Times New Roman" w:hAnsi="Times New Roman"/>
          <w:sz w:val="24"/>
          <w:szCs w:val="24"/>
        </w:rPr>
        <w:t>c</w:t>
      </w:r>
      <w:r w:rsidRPr="0004792A">
        <w:rPr>
          <w:rFonts w:ascii="Times New Roman" w:hAnsi="Times New Roman"/>
          <w:sz w:val="24"/>
          <w:szCs w:val="24"/>
        </w:rPr>
        <w:t>ompetentei,</w:t>
      </w:r>
      <w:r w:rsidR="0084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informand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despre masurile luate șeful c</w:t>
      </w:r>
      <w:r w:rsidR="002F17FE">
        <w:rPr>
          <w:rFonts w:ascii="Times New Roman" w:hAnsi="Times New Roman"/>
          <w:sz w:val="24"/>
          <w:szCs w:val="24"/>
        </w:rPr>
        <w:t>asei</w:t>
      </w:r>
      <w:r w:rsidRPr="0004792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4792A">
        <w:rPr>
          <w:rFonts w:ascii="Times New Roman" w:hAnsi="Times New Roman"/>
          <w:sz w:val="24"/>
          <w:szCs w:val="24"/>
        </w:rPr>
        <w:t>efectueaza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controlul epidemiologic al beneficiarilor la internarea in centru, la revenirea acestora din familii </w:t>
      </w:r>
      <w:proofErr w:type="spellStart"/>
      <w:r w:rsidRPr="0004792A">
        <w:rPr>
          <w:rFonts w:ascii="Times New Roman" w:hAnsi="Times New Roman"/>
          <w:sz w:val="24"/>
          <w:szCs w:val="24"/>
        </w:rPr>
        <w:t>dupa</w:t>
      </w:r>
      <w:proofErr w:type="spellEnd"/>
      <w:r w:rsidR="0084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</w:rPr>
        <w:t>invoiri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04792A">
        <w:rPr>
          <w:rFonts w:ascii="Times New Roman" w:hAnsi="Times New Roman"/>
          <w:sz w:val="24"/>
          <w:szCs w:val="24"/>
        </w:rPr>
        <w:t>dupa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externarea din </w:t>
      </w:r>
      <w:proofErr w:type="spellStart"/>
      <w:r w:rsidRPr="0004792A">
        <w:rPr>
          <w:rFonts w:ascii="Times New Roman" w:hAnsi="Times New Roman"/>
          <w:sz w:val="24"/>
          <w:szCs w:val="24"/>
        </w:rPr>
        <w:t>unitatile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sanitare unde au urmat tratamente specifice;</w:t>
      </w:r>
    </w:p>
    <w:p w14:paraId="1983A245" w14:textId="67B52FE0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t xml:space="preserve">asigură </w:t>
      </w:r>
      <w:proofErr w:type="spellStart"/>
      <w:r w:rsidRPr="0004792A">
        <w:rPr>
          <w:rFonts w:ascii="Times New Roman" w:hAnsi="Times New Roman"/>
          <w:sz w:val="24"/>
          <w:szCs w:val="24"/>
        </w:rPr>
        <w:t>activităţi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</w:t>
      </w:r>
      <w:r w:rsidR="00C30B69"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consiliere privind </w:t>
      </w:r>
      <w:proofErr w:type="spellStart"/>
      <w:r w:rsidRPr="0004792A">
        <w:rPr>
          <w:rFonts w:ascii="Times New Roman" w:hAnsi="Times New Roman"/>
          <w:sz w:val="24"/>
          <w:szCs w:val="24"/>
        </w:rPr>
        <w:t>educaţia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pentru sănătate,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16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domenii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interes</w:t>
      </w:r>
      <w:proofErr w:type="spellEnd"/>
      <w:r w:rsidR="00116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 w:rsidR="00116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beneficiari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acordă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prim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ajutor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in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situatii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</w:t>
      </w:r>
      <w:r w:rsidR="006E30E8">
        <w:rPr>
          <w:rFonts w:ascii="Times New Roman" w:hAnsi="Times New Roman"/>
          <w:sz w:val="24"/>
          <w:szCs w:val="24"/>
        </w:rPr>
        <w:t>ță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apelează</w:t>
      </w:r>
      <w:proofErr w:type="spellEnd"/>
      <w:r w:rsidR="00845D1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serviciul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urgen</w:t>
      </w:r>
      <w:r w:rsidR="00C30B69">
        <w:rPr>
          <w:rFonts w:ascii="Times New Roman" w:hAnsi="Times New Roman"/>
          <w:sz w:val="24"/>
          <w:szCs w:val="24"/>
          <w:lang w:val="en-US"/>
        </w:rPr>
        <w:t>țî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112 </w:t>
      </w:r>
      <w:proofErr w:type="spellStart"/>
      <w:r w:rsidR="00C30B69">
        <w:rPr>
          <w:rFonts w:ascii="Times New Roman" w:hAnsi="Times New Roman"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caz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116CC4">
        <w:rPr>
          <w:rFonts w:ascii="Times New Roman" w:hAnsi="Times New Roman"/>
          <w:sz w:val="24"/>
          <w:szCs w:val="24"/>
          <w:lang w:val="en-US"/>
        </w:rPr>
        <w:t>urgen</w:t>
      </w:r>
      <w:r w:rsidR="006E30E8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="00116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medical</w:t>
      </w:r>
      <w:r w:rsidR="006E30E8">
        <w:rPr>
          <w:rFonts w:ascii="Times New Roman" w:hAnsi="Times New Roman"/>
          <w:sz w:val="24"/>
          <w:szCs w:val="24"/>
          <w:lang w:val="en-US"/>
        </w:rPr>
        <w:t>ă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anun</w:t>
      </w:r>
      <w:r w:rsidR="006E30E8">
        <w:rPr>
          <w:rFonts w:ascii="Times New Roman" w:hAnsi="Times New Roman"/>
          <w:sz w:val="24"/>
          <w:szCs w:val="24"/>
          <w:lang w:val="en-US"/>
        </w:rPr>
        <w:t>ță</w:t>
      </w:r>
      <w:proofErr w:type="spellEnd"/>
      <w:r w:rsidR="00116C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medicul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;</w:t>
      </w:r>
    </w:p>
    <w:p w14:paraId="69F4DFAB" w14:textId="1B0C8F4A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administrează </w:t>
      </w:r>
      <w:proofErr w:type="spellStart"/>
      <w:r w:rsidRPr="0004792A">
        <w:rPr>
          <w:rFonts w:ascii="Times New Roman" w:hAnsi="Times New Roman"/>
          <w:sz w:val="24"/>
          <w:szCs w:val="24"/>
        </w:rPr>
        <w:t>medicaţia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beneficiarilor, conform </w:t>
      </w:r>
      <w:proofErr w:type="spellStart"/>
      <w:r w:rsidRPr="0004792A">
        <w:rPr>
          <w:rFonts w:ascii="Times New Roman" w:hAnsi="Times New Roman"/>
          <w:sz w:val="24"/>
          <w:szCs w:val="24"/>
        </w:rPr>
        <w:t>prescripţiilor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medicale (tratament acut, subacut si cronic); r</w:t>
      </w:r>
      <w:r w:rsidR="00C30B69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>spunde de gestiunea aparatului de urgen</w:t>
      </w:r>
      <w:r w:rsidR="006E30E8">
        <w:rPr>
          <w:rFonts w:ascii="Times New Roman" w:hAnsi="Times New Roman"/>
          <w:sz w:val="24"/>
          <w:szCs w:val="24"/>
        </w:rPr>
        <w:t>ță</w:t>
      </w:r>
      <w:r w:rsidRPr="0004792A">
        <w:rPr>
          <w:rFonts w:ascii="Times New Roman" w:hAnsi="Times New Roman"/>
          <w:sz w:val="24"/>
          <w:szCs w:val="24"/>
        </w:rPr>
        <w:t>, tine eviden</w:t>
      </w:r>
      <w:r w:rsidR="006E30E8">
        <w:rPr>
          <w:rFonts w:ascii="Times New Roman" w:hAnsi="Times New Roman"/>
          <w:sz w:val="24"/>
          <w:szCs w:val="24"/>
        </w:rPr>
        <w:t>ț</w:t>
      </w:r>
      <w:r w:rsidRPr="0004792A">
        <w:rPr>
          <w:rFonts w:ascii="Times New Roman" w:hAnsi="Times New Roman"/>
          <w:sz w:val="24"/>
          <w:szCs w:val="24"/>
        </w:rPr>
        <w:t xml:space="preserve">a stocurilor de medicamente conform baremului </w:t>
      </w:r>
      <w:proofErr w:type="spellStart"/>
      <w:r w:rsidRPr="0004792A">
        <w:rPr>
          <w:rFonts w:ascii="Times New Roman" w:hAnsi="Times New Roman"/>
          <w:sz w:val="24"/>
          <w:szCs w:val="24"/>
        </w:rPr>
        <w:t>afisat</w:t>
      </w:r>
      <w:proofErr w:type="spellEnd"/>
      <w:r w:rsidRPr="0004792A">
        <w:rPr>
          <w:rFonts w:ascii="Times New Roman" w:hAnsi="Times New Roman"/>
          <w:sz w:val="24"/>
          <w:szCs w:val="24"/>
        </w:rPr>
        <w:t>, completeaz</w:t>
      </w:r>
      <w:r w:rsidR="006E30E8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la zi stocurile epuizate; respectă normele de securitate, manipulare </w:t>
      </w:r>
      <w:r w:rsidR="00C30B69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>i desc</w:t>
      </w:r>
      <w:r w:rsidR="006E30E8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>rcare ale medicamentelor cu regim special (toxice, psihotrope, stupefiante, etc.);</w:t>
      </w:r>
    </w:p>
    <w:p w14:paraId="7235A292" w14:textId="0BC55444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 xml:space="preserve">face parte din echipa multidisciplinară, elaborează </w:t>
      </w:r>
      <w:proofErr w:type="spellStart"/>
      <w:r w:rsidRPr="0004792A">
        <w:rPr>
          <w:rFonts w:ascii="Times New Roman" w:hAnsi="Times New Roman"/>
          <w:sz w:val="24"/>
          <w:szCs w:val="24"/>
        </w:rPr>
        <w:t>şi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implementează PIS pentru sănătate si DVI-pentru s</w:t>
      </w:r>
      <w:r w:rsidR="00C30B69">
        <w:rPr>
          <w:rFonts w:ascii="Times New Roman" w:hAnsi="Times New Roman"/>
          <w:sz w:val="24"/>
          <w:szCs w:val="24"/>
        </w:rPr>
        <w:t>ănă</w:t>
      </w:r>
      <w:r w:rsidRPr="0004792A">
        <w:rPr>
          <w:rFonts w:ascii="Times New Roman" w:hAnsi="Times New Roman"/>
          <w:sz w:val="24"/>
          <w:szCs w:val="24"/>
        </w:rPr>
        <w:t>tate</w:t>
      </w:r>
      <w:r w:rsidR="00B005ED">
        <w:rPr>
          <w:rFonts w:ascii="Times New Roman" w:hAnsi="Times New Roman"/>
          <w:sz w:val="24"/>
          <w:szCs w:val="24"/>
        </w:rPr>
        <w:t xml:space="preserve"> </w:t>
      </w:r>
      <w:r w:rsidRPr="0004792A">
        <w:rPr>
          <w:rFonts w:ascii="Times New Roman" w:hAnsi="Times New Roman"/>
          <w:sz w:val="24"/>
          <w:szCs w:val="24"/>
        </w:rPr>
        <w:t xml:space="preserve">( </w:t>
      </w:r>
      <w:r w:rsidR="00C30B69">
        <w:rPr>
          <w:rFonts w:ascii="Times New Roman" w:hAnsi="Times New Roman"/>
          <w:sz w:val="24"/>
          <w:szCs w:val="24"/>
        </w:rPr>
        <w:t>î</w:t>
      </w:r>
      <w:r w:rsidRPr="0004792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04792A">
        <w:rPr>
          <w:rFonts w:ascii="Times New Roman" w:hAnsi="Times New Roman"/>
          <w:sz w:val="24"/>
          <w:szCs w:val="24"/>
        </w:rPr>
        <w:t>functie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de v</w:t>
      </w:r>
      <w:r w:rsidR="00C30B69">
        <w:rPr>
          <w:rFonts w:ascii="Times New Roman" w:hAnsi="Times New Roman"/>
          <w:sz w:val="24"/>
          <w:szCs w:val="24"/>
        </w:rPr>
        <w:t>â</w:t>
      </w:r>
      <w:r w:rsidRPr="0004792A">
        <w:rPr>
          <w:rFonts w:ascii="Times New Roman" w:hAnsi="Times New Roman"/>
          <w:sz w:val="24"/>
          <w:szCs w:val="24"/>
        </w:rPr>
        <w:t xml:space="preserve">rsta copilului) ; </w:t>
      </w:r>
    </w:p>
    <w:p w14:paraId="0EAABA1F" w14:textId="3BB1F2F9" w:rsidR="00EA1DB6" w:rsidRPr="0004792A" w:rsidRDefault="00C30B69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î</w:t>
      </w:r>
      <w:r w:rsidR="00EA1DB6" w:rsidRPr="0004792A">
        <w:rPr>
          <w:rFonts w:ascii="Times New Roman" w:hAnsi="Times New Roman"/>
          <w:sz w:val="24"/>
          <w:szCs w:val="24"/>
        </w:rPr>
        <w:t>ntocmeste</w:t>
      </w:r>
      <w:proofErr w:type="spellEnd"/>
      <w:r w:rsidR="00EA1DB6" w:rsidRPr="000479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ș</w:t>
      </w:r>
      <w:r w:rsidR="00EA1DB6" w:rsidRPr="0004792A">
        <w:rPr>
          <w:rFonts w:ascii="Times New Roman" w:hAnsi="Times New Roman"/>
          <w:sz w:val="24"/>
          <w:szCs w:val="24"/>
        </w:rPr>
        <w:t>i completeaz</w:t>
      </w:r>
      <w:r w:rsidR="006E30E8">
        <w:rPr>
          <w:rFonts w:ascii="Times New Roman" w:hAnsi="Times New Roman"/>
          <w:sz w:val="24"/>
          <w:szCs w:val="24"/>
        </w:rPr>
        <w:t>ă</w:t>
      </w:r>
      <w:r w:rsidR="00EA1DB6" w:rsidRPr="0004792A">
        <w:rPr>
          <w:rFonts w:ascii="Times New Roman" w:hAnsi="Times New Roman"/>
          <w:sz w:val="24"/>
          <w:szCs w:val="24"/>
        </w:rPr>
        <w:t xml:space="preserve"> fi</w:t>
      </w:r>
      <w:r w:rsidR="006E30E8">
        <w:rPr>
          <w:rFonts w:ascii="Times New Roman" w:hAnsi="Times New Roman"/>
          <w:sz w:val="24"/>
          <w:szCs w:val="24"/>
        </w:rPr>
        <w:t>ș</w:t>
      </w:r>
      <w:r w:rsidR="00EA1DB6" w:rsidRPr="0004792A">
        <w:rPr>
          <w:rFonts w:ascii="Times New Roman" w:hAnsi="Times New Roman"/>
          <w:sz w:val="24"/>
          <w:szCs w:val="24"/>
        </w:rPr>
        <w:t>a de evaluare a st</w:t>
      </w:r>
      <w:r>
        <w:rPr>
          <w:rFonts w:ascii="Times New Roman" w:hAnsi="Times New Roman"/>
          <w:sz w:val="24"/>
          <w:szCs w:val="24"/>
        </w:rPr>
        <w:t>ă</w:t>
      </w:r>
      <w:r w:rsidR="00EA1DB6" w:rsidRPr="0004792A">
        <w:rPr>
          <w:rFonts w:ascii="Times New Roman" w:hAnsi="Times New Roman"/>
          <w:sz w:val="24"/>
          <w:szCs w:val="24"/>
        </w:rPr>
        <w:t>rii de s</w:t>
      </w:r>
      <w:r>
        <w:rPr>
          <w:rFonts w:ascii="Times New Roman" w:hAnsi="Times New Roman"/>
          <w:sz w:val="24"/>
          <w:szCs w:val="24"/>
        </w:rPr>
        <w:t>ă</w:t>
      </w:r>
      <w:r w:rsidR="00EA1DB6" w:rsidRPr="0004792A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ă</w:t>
      </w:r>
      <w:r w:rsidR="00EA1DB6" w:rsidRPr="0004792A">
        <w:rPr>
          <w:rFonts w:ascii="Times New Roman" w:hAnsi="Times New Roman"/>
          <w:sz w:val="24"/>
          <w:szCs w:val="24"/>
        </w:rPr>
        <w:t>tate a copilului;</w:t>
      </w:r>
    </w:p>
    <w:p w14:paraId="46B2ED23" w14:textId="5ADC6C4C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cunoa</w:t>
      </w:r>
      <w:r w:rsidR="006E30E8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 xml:space="preserve">te cazurile copiilor </w:t>
      </w:r>
      <w:proofErr w:type="spellStart"/>
      <w:r w:rsidRPr="0004792A">
        <w:rPr>
          <w:rFonts w:ascii="Times New Roman" w:hAnsi="Times New Roman"/>
          <w:sz w:val="24"/>
          <w:szCs w:val="24"/>
        </w:rPr>
        <w:t>enurezici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si se implic</w:t>
      </w:r>
      <w:r w:rsidR="006E30E8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</w:t>
      </w:r>
      <w:r w:rsidR="006E30E8">
        <w:rPr>
          <w:rFonts w:ascii="Times New Roman" w:hAnsi="Times New Roman"/>
          <w:sz w:val="24"/>
          <w:szCs w:val="24"/>
        </w:rPr>
        <w:t>î</w:t>
      </w:r>
      <w:r w:rsidRPr="0004792A">
        <w:rPr>
          <w:rFonts w:ascii="Times New Roman" w:hAnsi="Times New Roman"/>
          <w:sz w:val="24"/>
          <w:szCs w:val="24"/>
        </w:rPr>
        <w:t>n respectarea programului de terapie;</w:t>
      </w:r>
    </w:p>
    <w:p w14:paraId="59402231" w14:textId="30D6EB35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92A">
        <w:rPr>
          <w:rFonts w:ascii="Times New Roman" w:hAnsi="Times New Roman"/>
          <w:sz w:val="24"/>
          <w:szCs w:val="24"/>
        </w:rPr>
        <w:t>colaboreaz</w:t>
      </w:r>
      <w:r w:rsidR="006E30E8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 xml:space="preserve"> cu speciali</w:t>
      </w:r>
      <w:r w:rsidR="00C30B69">
        <w:rPr>
          <w:rFonts w:ascii="Times New Roman" w:hAnsi="Times New Roman"/>
          <w:sz w:val="24"/>
          <w:szCs w:val="24"/>
        </w:rPr>
        <w:t>ș</w:t>
      </w:r>
      <w:r w:rsidRPr="0004792A">
        <w:rPr>
          <w:rFonts w:ascii="Times New Roman" w:hAnsi="Times New Roman"/>
          <w:sz w:val="24"/>
          <w:szCs w:val="24"/>
        </w:rPr>
        <w:t>ti (psihologi, psihopedagogi, etc) pentru corectarea/reabilitarea tulbur</w:t>
      </w:r>
      <w:r w:rsidR="00C30B69">
        <w:rPr>
          <w:rFonts w:ascii="Times New Roman" w:hAnsi="Times New Roman"/>
          <w:sz w:val="24"/>
          <w:szCs w:val="24"/>
        </w:rPr>
        <w:t>ă</w:t>
      </w:r>
      <w:r w:rsidRPr="0004792A">
        <w:rPr>
          <w:rFonts w:ascii="Times New Roman" w:hAnsi="Times New Roman"/>
          <w:sz w:val="24"/>
          <w:szCs w:val="24"/>
        </w:rPr>
        <w:t>rilor de comportament ale copilului;</w:t>
      </w:r>
    </w:p>
    <w:p w14:paraId="0C6CA0C6" w14:textId="636C004A" w:rsidR="00EA1DB6" w:rsidRPr="0004792A" w:rsidRDefault="00B005ED" w:rsidP="00EA1DB6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sesi</w:t>
      </w:r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zeaz</w:t>
      </w:r>
      <w:r w:rsidR="006E30E8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regim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urgen</w:t>
      </w:r>
      <w:r w:rsidR="006E30E8">
        <w:rPr>
          <w:rFonts w:ascii="Times New Roman" w:hAnsi="Times New Roman"/>
          <w:bCs/>
          <w:sz w:val="24"/>
          <w:szCs w:val="24"/>
          <w:lang w:val="en-US"/>
        </w:rPr>
        <w:t>ță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C30B69">
        <w:rPr>
          <w:rFonts w:ascii="Times New Roman" w:hAnsi="Times New Roman"/>
          <w:bCs/>
          <w:sz w:val="24"/>
          <w:szCs w:val="24"/>
          <w:lang w:val="en-US"/>
        </w:rPr>
        <w:t>î</w:t>
      </w:r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scris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sefului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ierarhic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superior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asupra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oricare</w:t>
      </w:r>
      <w:r w:rsidR="008468DE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situatii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neobisnuite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sau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alta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natura care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afecteaza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mod direct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dezvoltarea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siguranta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integritatea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fizica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si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psihica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proofErr w:type="spellStart"/>
      <w:proofErr w:type="gramStart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beneficiarilor</w:t>
      </w:r>
      <w:proofErr w:type="spell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  <w:r w:rsidR="00EA1DB6"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3E607FC8" w14:textId="16512656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desf</w:t>
      </w:r>
      <w:r w:rsidR="00C30B69">
        <w:rPr>
          <w:rFonts w:ascii="Times New Roman" w:hAnsi="Times New Roman"/>
          <w:bCs/>
          <w:sz w:val="24"/>
          <w:szCs w:val="24"/>
          <w:lang w:val="en-US"/>
        </w:rPr>
        <w:t>ăș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oar</w:t>
      </w:r>
      <w:r w:rsidR="006E30E8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="00C30B6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activit</w:t>
      </w:r>
      <w:r w:rsidR="006E30E8">
        <w:rPr>
          <w:rFonts w:ascii="Times New Roman" w:hAnsi="Times New Roman"/>
          <w:bCs/>
          <w:sz w:val="24"/>
          <w:szCs w:val="24"/>
          <w:lang w:val="en-US"/>
        </w:rPr>
        <w:t>ăț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recuperare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/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reabilitare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cu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recomandarile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speciali</w:t>
      </w:r>
      <w:r w:rsidR="00C30B6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tilor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C30B69">
        <w:rPr>
          <w:rFonts w:ascii="Times New Roman" w:hAnsi="Times New Roman"/>
          <w:bCs/>
          <w:sz w:val="24"/>
          <w:szCs w:val="24"/>
          <w:lang w:val="en-US"/>
        </w:rPr>
        <w:t>ș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C30B69">
        <w:rPr>
          <w:rFonts w:ascii="Times New Roman" w:hAnsi="Times New Roman"/>
          <w:bCs/>
          <w:sz w:val="24"/>
          <w:szCs w:val="24"/>
          <w:lang w:val="en-US"/>
        </w:rPr>
        <w:t>î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baza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obiectivelor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stabilite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PIS;</w:t>
      </w:r>
      <w:proofErr w:type="gramEnd"/>
    </w:p>
    <w:p w14:paraId="1712E9CF" w14:textId="3FD8B0A1" w:rsidR="00EA1DB6" w:rsidRPr="0004792A" w:rsidRDefault="00EA1DB6" w:rsidP="00EA1DB6">
      <w:pPr>
        <w:pStyle w:val="ListParagraph"/>
        <w:widowControl w:val="0"/>
        <w:numPr>
          <w:ilvl w:val="0"/>
          <w:numId w:val="9"/>
        </w:numPr>
        <w:tabs>
          <w:tab w:val="left" w:pos="284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respect</w:t>
      </w:r>
      <w:r w:rsidR="006E30E8">
        <w:rPr>
          <w:rFonts w:ascii="Times New Roman" w:hAnsi="Times New Roman"/>
          <w:bCs/>
          <w:sz w:val="24"/>
          <w:szCs w:val="24"/>
          <w:lang w:val="en-US"/>
        </w:rPr>
        <w:t>ă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="008468DE">
        <w:rPr>
          <w:rFonts w:ascii="Times New Roman" w:hAnsi="Times New Roman"/>
          <w:bCs/>
          <w:sz w:val="24"/>
          <w:szCs w:val="24"/>
          <w:lang w:val="en-US"/>
        </w:rPr>
        <w:t>dreptul</w:t>
      </w:r>
      <w:proofErr w:type="spellEnd"/>
      <w:r w:rsidR="008468DE">
        <w:rPr>
          <w:rFonts w:ascii="Times New Roman" w:hAnsi="Times New Roman"/>
          <w:bCs/>
          <w:sz w:val="24"/>
          <w:szCs w:val="24"/>
          <w:lang w:val="en-US"/>
        </w:rPr>
        <w:t xml:space="preserve"> la </w:t>
      </w:r>
      <w:proofErr w:type="spellStart"/>
      <w:r w:rsidR="008468DE">
        <w:rPr>
          <w:rFonts w:ascii="Times New Roman" w:hAnsi="Times New Roman"/>
          <w:bCs/>
          <w:sz w:val="24"/>
          <w:szCs w:val="24"/>
          <w:lang w:val="en-US"/>
        </w:rPr>
        <w:t>intimit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ate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 xml:space="preserve"> al </w:t>
      </w:r>
      <w:proofErr w:type="spellStart"/>
      <w:r w:rsidRPr="0004792A">
        <w:rPr>
          <w:rFonts w:ascii="Times New Roman" w:hAnsi="Times New Roman"/>
          <w:bCs/>
          <w:sz w:val="24"/>
          <w:szCs w:val="24"/>
          <w:lang w:val="en-US"/>
        </w:rPr>
        <w:t>copilului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/</w:t>
      </w:r>
      <w:proofErr w:type="spellStart"/>
      <w:proofErr w:type="gramStart"/>
      <w:r w:rsidRPr="0004792A">
        <w:rPr>
          <w:rFonts w:ascii="Times New Roman" w:hAnsi="Times New Roman"/>
          <w:bCs/>
          <w:sz w:val="24"/>
          <w:szCs w:val="24"/>
          <w:lang w:val="en-US"/>
        </w:rPr>
        <w:t>t</w:t>
      </w:r>
      <w:r w:rsidR="00C30B69">
        <w:rPr>
          <w:rFonts w:ascii="Times New Roman" w:hAnsi="Times New Roman"/>
          <w:bCs/>
          <w:sz w:val="24"/>
          <w:szCs w:val="24"/>
          <w:lang w:val="en-US"/>
        </w:rPr>
        <w:t>â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n</w:t>
      </w:r>
      <w:r w:rsidR="00C30B69">
        <w:rPr>
          <w:rFonts w:ascii="Times New Roman" w:hAnsi="Times New Roman"/>
          <w:bCs/>
          <w:sz w:val="24"/>
          <w:szCs w:val="24"/>
          <w:lang w:val="en-US"/>
        </w:rPr>
        <w:t>ă</w:t>
      </w:r>
      <w:r w:rsidRPr="0004792A">
        <w:rPr>
          <w:rFonts w:ascii="Times New Roman" w:hAnsi="Times New Roman"/>
          <w:bCs/>
          <w:sz w:val="24"/>
          <w:szCs w:val="24"/>
          <w:lang w:val="en-US"/>
        </w:rPr>
        <w:t>rului</w:t>
      </w:r>
      <w:proofErr w:type="spellEnd"/>
      <w:r w:rsidRPr="0004792A">
        <w:rPr>
          <w:rFonts w:ascii="Times New Roman" w:hAnsi="Times New Roman"/>
          <w:bCs/>
          <w:sz w:val="24"/>
          <w:szCs w:val="24"/>
          <w:lang w:val="en-US"/>
        </w:rPr>
        <w:t>;</w:t>
      </w:r>
      <w:proofErr w:type="gramEnd"/>
    </w:p>
    <w:p w14:paraId="4BA06EFC" w14:textId="6E6A503D" w:rsidR="00EA1DB6" w:rsidRDefault="00EA1DB6" w:rsidP="00EA1DB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4792A">
        <w:rPr>
          <w:rFonts w:ascii="Times New Roman" w:hAnsi="Times New Roman"/>
          <w:sz w:val="24"/>
          <w:szCs w:val="24"/>
        </w:rPr>
        <w:lastRenderedPageBreak/>
        <w:t>îndepline</w:t>
      </w:r>
      <w:r w:rsidR="00061367">
        <w:rPr>
          <w:rFonts w:ascii="Times New Roman" w:hAnsi="Times New Roman"/>
          <w:sz w:val="24"/>
          <w:szCs w:val="24"/>
        </w:rPr>
        <w:t>șt</w:t>
      </w:r>
      <w:r w:rsidRPr="0004792A">
        <w:rPr>
          <w:rFonts w:ascii="Times New Roman" w:hAnsi="Times New Roman"/>
          <w:sz w:val="24"/>
          <w:szCs w:val="24"/>
        </w:rPr>
        <w:t xml:space="preserve">e si alte </w:t>
      </w:r>
      <w:proofErr w:type="spellStart"/>
      <w:r w:rsidRPr="0004792A">
        <w:rPr>
          <w:rFonts w:ascii="Times New Roman" w:hAnsi="Times New Roman"/>
          <w:sz w:val="24"/>
          <w:szCs w:val="24"/>
        </w:rPr>
        <w:t>atribuţii</w:t>
      </w:r>
      <w:proofErr w:type="spellEnd"/>
      <w:r w:rsidRPr="0004792A">
        <w:rPr>
          <w:rFonts w:ascii="Times New Roman" w:hAnsi="Times New Roman"/>
          <w:sz w:val="24"/>
          <w:szCs w:val="24"/>
        </w:rPr>
        <w:t xml:space="preserve"> prevăzute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8468D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standardul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 xml:space="preserve"> minim de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calitate</w:t>
      </w:r>
      <w:proofErr w:type="spellEnd"/>
      <w:r w:rsidR="008468D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4792A">
        <w:rPr>
          <w:rFonts w:ascii="Times New Roman" w:hAnsi="Times New Roman"/>
          <w:sz w:val="24"/>
          <w:szCs w:val="24"/>
          <w:lang w:val="en-US"/>
        </w:rPr>
        <w:t>aplicabil</w:t>
      </w:r>
      <w:proofErr w:type="spellEnd"/>
      <w:r w:rsidRPr="0004792A">
        <w:rPr>
          <w:rFonts w:ascii="Times New Roman" w:hAnsi="Times New Roman"/>
          <w:sz w:val="24"/>
          <w:szCs w:val="24"/>
          <w:lang w:val="en-US"/>
        </w:rPr>
        <w:t>.</w:t>
      </w:r>
    </w:p>
    <w:p w14:paraId="64CE89A5" w14:textId="77777777" w:rsidR="00EA1DB6" w:rsidRDefault="00EA1DB6" w:rsidP="00EA1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2835F72" w14:textId="77777777" w:rsidR="000019E6" w:rsidRDefault="00715956">
      <w:pPr>
        <w:widowControl w:val="0"/>
        <w:tabs>
          <w:tab w:val="left" w:pos="2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ART.11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Responsabilităţi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comune tuturor categoriilor de personal</w:t>
      </w:r>
    </w:p>
    <w:p w14:paraId="71FAEB27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1. asigură confidențialitatea informațiilor obținute prin exercitarea profesiei;</w:t>
      </w:r>
    </w:p>
    <w:p w14:paraId="421C3DBD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2. respectă intimitatea persoanei, precum și libertatea acesteia de a decide;</w:t>
      </w:r>
    </w:p>
    <w:p w14:paraId="50795E31" w14:textId="7F952958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3. respectă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normele eticii profesionale</w:t>
      </w:r>
      <w:r w:rsidR="00061367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>stabilite;</w:t>
      </w:r>
    </w:p>
    <w:p w14:paraId="5B1F522B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4. se preocupă de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cunoaşterea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tuturor actelor normative în vigoare în domeniul de activitate, precum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aplicarea întocmai a acestor prevederi;</w:t>
      </w:r>
    </w:p>
    <w:p w14:paraId="5BA029B0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5. se informează în permanență de noile lucrări de specialitate apărute, de noutățile legislative;</w:t>
      </w:r>
    </w:p>
    <w:p w14:paraId="2A6C3E9F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6. efectuează propuneri pentru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îmbunătăţirea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în domeniul său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deactivitate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>;</w:t>
      </w:r>
    </w:p>
    <w:p w14:paraId="15AB3301" w14:textId="1162665B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7. răspunde de calitatea muncii depuse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de rezolvarea la timp a</w:t>
      </w:r>
      <w:r w:rsidR="00156A87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>sarcinilor potrivit prevederilor legale în vigoare;</w:t>
      </w:r>
    </w:p>
    <w:p w14:paraId="63D06DA6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activitatea în conformitate cu pregătirea profesională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instrucţiunile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primite din partea angajatorului, astfel încât să nu expună la pericol de accidentare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îmbolnăvire atât propria persoană cât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persoanele din jur în timpul serviciului;</w:t>
      </w:r>
    </w:p>
    <w:p w14:paraId="4E0B73A9" w14:textId="4238670A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9.are obligația să cunoască măsurile de prim ajutor și să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reusească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să le aplice în caz de nevoie; </w:t>
      </w:r>
    </w:p>
    <w:p w14:paraId="28610BFD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10. are obligația să explice pe înțelesul copiilor normele de protecție a muncii, PSI și circulație rutieră ;</w:t>
      </w:r>
    </w:p>
    <w:p w14:paraId="2E15AA79" w14:textId="0FA86D4E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11.</w:t>
      </w:r>
      <w:r w:rsidR="00C30B69">
        <w:rPr>
          <w:rFonts w:ascii="Times New Roman" w:hAnsi="Times New Roman" w:cs="Times New Roman"/>
          <w:sz w:val="24"/>
          <w:szCs w:val="24"/>
        </w:rPr>
        <w:t xml:space="preserve"> le </w:t>
      </w:r>
      <w:r w:rsidRPr="002865D5">
        <w:rPr>
          <w:rFonts w:ascii="Times New Roman" w:hAnsi="Times New Roman" w:cs="Times New Roman"/>
          <w:sz w:val="24"/>
          <w:szCs w:val="24"/>
        </w:rPr>
        <w:t>este interzis să aplice măsuri disciplinare excesive sau iraționale copiilor din casa de tip familial (pedeapsă corporală, privarea de hrană, apă sau somn, penalitățile financiare, orice examinare intimă a copilului dacă nu are o rațiune medicală și nu e efectuată de personal medico-sanitar,</w:t>
      </w:r>
      <w:r w:rsidR="00C30B69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>confiscarea echipamentelor copilului, privarea de medicamentație sau tratament medical, pedepsirea unui grup de copii pentru comportamentul unui copil din grup, implicarea unui copil în pedepsirea altui copil, orice restricționare a contactului cu familia dacă nu există o hotărâre în acest sens conform legii;</w:t>
      </w:r>
    </w:p>
    <w:p w14:paraId="1039BB54" w14:textId="03DF3CDB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12.</w:t>
      </w:r>
      <w:r w:rsidR="00C30B69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 xml:space="preserve">urmărește respectarea drepturilor copilului în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instituţie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solicită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îmbunătăţirea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dacă observă încălcări ale acestor</w:t>
      </w:r>
      <w:r w:rsidR="00C770B8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>drepturi;</w:t>
      </w:r>
    </w:p>
    <w:p w14:paraId="11D4310D" w14:textId="4A16E239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13. răspunde personal de integritatea bunurilor materiale, a aparaturii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instalaţiilor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cu ajutorul cărora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activitatea, astfel încât să nu aducă prejudicii</w:t>
      </w:r>
      <w:r w:rsidR="00C770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instituţiei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>;</w:t>
      </w:r>
    </w:p>
    <w:p w14:paraId="146A87A8" w14:textId="56B7A958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14. participă la manifest</w:t>
      </w:r>
      <w:r w:rsidR="00C770B8">
        <w:rPr>
          <w:rFonts w:ascii="Times New Roman" w:hAnsi="Times New Roman" w:cs="Times New Roman"/>
          <w:sz w:val="24"/>
          <w:szCs w:val="24"/>
        </w:rPr>
        <w:t>ă</w:t>
      </w:r>
      <w:r w:rsidRPr="002865D5">
        <w:rPr>
          <w:rFonts w:ascii="Times New Roman" w:hAnsi="Times New Roman" w:cs="Times New Roman"/>
          <w:sz w:val="24"/>
          <w:szCs w:val="24"/>
        </w:rPr>
        <w:t>rile festive, la cursuri de formare organizate de c</w:t>
      </w:r>
      <w:r w:rsidR="00C770B8">
        <w:rPr>
          <w:rFonts w:ascii="Times New Roman" w:hAnsi="Times New Roman" w:cs="Times New Roman"/>
          <w:sz w:val="24"/>
          <w:szCs w:val="24"/>
        </w:rPr>
        <w:t>ă</w:t>
      </w:r>
      <w:r w:rsidRPr="002865D5">
        <w:rPr>
          <w:rFonts w:ascii="Times New Roman" w:hAnsi="Times New Roman" w:cs="Times New Roman"/>
          <w:sz w:val="24"/>
          <w:szCs w:val="24"/>
        </w:rPr>
        <w:t xml:space="preserve">tre Direcția Generală de Asistentă Socială și Protecția Copilului </w:t>
      </w:r>
      <w:r w:rsidR="00C770B8">
        <w:rPr>
          <w:rFonts w:ascii="Times New Roman" w:hAnsi="Times New Roman" w:cs="Times New Roman"/>
          <w:sz w:val="24"/>
          <w:szCs w:val="24"/>
        </w:rPr>
        <w:t xml:space="preserve">a județului </w:t>
      </w:r>
      <w:r w:rsidRPr="002865D5">
        <w:rPr>
          <w:rFonts w:ascii="Times New Roman" w:hAnsi="Times New Roman" w:cs="Times New Roman"/>
          <w:sz w:val="24"/>
          <w:szCs w:val="24"/>
        </w:rPr>
        <w:t>Satu Mare;</w:t>
      </w:r>
    </w:p>
    <w:p w14:paraId="55E2F9E4" w14:textId="5EE883C9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15. răspunde</w:t>
      </w:r>
      <w:r w:rsidR="00C770B8">
        <w:rPr>
          <w:rFonts w:ascii="Times New Roman" w:hAnsi="Times New Roman" w:cs="Times New Roman"/>
          <w:sz w:val="24"/>
          <w:szCs w:val="24"/>
        </w:rPr>
        <w:t xml:space="preserve"> </w:t>
      </w:r>
      <w:r w:rsidRPr="002865D5">
        <w:rPr>
          <w:rFonts w:ascii="Times New Roman" w:hAnsi="Times New Roman" w:cs="Times New Roman"/>
          <w:sz w:val="24"/>
          <w:szCs w:val="24"/>
        </w:rPr>
        <w:t xml:space="preserve">penal, material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disciplinar pentru îndeplinirea în mod necorespunzător a sarcinilor de serviciu;</w:t>
      </w:r>
    </w:p>
    <w:p w14:paraId="7F999310" w14:textId="77777777" w:rsidR="002865D5" w:rsidRPr="002865D5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 xml:space="preserve">16. respectă Regulamentul de Organizare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2865D5">
        <w:rPr>
          <w:rFonts w:ascii="Times New Roman" w:hAnsi="Times New Roman" w:cs="Times New Roman"/>
          <w:sz w:val="24"/>
          <w:szCs w:val="24"/>
        </w:rPr>
        <w:t>, Regulamentul intern și Procedurile de lucru din cadrul serviciului;</w:t>
      </w:r>
    </w:p>
    <w:p w14:paraId="67A0A08F" w14:textId="41ABDAF4" w:rsidR="000019E6" w:rsidRDefault="002865D5" w:rsidP="00286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5D5">
        <w:rPr>
          <w:rFonts w:ascii="Times New Roman" w:hAnsi="Times New Roman" w:cs="Times New Roman"/>
          <w:sz w:val="24"/>
          <w:szCs w:val="24"/>
        </w:rPr>
        <w:t>17. răspunde de corectitudinea și promptitudinea cu care furnizează informațiile din domeniul său de activitate.</w:t>
      </w:r>
    </w:p>
    <w:p w14:paraId="183C6A7D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DFD66" w14:textId="77777777" w:rsidR="000019E6" w:rsidRDefault="00715956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12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Finanţarea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centrului: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97F108A" w14:textId="68FFF856" w:rsidR="000019E6" w:rsidRDefault="00715956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(1) În estimarea bugetului de venituri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cheltuieli, </w:t>
      </w:r>
      <w:r w:rsidR="0075690D">
        <w:rPr>
          <w:rFonts w:ascii="Times New Roman" w:hAnsi="Times New Roman" w:cs="Times New Roman"/>
          <w:sz w:val="24"/>
          <w:szCs w:val="24"/>
        </w:rPr>
        <w:t>CTF</w:t>
      </w:r>
      <w:r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resurselor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acordării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standardelor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aplicabile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AA59D7" w14:textId="734C4B76" w:rsidR="000019E6" w:rsidRDefault="00715956">
      <w:pPr>
        <w:widowControl w:val="0"/>
        <w:autoSpaceDE w:val="0"/>
        <w:autoSpaceDN w:val="0"/>
        <w:adjustRightInd w:val="0"/>
        <w:spacing w:before="100" w:after="10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Finanţarea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cheltuielilor </w:t>
      </w:r>
      <w:r w:rsidR="0075690D">
        <w:rPr>
          <w:rFonts w:ascii="Times New Roman" w:hAnsi="Times New Roman" w:cs="Times New Roman"/>
          <w:sz w:val="24"/>
          <w:szCs w:val="24"/>
        </w:rPr>
        <w:t>CTF</w:t>
      </w:r>
      <w:r>
        <w:rPr>
          <w:rFonts w:ascii="Times New Roman" w:hAnsi="Times New Roman" w:cs="Times New Roman"/>
          <w:sz w:val="24"/>
          <w:szCs w:val="24"/>
        </w:rPr>
        <w:t xml:space="preserve"> se asigură,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="00B005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="005B77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44599E5" w14:textId="560DC00B" w:rsidR="000019E6" w:rsidRPr="002865D5" w:rsidRDefault="00715956" w:rsidP="00126B0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865D5">
        <w:rPr>
          <w:rFonts w:ascii="Times New Roman" w:hAnsi="Times New Roman"/>
          <w:sz w:val="24"/>
          <w:szCs w:val="24"/>
        </w:rPr>
        <w:t xml:space="preserve">bugetul local al </w:t>
      </w:r>
      <w:proofErr w:type="spellStart"/>
      <w:r w:rsidRPr="002865D5">
        <w:rPr>
          <w:rFonts w:ascii="Times New Roman" w:hAnsi="Times New Roman"/>
          <w:sz w:val="24"/>
          <w:szCs w:val="24"/>
        </w:rPr>
        <w:t>judeţului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Satu Mare;</w:t>
      </w:r>
    </w:p>
    <w:p w14:paraId="2D2DCBB9" w14:textId="01AAAE1B" w:rsidR="000019E6" w:rsidRPr="002865D5" w:rsidRDefault="00715956" w:rsidP="00126B0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65D5">
        <w:rPr>
          <w:rFonts w:ascii="Times New Roman" w:hAnsi="Times New Roman"/>
          <w:sz w:val="24"/>
          <w:szCs w:val="24"/>
        </w:rPr>
        <w:t>donaţii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, sponsorizări sau alte </w:t>
      </w:r>
      <w:proofErr w:type="spellStart"/>
      <w:r w:rsidRPr="002865D5">
        <w:rPr>
          <w:rFonts w:ascii="Times New Roman" w:hAnsi="Times New Roman"/>
          <w:sz w:val="24"/>
          <w:szCs w:val="24"/>
        </w:rPr>
        <w:t>contribuţii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din partea persoanelor fizice ori juridice din </w:t>
      </w:r>
      <w:proofErr w:type="spellStart"/>
      <w:r w:rsidRPr="002865D5">
        <w:rPr>
          <w:rFonts w:ascii="Times New Roman" w:hAnsi="Times New Roman"/>
          <w:sz w:val="24"/>
          <w:szCs w:val="24"/>
        </w:rPr>
        <w:t>ţară</w:t>
      </w:r>
      <w:proofErr w:type="spellEnd"/>
      <w:r w:rsidR="001D48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</w:rPr>
        <w:t>şi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 din străinătate;</w:t>
      </w:r>
    </w:p>
    <w:p w14:paraId="50ED307A" w14:textId="0BE5F73C" w:rsidR="000019E6" w:rsidRPr="002865D5" w:rsidRDefault="00715956" w:rsidP="00126B05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65D5">
        <w:rPr>
          <w:rFonts w:ascii="Times New Roman" w:hAnsi="Times New Roman"/>
          <w:sz w:val="24"/>
          <w:szCs w:val="24"/>
        </w:rPr>
        <w:t xml:space="preserve">alte surse de </w:t>
      </w:r>
      <w:proofErr w:type="spellStart"/>
      <w:r w:rsidRPr="002865D5">
        <w:rPr>
          <w:rFonts w:ascii="Times New Roman" w:hAnsi="Times New Roman"/>
          <w:sz w:val="24"/>
          <w:szCs w:val="24"/>
        </w:rPr>
        <w:t>finanţare</w:t>
      </w:r>
      <w:proofErr w:type="spellEnd"/>
      <w:r w:rsidRPr="00286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1D484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conformitate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legislaţia</w:t>
      </w:r>
      <w:proofErr w:type="spellEnd"/>
      <w:r w:rsidR="005B774B" w:rsidRPr="002865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="00992C4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865D5">
        <w:rPr>
          <w:rFonts w:ascii="Times New Roman" w:hAnsi="Times New Roman"/>
          <w:sz w:val="24"/>
          <w:szCs w:val="24"/>
          <w:lang w:val="en-US"/>
        </w:rPr>
        <w:t>vigoare</w:t>
      </w:r>
      <w:proofErr w:type="spellEnd"/>
      <w:r w:rsidRPr="002865D5">
        <w:rPr>
          <w:rFonts w:ascii="Times New Roman" w:hAnsi="Times New Roman"/>
          <w:sz w:val="24"/>
          <w:szCs w:val="24"/>
          <w:lang w:val="en-US"/>
        </w:rPr>
        <w:t>.</w:t>
      </w:r>
    </w:p>
    <w:p w14:paraId="3669A1F8" w14:textId="0863EF6D" w:rsidR="000019E6" w:rsidRDefault="000019E6" w:rsidP="0028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D778548" w14:textId="77777777" w:rsidR="000019E6" w:rsidRDefault="00001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0DAFF" w14:textId="104A7FD6" w:rsidR="008C1239" w:rsidRDefault="008C1239" w:rsidP="008C1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2B58"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A</w:t>
      </w:r>
      <w:r>
        <w:rPr>
          <w:rFonts w:ascii="Times New Roman" w:hAnsi="Times New Roman"/>
          <w:b/>
          <w:color w:val="00000A"/>
          <w:sz w:val="24"/>
          <w:szCs w:val="24"/>
          <w:lang w:val="en-GB" w:eastAsia="en-GB"/>
        </w:rPr>
        <w:t>RT.</w:t>
      </w:r>
      <w:r w:rsidRPr="00B41486">
        <w:rPr>
          <w:rFonts w:ascii="Times New Roman" w:hAnsi="Times New Roman"/>
          <w:b/>
          <w:sz w:val="24"/>
          <w:szCs w:val="24"/>
          <w:lang w:val="fr-FR"/>
        </w:rPr>
        <w:t>1</w:t>
      </w:r>
      <w:r>
        <w:rPr>
          <w:rFonts w:ascii="Times New Roman" w:hAnsi="Times New Roman"/>
          <w:b/>
          <w:sz w:val="24"/>
          <w:szCs w:val="24"/>
          <w:lang w:val="fr-FR"/>
        </w:rPr>
        <w:t>3</w:t>
      </w:r>
      <w:r w:rsidR="001D484A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fr-FR"/>
        </w:rPr>
        <w:t>Anexe</w:t>
      </w:r>
      <w:proofErr w:type="spellEnd"/>
    </w:p>
    <w:p w14:paraId="7C1E392E" w14:textId="50F7D1AC" w:rsidR="008C1239" w:rsidRDefault="008C1239" w:rsidP="008C12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/>
          <w:sz w:val="24"/>
          <w:szCs w:val="24"/>
          <w:lang w:val="fr-FR"/>
        </w:rPr>
        <w:t>Constituie</w:t>
      </w:r>
      <w:proofErr w:type="spellEnd"/>
      <w:r w:rsidR="005B774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anexe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prezentului</w:t>
      </w:r>
      <w:proofErr w:type="spellEnd"/>
      <w:r w:rsidR="005B774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documente:</w:t>
      </w:r>
    </w:p>
    <w:p w14:paraId="2E84A408" w14:textId="77777777" w:rsidR="008C1239" w:rsidRDefault="008C1239" w:rsidP="008C12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3195865F" w14:textId="710C09FD" w:rsidR="008C1239" w:rsidRDefault="008C1239" w:rsidP="008C1239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admiterea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asa de tip </w:t>
      </w:r>
      <w:proofErr w:type="gramStart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Iris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Berindan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irecției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G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enerale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sistență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ocială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rotecția</w:t>
      </w:r>
      <w:proofErr w:type="spellEnd"/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2865D5">
        <w:rPr>
          <w:rFonts w:ascii="Times New Roman" w:hAnsi="Times New Roman"/>
          <w:color w:val="00000A"/>
          <w:sz w:val="24"/>
          <w:szCs w:val="24"/>
          <w:lang w:val="en-GB" w:eastAsia="en-GB"/>
        </w:rPr>
        <w:t>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5050BE95" w14:textId="73D80E89" w:rsidR="008C1239" w:rsidRPr="00E0778B" w:rsidRDefault="008C1239" w:rsidP="00126B0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încetarea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serviciilor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</w:t>
      </w:r>
      <w:r w:rsid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asei</w:t>
      </w:r>
      <w:proofErr w:type="spellEnd"/>
      <w:r w:rsid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Iris</w:t>
      </w:r>
      <w:r w:rsid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,,</w:t>
      </w:r>
      <w:proofErr w:type="gram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Berindan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44AC2C53" w14:textId="661922F8" w:rsidR="008C1239" w:rsidRPr="00E0778B" w:rsidRDefault="008C1239" w:rsidP="00126B05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identificarea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semnalarea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soluționarea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suspiciunilor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abuz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neglijare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exploatare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sau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orice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altă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formă</w:t>
      </w:r>
      <w:proofErr w:type="spellEnd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violență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asupra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copiilor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,,Iris,,</w:t>
      </w:r>
      <w:proofErr w:type="gramEnd"/>
      <w:r w:rsid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Berindan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="005B774B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Pr="00BD7D73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</w:t>
      </w:r>
      <w:r>
        <w:rPr>
          <w:rFonts w:ascii="Times New Roman" w:hAnsi="Times New Roman"/>
          <w:color w:val="00000A"/>
          <w:sz w:val="24"/>
          <w:szCs w:val="24"/>
          <w:lang w:val="en-GB" w:eastAsia="en-GB"/>
        </w:rPr>
        <w:t>.</w:t>
      </w:r>
    </w:p>
    <w:p w14:paraId="2A5C9D7A" w14:textId="18CAFC05" w:rsidR="00126B05" w:rsidRDefault="008C1239" w:rsidP="00126B05">
      <w:pPr>
        <w:pStyle w:val="ListParagraph"/>
        <w:numPr>
          <w:ilvl w:val="0"/>
          <w:numId w:val="13"/>
        </w:numPr>
        <w:rPr>
          <w:rFonts w:ascii="Times New Roman" w:hAnsi="Times New Roman"/>
          <w:color w:val="00000A"/>
          <w:sz w:val="24"/>
          <w:szCs w:val="24"/>
          <w:lang w:val="en-GB" w:eastAsia="en-GB"/>
        </w:rPr>
      </w:pP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Procedura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operațională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privind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controlul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comportamentului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beneficiarilor</w:t>
      </w:r>
      <w:proofErr w:type="spellEnd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din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cadrul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Casei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tip </w:t>
      </w:r>
      <w:proofErr w:type="gram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familial ,,Iris,,</w:t>
      </w:r>
      <w:proofErr w:type="gram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Berindan</w:t>
      </w:r>
      <w:proofErr w:type="spellEnd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,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aprobată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prin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decizia</w:t>
      </w:r>
      <w:proofErr w:type="spellEnd"/>
      <w:r w:rsidR="005B774B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Directorului</w:t>
      </w:r>
      <w:proofErr w:type="spellEnd"/>
      <w:r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general al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Direcției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Generale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de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Asistență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Socială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și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Protecția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proofErr w:type="spellStart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Copilului</w:t>
      </w:r>
      <w:proofErr w:type="spellEnd"/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a </w:t>
      </w:r>
      <w:proofErr w:type="spellStart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>județului</w:t>
      </w:r>
      <w:proofErr w:type="spellEnd"/>
      <w:r w:rsidR="001D484A">
        <w:rPr>
          <w:rFonts w:ascii="Times New Roman" w:hAnsi="Times New Roman"/>
          <w:color w:val="00000A"/>
          <w:sz w:val="24"/>
          <w:szCs w:val="24"/>
          <w:lang w:val="en-GB" w:eastAsia="en-GB"/>
        </w:rPr>
        <w:t xml:space="preserve"> </w:t>
      </w:r>
      <w:r w:rsidR="00126B05" w:rsidRPr="00126B05">
        <w:rPr>
          <w:rFonts w:ascii="Times New Roman" w:hAnsi="Times New Roman"/>
          <w:color w:val="00000A"/>
          <w:sz w:val="24"/>
          <w:szCs w:val="24"/>
          <w:lang w:val="en-GB" w:eastAsia="en-GB"/>
        </w:rPr>
        <w:t>Satu Mare.</w:t>
      </w:r>
    </w:p>
    <w:p w14:paraId="147966C5" w14:textId="77777777" w:rsidR="00491451" w:rsidRPr="00491451" w:rsidRDefault="00491451" w:rsidP="00491451">
      <w:pPr>
        <w:rPr>
          <w:rFonts w:ascii="Times New Roman" w:hAnsi="Times New Roman"/>
          <w:color w:val="00000A"/>
          <w:sz w:val="24"/>
          <w:szCs w:val="24"/>
          <w:lang w:val="en-GB" w:eastAsia="en-GB"/>
        </w:rPr>
      </w:pPr>
    </w:p>
    <w:p w14:paraId="0F14C24E" w14:textId="77777777" w:rsidR="00D91BEE" w:rsidRDefault="00D91BEE" w:rsidP="0049145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1F0A6041" w14:textId="77777777" w:rsidR="001D484A" w:rsidRDefault="00491451" w:rsidP="001D484A">
      <w:pPr>
        <w:spacing w:after="160" w:line="259" w:lineRule="auto"/>
        <w:ind w:left="825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proofErr w:type="gramStart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PREȘEDINTE,   </w:t>
      </w:r>
      <w:proofErr w:type="gramEnd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          SECRETAR GENERAL AL JUDEȚULUI,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</w:t>
      </w:r>
      <w:r w:rsidR="00D91BEE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</w:t>
      </w:r>
      <w:r w:rsidR="001D484A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</w:p>
    <w:p w14:paraId="638F219E" w14:textId="600D2DD7" w:rsidR="00491451" w:rsidRPr="00491451" w:rsidRDefault="001D484A" w:rsidP="001D484A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</w:t>
      </w:r>
      <w:r w:rsidR="00491451"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Pataki Csaba    </w:t>
      </w:r>
      <w:r w:rsidR="00D91BE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="00491451"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                      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   </w:t>
      </w:r>
      <w:proofErr w:type="spellStart"/>
      <w:r w:rsidR="00491451"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Crasnai</w:t>
      </w:r>
      <w:proofErr w:type="spellEnd"/>
      <w:r w:rsidR="00491451"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Mihaela Elena Ana </w:t>
      </w:r>
    </w:p>
    <w:p w14:paraId="05099553" w14:textId="77777777" w:rsidR="00491451" w:rsidRPr="00491451" w:rsidRDefault="00491451" w:rsidP="0049145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5BB24C58" w14:textId="77777777" w:rsidR="00491451" w:rsidRDefault="00491451" w:rsidP="0049145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3B7DD506" w14:textId="77777777" w:rsidR="00621232" w:rsidRDefault="00621232" w:rsidP="0049145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005D3135" w14:textId="77777777" w:rsidR="00621232" w:rsidRPr="00491451" w:rsidRDefault="00621232" w:rsidP="0049145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6227B8D6" w14:textId="365F21BE" w:rsidR="00491451" w:rsidRPr="00491451" w:rsidRDefault="00491451" w:rsidP="00491451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                                              </w:t>
      </w:r>
      <w:proofErr w:type="spellStart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Coordonator</w:t>
      </w:r>
      <w:proofErr w:type="spellEnd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Compartiment</w:t>
      </w:r>
      <w:proofErr w:type="spellEnd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Autoritate</w:t>
      </w:r>
      <w:proofErr w:type="spellEnd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Tutelară</w:t>
      </w:r>
      <w:proofErr w:type="spellEnd"/>
      <w:r w:rsidRPr="00491451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,</w:t>
      </w:r>
    </w:p>
    <w:p w14:paraId="28EAE706" w14:textId="350370DA" w:rsidR="00491451" w:rsidRPr="00491451" w:rsidRDefault="00491451" w:rsidP="00491451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                                                Bartha Helga </w:t>
      </w:r>
      <w:proofErr w:type="spellStart"/>
      <w:r w:rsidRPr="004914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Elisabeta</w:t>
      </w:r>
      <w:proofErr w:type="spellEnd"/>
    </w:p>
    <w:p w14:paraId="5BCBA33E" w14:textId="77777777" w:rsidR="008C1239" w:rsidRPr="00BD7D73" w:rsidRDefault="008C1239" w:rsidP="008C1239">
      <w:pPr>
        <w:spacing w:after="0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8C1239" w:rsidRPr="00BD7D73" w:rsidSect="008C1239">
      <w:footerReference w:type="default" r:id="rId7"/>
      <w:pgSz w:w="12240" w:h="15840"/>
      <w:pgMar w:top="851" w:right="900" w:bottom="1170" w:left="1417" w:header="288" w:footer="28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D3D7" w14:textId="77777777" w:rsidR="00B50E66" w:rsidRDefault="00B50E66" w:rsidP="008C1239">
      <w:pPr>
        <w:spacing w:after="0" w:line="240" w:lineRule="auto"/>
      </w:pPr>
      <w:r>
        <w:separator/>
      </w:r>
    </w:p>
  </w:endnote>
  <w:endnote w:type="continuationSeparator" w:id="0">
    <w:p w14:paraId="4EED978B" w14:textId="77777777" w:rsidR="00B50E66" w:rsidRDefault="00B50E66" w:rsidP="008C1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23730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9D864C" w14:textId="77777777" w:rsidR="00780AF4" w:rsidRDefault="00B005ED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035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3E35CC94" w14:textId="77777777" w:rsidR="00780AF4" w:rsidRDefault="00780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9305" w14:textId="77777777" w:rsidR="00B50E66" w:rsidRDefault="00B50E66" w:rsidP="008C1239">
      <w:pPr>
        <w:spacing w:after="0" w:line="240" w:lineRule="auto"/>
      </w:pPr>
      <w:r>
        <w:separator/>
      </w:r>
    </w:p>
  </w:footnote>
  <w:footnote w:type="continuationSeparator" w:id="0">
    <w:p w14:paraId="658C58C5" w14:textId="77777777" w:rsidR="00B50E66" w:rsidRDefault="00B50E66" w:rsidP="008C1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026C74"/>
    <w:lvl w:ilvl="0">
      <w:numFmt w:val="bullet"/>
      <w:lvlText w:val="*"/>
      <w:lvlJc w:val="left"/>
    </w:lvl>
  </w:abstractNum>
  <w:abstractNum w:abstractNumId="1" w15:restartNumberingAfterBreak="0">
    <w:nsid w:val="06D13F73"/>
    <w:multiLevelType w:val="hybridMultilevel"/>
    <w:tmpl w:val="BD5ADF1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E6EC5"/>
    <w:multiLevelType w:val="hybridMultilevel"/>
    <w:tmpl w:val="70C830C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0E8924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C133B"/>
    <w:multiLevelType w:val="singleLevel"/>
    <w:tmpl w:val="D6564C50"/>
    <w:lvl w:ilvl="0">
      <w:start w:val="4"/>
      <w:numFmt w:val="decimal"/>
      <w:lvlText w:val="(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F294989"/>
    <w:multiLevelType w:val="hybridMultilevel"/>
    <w:tmpl w:val="A642CA02"/>
    <w:lvl w:ilvl="0" w:tplc="70B67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90F49"/>
    <w:multiLevelType w:val="hybridMultilevel"/>
    <w:tmpl w:val="36885EC4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726E9"/>
    <w:multiLevelType w:val="hybridMultilevel"/>
    <w:tmpl w:val="F238F53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125DB"/>
    <w:multiLevelType w:val="hybridMultilevel"/>
    <w:tmpl w:val="00BC960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C69AC"/>
    <w:multiLevelType w:val="hybridMultilevel"/>
    <w:tmpl w:val="1BC25CD8"/>
    <w:lvl w:ilvl="0" w:tplc="6484B6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F833EA"/>
    <w:multiLevelType w:val="hybridMultilevel"/>
    <w:tmpl w:val="CDC4956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E62C41"/>
    <w:multiLevelType w:val="hybridMultilevel"/>
    <w:tmpl w:val="06F64540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35185"/>
    <w:multiLevelType w:val="hybridMultilevel"/>
    <w:tmpl w:val="540493CC"/>
    <w:lvl w:ilvl="0" w:tplc="0418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9867A40"/>
    <w:multiLevelType w:val="hybridMultilevel"/>
    <w:tmpl w:val="8CB6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7F7360"/>
    <w:multiLevelType w:val="hybridMultilevel"/>
    <w:tmpl w:val="518E43EC"/>
    <w:lvl w:ilvl="0" w:tplc="FAD43F4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AF22C4"/>
    <w:multiLevelType w:val="hybridMultilevel"/>
    <w:tmpl w:val="451818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1844B8"/>
    <w:multiLevelType w:val="hybridMultilevel"/>
    <w:tmpl w:val="9CFC1C5C"/>
    <w:lvl w:ilvl="0" w:tplc="BE24D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5722B"/>
    <w:multiLevelType w:val="hybridMultilevel"/>
    <w:tmpl w:val="3B90955E"/>
    <w:lvl w:ilvl="0" w:tplc="0418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9D1E5D"/>
    <w:multiLevelType w:val="hybridMultilevel"/>
    <w:tmpl w:val="021ADE32"/>
    <w:lvl w:ilvl="0" w:tplc="F70E8924">
      <w:start w:val="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FA7A6D"/>
    <w:multiLevelType w:val="hybridMultilevel"/>
    <w:tmpl w:val="6BA294E8"/>
    <w:lvl w:ilvl="0" w:tplc="AEE066C8">
      <w:start w:val="26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 w15:restartNumberingAfterBreak="0">
    <w:nsid w:val="51E45953"/>
    <w:multiLevelType w:val="hybridMultilevel"/>
    <w:tmpl w:val="2F46ECB8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81304"/>
    <w:multiLevelType w:val="hybridMultilevel"/>
    <w:tmpl w:val="D9DA0D5A"/>
    <w:lvl w:ilvl="0" w:tplc="0418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6666D6"/>
    <w:multiLevelType w:val="hybridMultilevel"/>
    <w:tmpl w:val="E5568F2C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82FD5"/>
    <w:multiLevelType w:val="hybridMultilevel"/>
    <w:tmpl w:val="8610A23A"/>
    <w:lvl w:ilvl="0" w:tplc="F70E89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89689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87728263">
    <w:abstractNumId w:val="3"/>
  </w:num>
  <w:num w:numId="3" w16cid:durableId="1556357516">
    <w:abstractNumId w:val="16"/>
  </w:num>
  <w:num w:numId="4" w16cid:durableId="363096795">
    <w:abstractNumId w:val="2"/>
  </w:num>
  <w:num w:numId="5" w16cid:durableId="1797718954">
    <w:abstractNumId w:val="18"/>
  </w:num>
  <w:num w:numId="6" w16cid:durableId="844133866">
    <w:abstractNumId w:val="20"/>
  </w:num>
  <w:num w:numId="7" w16cid:durableId="1795709866">
    <w:abstractNumId w:val="11"/>
  </w:num>
  <w:num w:numId="8" w16cid:durableId="1473595918">
    <w:abstractNumId w:val="8"/>
  </w:num>
  <w:num w:numId="9" w16cid:durableId="939603261">
    <w:abstractNumId w:val="9"/>
  </w:num>
  <w:num w:numId="10" w16cid:durableId="156269644">
    <w:abstractNumId w:val="14"/>
  </w:num>
  <w:num w:numId="11" w16cid:durableId="1158501538">
    <w:abstractNumId w:val="15"/>
  </w:num>
  <w:num w:numId="12" w16cid:durableId="2060861010">
    <w:abstractNumId w:val="4"/>
  </w:num>
  <w:num w:numId="13" w16cid:durableId="530656424">
    <w:abstractNumId w:val="12"/>
  </w:num>
  <w:num w:numId="14" w16cid:durableId="832453939">
    <w:abstractNumId w:val="17"/>
  </w:num>
  <w:num w:numId="15" w16cid:durableId="1244729555">
    <w:abstractNumId w:val="13"/>
  </w:num>
  <w:num w:numId="16" w16cid:durableId="589435440">
    <w:abstractNumId w:val="22"/>
  </w:num>
  <w:num w:numId="17" w16cid:durableId="766074506">
    <w:abstractNumId w:val="19"/>
  </w:num>
  <w:num w:numId="18" w16cid:durableId="1838380491">
    <w:abstractNumId w:val="6"/>
  </w:num>
  <w:num w:numId="19" w16cid:durableId="1109204131">
    <w:abstractNumId w:val="5"/>
  </w:num>
  <w:num w:numId="20" w16cid:durableId="824472974">
    <w:abstractNumId w:val="21"/>
  </w:num>
  <w:num w:numId="21" w16cid:durableId="1537810572">
    <w:abstractNumId w:val="10"/>
  </w:num>
  <w:num w:numId="22" w16cid:durableId="1411586798">
    <w:abstractNumId w:val="1"/>
  </w:num>
  <w:num w:numId="23" w16cid:durableId="17509272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7A8"/>
    <w:rsid w:val="000019E6"/>
    <w:rsid w:val="00024504"/>
    <w:rsid w:val="00061367"/>
    <w:rsid w:val="00061A7C"/>
    <w:rsid w:val="000B7D55"/>
    <w:rsid w:val="000C7C16"/>
    <w:rsid w:val="00104DDA"/>
    <w:rsid w:val="00116CC4"/>
    <w:rsid w:val="00126B05"/>
    <w:rsid w:val="00156A87"/>
    <w:rsid w:val="00165D31"/>
    <w:rsid w:val="001A624B"/>
    <w:rsid w:val="001D484A"/>
    <w:rsid w:val="001F16CC"/>
    <w:rsid w:val="002865D5"/>
    <w:rsid w:val="002E3AF7"/>
    <w:rsid w:val="002F17FE"/>
    <w:rsid w:val="00363921"/>
    <w:rsid w:val="00393466"/>
    <w:rsid w:val="003F1A31"/>
    <w:rsid w:val="003F3DEF"/>
    <w:rsid w:val="00443CCC"/>
    <w:rsid w:val="00491451"/>
    <w:rsid w:val="004A45A0"/>
    <w:rsid w:val="005168ED"/>
    <w:rsid w:val="00554081"/>
    <w:rsid w:val="005852CA"/>
    <w:rsid w:val="005B774B"/>
    <w:rsid w:val="00606112"/>
    <w:rsid w:val="00621232"/>
    <w:rsid w:val="00637264"/>
    <w:rsid w:val="006379A5"/>
    <w:rsid w:val="00640F80"/>
    <w:rsid w:val="0066290B"/>
    <w:rsid w:val="00664D51"/>
    <w:rsid w:val="00665EFD"/>
    <w:rsid w:val="006D01B1"/>
    <w:rsid w:val="006E30E8"/>
    <w:rsid w:val="006E450F"/>
    <w:rsid w:val="006F2FE1"/>
    <w:rsid w:val="00715956"/>
    <w:rsid w:val="0075690D"/>
    <w:rsid w:val="00780AF4"/>
    <w:rsid w:val="00781B9F"/>
    <w:rsid w:val="0079261F"/>
    <w:rsid w:val="007B7A1F"/>
    <w:rsid w:val="007F307E"/>
    <w:rsid w:val="00803773"/>
    <w:rsid w:val="008115BD"/>
    <w:rsid w:val="00845D18"/>
    <w:rsid w:val="008468DE"/>
    <w:rsid w:val="00886CE3"/>
    <w:rsid w:val="008A0E86"/>
    <w:rsid w:val="008C1239"/>
    <w:rsid w:val="008D4853"/>
    <w:rsid w:val="008F0AE5"/>
    <w:rsid w:val="00992C47"/>
    <w:rsid w:val="009F2F55"/>
    <w:rsid w:val="00B005ED"/>
    <w:rsid w:val="00B1310D"/>
    <w:rsid w:val="00B23EF3"/>
    <w:rsid w:val="00B47458"/>
    <w:rsid w:val="00B50E66"/>
    <w:rsid w:val="00BA7516"/>
    <w:rsid w:val="00BE3E1A"/>
    <w:rsid w:val="00BE47DD"/>
    <w:rsid w:val="00C263D3"/>
    <w:rsid w:val="00C30B69"/>
    <w:rsid w:val="00C44AEC"/>
    <w:rsid w:val="00C47640"/>
    <w:rsid w:val="00C770B8"/>
    <w:rsid w:val="00CB436B"/>
    <w:rsid w:val="00CC7FC7"/>
    <w:rsid w:val="00CD78CF"/>
    <w:rsid w:val="00D37FE5"/>
    <w:rsid w:val="00D91BEE"/>
    <w:rsid w:val="00DC0D0B"/>
    <w:rsid w:val="00DF13D7"/>
    <w:rsid w:val="00DF5A5C"/>
    <w:rsid w:val="00E07085"/>
    <w:rsid w:val="00E36BB8"/>
    <w:rsid w:val="00E63A53"/>
    <w:rsid w:val="00EA1DB6"/>
    <w:rsid w:val="00EA7FA0"/>
    <w:rsid w:val="00F17F5F"/>
    <w:rsid w:val="00F55E40"/>
    <w:rsid w:val="00F637A8"/>
    <w:rsid w:val="00F6553D"/>
    <w:rsid w:val="00F765D8"/>
    <w:rsid w:val="00F76A3B"/>
    <w:rsid w:val="00FA0352"/>
    <w:rsid w:val="00FB2E87"/>
    <w:rsid w:val="00FE2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1A308E"/>
  <w15:docId w15:val="{DD438CC2-F2D0-4139-BE7F-5BA3ED97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DB6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EA1DB6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EA1DB6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F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239"/>
  </w:style>
  <w:style w:type="paragraph" w:styleId="Footer">
    <w:name w:val="footer"/>
    <w:basedOn w:val="Normal"/>
    <w:link w:val="FooterChar"/>
    <w:uiPriority w:val="99"/>
    <w:unhideWhenUsed/>
    <w:rsid w:val="008C1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5932</Words>
  <Characters>33816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Adina Maier</dc:creator>
  <cp:lastModifiedBy>Loredana Giurma</cp:lastModifiedBy>
  <cp:revision>33</cp:revision>
  <cp:lastPrinted>2020-02-20T08:54:00Z</cp:lastPrinted>
  <dcterms:created xsi:type="dcterms:W3CDTF">2023-06-06T06:41:00Z</dcterms:created>
  <dcterms:modified xsi:type="dcterms:W3CDTF">2023-06-19T10:43:00Z</dcterms:modified>
</cp:coreProperties>
</file>