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3B7A0" w14:textId="77777777" w:rsidR="00DF7B17" w:rsidRPr="00311503" w:rsidRDefault="00DF7B17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28B561C" w14:textId="5C6E098A" w:rsidR="00A80086" w:rsidRPr="00A80086" w:rsidRDefault="00A80086" w:rsidP="00A80086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/>
          <w:b/>
          <w:bCs/>
          <w:sz w:val="24"/>
          <w:szCs w:val="24"/>
        </w:rPr>
      </w:pPr>
      <w:r w:rsidRPr="00A80086">
        <w:rPr>
          <w:rFonts w:ascii="Times New Roman" w:eastAsia="Verdana" w:hAnsi="Times New Roman"/>
          <w:b/>
          <w:bCs/>
          <w:sz w:val="24"/>
          <w:szCs w:val="24"/>
        </w:rPr>
        <w:t xml:space="preserve">       </w:t>
      </w:r>
      <w:r w:rsidRPr="00A80086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Pr="00A80086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Anex</w:t>
      </w:r>
      <w:r w:rsidR="00784225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784225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 xml:space="preserve"> nr.11</w:t>
      </w:r>
      <w:r w:rsidRPr="00A80086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 </w:t>
      </w:r>
    </w:p>
    <w:p w14:paraId="56733EB2" w14:textId="237D8834" w:rsidR="00A80086" w:rsidRPr="00A80086" w:rsidRDefault="00A80086" w:rsidP="00A80086">
      <w:pPr>
        <w:spacing w:after="160" w:line="252" w:lineRule="auto"/>
        <w:jc w:val="both"/>
        <w:rPr>
          <w:rFonts w:ascii="Times New Roman" w:eastAsia="Calibri" w:hAnsi="Times New Roman"/>
          <w:b/>
          <w:sz w:val="24"/>
          <w:szCs w:val="24"/>
          <w:lang w:val="en-GB" w:eastAsia="en-US"/>
        </w:rPr>
      </w:pPr>
      <w:r w:rsidRPr="00A80086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CONSILIUL JUDEȚEAN     </w:t>
      </w:r>
      <w:r w:rsidRPr="00A80086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A80086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A80086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la </w:t>
      </w:r>
      <w:proofErr w:type="spellStart"/>
      <w:r w:rsidRPr="00A80086">
        <w:rPr>
          <w:rFonts w:ascii="Times New Roman" w:eastAsia="Calibri" w:hAnsi="Times New Roman"/>
          <w:bCs/>
          <w:sz w:val="24"/>
          <w:szCs w:val="24"/>
          <w:lang w:val="en-GB" w:eastAsia="en-US"/>
        </w:rPr>
        <w:t>Proiectul</w:t>
      </w:r>
      <w:proofErr w:type="spellEnd"/>
      <w:r w:rsidRPr="00A80086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de </w:t>
      </w:r>
      <w:proofErr w:type="spellStart"/>
      <w:r w:rsidRPr="00A80086">
        <w:rPr>
          <w:rFonts w:ascii="Times New Roman" w:eastAsia="Calibri" w:hAnsi="Times New Roman"/>
          <w:bCs/>
          <w:sz w:val="24"/>
          <w:szCs w:val="24"/>
          <w:lang w:val="en-GB" w:eastAsia="en-US"/>
        </w:rPr>
        <w:t>Hotărâre</w:t>
      </w:r>
      <w:proofErr w:type="spellEnd"/>
      <w:r w:rsidRPr="00A80086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nr</w:t>
      </w:r>
      <w:r w:rsidR="00B675A0">
        <w:rPr>
          <w:rFonts w:ascii="Times New Roman" w:eastAsia="Calibri" w:hAnsi="Times New Roman"/>
          <w:bCs/>
          <w:sz w:val="24"/>
          <w:szCs w:val="24"/>
          <w:lang w:val="en-GB" w:eastAsia="en-US"/>
        </w:rPr>
        <w:t>.___</w:t>
      </w:r>
      <w:r w:rsidRPr="00A80086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="00B675A0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Pr="00A80086">
        <w:rPr>
          <w:rFonts w:ascii="Times New Roman" w:eastAsia="Calibri" w:hAnsi="Times New Roman"/>
          <w:bCs/>
          <w:sz w:val="24"/>
          <w:szCs w:val="24"/>
          <w:lang w:val="en-GB" w:eastAsia="en-US"/>
        </w:rPr>
        <w:t>__/____</w:t>
      </w:r>
      <w:r w:rsidR="00B675A0">
        <w:rPr>
          <w:rFonts w:ascii="Times New Roman" w:eastAsia="Calibri" w:hAnsi="Times New Roman"/>
          <w:bCs/>
          <w:sz w:val="24"/>
          <w:szCs w:val="24"/>
          <w:lang w:val="en-GB" w:eastAsia="en-US"/>
        </w:rPr>
        <w:t>___</w:t>
      </w:r>
      <w:r w:rsidRPr="00A80086">
        <w:rPr>
          <w:rFonts w:ascii="Times New Roman" w:eastAsia="Calibri" w:hAnsi="Times New Roman"/>
          <w:bCs/>
          <w:sz w:val="24"/>
          <w:szCs w:val="24"/>
          <w:lang w:val="en-GB" w:eastAsia="en-US"/>
        </w:rPr>
        <w:t>_2023</w:t>
      </w:r>
    </w:p>
    <w:p w14:paraId="04712E21" w14:textId="77777777" w:rsidR="00C65D91" w:rsidRPr="00311503" w:rsidRDefault="00C65D91" w:rsidP="003E303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7691FEB" w14:textId="77777777" w:rsidR="007C57E8" w:rsidRDefault="007C57E8" w:rsidP="003E30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4040EA2D" w14:textId="77777777" w:rsidR="006C7FB5" w:rsidRPr="00311503" w:rsidRDefault="006C7FB5" w:rsidP="003E30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6C76FA4C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REGULAMENT</w:t>
      </w:r>
    </w:p>
    <w:p w14:paraId="2B6D2807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de organizare și funcționare al serviciului social cu cazare</w:t>
      </w:r>
    </w:p>
    <w:p w14:paraId="15A5561C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Casa de tip Familial „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Alexandraˮ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Amați</w:t>
      </w:r>
      <w:proofErr w:type="spellEnd"/>
    </w:p>
    <w:p w14:paraId="2B368D3F" w14:textId="77777777" w:rsidR="003C32DD" w:rsidRDefault="003C32DD" w:rsidP="003E303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66D571D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ART. 1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Definiţie</w:t>
      </w:r>
      <w:proofErr w:type="spellEnd"/>
    </w:p>
    <w:p w14:paraId="257C5E28" w14:textId="2DDB6DFB" w:rsidR="003C32DD" w:rsidRPr="00311503" w:rsidRDefault="003C32DD" w:rsidP="003E303A">
      <w:pPr>
        <w:widowControl w:val="0"/>
        <w:autoSpaceDE w:val="0"/>
        <w:autoSpaceDN w:val="0"/>
        <w:adjustRightInd w:val="0"/>
        <w:spacing w:before="100" w:after="100"/>
        <w:ind w:firstLine="426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(1)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Regulamentul de organizare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este un document propriu al serviciului social cu cazare 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Casa de tip Familial „ Alexandra ˮ </w:t>
      </w:r>
      <w:proofErr w:type="spellStart"/>
      <w:r w:rsidR="005276BA" w:rsidRPr="00311503">
        <w:rPr>
          <w:rFonts w:ascii="Times New Roman" w:hAnsi="Times New Roman"/>
          <w:b/>
          <w:bCs/>
          <w:sz w:val="24"/>
          <w:szCs w:val="24"/>
          <w:lang w:val="ro"/>
        </w:rPr>
        <w:t>Amați</w:t>
      </w:r>
      <w:proofErr w:type="spellEnd"/>
      <w:r w:rsidR="005276BA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>aprobat prin Hot</w:t>
      </w:r>
      <w:r w:rsidR="00B675A0">
        <w:rPr>
          <w:rFonts w:ascii="Times New Roman" w:hAnsi="Times New Roman"/>
          <w:sz w:val="24"/>
          <w:szCs w:val="24"/>
          <w:lang w:val="ro"/>
        </w:rPr>
        <w:t>ă</w:t>
      </w:r>
      <w:r w:rsidRPr="00311503">
        <w:rPr>
          <w:rFonts w:ascii="Times New Roman" w:hAnsi="Times New Roman"/>
          <w:sz w:val="24"/>
          <w:szCs w:val="24"/>
          <w:lang w:val="ro"/>
        </w:rPr>
        <w:t>r</w:t>
      </w:r>
      <w:r w:rsidR="00B675A0">
        <w:rPr>
          <w:rFonts w:ascii="Times New Roman" w:hAnsi="Times New Roman"/>
          <w:sz w:val="24"/>
          <w:szCs w:val="24"/>
          <w:lang w:val="ro"/>
        </w:rPr>
        <w:t>â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rea Consiliului Județean Satu Mare nr................../................, elaborat în vederea asigurării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funcţionării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acestuia cu respectarea standardelor minime de calitate aplicabile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asigurării accesului persoanelor beneficiare la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informaţii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privind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condiţiile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admitere, serviciile oferite etc.</w:t>
      </w:r>
    </w:p>
    <w:p w14:paraId="2F34E858" w14:textId="4DEB468F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(2)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Prevederile prezentului regulament sunt obligatorii atât pentru persoanele beneficiare, cât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pentru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angajaţii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Casei de tip Familial „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Alexandraˮ</w:t>
      </w:r>
      <w:proofErr w:type="spellEnd"/>
      <w:r w:rsidR="007C57E8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7C57E8" w:rsidRPr="00311503">
        <w:rPr>
          <w:rFonts w:ascii="Times New Roman" w:hAnsi="Times New Roman"/>
          <w:sz w:val="24"/>
          <w:szCs w:val="24"/>
          <w:lang w:val="ro"/>
        </w:rPr>
        <w:t>Ama</w:t>
      </w:r>
      <w:r w:rsidR="00B675A0">
        <w:rPr>
          <w:rFonts w:ascii="Times New Roman" w:hAnsi="Times New Roman"/>
          <w:sz w:val="24"/>
          <w:szCs w:val="24"/>
          <w:lang w:val="ro"/>
        </w:rPr>
        <w:t>ț</w:t>
      </w:r>
      <w:r w:rsidR="007C57E8" w:rsidRPr="00311503">
        <w:rPr>
          <w:rFonts w:ascii="Times New Roman" w:hAnsi="Times New Roman"/>
          <w:sz w:val="24"/>
          <w:szCs w:val="24"/>
          <w:lang w:val="ro"/>
        </w:rPr>
        <w:t>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după caz, pentru membrii familiei beneficiarilor,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reprezentanţii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legali/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convenţionali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, vizitatori.</w:t>
      </w:r>
    </w:p>
    <w:p w14:paraId="1BC23A35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53FCC9D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ART. 2 Identificarea serviciului social</w:t>
      </w:r>
    </w:p>
    <w:p w14:paraId="7B994FD7" w14:textId="2E9909E2" w:rsidR="003C32DD" w:rsidRPr="006C7FB5" w:rsidRDefault="003C32DD" w:rsidP="003E303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Serviciul social cu cazare </w:t>
      </w:r>
      <w:r w:rsidRPr="00311503">
        <w:rPr>
          <w:rFonts w:ascii="Times New Roman" w:hAnsi="Times New Roman"/>
          <w:b/>
          <w:sz w:val="24"/>
          <w:szCs w:val="24"/>
          <w:lang w:val="ro"/>
        </w:rPr>
        <w:t>Casa de tip Familial „</w:t>
      </w:r>
      <w:proofErr w:type="spellStart"/>
      <w:r w:rsidRPr="00311503">
        <w:rPr>
          <w:rFonts w:ascii="Times New Roman" w:hAnsi="Times New Roman"/>
          <w:b/>
          <w:sz w:val="24"/>
          <w:szCs w:val="24"/>
          <w:lang w:val="ro"/>
        </w:rPr>
        <w:t>Alexandraˮ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5276BA" w:rsidRPr="00311503">
        <w:rPr>
          <w:rFonts w:ascii="Times New Roman" w:hAnsi="Times New Roman"/>
          <w:b/>
          <w:bCs/>
          <w:sz w:val="24"/>
          <w:szCs w:val="24"/>
          <w:lang w:val="ro"/>
        </w:rPr>
        <w:t>Amați</w:t>
      </w:r>
      <w:proofErr w:type="spellEnd"/>
      <w:r w:rsidR="003E6CAE">
        <w:rPr>
          <w:rFonts w:ascii="Times New Roman" w:hAnsi="Times New Roman"/>
          <w:b/>
          <w:bCs/>
          <w:sz w:val="24"/>
          <w:szCs w:val="24"/>
          <w:lang w:val="ro"/>
        </w:rPr>
        <w:t xml:space="preserve">,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cod serviciu social 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8790 CR-C-I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, este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administrat de furnizorul de servicii sociale Direcția Generală de Asistență Socială și Protecția Copilului a județului Satu Mare, este acreditat conform Certificatului de Acreditare 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seria AF, nr: 000809/10.04.2014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, deține licența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functionare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seria 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LF, nr.0001</w:t>
      </w:r>
      <w:r w:rsidR="005E381D" w:rsidRPr="00311503">
        <w:rPr>
          <w:rFonts w:ascii="Times New Roman" w:hAnsi="Times New Roman"/>
          <w:b/>
          <w:bCs/>
          <w:sz w:val="24"/>
          <w:szCs w:val="24"/>
          <w:lang w:val="ro"/>
        </w:rPr>
        <w:t>1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4</w:t>
      </w:r>
      <w:r w:rsidR="005E381D" w:rsidRPr="00311503">
        <w:rPr>
          <w:rFonts w:ascii="Times New Roman" w:hAnsi="Times New Roman"/>
          <w:b/>
          <w:bCs/>
          <w:sz w:val="24"/>
          <w:szCs w:val="24"/>
          <w:lang w:val="ro"/>
        </w:rPr>
        <w:t>6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, eliberată la data </w:t>
      </w:r>
      <w:r w:rsidRPr="006C7FB5">
        <w:rPr>
          <w:rFonts w:ascii="Times New Roman" w:hAnsi="Times New Roman"/>
          <w:sz w:val="24"/>
          <w:szCs w:val="24"/>
          <w:lang w:val="ro"/>
        </w:rPr>
        <w:t xml:space="preserve">de </w:t>
      </w:r>
      <w:r w:rsidR="008F6E62" w:rsidRPr="006C7FB5">
        <w:rPr>
          <w:rFonts w:ascii="Times New Roman" w:hAnsi="Times New Roman"/>
          <w:sz w:val="24"/>
          <w:szCs w:val="24"/>
          <w:lang w:val="ro"/>
        </w:rPr>
        <w:t>18</w:t>
      </w:r>
      <w:r w:rsidRPr="006C7FB5">
        <w:rPr>
          <w:rFonts w:ascii="Times New Roman" w:hAnsi="Times New Roman"/>
          <w:sz w:val="24"/>
          <w:szCs w:val="24"/>
          <w:lang w:val="ro"/>
        </w:rPr>
        <w:t>.08.20</w:t>
      </w:r>
      <w:r w:rsidR="005E381D" w:rsidRPr="006C7FB5">
        <w:rPr>
          <w:rFonts w:ascii="Times New Roman" w:hAnsi="Times New Roman"/>
          <w:sz w:val="24"/>
          <w:szCs w:val="24"/>
          <w:lang w:val="ro"/>
        </w:rPr>
        <w:t>21</w:t>
      </w:r>
      <w:r w:rsidRPr="006C7FB5">
        <w:rPr>
          <w:rFonts w:ascii="Times New Roman" w:hAnsi="Times New Roman"/>
          <w:sz w:val="24"/>
          <w:szCs w:val="24"/>
          <w:lang w:val="ro"/>
        </w:rPr>
        <w:t xml:space="preserve"> și are sediul în </w:t>
      </w:r>
      <w:r w:rsidR="006C7FB5" w:rsidRPr="006C7FB5">
        <w:rPr>
          <w:rFonts w:ascii="Times New Roman" w:hAnsi="Times New Roman"/>
          <w:sz w:val="24"/>
          <w:szCs w:val="24"/>
          <w:lang w:val="ro"/>
        </w:rPr>
        <w:t>localitatea</w:t>
      </w:r>
      <w:r w:rsidR="005E381D" w:rsidRPr="006C7FB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6C7FB5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Pr="006C7FB5">
        <w:rPr>
          <w:rFonts w:ascii="Times New Roman" w:hAnsi="Times New Roman"/>
          <w:sz w:val="24"/>
          <w:szCs w:val="24"/>
          <w:lang w:val="ro"/>
        </w:rPr>
        <w:t xml:space="preserve">, </w:t>
      </w:r>
      <w:r w:rsidR="00B37667" w:rsidRPr="006C7FB5">
        <w:rPr>
          <w:rFonts w:ascii="Times New Roman" w:hAnsi="Times New Roman"/>
          <w:sz w:val="24"/>
          <w:szCs w:val="24"/>
          <w:lang w:val="ro"/>
        </w:rPr>
        <w:t>c</w:t>
      </w:r>
      <w:r w:rsidR="005E381D" w:rsidRPr="006C7FB5">
        <w:rPr>
          <w:rFonts w:ascii="Times New Roman" w:hAnsi="Times New Roman"/>
          <w:sz w:val="24"/>
          <w:szCs w:val="24"/>
          <w:lang w:val="ro"/>
        </w:rPr>
        <w:t>omuna P</w:t>
      </w:r>
      <w:r w:rsidR="00B37667" w:rsidRPr="006C7FB5">
        <w:rPr>
          <w:rFonts w:ascii="Times New Roman" w:hAnsi="Times New Roman"/>
          <w:sz w:val="24"/>
          <w:szCs w:val="24"/>
          <w:lang w:val="ro"/>
        </w:rPr>
        <w:t>ă</w:t>
      </w:r>
      <w:r w:rsidR="005E381D" w:rsidRPr="006C7FB5">
        <w:rPr>
          <w:rFonts w:ascii="Times New Roman" w:hAnsi="Times New Roman"/>
          <w:sz w:val="24"/>
          <w:szCs w:val="24"/>
          <w:lang w:val="ro"/>
        </w:rPr>
        <w:t>ule</w:t>
      </w:r>
      <w:r w:rsidR="00B37667" w:rsidRPr="006C7FB5">
        <w:rPr>
          <w:rFonts w:ascii="Times New Roman" w:hAnsi="Times New Roman"/>
          <w:sz w:val="24"/>
          <w:szCs w:val="24"/>
          <w:lang w:val="ro"/>
        </w:rPr>
        <w:t>ș</w:t>
      </w:r>
      <w:r w:rsidR="005E381D" w:rsidRPr="006C7FB5">
        <w:rPr>
          <w:rFonts w:ascii="Times New Roman" w:hAnsi="Times New Roman"/>
          <w:sz w:val="24"/>
          <w:szCs w:val="24"/>
          <w:lang w:val="ro"/>
        </w:rPr>
        <w:t>ti</w:t>
      </w:r>
      <w:r w:rsidR="00B37667" w:rsidRPr="006C7FB5">
        <w:rPr>
          <w:rFonts w:ascii="Times New Roman" w:hAnsi="Times New Roman"/>
          <w:sz w:val="24"/>
          <w:szCs w:val="24"/>
          <w:lang w:val="ro"/>
        </w:rPr>
        <w:t>,</w:t>
      </w:r>
      <w:r w:rsidR="005E381D" w:rsidRPr="006C7FB5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6C7FB5">
        <w:rPr>
          <w:rFonts w:ascii="Times New Roman" w:hAnsi="Times New Roman"/>
          <w:sz w:val="24"/>
          <w:szCs w:val="24"/>
          <w:lang w:val="ro"/>
        </w:rPr>
        <w:t xml:space="preserve">str. </w:t>
      </w:r>
      <w:r w:rsidR="006C7FB5" w:rsidRPr="006C7FB5">
        <w:rPr>
          <w:rFonts w:ascii="Times New Roman" w:hAnsi="Times New Roman"/>
          <w:sz w:val="24"/>
          <w:szCs w:val="24"/>
          <w:lang w:val="ro"/>
        </w:rPr>
        <w:t>Dr. Vasile Lucaciu</w:t>
      </w:r>
      <w:r w:rsidRPr="006C7FB5">
        <w:rPr>
          <w:rFonts w:ascii="Times New Roman" w:hAnsi="Times New Roman"/>
          <w:sz w:val="24"/>
          <w:szCs w:val="24"/>
          <w:lang w:val="en-US"/>
        </w:rPr>
        <w:t>, nr.</w:t>
      </w:r>
      <w:r w:rsidR="006C7FB5" w:rsidRPr="006C7FB5">
        <w:rPr>
          <w:rFonts w:ascii="Times New Roman" w:hAnsi="Times New Roman"/>
          <w:sz w:val="24"/>
          <w:szCs w:val="24"/>
          <w:lang w:val="en-US"/>
        </w:rPr>
        <w:t>14</w:t>
      </w:r>
      <w:r w:rsidRPr="006C7FB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6C7FB5">
        <w:rPr>
          <w:rFonts w:ascii="Times New Roman" w:hAnsi="Times New Roman"/>
          <w:sz w:val="24"/>
          <w:szCs w:val="24"/>
          <w:lang w:val="en-US"/>
        </w:rPr>
        <w:t>judeţul</w:t>
      </w:r>
      <w:proofErr w:type="spellEnd"/>
      <w:r w:rsidRPr="006C7FB5">
        <w:rPr>
          <w:rFonts w:ascii="Times New Roman" w:hAnsi="Times New Roman"/>
          <w:sz w:val="24"/>
          <w:szCs w:val="24"/>
          <w:lang w:val="en-US"/>
        </w:rPr>
        <w:t xml:space="preserve"> Satu Mare.</w:t>
      </w:r>
    </w:p>
    <w:p w14:paraId="4398DCC6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o"/>
        </w:rPr>
      </w:pPr>
    </w:p>
    <w:p w14:paraId="5A5A6089" w14:textId="77777777" w:rsidR="003C32DD" w:rsidRPr="00311503" w:rsidRDefault="005276BA" w:rsidP="003E303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ART. 3 Scopul/misiunea </w:t>
      </w:r>
      <w:r w:rsidR="003C32DD" w:rsidRPr="00311503">
        <w:rPr>
          <w:rFonts w:ascii="Times New Roman" w:hAnsi="Times New Roman"/>
          <w:b/>
          <w:bCs/>
          <w:sz w:val="24"/>
          <w:szCs w:val="24"/>
          <w:lang w:val="ro"/>
        </w:rPr>
        <w:t>serviciului social</w:t>
      </w:r>
    </w:p>
    <w:p w14:paraId="583641FB" w14:textId="7312FFAC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Serviciul social cu cazare </w:t>
      </w:r>
      <w:r w:rsidRPr="00311503">
        <w:rPr>
          <w:rFonts w:ascii="Times New Roman" w:hAnsi="Times New Roman"/>
          <w:b/>
          <w:bCs/>
          <w:color w:val="000000"/>
          <w:sz w:val="24"/>
          <w:szCs w:val="24"/>
          <w:highlight w:val="white"/>
          <w:lang w:val="ro"/>
        </w:rPr>
        <w:t xml:space="preserve">Casa de tip Familial 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„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Alexandraˮ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5276BA" w:rsidRPr="00311503">
        <w:rPr>
          <w:rFonts w:ascii="Times New Roman" w:hAnsi="Times New Roman"/>
          <w:b/>
          <w:bCs/>
          <w:sz w:val="24"/>
          <w:szCs w:val="24"/>
          <w:lang w:val="ro"/>
        </w:rPr>
        <w:t>Amați</w:t>
      </w:r>
      <w:proofErr w:type="spellEnd"/>
      <w:r w:rsidR="005276BA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este o unitate de tip rezidențial, care are ca scop asigurarea accesului copiilor/tinerilor cu dizabilități, pe o perioadă determinată de timp la servicii de găzduire, îngrijire, asistență medicală, educație </w:t>
      </w:r>
      <w:proofErr w:type="spellStart"/>
      <w:r w:rsidRPr="00311503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nonformală</w:t>
      </w:r>
      <w:proofErr w:type="spellEnd"/>
      <w:r w:rsidRPr="00311503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și informală, socializare și pregătire în vederea integrării/reintegrării familiale,</w:t>
      </w:r>
      <w:r w:rsidR="00B37667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</w:t>
      </w:r>
      <w:r w:rsidRPr="00311503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sociale și/sau profesionale.</w:t>
      </w:r>
    </w:p>
    <w:p w14:paraId="348E2EB3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4DA24DD0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ART. 4 Cadrul legal de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înfiinţare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, organizare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funcţionare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668FF4A9" w14:textId="7D3BAD2B" w:rsidR="003C32DD" w:rsidRPr="00311503" w:rsidRDefault="003C32DD" w:rsidP="003E303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(1)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Serviciul social cu cazare 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Casa de tip Familial „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Alexandraˮ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5276BA" w:rsidRPr="00311503">
        <w:rPr>
          <w:rFonts w:ascii="Times New Roman" w:hAnsi="Times New Roman"/>
          <w:b/>
          <w:bCs/>
          <w:sz w:val="24"/>
          <w:szCs w:val="24"/>
          <w:lang w:val="ro"/>
        </w:rPr>
        <w:t>Amați</w:t>
      </w:r>
      <w:proofErr w:type="spellEnd"/>
      <w:r w:rsidR="005276BA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 respectarea prevederilor cadrului general de organizare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serviciilor sociale, reglementat de Legea nr.292/2011 a asistenței sociale, cu modificările și completările ulterioare, Legea nr.272/2004 privind protecția și promovarea drepturilor copilului, republicată,</w:t>
      </w:r>
      <w:r w:rsidR="00B37667" w:rsidRPr="00B37667">
        <w:rPr>
          <w:rFonts w:ascii="Times New Roman" w:hAnsi="Times New Roman"/>
          <w:sz w:val="24"/>
          <w:szCs w:val="24"/>
          <w:lang w:val="ro"/>
        </w:rPr>
        <w:t xml:space="preserve"> </w:t>
      </w:r>
      <w:r w:rsidR="00B37667" w:rsidRPr="00311503">
        <w:rPr>
          <w:rFonts w:ascii="Times New Roman" w:hAnsi="Times New Roman"/>
          <w:sz w:val="24"/>
          <w:szCs w:val="24"/>
          <w:lang w:val="ro"/>
        </w:rPr>
        <w:t>cu modificările și completările ulterioare</w:t>
      </w:r>
      <w:r w:rsidR="00B37667">
        <w:rPr>
          <w:rFonts w:ascii="Times New Roman" w:hAnsi="Times New Roman"/>
          <w:sz w:val="24"/>
          <w:szCs w:val="24"/>
          <w:lang w:val="ro"/>
        </w:rPr>
        <w:t>,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precum și a altor acte normative secundare aplicabile domeniului.</w:t>
      </w:r>
    </w:p>
    <w:p w14:paraId="3BA9D7E7" w14:textId="29865E83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(2)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>Serviciul funcționează în baza reglementărilor Legii nr.197/2012 privind asigurarea calității în domeniul serviciilor sociale, cu modificările și completările ulterioare și a</w:t>
      </w:r>
      <w:r w:rsidR="006C7FB5" w:rsidRPr="006C7FB5">
        <w:rPr>
          <w:rFonts w:ascii="Times New Roman" w:hAnsi="Times New Roman"/>
          <w:sz w:val="24"/>
          <w:szCs w:val="24"/>
          <w:lang w:val="ro"/>
        </w:rPr>
        <w:t xml:space="preserve"> </w:t>
      </w:r>
      <w:r w:rsidR="006C7FB5" w:rsidRPr="00311503">
        <w:rPr>
          <w:rFonts w:ascii="Times New Roman" w:hAnsi="Times New Roman"/>
          <w:sz w:val="24"/>
          <w:szCs w:val="24"/>
          <w:lang w:val="ro"/>
        </w:rPr>
        <w:t>Anex</w:t>
      </w:r>
      <w:r w:rsidR="006C7FB5">
        <w:rPr>
          <w:rFonts w:ascii="Times New Roman" w:hAnsi="Times New Roman"/>
          <w:sz w:val="24"/>
          <w:szCs w:val="24"/>
          <w:lang w:val="ro"/>
        </w:rPr>
        <w:t>ei</w:t>
      </w:r>
      <w:r w:rsidR="006C7FB5" w:rsidRPr="00311503">
        <w:rPr>
          <w:rFonts w:ascii="Times New Roman" w:hAnsi="Times New Roman"/>
          <w:sz w:val="24"/>
          <w:szCs w:val="24"/>
          <w:lang w:val="ro"/>
        </w:rPr>
        <w:t xml:space="preserve"> 1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6C7FB5">
        <w:rPr>
          <w:rFonts w:ascii="Times New Roman" w:hAnsi="Times New Roman"/>
          <w:sz w:val="24"/>
          <w:szCs w:val="24"/>
          <w:lang w:val="ro"/>
        </w:rPr>
        <w:t xml:space="preserve">a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Ordinului </w:t>
      </w:r>
      <w:r w:rsidRPr="00311503">
        <w:rPr>
          <w:rFonts w:ascii="Times New Roman" w:hAnsi="Times New Roman"/>
          <w:sz w:val="24"/>
          <w:szCs w:val="24"/>
          <w:lang w:val="ro"/>
        </w:rPr>
        <w:lastRenderedPageBreak/>
        <w:t>Ministerului Muncii și Justiției Sociale nr. 25/2019 privind aprobarea standardelor minime de calitate pentru serviciile sociale de tip rezidențial destinate copiilor din sistemul de protecție specială.</w:t>
      </w:r>
    </w:p>
    <w:p w14:paraId="7DCC90F5" w14:textId="1C318D9D" w:rsidR="003C32DD" w:rsidRPr="00311503" w:rsidRDefault="00154A99" w:rsidP="003E303A">
      <w:pPr>
        <w:widowControl w:val="0"/>
        <w:tabs>
          <w:tab w:val="left" w:pos="426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ab/>
      </w:r>
      <w:r w:rsidR="003C32DD" w:rsidRPr="00311503">
        <w:rPr>
          <w:rFonts w:ascii="Times New Roman" w:hAnsi="Times New Roman"/>
          <w:sz w:val="24"/>
          <w:szCs w:val="24"/>
          <w:lang w:val="ro"/>
        </w:rPr>
        <w:t>(3)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Serviciul social Casa de tip Familial „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Alexandraˮ</w:t>
      </w:r>
      <w:proofErr w:type="spellEnd"/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este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prin Hotărârea Consiliului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Judeţean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Satu Mare nr.82/200</w:t>
      </w:r>
      <w:r w:rsidR="00AA2E3E" w:rsidRPr="00311503">
        <w:rPr>
          <w:rFonts w:ascii="Times New Roman" w:hAnsi="Times New Roman"/>
          <w:sz w:val="24"/>
          <w:szCs w:val="24"/>
          <w:lang w:val="ro"/>
        </w:rPr>
        <w:t>5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în subordinea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Direcţiei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Generale de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Socială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Copilului a județului Satu Mare, fără personalitate juridică.</w:t>
      </w:r>
    </w:p>
    <w:p w14:paraId="2BE1F141" w14:textId="77777777" w:rsidR="00C65D91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ART. 5 Principiile care stau la baza acordării serviciului social</w:t>
      </w:r>
    </w:p>
    <w:p w14:paraId="15F113F9" w14:textId="45811C42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(1)</w:t>
      </w:r>
      <w:r w:rsidR="00C65D91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>Serviciul social cu cazare Casa de tip Familial „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Alexandraˮ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se organizează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 respectarea principiilor generale care guvernează sistemul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naţional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socială, precum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principiilor specifice care stau la baza acordării serviciilor sociale prevăzute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legislaţia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specifică,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convenţiile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internaţionale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ratificate prin lege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 celelalte acte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internaţionale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 materie la care România este parte, precum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 standardele minime de calitate aplicabile.</w:t>
      </w:r>
    </w:p>
    <w:p w14:paraId="5C97E443" w14:textId="1AE98434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(2)</w:t>
      </w:r>
      <w:r w:rsidR="00C65D91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Principiile specifice care stau la baza prestării serviciilor sociale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Casei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tip Familial „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Alexandraˮ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3E303A" w:rsidRPr="00311503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="003E303A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en-US"/>
        </w:rPr>
        <w:t xml:space="preserve">sunt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:</w:t>
      </w:r>
    </w:p>
    <w:p w14:paraId="4A1CD001" w14:textId="40CDFC3F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respectarea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promovarea cu prioritate a interesului persoanei beneficiare;</w:t>
      </w:r>
    </w:p>
    <w:p w14:paraId="4E64A542" w14:textId="7BCFE166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protejarea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promovarea drepturilor persoanelor beneficiare în ceea ce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priveşte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egalitatea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şanse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tratament, participarea egală, autodeterminarea, autonomia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demnitatea personală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întreprinderea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acţiuni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nediscriminatorii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pozitive cu privire la persoanele beneficiare;</w:t>
      </w:r>
    </w:p>
    <w:p w14:paraId="0624A83A" w14:textId="6E4C3D1B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asigurarea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protecţiei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împotriva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abuzului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exploatării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475664FA" w14:textId="1358F301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deschiderea către comunitate;</w:t>
      </w:r>
    </w:p>
    <w:p w14:paraId="586CB598" w14:textId="22D137C3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asistarea persoanelor fără capacitate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exerciţiu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exercitarea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lor;</w:t>
      </w:r>
    </w:p>
    <w:p w14:paraId="79F315DA" w14:textId="3034BF0F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asigurarea în mod adecvat a unor modele de rol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statut social, prin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încadrarea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unitate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r w:rsidR="00351C25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personal mixt;</w:t>
      </w:r>
    </w:p>
    <w:p w14:paraId="7D9A48B9" w14:textId="3A0E74F5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ascultarea opiniei persoanei beneficiare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luarea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considerare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acesteia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ţinându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-se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cont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gradul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său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maturitate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discernământ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capacitate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exerciţiu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50E6C34F" w14:textId="39EF642E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facilitarea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menţinerii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relaţiilor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personale ale beneficiarului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contactelor directe, după caz, cu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fraţii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alte rude, prieteni, precum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 alte persoane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faţă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care acesta a dezvoltat legături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ataşament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;</w:t>
      </w:r>
    </w:p>
    <w:p w14:paraId="3FDF8930" w14:textId="1A4F4602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promovarea unui model familial de îngrijire a persoanei beneficiare;</w:t>
      </w:r>
    </w:p>
    <w:p w14:paraId="7D9EC7F5" w14:textId="3BDA6173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asigurarea unei îngrijiri individualizate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personalizate a persoanei beneficiare;</w:t>
      </w:r>
    </w:p>
    <w:p w14:paraId="6D6FDE59" w14:textId="1BFE6F62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preocuparea permanentă pentru identificarea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soluţiilor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integrare în familie sau, după caz, în comunitate, pentru scurtarea perioadei de prestare a serviciilor, în baza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potenţialului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351C25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4324A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4324A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4324A5">
        <w:rPr>
          <w:rFonts w:ascii="Times New Roman" w:hAnsi="Times New Roman"/>
          <w:sz w:val="24"/>
          <w:szCs w:val="24"/>
          <w:lang w:val="ro"/>
        </w:rPr>
        <w:t>abilităţilor</w:t>
      </w:r>
      <w:proofErr w:type="spellEnd"/>
      <w:r w:rsidRPr="004324A5">
        <w:rPr>
          <w:rFonts w:ascii="Times New Roman" w:hAnsi="Times New Roman"/>
          <w:sz w:val="24"/>
          <w:szCs w:val="24"/>
          <w:lang w:val="ro"/>
        </w:rPr>
        <w:t xml:space="preserve"> persoanei beneficiare de a trăi independent;</w:t>
      </w:r>
    </w:p>
    <w:p w14:paraId="008E3867" w14:textId="1D46F6C9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încurajarea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iniţiativelor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individuale ale persoanelor beneficiare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implicării active a acestora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6B167559" w14:textId="0E13B2E2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asigurarea unei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intervenţii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profesioniste, prin echipe pluridisciplinare;</w:t>
      </w:r>
    </w:p>
    <w:p w14:paraId="57A0BE6F" w14:textId="14AD7E42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asigurarea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confidenţialităţii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eticii profesionale;</w:t>
      </w:r>
    </w:p>
    <w:p w14:paraId="4CB68B4E" w14:textId="170128F3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primordialitatea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responsabilităţii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persoanei, familiei cu privire la dezvoltarea propriilor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capacităţi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integrare socială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implicarea activă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cu care se pot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confrunta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la un moment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dat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120B0728" w14:textId="0A470D82" w:rsidR="003C32DD" w:rsidRPr="00311503" w:rsidRDefault="003C32DD" w:rsidP="00351C25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colaborarea </w:t>
      </w:r>
      <w:r w:rsidR="00CC1985" w:rsidRPr="00311503">
        <w:rPr>
          <w:rFonts w:ascii="Times New Roman" w:hAnsi="Times New Roman"/>
          <w:sz w:val="24"/>
          <w:szCs w:val="24"/>
          <w:lang w:val="ro"/>
        </w:rPr>
        <w:t>casei de tip familial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cu serviciul public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socială.</w:t>
      </w:r>
    </w:p>
    <w:p w14:paraId="3E6ACF29" w14:textId="01FBBB95" w:rsidR="000F72AD" w:rsidRPr="00311503" w:rsidRDefault="003C32DD" w:rsidP="005E457D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ART. 6 Beneficiarii serviciului social cu cazare ai Ca</w:t>
      </w:r>
      <w:r w:rsidR="001A6480" w:rsidRPr="00311503">
        <w:rPr>
          <w:rFonts w:ascii="Times New Roman" w:hAnsi="Times New Roman"/>
          <w:b/>
          <w:bCs/>
          <w:sz w:val="24"/>
          <w:szCs w:val="24"/>
          <w:lang w:val="ro"/>
        </w:rPr>
        <w:t>sei de tip Familial „</w:t>
      </w:r>
      <w:proofErr w:type="spellStart"/>
      <w:r w:rsidR="001A6480" w:rsidRPr="00311503">
        <w:rPr>
          <w:rFonts w:ascii="Times New Roman" w:hAnsi="Times New Roman"/>
          <w:b/>
          <w:bCs/>
          <w:sz w:val="24"/>
          <w:szCs w:val="24"/>
          <w:lang w:val="ro"/>
        </w:rPr>
        <w:t>Alexandraˮ</w:t>
      </w:r>
      <w:proofErr w:type="spellEnd"/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>Amați</w:t>
      </w:r>
      <w:proofErr w:type="spellEnd"/>
    </w:p>
    <w:p w14:paraId="229A1C02" w14:textId="77777777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Capacitatea serviciului: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1</w:t>
      </w:r>
      <w:r w:rsidR="005E381D" w:rsidRPr="00311503">
        <w:rPr>
          <w:rFonts w:ascii="Times New Roman" w:hAnsi="Times New Roman"/>
          <w:sz w:val="24"/>
          <w:szCs w:val="24"/>
          <w:lang w:val="ro"/>
        </w:rPr>
        <w:t>0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beneficiari.</w:t>
      </w:r>
    </w:p>
    <w:p w14:paraId="0D31307A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Beneficiarii serviciului social sunt:</w:t>
      </w:r>
    </w:p>
    <w:p w14:paraId="331D7131" w14:textId="2890918E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a) copii</w:t>
      </w:r>
      <w:r w:rsidR="005E381D" w:rsidRPr="00311503">
        <w:rPr>
          <w:rFonts w:ascii="Times New Roman" w:hAnsi="Times New Roman"/>
          <w:sz w:val="24"/>
          <w:szCs w:val="24"/>
          <w:lang w:val="ro"/>
        </w:rPr>
        <w:t>/tineri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cu dizabilități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separaţi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temporar sau definitiv,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5E457D">
        <w:rPr>
          <w:rFonts w:ascii="Times New Roman" w:hAnsi="Times New Roman"/>
          <w:sz w:val="24"/>
          <w:szCs w:val="24"/>
          <w:lang w:val="ro"/>
        </w:rPr>
        <w:t>lor,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aflaţi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</w:t>
      </w:r>
      <w:r w:rsidRPr="00311503">
        <w:rPr>
          <w:rFonts w:ascii="Times New Roman" w:hAnsi="Times New Roman"/>
          <w:sz w:val="24"/>
          <w:szCs w:val="24"/>
          <w:lang w:val="ro"/>
        </w:rPr>
        <w:lastRenderedPageBreak/>
        <w:t>dificultate sau în risc de excluziune socială;</w:t>
      </w:r>
    </w:p>
    <w:p w14:paraId="0B8C3979" w14:textId="157EF7C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b) tineri cu dizabilități care au dobândit capacitate deplină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exerciţiu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au beneficiat de o măsură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specială dacă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continuă studiile o singură dată în fiecare formă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învăţământ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zi,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specială se acordă,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condiţiile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legii, pe toată durata continuării studiilor, dar fără a se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depăşi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vârsta de 26 de ani</w:t>
      </w:r>
      <w:r w:rsidR="005E457D">
        <w:rPr>
          <w:rFonts w:ascii="Times New Roman" w:hAnsi="Times New Roman"/>
          <w:sz w:val="24"/>
          <w:szCs w:val="24"/>
          <w:lang w:val="ro"/>
        </w:rPr>
        <w:t>.</w:t>
      </w:r>
    </w:p>
    <w:p w14:paraId="1D85942D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892452F" w14:textId="305CCC1E" w:rsidR="003C32DD" w:rsidRPr="00311503" w:rsidRDefault="003C32DD" w:rsidP="003E303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Condiţiile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de furnizare a serviciilor sociale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 xml:space="preserve"> Casa de tip </w:t>
      </w:r>
      <w:r w:rsidR="005E457D">
        <w:rPr>
          <w:rFonts w:ascii="Times New Roman" w:hAnsi="Times New Roman"/>
          <w:b/>
          <w:bCs/>
          <w:sz w:val="24"/>
          <w:szCs w:val="24"/>
          <w:lang w:val="en-US"/>
        </w:rPr>
        <w:t>F</w:t>
      </w:r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>amilial „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>Alexandraˮ</w:t>
      </w:r>
      <w:proofErr w:type="spellEnd"/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>Amați</w:t>
      </w:r>
      <w:proofErr w:type="spellEnd"/>
    </w:p>
    <w:p w14:paraId="0E74F6D1" w14:textId="77777777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a)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Admiterea beneficiarilor în Casa de tip familial se face prin</w:t>
      </w:r>
      <w:r w:rsidR="003C32DD" w:rsidRPr="00311503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382D622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left="993" w:hanging="273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 Dispoziția de plasament în regim de urgență a directorului general al Direcției Generale de Asistență Socială și Protecția Copilului a județului Satu Mare;</w:t>
      </w:r>
    </w:p>
    <w:p w14:paraId="401A5A4A" w14:textId="77777777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Hotăr</w:t>
      </w:r>
      <w:r w:rsidR="003C32DD" w:rsidRPr="00311503"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plasament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4E069B9A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</w:t>
      </w:r>
      <w:r w:rsidR="00D341B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Sentință civilă emisă de instanța judecătorească prin care stabilește măsura plasamentului sau măsura plasamentului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ordonanță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presedințială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).</w:t>
      </w:r>
    </w:p>
    <w:p w14:paraId="6E8C512A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La admiterea beneficiarilor în centrul rezidențial se va respecta Procedura operațională privind admiterea beneficiarilor,</w:t>
      </w:r>
      <w:r w:rsidR="00750E0D" w:rsidRPr="00311503">
        <w:rPr>
          <w:rFonts w:ascii="Times New Roman" w:hAnsi="Times New Roman"/>
          <w:sz w:val="24"/>
          <w:szCs w:val="24"/>
          <w:lang w:val="ro"/>
        </w:rPr>
        <w:t xml:space="preserve"> anexă la prezentul ROF.</w:t>
      </w:r>
    </w:p>
    <w:p w14:paraId="18129984" w14:textId="77777777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b)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Dosarele personale ale beneficiarilor se găsesc la sediul centrului rezidențial și cuprind următoarele documente: </w:t>
      </w:r>
    </w:p>
    <w:p w14:paraId="0A5875F2" w14:textId="7E675C40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1.</w:t>
      </w:r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dispoziţia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conducătorului </w:t>
      </w:r>
      <w:proofErr w:type="spellStart"/>
      <w:r w:rsidR="00F10918" w:rsidRPr="00311503">
        <w:rPr>
          <w:rFonts w:ascii="Times New Roman" w:hAnsi="Times New Roman"/>
          <w:sz w:val="24"/>
          <w:szCs w:val="24"/>
          <w:lang w:val="ro"/>
        </w:rPr>
        <w:t>D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irecţiei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F10918" w:rsidRPr="00311503">
        <w:rPr>
          <w:rFonts w:ascii="Times New Roman" w:hAnsi="Times New Roman"/>
          <w:sz w:val="24"/>
          <w:szCs w:val="24"/>
          <w:lang w:val="ro"/>
        </w:rPr>
        <w:t>G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enerale de </w:t>
      </w:r>
      <w:proofErr w:type="spellStart"/>
      <w:r w:rsidR="00F10918" w:rsidRPr="00311503">
        <w:rPr>
          <w:rFonts w:ascii="Times New Roman" w:hAnsi="Times New Roman"/>
          <w:sz w:val="24"/>
          <w:szCs w:val="24"/>
          <w:lang w:val="ro"/>
        </w:rPr>
        <w:t>A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sistenţă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F10918" w:rsidRPr="00311503">
        <w:rPr>
          <w:rFonts w:ascii="Times New Roman" w:hAnsi="Times New Roman"/>
          <w:sz w:val="24"/>
          <w:szCs w:val="24"/>
          <w:lang w:val="ro"/>
        </w:rPr>
        <w:t>S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ocială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F10918" w:rsidRPr="00311503">
        <w:rPr>
          <w:rFonts w:ascii="Times New Roman" w:hAnsi="Times New Roman"/>
          <w:sz w:val="24"/>
          <w:szCs w:val="24"/>
          <w:lang w:val="ro"/>
        </w:rPr>
        <w:t>P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rotecţia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F10918" w:rsidRPr="00311503">
        <w:rPr>
          <w:rFonts w:ascii="Times New Roman" w:hAnsi="Times New Roman"/>
          <w:sz w:val="24"/>
          <w:szCs w:val="24"/>
          <w:lang w:val="ro"/>
        </w:rPr>
        <w:t>C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opilului</w:t>
      </w:r>
      <w:r w:rsidR="00F10918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3473B3" w:rsidRPr="00311503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F10918" w:rsidRPr="00311503">
        <w:rPr>
          <w:rFonts w:ascii="Times New Roman" w:hAnsi="Times New Roman"/>
          <w:sz w:val="24"/>
          <w:szCs w:val="24"/>
          <w:lang w:val="ro"/>
        </w:rPr>
        <w:t>Satu Mare</w:t>
      </w:r>
      <w:r w:rsidR="003C32DD" w:rsidRPr="00311503">
        <w:rPr>
          <w:rFonts w:ascii="Times New Roman" w:hAnsi="Times New Roman"/>
          <w:sz w:val="24"/>
          <w:szCs w:val="24"/>
        </w:rPr>
        <w:t xml:space="preserve">, privind instituirea/încetarea plasamentului în regim de </w:t>
      </w:r>
      <w:proofErr w:type="spellStart"/>
      <w:r w:rsidR="003C32DD" w:rsidRPr="00311503">
        <w:rPr>
          <w:rFonts w:ascii="Times New Roman" w:hAnsi="Times New Roman"/>
          <w:sz w:val="24"/>
          <w:szCs w:val="24"/>
        </w:rPr>
        <w:t>urgenţă</w:t>
      </w:r>
      <w:proofErr w:type="spellEnd"/>
      <w:r w:rsidR="003C32DD" w:rsidRPr="00311503">
        <w:rPr>
          <w:rFonts w:ascii="Times New Roman" w:hAnsi="Times New Roman"/>
          <w:sz w:val="24"/>
          <w:szCs w:val="24"/>
        </w:rPr>
        <w:t xml:space="preserve"> sau, după caz, hotărârea comisiei pentru </w:t>
      </w:r>
      <w:proofErr w:type="spellStart"/>
      <w:r w:rsidR="003C32DD" w:rsidRPr="00311503">
        <w:rPr>
          <w:rFonts w:ascii="Times New Roman" w:hAnsi="Times New Roman"/>
          <w:sz w:val="24"/>
          <w:szCs w:val="24"/>
        </w:rPr>
        <w:t>protecţia</w:t>
      </w:r>
      <w:proofErr w:type="spellEnd"/>
      <w:r w:rsidR="003C32DD" w:rsidRPr="00311503">
        <w:rPr>
          <w:rFonts w:ascii="Times New Roman" w:hAnsi="Times New Roman"/>
          <w:sz w:val="24"/>
          <w:szCs w:val="24"/>
        </w:rPr>
        <w:t xml:space="preserve"> copilului sau a </w:t>
      </w:r>
      <w:proofErr w:type="spellStart"/>
      <w:r w:rsidR="003C32DD" w:rsidRPr="00311503">
        <w:rPr>
          <w:rFonts w:ascii="Times New Roman" w:hAnsi="Times New Roman"/>
          <w:sz w:val="24"/>
          <w:szCs w:val="24"/>
        </w:rPr>
        <w:t>instanţei</w:t>
      </w:r>
      <w:proofErr w:type="spellEnd"/>
      <w:r w:rsidR="003C32DD" w:rsidRPr="00311503">
        <w:rPr>
          <w:rFonts w:ascii="Times New Roman" w:hAnsi="Times New Roman"/>
          <w:sz w:val="24"/>
          <w:szCs w:val="24"/>
        </w:rPr>
        <w:t xml:space="preserve"> de judecată privind instituirea/încetarea măsurii de </w:t>
      </w:r>
      <w:proofErr w:type="spellStart"/>
      <w:r w:rsidR="003C32DD" w:rsidRPr="00311503">
        <w:rPr>
          <w:rFonts w:ascii="Times New Roman" w:hAnsi="Times New Roman"/>
          <w:sz w:val="24"/>
          <w:szCs w:val="24"/>
        </w:rPr>
        <w:t>protecţie</w:t>
      </w:r>
      <w:proofErr w:type="spellEnd"/>
      <w:r w:rsidR="003C32DD" w:rsidRPr="00311503">
        <w:rPr>
          <w:rFonts w:ascii="Times New Roman" w:hAnsi="Times New Roman"/>
          <w:sz w:val="24"/>
          <w:szCs w:val="24"/>
        </w:rPr>
        <w:t>;</w:t>
      </w:r>
    </w:p>
    <w:p w14:paraId="7EB18E0A" w14:textId="5E4B0B3E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2.</w:t>
      </w:r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copia certificatului de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naştere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al copilului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, după caz, a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cărţii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de identitate a acestuia;</w:t>
      </w:r>
    </w:p>
    <w:p w14:paraId="7CA3209F" w14:textId="7FFB3D6F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3.</w:t>
      </w:r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copii ale actelor de stare civilă ale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părinţilor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>;</w:t>
      </w:r>
    </w:p>
    <w:p w14:paraId="192771DE" w14:textId="6470CB73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4.</w:t>
      </w:r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documentul care consemnează opinia copilului cu privire la stabilirea măsurii de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>, pentru copilul care a împlinit vârsta de 10 ani;</w:t>
      </w:r>
    </w:p>
    <w:p w14:paraId="1948201A" w14:textId="77777777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5.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planul de acomodare al copilului;</w:t>
      </w:r>
    </w:p>
    <w:p w14:paraId="7F043FBC" w14:textId="77777777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6.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planul individualizat de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al copilului;</w:t>
      </w:r>
    </w:p>
    <w:p w14:paraId="610E1BA3" w14:textId="77777777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7.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de evaluare socială a copilului;</w:t>
      </w:r>
    </w:p>
    <w:p w14:paraId="75471E4B" w14:textId="77777777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8.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de evaluare medicală a copilului;</w:t>
      </w:r>
    </w:p>
    <w:p w14:paraId="44621A88" w14:textId="77777777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9. </w:t>
      </w:r>
      <w:proofErr w:type="spellStart"/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psihologică a copilului;</w:t>
      </w:r>
    </w:p>
    <w:p w14:paraId="02A0B3D8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educaţională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a copilului;</w:t>
      </w:r>
    </w:p>
    <w:p w14:paraId="6A20102D" w14:textId="5639EBFE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11.</w:t>
      </w:r>
      <w:r w:rsidR="003E303A"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rapoartele periodice privind verificarea împrejurărilor care au stat la baza stabilirii măsurilor de </w:t>
      </w:r>
      <w:proofErr w:type="spellStart"/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>protecţie</w:t>
      </w:r>
      <w:proofErr w:type="spellEnd"/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specială;</w:t>
      </w:r>
    </w:p>
    <w:p w14:paraId="6B197CB8" w14:textId="071F5AB9" w:rsidR="003C32DD" w:rsidRPr="00311503" w:rsidRDefault="00154A99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12.</w:t>
      </w:r>
      <w:r w:rsidR="003E303A"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rapoartele trimestriale privind </w:t>
      </w:r>
      <w:proofErr w:type="spellStart"/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fizice, mentale, spirituale, morale sau sociale a copilului </w:t>
      </w:r>
      <w:proofErr w:type="spellStart"/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="003C32DD"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a modului în care acesta este îngrijit;</w:t>
      </w:r>
    </w:p>
    <w:p w14:paraId="4BD27EAD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13.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contractul de furnizare servicii încheiat, după caz, cu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sau cu copilul după împlinirea vârstei de 16 ani;</w:t>
      </w:r>
    </w:p>
    <w:p w14:paraId="655298F9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14.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alte documente relevante pentru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situaţia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casa de tip familial.</w:t>
      </w:r>
    </w:p>
    <w:p w14:paraId="2CC37867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</w:p>
    <w:p w14:paraId="61EEC921" w14:textId="77777777" w:rsidR="00C65D91" w:rsidRPr="00311503" w:rsidRDefault="003C32DD" w:rsidP="003E303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Condițiile de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>încetare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>serviciilor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 xml:space="preserve"> sunt: </w:t>
      </w:r>
    </w:p>
    <w:p w14:paraId="20A6DC4B" w14:textId="730F6B25" w:rsidR="003C32DD" w:rsidRPr="00311503" w:rsidRDefault="003C32DD" w:rsidP="003E303A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modificarea măsurii de protecție/dispoziție/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hotăr</w:t>
      </w:r>
      <w:r w:rsidRPr="00311503">
        <w:rPr>
          <w:rFonts w:ascii="Times New Roman" w:hAnsi="Times New Roman"/>
          <w:sz w:val="24"/>
          <w:szCs w:val="24"/>
          <w:lang w:val="en-US"/>
        </w:rPr>
        <w:t>ârii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CPC/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sentinței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civile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căreia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s-au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acordat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,</w:t>
      </w:r>
    </w:p>
    <w:p w14:paraId="3C5DF2E7" w14:textId="77777777" w:rsidR="003C32DD" w:rsidRPr="00311503" w:rsidRDefault="003C32DD" w:rsidP="003E303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firstLine="142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încetarea de drept a furnizării serviciilor ca urmare 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împlinirii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vârstei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18 ani 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beneficiarului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,</w:t>
      </w:r>
    </w:p>
    <w:p w14:paraId="7B3C5098" w14:textId="77777777" w:rsidR="003C32DD" w:rsidRPr="00311503" w:rsidRDefault="003C32DD" w:rsidP="003E303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firstLine="142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decesul beneficiarului.</w:t>
      </w:r>
    </w:p>
    <w:p w14:paraId="53ECDEC3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lastRenderedPageBreak/>
        <w:t xml:space="preserve">La încetarea serviciilor furnizate beneficiarilor se va respecta Procedura operațională privind încetarea îngrijirii în centrul rezidențial, </w:t>
      </w:r>
      <w:r w:rsidR="00750E0D" w:rsidRPr="00311503">
        <w:rPr>
          <w:rFonts w:ascii="Times New Roman" w:hAnsi="Times New Roman"/>
          <w:sz w:val="24"/>
          <w:szCs w:val="24"/>
          <w:lang w:val="ro"/>
        </w:rPr>
        <w:t>anexă la prezentul ROF.</w:t>
      </w:r>
    </w:p>
    <w:p w14:paraId="412ACF4F" w14:textId="77777777" w:rsidR="00C65D91" w:rsidRPr="00311503" w:rsidRDefault="00C65D91" w:rsidP="003E303A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  <w:lang w:val="ro"/>
        </w:rPr>
      </w:pPr>
    </w:p>
    <w:p w14:paraId="225FD5D4" w14:textId="563B4A3B" w:rsidR="003C32DD" w:rsidRPr="00311503" w:rsidRDefault="003C32DD" w:rsidP="003E303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Persoanele beneficiare de servicii sociale furnizate în Casa de tip Familial „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Alexandraˮ</w:t>
      </w:r>
      <w:proofErr w:type="spellEnd"/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>Amați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au următoarele drepturi, conform Cartei drepturilor beneficiarilor:</w:t>
      </w:r>
    </w:p>
    <w:p w14:paraId="1301283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, ei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lor, asupra drepturilor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responsabilităţilor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lor </w:t>
      </w:r>
      <w:r w:rsidRPr="00311503">
        <w:rPr>
          <w:rFonts w:ascii="Times New Roman" w:hAnsi="Times New Roman"/>
          <w:sz w:val="24"/>
          <w:szCs w:val="24"/>
          <w:highlight w:val="white"/>
        </w:rPr>
        <w:t xml:space="preserve">în calitate de beneficiari ai centrului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</w:rPr>
        <w:t>rezidenţial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</w:rPr>
        <w:t xml:space="preserve"> de a fi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</w:rPr>
        <w:t>consultaţi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</w:rPr>
        <w:t xml:space="preserve"> cu privire la toate deciziile care îi privesc;</w:t>
      </w:r>
    </w:p>
    <w:p w14:paraId="2E6FA3D6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viaţa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highlight w:val="white"/>
        </w:rPr>
        <w:t xml:space="preserve">într-un mediu fizic accesibil, sigur,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</w:rPr>
        <w:t>funcţional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</w:rPr>
        <w:t xml:space="preserve"> intim;</w:t>
      </w:r>
    </w:p>
    <w:p w14:paraId="0BED1FE3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3.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exprima liber opiniile/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dorinţele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aspiraţiile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privind toate aspectele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vieţii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personale;</w:t>
      </w:r>
    </w:p>
    <w:p w14:paraId="22ED0475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4.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gândi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acţiona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autonom, cu respectarea drepturilor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celorlalţi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beneficiari, conform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dorinţelor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personale;</w:t>
      </w:r>
    </w:p>
    <w:p w14:paraId="79D0D0CC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5.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cu privire la starea lor de sănătate;</w:t>
      </w:r>
    </w:p>
    <w:p w14:paraId="5AE70936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6.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consimţi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asupra serviciilor asigurate de centru sau la care li se facilitează accesul;</w:t>
      </w:r>
    </w:p>
    <w:p w14:paraId="6C59340E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7.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beneficia de serviciile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menţionate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misiunea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acestuia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52EFC5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8.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li se păstra datele personale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siguranţă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confidenţialitate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6927362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9.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de a nu fi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abuzaţi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neglijaţi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abandonaţi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pedepsiţi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hărţuiţi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sau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exploataţi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(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respecta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Procedura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operațională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semnalarea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soluționarea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suspiciunilor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abuz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neglijare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exploatare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altă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formă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violență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asupra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="00750E0D"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750E0D" w:rsidRPr="00311503">
        <w:rPr>
          <w:rFonts w:ascii="Times New Roman" w:hAnsi="Times New Roman"/>
          <w:sz w:val="24"/>
          <w:szCs w:val="24"/>
          <w:lang w:val="en-US"/>
        </w:rPr>
        <w:t>anexă</w:t>
      </w:r>
      <w:proofErr w:type="spellEnd"/>
      <w:r w:rsidR="00750E0D" w:rsidRPr="00311503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750E0D" w:rsidRPr="00311503">
        <w:rPr>
          <w:rFonts w:ascii="Times New Roman" w:hAnsi="Times New Roman"/>
          <w:sz w:val="24"/>
          <w:szCs w:val="24"/>
          <w:lang w:val="en-US"/>
        </w:rPr>
        <w:t>prezentul</w:t>
      </w:r>
      <w:proofErr w:type="spellEnd"/>
      <w:r w:rsidR="00750E0D" w:rsidRPr="00311503">
        <w:rPr>
          <w:rFonts w:ascii="Times New Roman" w:hAnsi="Times New Roman"/>
          <w:sz w:val="24"/>
          <w:szCs w:val="24"/>
          <w:lang w:val="en-US"/>
        </w:rPr>
        <w:t xml:space="preserve"> ROF</w:t>
      </w:r>
      <w:r w:rsidRPr="00311503">
        <w:rPr>
          <w:rFonts w:ascii="Times New Roman" w:hAnsi="Times New Roman"/>
          <w:sz w:val="24"/>
          <w:szCs w:val="24"/>
          <w:lang w:val="en-US"/>
        </w:rPr>
        <w:t>);</w:t>
      </w:r>
    </w:p>
    <w:p w14:paraId="1B616D24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face sugestii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reclamaţii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fără teamă de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consecinţe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;</w:t>
      </w:r>
    </w:p>
    <w:p w14:paraId="03A4BF32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11.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fi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exploataţi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economic (exploatare prin muncă, confiscarea banilor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bunurilor proprii);</w:t>
      </w:r>
    </w:p>
    <w:p w14:paraId="62478EB8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12.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li se impune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restricţii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de natură fizică ori psihică, în afara celor stabilite de medic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alt personal calificat, precum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a celor convenite prin ROF-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ul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centrului cu respectarea Procedurii operaționale privind controlul comportamentului beneficiarilor, </w:t>
      </w:r>
      <w:r w:rsidR="00750E0D" w:rsidRPr="00311503">
        <w:rPr>
          <w:rFonts w:ascii="Times New Roman" w:hAnsi="Times New Roman"/>
          <w:sz w:val="24"/>
          <w:szCs w:val="24"/>
          <w:highlight w:val="white"/>
          <w:lang w:val="ro"/>
        </w:rPr>
        <w:t>anexă la prezentul ROF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;</w:t>
      </w:r>
    </w:p>
    <w:p w14:paraId="6E3B1377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13.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de a avea acces la servicii, fără discriminare;</w:t>
      </w:r>
    </w:p>
    <w:p w14:paraId="6B66A846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14.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 a beneficia de intimitate;</w:t>
      </w:r>
    </w:p>
    <w:p w14:paraId="5C5282EF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15.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manifesta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exercita liber orientările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interesele culturale, etnice, religioase, sexuale, conform legii;</w:t>
      </w:r>
    </w:p>
    <w:p w14:paraId="6475EE4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16.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utiliza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lucrurile personale;</w:t>
      </w:r>
    </w:p>
    <w:p w14:paraId="1B420EE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17.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gestiona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resursele financiare;</w:t>
      </w:r>
    </w:p>
    <w:p w14:paraId="50418A5B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18.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 a practica cultul religios dorit;</w:t>
      </w:r>
    </w:p>
    <w:p w14:paraId="7D659CDF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19.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activităţi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aducătoare de venituri pentru centrul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rezidenţial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, împotriva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voinţei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lor;</w:t>
      </w:r>
    </w:p>
    <w:p w14:paraId="3E4012B8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20.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accesa toate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spaţiile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echipamentele comune;</w:t>
      </w:r>
    </w:p>
    <w:p w14:paraId="3B1AF27D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21.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avea acces la toate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informaţiile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care îi privesc,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deţinute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de centrul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rezidenţial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;</w:t>
      </w:r>
    </w:p>
    <w:p w14:paraId="13D5707E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22.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la zi, în mod complet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accesibil, în format clasic sau adaptat, despre procedurile aplicate în centrul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rezidenţial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de a-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putea exprima liber opiniile în legătură cu acestea;</w:t>
      </w:r>
    </w:p>
    <w:p w14:paraId="7E494565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23.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individualizat, pentru o valorizare maximală a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</w:t>
      </w:r>
      <w:r w:rsidRPr="00311503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.</w:t>
      </w:r>
    </w:p>
    <w:p w14:paraId="5BF839A9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CC8FFE7" w14:textId="5DE5EE23" w:rsidR="003C32DD" w:rsidRPr="00311503" w:rsidRDefault="003C32DD" w:rsidP="003E303A">
      <w:pPr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Persoanele beneficiare de servicii sociale furnizate în Casa de tip Familial „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Alexandraˮ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>Amați</w:t>
      </w:r>
      <w:proofErr w:type="spellEnd"/>
      <w:r w:rsidR="003E303A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au următoarele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obligaţii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260E3642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A4446B0" w14:textId="1783A664" w:rsidR="003C32DD" w:rsidRPr="00311503" w:rsidRDefault="003C32DD" w:rsidP="003E303A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1.</w:t>
      </w:r>
      <w:r w:rsidR="00C65D91"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să păstreze baza materială existentă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r w:rsidR="005E457D">
        <w:rPr>
          <w:rFonts w:ascii="Times New Roman" w:hAnsi="Times New Roman"/>
          <w:sz w:val="24"/>
          <w:szCs w:val="24"/>
          <w:highlight w:val="white"/>
          <w:lang w:val="en-US"/>
        </w:rPr>
        <w:t>CTF</w:t>
      </w:r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(mobilier,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aparatură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electronică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electrocasnică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78589710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2.</w:t>
      </w:r>
      <w:r w:rsidR="000F72AD"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să participe,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funcție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particularitățile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individuale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vârstă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procesul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furnizare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serviciilor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sociale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(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îngrijire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educare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socializare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recuperare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după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caz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79A84BCD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3.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să trateze cu respect ceilalți beneficiari ai serviciului și personalul care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își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desfășoară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activitatea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4870F594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lastRenderedPageBreak/>
        <w:t xml:space="preserve">4.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să nu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înstrăineze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vândă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obiectele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uz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personal/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echipamentul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primit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089FD38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5.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să folosească banii pentru nevoi personale, banii din conturile personale sau banii obținuți prin muncă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rațional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eficient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8C407A4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6.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 xml:space="preserve">să respecte orele de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învoire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familie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comunitate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să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anunțe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orice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întârziere</w:t>
      </w:r>
      <w:proofErr w:type="spellEnd"/>
      <w:r w:rsidRPr="00311503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365DE3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7.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să anunțe șeful serviciului de intenția de a presta activități aducătoare de venituri;</w:t>
      </w:r>
    </w:p>
    <w:p w14:paraId="0609DFD0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8.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să respecte intimitatea și confidențialitatea datelor celorlalți beneficiari ai serviciului în cauză în cazul în care dorește să facă sesizări/petiții cu privire la serviciile de care beneficiază;</w:t>
      </w:r>
    </w:p>
    <w:p w14:paraId="43DBD227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9.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să respecte orientările religioase și sexuale ale tuturor beneficiarilor din serviciu;</w:t>
      </w:r>
    </w:p>
    <w:p w14:paraId="631A06B8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r w:rsidRPr="00311503">
        <w:rPr>
          <w:rFonts w:ascii="Times New Roman" w:hAnsi="Times New Roman"/>
          <w:sz w:val="24"/>
          <w:szCs w:val="24"/>
          <w:highlight w:val="white"/>
          <w:lang w:val="ro"/>
        </w:rPr>
        <w:t>să respecte prevederile prezentului regulament și a procedurilor de lucru care fac parte integrantă din p</w:t>
      </w:r>
      <w:r w:rsidR="000F72AD" w:rsidRPr="00311503">
        <w:rPr>
          <w:rFonts w:ascii="Times New Roman" w:hAnsi="Times New Roman"/>
          <w:sz w:val="24"/>
          <w:szCs w:val="24"/>
          <w:highlight w:val="white"/>
          <w:lang w:val="ro"/>
        </w:rPr>
        <w:t>rezentul regulament.</w:t>
      </w:r>
    </w:p>
    <w:p w14:paraId="7880B7E7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D1C0ACE" w14:textId="77777777" w:rsidR="003C32DD" w:rsidRPr="00311503" w:rsidRDefault="001A6480" w:rsidP="003E303A">
      <w:pPr>
        <w:widowControl w:val="0"/>
        <w:autoSpaceDE w:val="0"/>
        <w:autoSpaceDN w:val="0"/>
        <w:adjustRightInd w:val="0"/>
        <w:spacing w:after="0"/>
        <w:ind w:left="720"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ART. 7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Activităţi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funcţii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37D784A3" w14:textId="31149AA0" w:rsidR="001E28D5" w:rsidRPr="00311503" w:rsidRDefault="001A6480" w:rsidP="003E303A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     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Principalele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funcţii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ale serviciului social cu cazare Casa de tip Familial „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Alexandraˮ</w:t>
      </w:r>
      <w:proofErr w:type="spellEnd"/>
      <w:r w:rsidR="003C32DD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sunt următoarele:</w:t>
      </w:r>
    </w:p>
    <w:p w14:paraId="6208282C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a) de furnizare a serviciilor sociale de interes public general, prin asigurarea următoarelor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6DF9FA58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 reprezentarea furnizorului de servicii sociale în contractul încheiat cu persoana beneficiară;</w:t>
      </w:r>
    </w:p>
    <w:p w14:paraId="2A06046C" w14:textId="1450204B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 </w:t>
      </w:r>
      <w:r w:rsidRPr="00311503">
        <w:rPr>
          <w:rFonts w:ascii="Times New Roman" w:hAnsi="Times New Roman"/>
          <w:sz w:val="24"/>
          <w:szCs w:val="24"/>
          <w:lang w:val="ro"/>
        </w:rPr>
        <w:t>g</w:t>
      </w:r>
      <w:r w:rsidR="005E457D">
        <w:rPr>
          <w:rFonts w:ascii="Times New Roman" w:hAnsi="Times New Roman"/>
          <w:sz w:val="24"/>
          <w:szCs w:val="24"/>
          <w:lang w:val="ro"/>
        </w:rPr>
        <w:t>ă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zduire pe durata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acordarii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serviciului social;</w:t>
      </w:r>
    </w:p>
    <w:p w14:paraId="43E45FDA" w14:textId="070F5E1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îngrijire personală, ajutor efectuare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bază ale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vieţii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zilnice; </w:t>
      </w:r>
    </w:p>
    <w:p w14:paraId="2B3E0603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 socializare,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culturale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petrecere a timpului liber;</w:t>
      </w:r>
    </w:p>
    <w:p w14:paraId="05797670" w14:textId="73995BDD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socială,</w:t>
      </w:r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consiliere socială, suport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emoţional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, management de caz;</w:t>
      </w:r>
    </w:p>
    <w:p w14:paraId="1FC155E5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suport specializat in vederea reabilitării/reintegrării sociale;</w:t>
      </w:r>
    </w:p>
    <w:p w14:paraId="5708F64D" w14:textId="1D3F4F3A" w:rsidR="003C32DD" w:rsidRPr="00311503" w:rsidRDefault="003C32DD" w:rsidP="003E303A">
      <w:pPr>
        <w:widowControl w:val="0"/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</w:t>
      </w:r>
      <w:r w:rsidR="000F72A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educare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formare: educare pentr</w:t>
      </w:r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abilităţi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independentă, educare pentru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inserţie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reinserţie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 familie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comunitate, educare pentru integrare/reintegrare socială, facilitare acces la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generală, facilitare acces la formare profesională.</w:t>
      </w:r>
    </w:p>
    <w:p w14:paraId="0DDDC616" w14:textId="77777777" w:rsidR="001E28D5" w:rsidRPr="00311503" w:rsidRDefault="001E28D5" w:rsidP="003E303A">
      <w:pPr>
        <w:widowControl w:val="0"/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1004F2DE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b) de informare a beneficiarilor,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potenţialilor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 beneficiari,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autorităţilor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 publice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 publicului larg despre domeniul său de activitate, prin asigurarea următoarelor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28E5DCF5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formularea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afişarea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misiunii serviciului;</w:t>
      </w:r>
    </w:p>
    <w:p w14:paraId="155A6039" w14:textId="77777777" w:rsidR="003C32DD" w:rsidRPr="00311503" w:rsidRDefault="003C32DD" w:rsidP="003E303A">
      <w:pPr>
        <w:widowControl w:val="0"/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redactarea ghidului de prezentare destinat copilului, adecvat grupului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ţintă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protejat în serviciu;</w:t>
      </w:r>
    </w:p>
    <w:p w14:paraId="472A2D8B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întocmirea listei cu serviciile partenere ale serviciului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îndrumări sau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explicaţii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 legătură cu </w:t>
      </w:r>
    </w:p>
    <w:p w14:paraId="3822083C" w14:textId="2A9F01B5" w:rsidR="003C32DD" w:rsidRPr="00311503" w:rsidRDefault="005E457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acestea;</w:t>
      </w:r>
    </w:p>
    <w:p w14:paraId="0CA2BE5E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elaborarea de rapoarte de activitate.</w:t>
      </w:r>
    </w:p>
    <w:p w14:paraId="5A6DC415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400852B7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c) de promovare a drepturilor beneficiarilor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 a unei imagini pozitive a acestora, de promovare a drepturilor omului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general, precum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prevenire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situaţiilor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dificultate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care pot intra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categoriile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vulnerabile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care fac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parte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categoria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persoane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beneficiare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potrivit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scopului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acestuia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prin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asigurarea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următoarelor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activităţi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en-US"/>
        </w:rPr>
        <w:t>:</w:t>
      </w:r>
    </w:p>
    <w:p w14:paraId="1A59FE57" w14:textId="1B39832D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misiunea cunoscută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promovată at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097F0A81" w14:textId="19C42A28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realizarea unor pliante de prezentare;</w:t>
      </w:r>
    </w:p>
    <w:p w14:paraId="02E9A05A" w14:textId="77777777" w:rsidR="005E457D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încheierea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convenţiilor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colaborare dintre furnizorul de servicii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alte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instituţii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servicii din </w:t>
      </w:r>
      <w:r w:rsidR="005E457D">
        <w:rPr>
          <w:rFonts w:ascii="Times New Roman" w:hAnsi="Times New Roman"/>
          <w:sz w:val="24"/>
          <w:szCs w:val="24"/>
          <w:lang w:val="ro"/>
        </w:rPr>
        <w:t xml:space="preserve">  </w:t>
      </w:r>
    </w:p>
    <w:p w14:paraId="69C2A17F" w14:textId="7AAD2082" w:rsidR="003C32DD" w:rsidRPr="00311503" w:rsidRDefault="005E457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comunitate;</w:t>
      </w:r>
    </w:p>
    <w:p w14:paraId="3A523BD7" w14:textId="77777777" w:rsidR="005E457D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organizarea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la care sunt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invitaţi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membrii ai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comunităţii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: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autorităţi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colegi ai copiilor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5E457D">
        <w:rPr>
          <w:rFonts w:ascii="Times New Roman" w:hAnsi="Times New Roman"/>
          <w:sz w:val="24"/>
          <w:szCs w:val="24"/>
          <w:lang w:val="ro"/>
        </w:rPr>
        <w:t xml:space="preserve">  </w:t>
      </w:r>
    </w:p>
    <w:p w14:paraId="6ABA6C89" w14:textId="7FCE6AD6" w:rsidR="003C32DD" w:rsidRPr="00311503" w:rsidRDefault="005E457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acestora, profesori, vecini.</w:t>
      </w:r>
    </w:p>
    <w:p w14:paraId="0CE2B716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70968F5F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d) de asigurare a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calităţii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 serviciilor sociale prin realizarea următoarelor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5B071B2F" w14:textId="77777777" w:rsidR="003C32DD" w:rsidRPr="00311503" w:rsidRDefault="001E28D5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lastRenderedPageBreak/>
        <w:t xml:space="preserve">-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elaborarea instrumentelor standardizate utilizate în procesul de acordare a serviciilor;</w:t>
      </w:r>
    </w:p>
    <w:p w14:paraId="3AAAB4AA" w14:textId="77777777" w:rsidR="003C32DD" w:rsidRPr="00311503" w:rsidRDefault="001E28D5" w:rsidP="003E303A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realizarea de evaluări periodice a serviciilor prestate;</w:t>
      </w:r>
    </w:p>
    <w:p w14:paraId="41E1A863" w14:textId="77777777" w:rsidR="003C32DD" w:rsidRPr="00311503" w:rsidRDefault="001E28D5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îmbunătăţirea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tehnicilor managementului de caz în vederea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soluţionării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cazurilor;</w:t>
      </w:r>
    </w:p>
    <w:p w14:paraId="0905B483" w14:textId="77777777" w:rsidR="003C32DD" w:rsidRPr="00311503" w:rsidRDefault="001E28D5" w:rsidP="003E303A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dezvoltarea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diversificarea serviciilor oferite pentru o c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bună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pliere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nevoile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3AEAB133" w14:textId="253B86E6" w:rsidR="003C32DD" w:rsidRPr="00311503" w:rsidRDefault="001E28D5" w:rsidP="003E303A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participarea personalului la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acţiuni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de formare profesională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perfecţionare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continuă.</w:t>
      </w:r>
    </w:p>
    <w:p w14:paraId="589CC06D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108EF9B4" w14:textId="04125E9C" w:rsidR="003C32DD" w:rsidRPr="00311503" w:rsidRDefault="003C32DD" w:rsidP="003E303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e) de administrare a resurselor financiare, materiale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 umane a</w:t>
      </w:r>
      <w:r w:rsidR="00CC1985"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 casei de tip familial</w:t>
      </w:r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 xml:space="preserve"> prin realizarea următoarelor </w:t>
      </w:r>
      <w:proofErr w:type="spellStart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580E3BA4" w14:textId="77777777" w:rsidR="00C65D91" w:rsidRPr="00311503" w:rsidRDefault="003C32DD" w:rsidP="003E303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1. Administrarea resurselor financiare- materiale prin:</w:t>
      </w:r>
    </w:p>
    <w:p w14:paraId="3512E6D5" w14:textId="2CE59BBD" w:rsidR="003C32DD" w:rsidRPr="00311503" w:rsidRDefault="003C32DD" w:rsidP="003E303A">
      <w:pPr>
        <w:pStyle w:val="NoSpacing"/>
        <w:spacing w:line="276" w:lineRule="auto"/>
        <w:jc w:val="both"/>
        <w:rPr>
          <w:lang w:val="ro"/>
        </w:rPr>
      </w:pPr>
      <w:r w:rsidRPr="00311503">
        <w:rPr>
          <w:lang w:val="ro"/>
        </w:rPr>
        <w:t xml:space="preserve">- fundamentarea bugetului </w:t>
      </w:r>
      <w:r w:rsidR="00CC1985" w:rsidRPr="00311503">
        <w:rPr>
          <w:lang w:val="ro"/>
        </w:rPr>
        <w:t>casei de tip familial</w:t>
      </w:r>
      <w:r w:rsidRPr="00311503">
        <w:rPr>
          <w:lang w:val="ro"/>
        </w:rPr>
        <w:t>, pe baza notelor de fundamentare și urmărirea încadrării în bugetul aprobat;</w:t>
      </w:r>
    </w:p>
    <w:p w14:paraId="312E5491" w14:textId="77777777" w:rsidR="003C32DD" w:rsidRPr="00311503" w:rsidRDefault="003C32DD" w:rsidP="003E303A">
      <w:pPr>
        <w:pStyle w:val="NoSpacing"/>
        <w:spacing w:line="276" w:lineRule="auto"/>
        <w:jc w:val="both"/>
      </w:pPr>
      <w:r w:rsidRPr="00311503">
        <w:t xml:space="preserve">- </w:t>
      </w:r>
      <w:proofErr w:type="spellStart"/>
      <w:r w:rsidRPr="00311503">
        <w:t>întocmirea</w:t>
      </w:r>
      <w:proofErr w:type="spellEnd"/>
      <w:r w:rsidRPr="00311503">
        <w:t xml:space="preserve"> </w:t>
      </w:r>
      <w:proofErr w:type="spellStart"/>
      <w:r w:rsidRPr="00311503">
        <w:t>necesarului</w:t>
      </w:r>
      <w:proofErr w:type="spellEnd"/>
      <w:r w:rsidRPr="00311503">
        <w:t xml:space="preserve"> </w:t>
      </w:r>
      <w:proofErr w:type="spellStart"/>
      <w:r w:rsidRPr="00311503">
        <w:t>resurselor</w:t>
      </w:r>
      <w:proofErr w:type="spellEnd"/>
      <w:r w:rsidRPr="00311503">
        <w:t xml:space="preserve"> </w:t>
      </w:r>
      <w:proofErr w:type="spellStart"/>
      <w:r w:rsidRPr="00311503">
        <w:t>materiale</w:t>
      </w:r>
      <w:proofErr w:type="spellEnd"/>
      <w:r w:rsidRPr="00311503">
        <w:t xml:space="preserve">, </w:t>
      </w:r>
      <w:proofErr w:type="spellStart"/>
      <w:r w:rsidRPr="00311503">
        <w:t>asigurandu</w:t>
      </w:r>
      <w:proofErr w:type="spellEnd"/>
      <w:r w:rsidRPr="00311503">
        <w:t xml:space="preserve">-se de </w:t>
      </w:r>
      <w:proofErr w:type="spellStart"/>
      <w:r w:rsidRPr="00311503">
        <w:t>respectarea</w:t>
      </w:r>
      <w:proofErr w:type="spellEnd"/>
      <w:r w:rsidRPr="00311503">
        <w:t xml:space="preserve"> </w:t>
      </w:r>
      <w:proofErr w:type="spellStart"/>
      <w:r w:rsidRPr="00311503">
        <w:t>standardelor</w:t>
      </w:r>
      <w:proofErr w:type="spellEnd"/>
      <w:r w:rsidRPr="00311503">
        <w:t xml:space="preserve"> de </w:t>
      </w:r>
      <w:proofErr w:type="spellStart"/>
      <w:r w:rsidRPr="00311503">
        <w:t>calitate</w:t>
      </w:r>
      <w:proofErr w:type="spellEnd"/>
      <w:r w:rsidRPr="00311503">
        <w:t xml:space="preserve"> </w:t>
      </w:r>
      <w:proofErr w:type="spellStart"/>
      <w:r w:rsidRPr="00311503">
        <w:t>specifice</w:t>
      </w:r>
      <w:proofErr w:type="spellEnd"/>
      <w:r w:rsidRPr="00311503">
        <w:t xml:space="preserve">; </w:t>
      </w:r>
    </w:p>
    <w:p w14:paraId="596F1AB0" w14:textId="1BA1B5D0" w:rsidR="003C32DD" w:rsidRPr="00311503" w:rsidRDefault="003C32DD" w:rsidP="003E303A">
      <w:pPr>
        <w:pStyle w:val="NoSpacing"/>
        <w:spacing w:line="276" w:lineRule="auto"/>
        <w:jc w:val="both"/>
      </w:pPr>
      <w:r w:rsidRPr="00311503">
        <w:t xml:space="preserve">- </w:t>
      </w:r>
      <w:proofErr w:type="spellStart"/>
      <w:r w:rsidRPr="00311503">
        <w:t>utilizarea</w:t>
      </w:r>
      <w:proofErr w:type="spellEnd"/>
      <w:r w:rsidRPr="00311503">
        <w:t xml:space="preserve"> </w:t>
      </w:r>
      <w:proofErr w:type="spellStart"/>
      <w:r w:rsidRPr="00311503">
        <w:t>resurselor</w:t>
      </w:r>
      <w:proofErr w:type="spellEnd"/>
      <w:r w:rsidRPr="00311503">
        <w:t xml:space="preserve"> </w:t>
      </w:r>
      <w:proofErr w:type="spellStart"/>
      <w:r w:rsidRPr="00311503">
        <w:t>materiale</w:t>
      </w:r>
      <w:proofErr w:type="spellEnd"/>
      <w:r w:rsidRPr="00311503">
        <w:t xml:space="preserve"> </w:t>
      </w:r>
      <w:proofErr w:type="spellStart"/>
      <w:r w:rsidRPr="00311503">
        <w:t>în</w:t>
      </w:r>
      <w:proofErr w:type="spellEnd"/>
      <w:r w:rsidRPr="00311503">
        <w:t xml:space="preserve"> </w:t>
      </w:r>
      <w:proofErr w:type="spellStart"/>
      <w:r w:rsidRPr="00311503">
        <w:t>conformitate</w:t>
      </w:r>
      <w:proofErr w:type="spellEnd"/>
      <w:r w:rsidRPr="00311503">
        <w:t xml:space="preserve"> cu </w:t>
      </w:r>
      <w:proofErr w:type="spellStart"/>
      <w:r w:rsidRPr="00311503">
        <w:t>legislația</w:t>
      </w:r>
      <w:proofErr w:type="spellEnd"/>
      <w:r w:rsidRPr="00311503">
        <w:t xml:space="preserve"> </w:t>
      </w:r>
      <w:proofErr w:type="spellStart"/>
      <w:r w:rsidRPr="00311503">
        <w:t>în</w:t>
      </w:r>
      <w:proofErr w:type="spellEnd"/>
      <w:r w:rsidRPr="00311503">
        <w:t xml:space="preserve"> </w:t>
      </w:r>
      <w:proofErr w:type="spellStart"/>
      <w:r w:rsidRPr="00311503">
        <w:t>vigoare</w:t>
      </w:r>
      <w:proofErr w:type="spellEnd"/>
      <w:r w:rsidRPr="00311503">
        <w:t xml:space="preserve"> </w:t>
      </w:r>
      <w:proofErr w:type="spellStart"/>
      <w:r w:rsidRPr="00311503">
        <w:t>și</w:t>
      </w:r>
      <w:proofErr w:type="spellEnd"/>
      <w:r w:rsidRPr="00311503">
        <w:t xml:space="preserve"> cu </w:t>
      </w:r>
      <w:proofErr w:type="spellStart"/>
      <w:r w:rsidRPr="00311503">
        <w:t>principiile</w:t>
      </w:r>
      <w:proofErr w:type="spellEnd"/>
      <w:r w:rsidRPr="00311503">
        <w:t xml:space="preserve"> care </w:t>
      </w:r>
      <w:proofErr w:type="spellStart"/>
      <w:r w:rsidRPr="00311503">
        <w:t>stau</w:t>
      </w:r>
      <w:proofErr w:type="spellEnd"/>
      <w:r w:rsidRPr="00311503">
        <w:t xml:space="preserve"> la </w:t>
      </w:r>
      <w:proofErr w:type="spellStart"/>
      <w:r w:rsidRPr="00311503">
        <w:t>baza</w:t>
      </w:r>
      <w:proofErr w:type="spellEnd"/>
      <w:r w:rsidRPr="00311503">
        <w:t xml:space="preserve"> </w:t>
      </w:r>
      <w:proofErr w:type="spellStart"/>
      <w:r w:rsidRPr="00311503">
        <w:t>acordării</w:t>
      </w:r>
      <w:proofErr w:type="spellEnd"/>
      <w:r w:rsidRPr="00311503">
        <w:t xml:space="preserve"> </w:t>
      </w:r>
      <w:proofErr w:type="spellStart"/>
      <w:r w:rsidRPr="00311503">
        <w:t>serviciilor</w:t>
      </w:r>
      <w:proofErr w:type="spellEnd"/>
      <w:r w:rsidRPr="00311503">
        <w:t xml:space="preserve"> </w:t>
      </w:r>
      <w:proofErr w:type="spellStart"/>
      <w:r w:rsidRPr="00311503">
        <w:t>sociale</w:t>
      </w:r>
      <w:proofErr w:type="spellEnd"/>
      <w:r w:rsidRPr="00311503">
        <w:t>;</w:t>
      </w:r>
    </w:p>
    <w:p w14:paraId="165FADE1" w14:textId="77777777" w:rsidR="003C32DD" w:rsidRPr="00311503" w:rsidRDefault="003C32DD" w:rsidP="003E303A">
      <w:pPr>
        <w:pStyle w:val="NoSpacing"/>
        <w:spacing w:line="276" w:lineRule="auto"/>
        <w:jc w:val="both"/>
      </w:pPr>
      <w:r w:rsidRPr="00311503">
        <w:t xml:space="preserve">- </w:t>
      </w:r>
      <w:proofErr w:type="spellStart"/>
      <w:r w:rsidRPr="00311503">
        <w:t>luarea</w:t>
      </w:r>
      <w:proofErr w:type="spellEnd"/>
      <w:r w:rsidRPr="00311503">
        <w:t xml:space="preserve"> </w:t>
      </w:r>
      <w:proofErr w:type="spellStart"/>
      <w:r w:rsidRPr="00311503">
        <w:t>măsurilor</w:t>
      </w:r>
      <w:proofErr w:type="spellEnd"/>
      <w:r w:rsidRPr="00311503">
        <w:t xml:space="preserve"> </w:t>
      </w:r>
      <w:proofErr w:type="spellStart"/>
      <w:r w:rsidRPr="00311503">
        <w:t>pentru</w:t>
      </w:r>
      <w:proofErr w:type="spellEnd"/>
      <w:r w:rsidRPr="00311503">
        <w:t xml:space="preserve"> </w:t>
      </w:r>
      <w:proofErr w:type="spellStart"/>
      <w:r w:rsidRPr="00311503">
        <w:t>efectuarea</w:t>
      </w:r>
      <w:proofErr w:type="spellEnd"/>
      <w:r w:rsidRPr="00311503">
        <w:t xml:space="preserve"> </w:t>
      </w:r>
      <w:proofErr w:type="spellStart"/>
      <w:r w:rsidRPr="00311503">
        <w:t>reparaţiilor</w:t>
      </w:r>
      <w:proofErr w:type="spellEnd"/>
      <w:r w:rsidRPr="00311503">
        <w:t xml:space="preserve"> </w:t>
      </w:r>
      <w:proofErr w:type="spellStart"/>
      <w:r w:rsidRPr="00311503">
        <w:t>curente</w:t>
      </w:r>
      <w:proofErr w:type="spellEnd"/>
      <w:r w:rsidRPr="00311503">
        <w:t xml:space="preserve"> </w:t>
      </w:r>
      <w:proofErr w:type="spellStart"/>
      <w:r w:rsidRPr="00311503">
        <w:t>şi</w:t>
      </w:r>
      <w:proofErr w:type="spellEnd"/>
      <w:r w:rsidRPr="00311503">
        <w:t xml:space="preserve"> </w:t>
      </w:r>
      <w:proofErr w:type="spellStart"/>
      <w:r w:rsidRPr="00311503">
        <w:t>fundamentarea</w:t>
      </w:r>
      <w:proofErr w:type="spellEnd"/>
      <w:r w:rsidRPr="00311503">
        <w:t xml:space="preserve"> </w:t>
      </w:r>
      <w:proofErr w:type="spellStart"/>
      <w:r w:rsidRPr="00311503">
        <w:t>necesarului</w:t>
      </w:r>
      <w:proofErr w:type="spellEnd"/>
      <w:r w:rsidRPr="00311503">
        <w:t xml:space="preserve"> </w:t>
      </w:r>
      <w:proofErr w:type="spellStart"/>
      <w:r w:rsidRPr="00311503">
        <w:t>pentru</w:t>
      </w:r>
      <w:proofErr w:type="spellEnd"/>
      <w:r w:rsidRPr="00311503">
        <w:t xml:space="preserve"> </w:t>
      </w:r>
      <w:proofErr w:type="spellStart"/>
      <w:r w:rsidRPr="00311503">
        <w:t>efectuarea</w:t>
      </w:r>
      <w:proofErr w:type="spellEnd"/>
      <w:r w:rsidRPr="00311503">
        <w:t xml:space="preserve"> </w:t>
      </w:r>
      <w:proofErr w:type="spellStart"/>
      <w:r w:rsidRPr="00311503">
        <w:t>reparațiilor</w:t>
      </w:r>
      <w:proofErr w:type="spellEnd"/>
      <w:r w:rsidRPr="00311503">
        <w:t xml:space="preserve"> </w:t>
      </w:r>
      <w:proofErr w:type="spellStart"/>
      <w:r w:rsidRPr="00311503">
        <w:t>capitale</w:t>
      </w:r>
      <w:proofErr w:type="spellEnd"/>
      <w:r w:rsidRPr="00311503">
        <w:t>;</w:t>
      </w:r>
    </w:p>
    <w:p w14:paraId="6F9E3F57" w14:textId="77777777" w:rsidR="003C32DD" w:rsidRPr="00311503" w:rsidRDefault="003C32DD" w:rsidP="003E303A">
      <w:pPr>
        <w:pStyle w:val="NoSpacing"/>
        <w:spacing w:line="276" w:lineRule="auto"/>
        <w:jc w:val="both"/>
      </w:pPr>
      <w:r w:rsidRPr="00311503">
        <w:t xml:space="preserve">- </w:t>
      </w:r>
      <w:proofErr w:type="spellStart"/>
      <w:r w:rsidRPr="00311503">
        <w:t>desfăşurarea</w:t>
      </w:r>
      <w:proofErr w:type="spellEnd"/>
      <w:r w:rsidRPr="00311503">
        <w:t xml:space="preserve"> </w:t>
      </w:r>
      <w:proofErr w:type="spellStart"/>
      <w:r w:rsidRPr="00311503">
        <w:t>operaţiunilor</w:t>
      </w:r>
      <w:proofErr w:type="spellEnd"/>
      <w:r w:rsidRPr="00311503">
        <w:t xml:space="preserve"> de </w:t>
      </w:r>
      <w:proofErr w:type="spellStart"/>
      <w:r w:rsidRPr="00311503">
        <w:t>inventariere</w:t>
      </w:r>
      <w:proofErr w:type="spellEnd"/>
      <w:r w:rsidRPr="00311503">
        <w:t xml:space="preserve">, </w:t>
      </w:r>
      <w:proofErr w:type="spellStart"/>
      <w:r w:rsidRPr="00311503">
        <w:t>casare</w:t>
      </w:r>
      <w:proofErr w:type="spellEnd"/>
      <w:r w:rsidRPr="00311503">
        <w:t xml:space="preserve"> </w:t>
      </w:r>
      <w:proofErr w:type="spellStart"/>
      <w:r w:rsidRPr="00311503">
        <w:t>şi</w:t>
      </w:r>
      <w:proofErr w:type="spellEnd"/>
      <w:r w:rsidRPr="00311503">
        <w:t xml:space="preserve"> </w:t>
      </w:r>
      <w:proofErr w:type="spellStart"/>
      <w:r w:rsidRPr="00311503">
        <w:t>declasare</w:t>
      </w:r>
      <w:proofErr w:type="spellEnd"/>
      <w:r w:rsidRPr="00311503">
        <w:t xml:space="preserve">, </w:t>
      </w:r>
      <w:proofErr w:type="spellStart"/>
      <w:r w:rsidRPr="00311503">
        <w:t>potrivit</w:t>
      </w:r>
      <w:proofErr w:type="spellEnd"/>
      <w:r w:rsidRPr="00311503">
        <w:t xml:space="preserve"> </w:t>
      </w:r>
      <w:proofErr w:type="spellStart"/>
      <w:r w:rsidRPr="00311503">
        <w:t>dispoziţiilor</w:t>
      </w:r>
      <w:proofErr w:type="spellEnd"/>
      <w:r w:rsidRPr="00311503">
        <w:t xml:space="preserve"> </w:t>
      </w:r>
      <w:proofErr w:type="spellStart"/>
      <w:r w:rsidRPr="00311503">
        <w:t>legale</w:t>
      </w:r>
      <w:proofErr w:type="spellEnd"/>
      <w:r w:rsidRPr="00311503">
        <w:t xml:space="preserve"> </w:t>
      </w:r>
      <w:proofErr w:type="spellStart"/>
      <w:r w:rsidRPr="00311503">
        <w:t>în</w:t>
      </w:r>
      <w:proofErr w:type="spellEnd"/>
      <w:r w:rsidRPr="00311503">
        <w:t xml:space="preserve"> </w:t>
      </w:r>
      <w:proofErr w:type="spellStart"/>
      <w:r w:rsidRPr="00311503">
        <w:t>vigoare</w:t>
      </w:r>
      <w:proofErr w:type="spellEnd"/>
      <w:r w:rsidRPr="00311503">
        <w:t>;</w:t>
      </w:r>
    </w:p>
    <w:p w14:paraId="24F0EC0F" w14:textId="1FFB2E75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aprovizionarea cu alimente, materiale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functionare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igienă, rechizite, uz gospodăresc și alte materiale, necesare bunei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functionari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activitatii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 ; </w:t>
      </w:r>
    </w:p>
    <w:p w14:paraId="4E4DED18" w14:textId="77777777" w:rsidR="005E457D" w:rsidRDefault="003C32DD" w:rsidP="003E303A">
      <w:pPr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</w:t>
      </w:r>
      <w:r w:rsidR="005E457D">
        <w:rPr>
          <w:rFonts w:ascii="Times New Roman" w:hAnsi="Times New Roman"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ntocmirea de referate de necesitate </w:t>
      </w:r>
      <w:r w:rsidR="005E457D">
        <w:rPr>
          <w:rFonts w:ascii="Times New Roman" w:hAnsi="Times New Roman"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n vederea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aprovizionarii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 bunuri, pe care apoi le prezinta spre aprobare conducerii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unitatii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;</w:t>
      </w:r>
      <w:r w:rsidR="005E457D">
        <w:rPr>
          <w:rFonts w:ascii="Times New Roman" w:hAnsi="Times New Roman"/>
          <w:sz w:val="24"/>
          <w:szCs w:val="24"/>
          <w:lang w:val="ro"/>
        </w:rPr>
        <w:t xml:space="preserve"> î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n acest sens, urmărește corectitudinea </w:t>
      </w:r>
      <w:r w:rsidR="005E457D">
        <w:rPr>
          <w:rFonts w:ascii="Times New Roman" w:hAnsi="Times New Roman"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>ntocmirii necesarului de bunuri (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cantitate,marime,specificatii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tehnice) solicitat de Biroul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achizitii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publice din cadrul</w:t>
      </w:r>
      <w:r w:rsidR="00F10918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bookmarkStart w:id="0" w:name="_Hlk134524431"/>
      <w:r w:rsidR="00F10918" w:rsidRPr="00311503">
        <w:rPr>
          <w:rFonts w:ascii="Times New Roman" w:hAnsi="Times New Roman"/>
          <w:sz w:val="24"/>
          <w:szCs w:val="24"/>
          <w:lang w:val="ro"/>
        </w:rPr>
        <w:t xml:space="preserve">Direcției </w:t>
      </w:r>
      <w:r w:rsidR="00F10918" w:rsidRPr="00311503">
        <w:rPr>
          <w:rFonts w:ascii="Times New Roman" w:hAnsi="Times New Roman"/>
          <w:sz w:val="24"/>
          <w:szCs w:val="24"/>
        </w:rPr>
        <w:t>General</w:t>
      </w:r>
      <w:r w:rsidR="00A155DE" w:rsidRPr="00311503">
        <w:rPr>
          <w:rFonts w:ascii="Times New Roman" w:hAnsi="Times New Roman"/>
          <w:sz w:val="24"/>
          <w:szCs w:val="24"/>
        </w:rPr>
        <w:t>e</w:t>
      </w:r>
      <w:r w:rsidR="00F10918" w:rsidRPr="00311503">
        <w:rPr>
          <w:rFonts w:ascii="Times New Roman" w:hAnsi="Times New Roman"/>
          <w:sz w:val="24"/>
          <w:szCs w:val="24"/>
        </w:rPr>
        <w:t xml:space="preserve"> de Asistență Socială și Protecția Copilului </w:t>
      </w:r>
      <w:r w:rsidR="003473B3" w:rsidRPr="00311503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F10918" w:rsidRPr="00311503">
        <w:rPr>
          <w:rFonts w:ascii="Times New Roman" w:hAnsi="Times New Roman"/>
          <w:sz w:val="24"/>
          <w:szCs w:val="24"/>
        </w:rPr>
        <w:t>Satu Mare</w:t>
      </w:r>
      <w:bookmarkEnd w:id="0"/>
      <w:r w:rsidRPr="00311503">
        <w:rPr>
          <w:rFonts w:ascii="Times New Roman" w:hAnsi="Times New Roman"/>
          <w:sz w:val="24"/>
          <w:szCs w:val="24"/>
          <w:lang w:val="ro"/>
        </w:rPr>
        <w:t xml:space="preserve">; </w:t>
      </w:r>
      <w:r w:rsidR="005E457D">
        <w:rPr>
          <w:rFonts w:ascii="Times New Roman" w:hAnsi="Times New Roman"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n cazul in care </w:t>
      </w:r>
      <w:r w:rsidR="003E303A" w:rsidRPr="00311503">
        <w:rPr>
          <w:rFonts w:ascii="Times New Roman" w:hAnsi="Times New Roman"/>
          <w:sz w:val="24"/>
          <w:szCs w:val="24"/>
          <w:lang w:val="ro"/>
        </w:rPr>
        <w:t>cantitățile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solicitate sunt prea mari fata de cele reale si ca urmare a acestui fapt se ajunge la imposibilitatea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respectarii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catre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F10918" w:rsidRPr="00311503">
        <w:rPr>
          <w:rFonts w:ascii="Times New Roman" w:hAnsi="Times New Roman"/>
          <w:sz w:val="24"/>
          <w:szCs w:val="24"/>
        </w:rPr>
        <w:t xml:space="preserve">Direcția Generală de Asistență Socială și Protecția Copilului </w:t>
      </w:r>
      <w:r w:rsidR="003473B3" w:rsidRPr="00311503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F10918" w:rsidRPr="00311503">
        <w:rPr>
          <w:rFonts w:ascii="Times New Roman" w:hAnsi="Times New Roman"/>
          <w:sz w:val="24"/>
          <w:szCs w:val="24"/>
        </w:rPr>
        <w:t xml:space="preserve">Satu Mare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obligatiilor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asumate prin contract, administratorii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raspund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proportional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 culpa lor fata de posibilele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pretentii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ale furnizorului;</w:t>
      </w:r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5E457D">
        <w:rPr>
          <w:rFonts w:ascii="Times New Roman" w:hAnsi="Times New Roman"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>ntocmeste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comanda de furnizare a bunurilor pentru care conform contractelor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incheiate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Biroul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achizitii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publice din cadrul </w:t>
      </w:r>
      <w:r w:rsidR="00F10918" w:rsidRPr="00311503">
        <w:rPr>
          <w:rFonts w:ascii="Times New Roman" w:hAnsi="Times New Roman"/>
          <w:sz w:val="24"/>
          <w:szCs w:val="24"/>
          <w:lang w:val="ro"/>
        </w:rPr>
        <w:t xml:space="preserve">Direcției </w:t>
      </w:r>
      <w:r w:rsidR="00F10918" w:rsidRPr="00311503">
        <w:rPr>
          <w:rFonts w:ascii="Times New Roman" w:hAnsi="Times New Roman"/>
          <w:sz w:val="24"/>
          <w:szCs w:val="24"/>
        </w:rPr>
        <w:t>General</w:t>
      </w:r>
      <w:r w:rsidR="00A155DE" w:rsidRPr="00311503">
        <w:rPr>
          <w:rFonts w:ascii="Times New Roman" w:hAnsi="Times New Roman"/>
          <w:sz w:val="24"/>
          <w:szCs w:val="24"/>
        </w:rPr>
        <w:t>e</w:t>
      </w:r>
      <w:r w:rsidR="00F10918" w:rsidRPr="00311503">
        <w:rPr>
          <w:rFonts w:ascii="Times New Roman" w:hAnsi="Times New Roman"/>
          <w:sz w:val="24"/>
          <w:szCs w:val="24"/>
        </w:rPr>
        <w:t xml:space="preserve"> de Asistență Socială și Protecția Copilului </w:t>
      </w:r>
      <w:r w:rsidR="003473B3" w:rsidRPr="00311503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F10918" w:rsidRPr="00311503">
        <w:rPr>
          <w:rFonts w:ascii="Times New Roman" w:hAnsi="Times New Roman"/>
          <w:sz w:val="24"/>
          <w:szCs w:val="24"/>
        </w:rPr>
        <w:t>Satu Mare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este asigurat transportul si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raspunde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pentru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cantitatile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, calitatea si produsele solicitate prin comanda scrisa sau telefonica;</w:t>
      </w:r>
    </w:p>
    <w:p w14:paraId="20870B5E" w14:textId="3AE92548" w:rsidR="003C32DD" w:rsidRPr="00311503" w:rsidRDefault="003C32DD" w:rsidP="003E303A">
      <w:pPr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transmiterea documentelor de primire 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donatiilor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sponsorizarilor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(proces verbal de predare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preluare,nota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receptie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)  </w:t>
      </w:r>
      <w:proofErr w:type="spellStart"/>
      <w:r w:rsidR="005E457D">
        <w:rPr>
          <w:rFonts w:ascii="Times New Roman" w:hAnsi="Times New Roman"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>nsotite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contract de sponsorizare sau accept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donatie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 c</w:t>
      </w:r>
      <w:r w:rsidR="005E457D">
        <w:rPr>
          <w:rFonts w:ascii="Times New Roman" w:hAnsi="Times New Roman"/>
          <w:sz w:val="24"/>
          <w:szCs w:val="24"/>
          <w:lang w:val="ro"/>
        </w:rPr>
        <w:t>ă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tre </w:t>
      </w:r>
      <w:r w:rsidR="00F10918" w:rsidRPr="00311503">
        <w:rPr>
          <w:rFonts w:ascii="Times New Roman" w:hAnsi="Times New Roman"/>
          <w:sz w:val="24"/>
          <w:szCs w:val="24"/>
        </w:rPr>
        <w:t xml:space="preserve">Direcția Generală de Asistență Socială și Protecția Copilului </w:t>
      </w:r>
      <w:r w:rsidR="003473B3" w:rsidRPr="00311503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F10918" w:rsidRPr="00311503">
        <w:rPr>
          <w:rFonts w:ascii="Times New Roman" w:hAnsi="Times New Roman"/>
          <w:sz w:val="24"/>
          <w:szCs w:val="24"/>
        </w:rPr>
        <w:t>Satu Mare</w:t>
      </w:r>
      <w:r w:rsidRPr="00311503">
        <w:rPr>
          <w:rFonts w:ascii="Times New Roman" w:hAnsi="Times New Roman"/>
          <w:sz w:val="24"/>
          <w:szCs w:val="24"/>
          <w:lang w:val="ro"/>
        </w:rPr>
        <w:t>;</w:t>
      </w:r>
    </w:p>
    <w:p w14:paraId="77CBDB81" w14:textId="7E07B4C3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gestionarea unit</w:t>
      </w:r>
      <w:r w:rsidR="005E457D">
        <w:rPr>
          <w:rFonts w:ascii="Times New Roman" w:hAnsi="Times New Roman"/>
          <w:sz w:val="24"/>
          <w:szCs w:val="24"/>
          <w:lang w:val="ro"/>
        </w:rPr>
        <w:t>ăț</w:t>
      </w:r>
      <w:r w:rsidRPr="00311503">
        <w:rPr>
          <w:rFonts w:ascii="Times New Roman" w:hAnsi="Times New Roman"/>
          <w:sz w:val="24"/>
          <w:szCs w:val="24"/>
          <w:lang w:val="ro"/>
        </w:rPr>
        <w:t>ii în baza unei planificări riguroase, menite să conducă la realizarea misiunii serviciilor, cu respectarea normelor legale în vigoare.</w:t>
      </w:r>
    </w:p>
    <w:p w14:paraId="62B0D334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4A36F19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311503">
        <w:rPr>
          <w:rFonts w:ascii="Times New Roman" w:hAnsi="Times New Roman"/>
          <w:i/>
          <w:iCs/>
          <w:sz w:val="24"/>
          <w:szCs w:val="24"/>
          <w:lang w:val="ro"/>
        </w:rPr>
        <w:t>2. În  domeniul resurselor umane:</w:t>
      </w:r>
    </w:p>
    <w:p w14:paraId="7CE9D98F" w14:textId="2D4466BF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organizează activitatea personalului din </w:t>
      </w:r>
      <w:r w:rsidR="00CC1985" w:rsidRPr="00311503">
        <w:rPr>
          <w:rFonts w:ascii="Times New Roman" w:hAnsi="Times New Roman"/>
          <w:sz w:val="24"/>
          <w:szCs w:val="24"/>
          <w:lang w:val="ro"/>
        </w:rPr>
        <w:t xml:space="preserve">casa de tip familial </w:t>
      </w:r>
      <w:r w:rsidRPr="00311503">
        <w:rPr>
          <w:rFonts w:ascii="Times New Roman" w:hAnsi="Times New Roman"/>
          <w:sz w:val="24"/>
          <w:szCs w:val="24"/>
          <w:lang w:val="ro"/>
        </w:rPr>
        <w:t>asigurând respectarea regulamentului de organizare</w:t>
      </w:r>
      <w:r w:rsidR="005E457D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face propuneri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formalităţile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legale prealabile, pentru  pregătirea, formarea precum și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sancţionarea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personalului din subordine;</w:t>
      </w:r>
    </w:p>
    <w:p w14:paraId="324C4E18" w14:textId="342688A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analizează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realizează rapoarte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face propuneri pentru asigurarea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calităţii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serviciilor oferite,</w:t>
      </w:r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din </w:t>
      </w:r>
      <w:r w:rsidR="005E457D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>punctul de vedere al resurselor umane;</w:t>
      </w:r>
    </w:p>
    <w:p w14:paraId="345CAE09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lastRenderedPageBreak/>
        <w:t xml:space="preserve">- utilizează,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prerogativelor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un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sistem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coerent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control,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orientat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rezultatelor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628D5567" w14:textId="5CB82EB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administrează resursele umane</w:t>
      </w:r>
      <w:r w:rsidR="00CC1985" w:rsidRPr="00311503">
        <w:rPr>
          <w:rFonts w:ascii="Times New Roman" w:hAnsi="Times New Roman"/>
          <w:sz w:val="24"/>
          <w:szCs w:val="24"/>
          <w:lang w:val="ro"/>
        </w:rPr>
        <w:t xml:space="preserve"> casei de tip familial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, conform misiunii acesteia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63122ADB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promovează măsuri eficiente de comunicare intra-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instituţională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;</w:t>
      </w:r>
    </w:p>
    <w:p w14:paraId="4B02F69D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utilizează eficient programul de lucru prin folosirea timpului de lucru numai in vederea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realizarii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sarcinilor de serviciu;</w:t>
      </w:r>
    </w:p>
    <w:p w14:paraId="4BBBC3D2" w14:textId="2515F8C0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urmărește îmbun</w:t>
      </w:r>
      <w:r w:rsidR="00CA4522">
        <w:rPr>
          <w:rFonts w:ascii="Times New Roman" w:hAnsi="Times New Roman"/>
          <w:sz w:val="24"/>
          <w:szCs w:val="24"/>
          <w:lang w:val="ro"/>
        </w:rPr>
        <w:t>ă</w:t>
      </w:r>
      <w:r w:rsidRPr="00311503">
        <w:rPr>
          <w:rFonts w:ascii="Times New Roman" w:hAnsi="Times New Roman"/>
          <w:sz w:val="24"/>
          <w:szCs w:val="24"/>
          <w:lang w:val="ro"/>
        </w:rPr>
        <w:t>t</w:t>
      </w:r>
      <w:r w:rsidR="00CA4522">
        <w:rPr>
          <w:rFonts w:ascii="Times New Roman" w:hAnsi="Times New Roman"/>
          <w:sz w:val="24"/>
          <w:szCs w:val="24"/>
          <w:lang w:val="ro"/>
        </w:rPr>
        <w:t>ăț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irea permanenta 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calitatii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pregatirii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profesionale si de specialitate a resurselor umane aflate la dispoziție; </w:t>
      </w:r>
    </w:p>
    <w:p w14:paraId="7D542082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întocmește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fişele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post și fișele de evaluare a performanțelor profesionale ale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angajaţilor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;</w:t>
      </w:r>
    </w:p>
    <w:p w14:paraId="1F701789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respectă procedurile de lucru;</w:t>
      </w:r>
    </w:p>
    <w:p w14:paraId="2A43A36F" w14:textId="6BDDC89A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adoptă permanent un comportament in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masura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sa promoveze imaginea si interesele </w:t>
      </w:r>
      <w:r w:rsidR="00CC1985" w:rsidRPr="00311503">
        <w:rPr>
          <w:rFonts w:ascii="Times New Roman" w:hAnsi="Times New Roman"/>
          <w:sz w:val="24"/>
          <w:szCs w:val="24"/>
          <w:lang w:val="ro"/>
        </w:rPr>
        <w:t>casei de tip familial</w:t>
      </w:r>
      <w:r w:rsidRPr="00311503">
        <w:rPr>
          <w:rFonts w:ascii="Times New Roman" w:hAnsi="Times New Roman"/>
          <w:sz w:val="24"/>
          <w:szCs w:val="24"/>
          <w:lang w:val="ro"/>
        </w:rPr>
        <w:t>;</w:t>
      </w:r>
    </w:p>
    <w:p w14:paraId="7FE1A9CB" w14:textId="064C98E4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se implic</w:t>
      </w:r>
      <w:r w:rsidR="00CA4522">
        <w:rPr>
          <w:rFonts w:ascii="Times New Roman" w:hAnsi="Times New Roman"/>
          <w:sz w:val="24"/>
          <w:szCs w:val="24"/>
          <w:lang w:val="ro"/>
        </w:rPr>
        <w:t>ă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CA4522">
        <w:rPr>
          <w:rFonts w:ascii="Times New Roman" w:hAnsi="Times New Roman"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n vederea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solutionarii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situatiilor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criză care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afecteaza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CC1985" w:rsidRPr="00311503">
        <w:rPr>
          <w:rFonts w:ascii="Times New Roman" w:hAnsi="Times New Roman"/>
          <w:sz w:val="24"/>
          <w:szCs w:val="24"/>
          <w:lang w:val="ro"/>
        </w:rPr>
        <w:t>casa de tip familial</w:t>
      </w:r>
      <w:r w:rsidRPr="00311503">
        <w:rPr>
          <w:rFonts w:ascii="Times New Roman" w:hAnsi="Times New Roman"/>
          <w:sz w:val="24"/>
          <w:szCs w:val="24"/>
          <w:lang w:val="ro"/>
        </w:rPr>
        <w:t>.</w:t>
      </w:r>
    </w:p>
    <w:p w14:paraId="0F3BD419" w14:textId="77777777" w:rsidR="001A6480" w:rsidRPr="00311503" w:rsidRDefault="001A6480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5448699" w14:textId="77777777" w:rsidR="005E381D" w:rsidRPr="00311503" w:rsidRDefault="005E381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0EC41F2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ART. 8  Structura organizatorică, numărul de posturi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categoriile de personal</w:t>
      </w:r>
    </w:p>
    <w:p w14:paraId="72AABAC0" w14:textId="3D7F12B6" w:rsidR="003C32DD" w:rsidRPr="00311503" w:rsidRDefault="001A6480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     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(1) Serviciul social Casa de tip Familial “Alexandra”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funcționează cu un </w:t>
      </w:r>
      <w:r w:rsidR="003C32DD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număr de </w:t>
      </w:r>
      <w:r w:rsidR="003C32DD" w:rsidRPr="00311503"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>14 posturi de natură contractuală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, astfel:</w:t>
      </w:r>
    </w:p>
    <w:p w14:paraId="1ACB4FCA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a) personal de conducere: 1 </w:t>
      </w:r>
    </w:p>
    <w:p w14:paraId="04C0AB90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ab/>
        <w:t xml:space="preserve">- </w:t>
      </w:r>
      <w:r w:rsidRPr="00311503">
        <w:rPr>
          <w:rFonts w:ascii="Times New Roman" w:hAnsi="Times New Roman"/>
          <w:color w:val="00000A"/>
          <w:sz w:val="24"/>
          <w:szCs w:val="24"/>
          <w:lang w:val="ro"/>
        </w:rPr>
        <w:t>șef centru (111207) - 1</w:t>
      </w:r>
    </w:p>
    <w:p w14:paraId="6E82691C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b) personal de specialitate: 1</w:t>
      </w:r>
    </w:p>
    <w:p w14:paraId="1C07410C" w14:textId="77777777" w:rsidR="003C32DD" w:rsidRPr="00311503" w:rsidRDefault="001706CC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A"/>
          <w:sz w:val="24"/>
          <w:szCs w:val="24"/>
          <w:lang w:val="ro"/>
        </w:rPr>
      </w:pPr>
      <w:r w:rsidRPr="00311503">
        <w:rPr>
          <w:rFonts w:ascii="Times New Roman" w:hAnsi="Times New Roman"/>
          <w:color w:val="00000A"/>
          <w:sz w:val="24"/>
          <w:szCs w:val="24"/>
          <w:lang w:val="ro"/>
        </w:rPr>
        <w:tab/>
        <w:t>- psiholog (263411) – 1</w:t>
      </w:r>
    </w:p>
    <w:p w14:paraId="5D573629" w14:textId="4EFDA35D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c) personal de îngrijire și asistentă medicală: 11</w:t>
      </w:r>
    </w:p>
    <w:p w14:paraId="75C5A3B3" w14:textId="77777777" w:rsidR="003C32DD" w:rsidRPr="00311503" w:rsidRDefault="003C32DD" w:rsidP="003E303A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A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ab/>
      </w:r>
      <w:r w:rsidRPr="00311503">
        <w:rPr>
          <w:rFonts w:ascii="Times New Roman" w:hAnsi="Times New Roman"/>
          <w:color w:val="00000A"/>
          <w:sz w:val="24"/>
          <w:szCs w:val="24"/>
          <w:lang w:val="ro"/>
        </w:rPr>
        <w:t>- educator (531203) – 6</w:t>
      </w:r>
    </w:p>
    <w:p w14:paraId="3A25FDF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A"/>
          <w:sz w:val="24"/>
          <w:szCs w:val="24"/>
          <w:lang w:val="ro"/>
        </w:rPr>
      </w:pPr>
      <w:r w:rsidRPr="00311503">
        <w:rPr>
          <w:rFonts w:ascii="Times New Roman" w:hAnsi="Times New Roman"/>
          <w:color w:val="00000A"/>
          <w:sz w:val="24"/>
          <w:szCs w:val="24"/>
          <w:lang w:val="ro"/>
        </w:rPr>
        <w:t>- asistent medical (325901) – 1</w:t>
      </w:r>
    </w:p>
    <w:p w14:paraId="5E8BE063" w14:textId="77777777" w:rsidR="003C32DD" w:rsidRPr="00311503" w:rsidRDefault="001A6480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      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- </w:t>
      </w:r>
      <w:proofErr w:type="spellStart"/>
      <w:r w:rsidR="003C32DD" w:rsidRPr="00311503">
        <w:rPr>
          <w:rFonts w:ascii="Times New Roman" w:hAnsi="Times New Roman"/>
          <w:sz w:val="24"/>
          <w:szCs w:val="24"/>
          <w:lang w:val="ro"/>
        </w:rPr>
        <w:t>ingrijitor</w:t>
      </w:r>
      <w:proofErr w:type="spellEnd"/>
      <w:r w:rsidR="003C32DD" w:rsidRPr="00311503">
        <w:rPr>
          <w:rFonts w:ascii="Times New Roman" w:hAnsi="Times New Roman"/>
          <w:sz w:val="24"/>
          <w:szCs w:val="24"/>
          <w:lang w:val="ro"/>
        </w:rPr>
        <w:t xml:space="preserve"> (531203) – 2</w:t>
      </w:r>
    </w:p>
    <w:p w14:paraId="372C2E00" w14:textId="77777777" w:rsidR="003C32DD" w:rsidRPr="00311503" w:rsidRDefault="001A6480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       </w:t>
      </w:r>
      <w:r w:rsidR="003C32DD" w:rsidRPr="00311503">
        <w:rPr>
          <w:rFonts w:ascii="Times New Roman" w:hAnsi="Times New Roman"/>
          <w:sz w:val="24"/>
          <w:szCs w:val="24"/>
          <w:lang w:val="ro"/>
        </w:rPr>
        <w:t>- instructor de ergoterapie (223003) – 2</w:t>
      </w:r>
    </w:p>
    <w:p w14:paraId="34ED8F64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d) personal </w:t>
      </w:r>
      <w:r w:rsidRPr="00311503">
        <w:rPr>
          <w:rFonts w:ascii="Times New Roman" w:hAnsi="Times New Roman"/>
          <w:color w:val="00000A"/>
          <w:sz w:val="24"/>
          <w:szCs w:val="24"/>
          <w:lang w:val="ro"/>
        </w:rPr>
        <w:t>administrativ, gospodărire, întreținere-reparații, deservire</w:t>
      </w:r>
      <w:r w:rsidRPr="00311503">
        <w:rPr>
          <w:rFonts w:ascii="Times New Roman" w:hAnsi="Times New Roman"/>
          <w:sz w:val="24"/>
          <w:szCs w:val="24"/>
          <w:lang w:val="ro"/>
        </w:rPr>
        <w:t>: 1</w:t>
      </w:r>
    </w:p>
    <w:p w14:paraId="18A2BD8E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A"/>
          <w:sz w:val="24"/>
          <w:szCs w:val="24"/>
          <w:lang w:val="ro"/>
        </w:rPr>
      </w:pPr>
      <w:r w:rsidRPr="00311503">
        <w:rPr>
          <w:rFonts w:ascii="Times New Roman" w:hAnsi="Times New Roman"/>
          <w:color w:val="00000A"/>
          <w:sz w:val="24"/>
          <w:szCs w:val="24"/>
          <w:lang w:val="ro"/>
        </w:rPr>
        <w:t>- contabil (331302) – 1</w:t>
      </w:r>
    </w:p>
    <w:p w14:paraId="364EBC57" w14:textId="77777777" w:rsidR="001A6480" w:rsidRPr="00311503" w:rsidRDefault="001A6480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59C2196" w14:textId="77777777" w:rsidR="002A196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ART. 9  Personalul de conducere:</w:t>
      </w:r>
    </w:p>
    <w:p w14:paraId="51C13203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Șef </w:t>
      </w:r>
      <w:r w:rsidR="00750E0D" w:rsidRPr="00311503">
        <w:rPr>
          <w:rFonts w:ascii="Times New Roman" w:hAnsi="Times New Roman"/>
          <w:b/>
          <w:bCs/>
          <w:sz w:val="24"/>
          <w:szCs w:val="24"/>
          <w:lang w:val="ro"/>
        </w:rPr>
        <w:t>centru</w:t>
      </w:r>
    </w:p>
    <w:p w14:paraId="7BA8719B" w14:textId="77777777" w:rsidR="00C65D91" w:rsidRPr="00311503" w:rsidRDefault="00C65D91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81B4352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Atribuţiile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personalului de conducere:</w:t>
      </w:r>
    </w:p>
    <w:p w14:paraId="6B9E1820" w14:textId="2D7F0B79" w:rsidR="00530A72" w:rsidRPr="00311503" w:rsidRDefault="001100D0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Hlk127804233"/>
      <w:bookmarkStart w:id="2" w:name="_Hlk134421275"/>
      <w:r w:rsidRPr="00311503">
        <w:rPr>
          <w:rFonts w:ascii="Times New Roman" w:hAnsi="Times New Roman"/>
          <w:sz w:val="24"/>
          <w:szCs w:val="24"/>
        </w:rPr>
        <w:t>A</w:t>
      </w:r>
      <w:r w:rsidR="00530A72" w:rsidRPr="00311503">
        <w:rPr>
          <w:rFonts w:ascii="Times New Roman" w:hAnsi="Times New Roman"/>
          <w:sz w:val="24"/>
          <w:szCs w:val="24"/>
        </w:rPr>
        <w:t>sigură</w:t>
      </w:r>
      <w:r>
        <w:rPr>
          <w:rFonts w:ascii="Times New Roman" w:hAnsi="Times New Roman"/>
          <w:sz w:val="24"/>
          <w:szCs w:val="24"/>
        </w:rPr>
        <w:t xml:space="preserve"> </w:t>
      </w:r>
      <w:r w:rsidR="00530A72" w:rsidRPr="00311503">
        <w:rPr>
          <w:rFonts w:ascii="Times New Roman" w:hAnsi="Times New Roman"/>
          <w:sz w:val="24"/>
          <w:szCs w:val="24"/>
        </w:rPr>
        <w:t xml:space="preserve">coordonarea, îndrumarea </w:t>
      </w:r>
      <w:proofErr w:type="spellStart"/>
      <w:r w:rsidR="00530A72"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="00530A72" w:rsidRPr="00311503">
        <w:rPr>
          <w:rFonts w:ascii="Times New Roman" w:hAnsi="Times New Roman"/>
          <w:sz w:val="24"/>
          <w:szCs w:val="24"/>
        </w:rPr>
        <w:t xml:space="preserve"> controlul </w:t>
      </w:r>
      <w:proofErr w:type="spellStart"/>
      <w:r w:rsidR="00530A72" w:rsidRPr="00311503">
        <w:rPr>
          <w:rFonts w:ascii="Times New Roman" w:hAnsi="Times New Roman"/>
          <w:sz w:val="24"/>
          <w:szCs w:val="24"/>
        </w:rPr>
        <w:t>activităţilor</w:t>
      </w:r>
      <w:proofErr w:type="spellEnd"/>
      <w:r w:rsidR="00530A72"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0A72" w:rsidRPr="00311503">
        <w:rPr>
          <w:rFonts w:ascii="Times New Roman" w:hAnsi="Times New Roman"/>
          <w:sz w:val="24"/>
          <w:szCs w:val="24"/>
        </w:rPr>
        <w:t>desfăşurate</w:t>
      </w:r>
      <w:proofErr w:type="spellEnd"/>
      <w:r w:rsidR="00530A72" w:rsidRPr="00311503">
        <w:rPr>
          <w:rFonts w:ascii="Times New Roman" w:hAnsi="Times New Roman"/>
          <w:sz w:val="24"/>
          <w:szCs w:val="24"/>
        </w:rPr>
        <w:t xml:space="preserve"> de personalul serviciului social;</w:t>
      </w:r>
    </w:p>
    <w:bookmarkEnd w:id="1"/>
    <w:p w14:paraId="2B10652F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elaborează rapoartele generale privind activitatea serviciului social, stadiul implementării obiectivelor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întocmeşte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informări pe care le prezintă furnizorului de servicii sociale;</w:t>
      </w:r>
    </w:p>
    <w:p w14:paraId="2F0682BC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propune participarea personalului de specialitate la programele de instruire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perfecţionare</w:t>
      </w:r>
      <w:proofErr w:type="spellEnd"/>
      <w:r w:rsidRPr="00311503">
        <w:rPr>
          <w:rFonts w:ascii="Times New Roman" w:hAnsi="Times New Roman"/>
          <w:sz w:val="24"/>
          <w:szCs w:val="24"/>
        </w:rPr>
        <w:t>;</w:t>
      </w:r>
    </w:p>
    <w:p w14:paraId="27D224CA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colaborează cu alte centre/</w:t>
      </w:r>
      <w:proofErr w:type="spellStart"/>
      <w:r w:rsidRPr="00311503">
        <w:rPr>
          <w:rFonts w:ascii="Times New Roman" w:hAnsi="Times New Roman"/>
          <w:sz w:val="24"/>
          <w:szCs w:val="24"/>
        </w:rPr>
        <w:t>alţi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furnizori de servicii sociale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/sau alte structuri ale </w:t>
      </w:r>
      <w:proofErr w:type="spellStart"/>
      <w:r w:rsidRPr="00311503">
        <w:rPr>
          <w:rFonts w:ascii="Times New Roman" w:hAnsi="Times New Roman"/>
          <w:sz w:val="24"/>
          <w:szCs w:val="24"/>
        </w:rPr>
        <w:t>societăţii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civile în vederea schimbului de bune practici, a </w:t>
      </w:r>
      <w:proofErr w:type="spellStart"/>
      <w:r w:rsidRPr="00311503">
        <w:rPr>
          <w:rFonts w:ascii="Times New Roman" w:hAnsi="Times New Roman"/>
          <w:sz w:val="24"/>
          <w:szCs w:val="24"/>
        </w:rPr>
        <w:t>îmbunătăţirii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permanente a instrumentelor proprii de asigurare a </w:t>
      </w:r>
      <w:proofErr w:type="spellStart"/>
      <w:r w:rsidRPr="00311503">
        <w:rPr>
          <w:rFonts w:ascii="Times New Roman" w:hAnsi="Times New Roman"/>
          <w:sz w:val="24"/>
          <w:szCs w:val="24"/>
        </w:rPr>
        <w:t>calităţii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serviciilor, precum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pentru identificarea celor mai bune servicii care să răspundă nevoilor persoanelor beneficiare;</w:t>
      </w:r>
    </w:p>
    <w:p w14:paraId="43DA1F97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503">
        <w:rPr>
          <w:rFonts w:ascii="Times New Roman" w:hAnsi="Times New Roman"/>
          <w:sz w:val="24"/>
          <w:szCs w:val="24"/>
        </w:rPr>
        <w:t>întocmeşte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raportul anual de activitate;</w:t>
      </w:r>
    </w:p>
    <w:p w14:paraId="21FAC544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lastRenderedPageBreak/>
        <w:t xml:space="preserve">asigură buna </w:t>
      </w:r>
      <w:proofErr w:type="spellStart"/>
      <w:r w:rsidRPr="00311503">
        <w:rPr>
          <w:rFonts w:ascii="Times New Roman" w:hAnsi="Times New Roman"/>
          <w:sz w:val="24"/>
          <w:szCs w:val="24"/>
        </w:rPr>
        <w:t>desfăşurare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 raporturilor de muncă dintre </w:t>
      </w:r>
      <w:proofErr w:type="spellStart"/>
      <w:r w:rsidRPr="00311503">
        <w:rPr>
          <w:rFonts w:ascii="Times New Roman" w:hAnsi="Times New Roman"/>
          <w:sz w:val="24"/>
          <w:szCs w:val="24"/>
        </w:rPr>
        <w:t>angajaţii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serviciului/centrului;</w:t>
      </w:r>
    </w:p>
    <w:p w14:paraId="2C6E7A47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503">
        <w:rPr>
          <w:rFonts w:ascii="Times New Roman" w:hAnsi="Times New Roman"/>
          <w:sz w:val="24"/>
          <w:szCs w:val="24"/>
        </w:rPr>
        <w:t>desfăşoară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activităţi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pentru promovarea imaginii centrului în comunitate;</w:t>
      </w:r>
    </w:p>
    <w:p w14:paraId="2555AE97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ia în considerare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analizează orice sesizare care îi este adresată, referitoare la încălcări ale drepturilor beneficiarilor în cadrul serviciului pe care îl conduce;</w:t>
      </w:r>
    </w:p>
    <w:p w14:paraId="6317A48E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răspunde de calitatea </w:t>
      </w:r>
      <w:proofErr w:type="spellStart"/>
      <w:r w:rsidRPr="00311503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desfăşurate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personalul din cadrul serviciului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dispune, în limita </w:t>
      </w:r>
      <w:proofErr w:type="spellStart"/>
      <w:r w:rsidRPr="00311503">
        <w:rPr>
          <w:rFonts w:ascii="Times New Roman" w:hAnsi="Times New Roman"/>
          <w:sz w:val="24"/>
          <w:szCs w:val="24"/>
        </w:rPr>
        <w:t>competenţei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, măsuri de organizare care să conducă la </w:t>
      </w:r>
      <w:proofErr w:type="spellStart"/>
      <w:r w:rsidRPr="00311503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acestor </w:t>
      </w:r>
      <w:proofErr w:type="spellStart"/>
      <w:r w:rsidRPr="00311503">
        <w:rPr>
          <w:rFonts w:ascii="Times New Roman" w:hAnsi="Times New Roman"/>
          <w:sz w:val="24"/>
          <w:szCs w:val="24"/>
        </w:rPr>
        <w:t>activităţi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sau, după caz, formulează propuneri în acest sens;</w:t>
      </w:r>
    </w:p>
    <w:p w14:paraId="1D10C34A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organizează activitatea personalului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asigură respectarea timpului de lucru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 regulamentului de organizare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funcţionare</w:t>
      </w:r>
      <w:proofErr w:type="spellEnd"/>
      <w:r w:rsidRPr="00311503">
        <w:rPr>
          <w:rFonts w:ascii="Times New Roman" w:hAnsi="Times New Roman"/>
          <w:sz w:val="24"/>
          <w:szCs w:val="24"/>
        </w:rPr>
        <w:t>;</w:t>
      </w:r>
    </w:p>
    <w:p w14:paraId="2720B059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reprezintă serviciul în </w:t>
      </w:r>
      <w:proofErr w:type="spellStart"/>
      <w:r w:rsidRPr="00311503">
        <w:rPr>
          <w:rFonts w:ascii="Times New Roman" w:hAnsi="Times New Roman"/>
          <w:sz w:val="24"/>
          <w:szCs w:val="24"/>
        </w:rPr>
        <w:t>relaţiile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cu furnizorul de servicii sociale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, după caz, cu </w:t>
      </w:r>
      <w:proofErr w:type="spellStart"/>
      <w:r w:rsidRPr="00311503">
        <w:rPr>
          <w:rFonts w:ascii="Times New Roman" w:hAnsi="Times New Roman"/>
          <w:sz w:val="24"/>
          <w:szCs w:val="24"/>
        </w:rPr>
        <w:t>autorităţile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instituţiile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publice, cu persoanele fizice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juridice din </w:t>
      </w:r>
      <w:proofErr w:type="spellStart"/>
      <w:r w:rsidRPr="00311503">
        <w:rPr>
          <w:rFonts w:ascii="Times New Roman" w:hAnsi="Times New Roman"/>
          <w:sz w:val="24"/>
          <w:szCs w:val="24"/>
        </w:rPr>
        <w:t>ţară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din străinătate, precum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Pr="00311503">
        <w:rPr>
          <w:rFonts w:ascii="Times New Roman" w:hAnsi="Times New Roman"/>
          <w:sz w:val="24"/>
          <w:szCs w:val="24"/>
        </w:rPr>
        <w:t>justiţie</w:t>
      </w:r>
      <w:proofErr w:type="spellEnd"/>
      <w:r w:rsidRPr="00311503">
        <w:rPr>
          <w:rFonts w:ascii="Times New Roman" w:hAnsi="Times New Roman"/>
          <w:sz w:val="24"/>
          <w:szCs w:val="24"/>
        </w:rPr>
        <w:t>;</w:t>
      </w:r>
    </w:p>
    <w:p w14:paraId="2C19FE3B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asigură comunicarea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colaborarea permanentă cu serviciul public de </w:t>
      </w:r>
      <w:proofErr w:type="spellStart"/>
      <w:r w:rsidRPr="00311503">
        <w:rPr>
          <w:rFonts w:ascii="Times New Roman" w:hAnsi="Times New Roman"/>
          <w:sz w:val="24"/>
          <w:szCs w:val="24"/>
        </w:rPr>
        <w:t>asistenţă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socială de la nivelul primăriei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la nivel </w:t>
      </w:r>
      <w:proofErr w:type="spellStart"/>
      <w:r w:rsidRPr="00311503">
        <w:rPr>
          <w:rFonts w:ascii="Times New Roman" w:hAnsi="Times New Roman"/>
          <w:sz w:val="24"/>
          <w:szCs w:val="24"/>
        </w:rPr>
        <w:t>judeţean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, cu alte </w:t>
      </w:r>
      <w:proofErr w:type="spellStart"/>
      <w:r w:rsidRPr="00311503">
        <w:rPr>
          <w:rFonts w:ascii="Times New Roman" w:hAnsi="Times New Roman"/>
          <w:sz w:val="24"/>
          <w:szCs w:val="24"/>
        </w:rPr>
        <w:t>instituţii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publice locale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organizaţii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311503">
        <w:rPr>
          <w:rFonts w:ascii="Times New Roman" w:hAnsi="Times New Roman"/>
          <w:sz w:val="24"/>
          <w:szCs w:val="24"/>
        </w:rPr>
        <w:t>societăţii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civile active în comunitate, în folosul beneficiarilor;</w:t>
      </w:r>
    </w:p>
    <w:p w14:paraId="7C3AE43D" w14:textId="3CCB44D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503">
        <w:rPr>
          <w:rFonts w:ascii="Times New Roman" w:hAnsi="Times New Roman"/>
          <w:sz w:val="24"/>
          <w:szCs w:val="24"/>
        </w:rPr>
        <w:t>întocmeşte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proiectul bugetului propriu al </w:t>
      </w:r>
      <w:r w:rsidR="001100D0">
        <w:rPr>
          <w:rFonts w:ascii="Times New Roman" w:hAnsi="Times New Roman"/>
          <w:sz w:val="24"/>
          <w:szCs w:val="24"/>
        </w:rPr>
        <w:t>case</w:t>
      </w:r>
      <w:r w:rsidRPr="00311503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contul de încheiere a </w:t>
      </w:r>
      <w:proofErr w:type="spellStart"/>
      <w:r w:rsidRPr="00311503">
        <w:rPr>
          <w:rFonts w:ascii="Times New Roman" w:hAnsi="Times New Roman"/>
          <w:sz w:val="24"/>
          <w:szCs w:val="24"/>
        </w:rPr>
        <w:t>exerciţiului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bugetar;</w:t>
      </w:r>
    </w:p>
    <w:p w14:paraId="7A52EAF2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asigură îndeplinirea măsurilor de aducere la </w:t>
      </w:r>
      <w:proofErr w:type="spellStart"/>
      <w:r w:rsidRPr="00311503">
        <w:rPr>
          <w:rFonts w:ascii="Times New Roman" w:hAnsi="Times New Roman"/>
          <w:sz w:val="24"/>
          <w:szCs w:val="24"/>
        </w:rPr>
        <w:t>cunoştinţă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atât personalului, cât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beneficiarilor a prevederilor din regulamentul propriu de organizare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funcţionare</w:t>
      </w:r>
      <w:proofErr w:type="spellEnd"/>
      <w:r w:rsidRPr="00311503">
        <w:rPr>
          <w:rFonts w:ascii="Times New Roman" w:hAnsi="Times New Roman"/>
          <w:sz w:val="24"/>
          <w:szCs w:val="24"/>
        </w:rPr>
        <w:t>;</w:t>
      </w:r>
    </w:p>
    <w:p w14:paraId="5A0C509B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asigură încheierea cu beneficiarii a contractelor de furnizare a serviciilor sociale;</w:t>
      </w:r>
    </w:p>
    <w:p w14:paraId="257D2C8B" w14:textId="77777777" w:rsidR="00530A72" w:rsidRPr="00311503" w:rsidRDefault="00530A72" w:rsidP="003E303A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îndeplinește alte </w:t>
      </w:r>
      <w:proofErr w:type="spellStart"/>
      <w:r w:rsidRPr="00311503">
        <w:rPr>
          <w:rFonts w:ascii="Times New Roman" w:hAnsi="Times New Roman"/>
          <w:sz w:val="24"/>
          <w:szCs w:val="24"/>
        </w:rPr>
        <w:t>atribuţii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prevăzute în standardul minim de calitate aplicabil.</w:t>
      </w:r>
    </w:p>
    <w:bookmarkEnd w:id="2"/>
    <w:p w14:paraId="43D199CA" w14:textId="77777777" w:rsidR="001A6480" w:rsidRPr="00311503" w:rsidRDefault="001A6480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B05A1A3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ART. 10  Personalul de specialitate</w:t>
      </w:r>
      <w:r w:rsidR="00750E0D" w:rsidRPr="00311503">
        <w:rPr>
          <w:rFonts w:ascii="Times New Roman" w:hAnsi="Times New Roman"/>
          <w:b/>
          <w:bCs/>
          <w:sz w:val="24"/>
          <w:szCs w:val="24"/>
          <w:lang w:val="ro"/>
        </w:rPr>
        <w:t>,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de îngrijire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asistenţă</w:t>
      </w:r>
      <w:proofErr w:type="spellEnd"/>
    </w:p>
    <w:p w14:paraId="0216E075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 educator</w:t>
      </w:r>
    </w:p>
    <w:p w14:paraId="42AD8DBE" w14:textId="4103D4BB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 </w:t>
      </w:r>
      <w:r w:rsidR="00351C25" w:rsidRPr="00311503">
        <w:rPr>
          <w:rFonts w:ascii="Times New Roman" w:hAnsi="Times New Roman"/>
          <w:sz w:val="24"/>
          <w:szCs w:val="24"/>
          <w:lang w:val="ro"/>
        </w:rPr>
        <w:t>îngrijitor</w:t>
      </w:r>
    </w:p>
    <w:p w14:paraId="1723966F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 psiholog </w:t>
      </w:r>
    </w:p>
    <w:p w14:paraId="4B4ED3BA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  instructor de ergoterapie</w:t>
      </w:r>
    </w:p>
    <w:p w14:paraId="2A1D5147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-</w:t>
      </w:r>
      <w:r w:rsidR="002C079A" w:rsidRPr="00311503">
        <w:rPr>
          <w:rFonts w:ascii="Times New Roman" w:hAnsi="Times New Roman"/>
          <w:sz w:val="24"/>
          <w:szCs w:val="24"/>
          <w:lang w:val="ro"/>
        </w:rPr>
        <w:t xml:space="preserve">  </w:t>
      </w:r>
      <w:r w:rsidRPr="00311503">
        <w:rPr>
          <w:rFonts w:ascii="Times New Roman" w:hAnsi="Times New Roman"/>
          <w:sz w:val="24"/>
          <w:szCs w:val="24"/>
          <w:lang w:val="ro"/>
        </w:rPr>
        <w:t>asistent medical</w:t>
      </w:r>
    </w:p>
    <w:p w14:paraId="41C3C7F1" w14:textId="77777777" w:rsidR="00C65D91" w:rsidRPr="00311503" w:rsidRDefault="00C65D91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EDA3668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Atribuțiile personalului de specialitate</w:t>
      </w:r>
      <w:r w:rsidR="00750E0D" w:rsidRPr="00311503">
        <w:rPr>
          <w:rFonts w:ascii="Times New Roman" w:hAnsi="Times New Roman"/>
          <w:b/>
          <w:bCs/>
          <w:sz w:val="24"/>
          <w:szCs w:val="24"/>
          <w:lang w:val="ro"/>
        </w:rPr>
        <w:t>,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de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>îngrijire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>și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>asistență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en-US"/>
        </w:rPr>
        <w:t>:</w:t>
      </w:r>
    </w:p>
    <w:p w14:paraId="6465DCB1" w14:textId="77777777" w:rsidR="00126A74" w:rsidRPr="00311503" w:rsidRDefault="00126A74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32D052E2" w14:textId="0B5C8DC6" w:rsidR="00126A74" w:rsidRPr="00311503" w:rsidRDefault="00126A74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I.</w:t>
      </w:r>
      <w:r w:rsidR="00C7580D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="003C32DD" w:rsidRPr="00311503">
        <w:rPr>
          <w:rFonts w:ascii="Times New Roman" w:hAnsi="Times New Roman"/>
          <w:b/>
          <w:bCs/>
          <w:sz w:val="24"/>
          <w:szCs w:val="24"/>
          <w:lang w:val="ro"/>
        </w:rPr>
        <w:t>Educator</w:t>
      </w:r>
    </w:p>
    <w:p w14:paraId="6960CC10" w14:textId="77777777" w:rsidR="00C7580D" w:rsidRPr="00311503" w:rsidRDefault="00C7580D" w:rsidP="003E303A">
      <w:pPr>
        <w:widowControl w:val="0"/>
        <w:numPr>
          <w:ilvl w:val="0"/>
          <w:numId w:val="40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Cs/>
          <w:sz w:val="24"/>
          <w:szCs w:val="24"/>
          <w:lang w:val="ro"/>
        </w:rPr>
        <w:t>este responsabil de caz pentru unul sau mai mulți copii din casa de tip familial în baza desemnării prin dispoziție a șefului de casă;</w:t>
      </w:r>
    </w:p>
    <w:p w14:paraId="41816CCF" w14:textId="77777777" w:rsidR="00C7580D" w:rsidRPr="00311503" w:rsidRDefault="00C7580D" w:rsidP="003E303A">
      <w:pPr>
        <w:widowControl w:val="0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311503">
        <w:rPr>
          <w:rFonts w:ascii="Times New Roman" w:hAnsi="Times New Roman"/>
          <w:bCs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>ntocmeşte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programele de activitate zilnică,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ţinând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seama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particularităţile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psihomotorii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vârstă ale grupului de copii, respectând recomandările psihologului;</w:t>
      </w:r>
    </w:p>
    <w:p w14:paraId="1D3829BA" w14:textId="2469D3A9" w:rsidR="00C7580D" w:rsidRPr="00311503" w:rsidRDefault="004324A5" w:rsidP="003E303A">
      <w:pPr>
        <w:widowControl w:val="0"/>
        <w:numPr>
          <w:ilvl w:val="0"/>
          <w:numId w:val="40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</w:t>
      </w:r>
      <w:r w:rsidR="00C7580D" w:rsidRPr="00311503">
        <w:rPr>
          <w:rFonts w:ascii="Times New Roman" w:hAnsi="Times New Roman"/>
          <w:sz w:val="24"/>
          <w:szCs w:val="24"/>
          <w:lang w:val="ro"/>
        </w:rPr>
        <w:t xml:space="preserve">sprijină copilul în activitățile de educație formală și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ro"/>
        </w:rPr>
        <w:t>pregăteşte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ro"/>
        </w:rPr>
        <w:t xml:space="preserve"> zilnic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ro"/>
        </w:rPr>
        <w:t xml:space="preserve"> de educație 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ro"/>
        </w:rPr>
        <w:t xml:space="preserve"> și informală:</w:t>
      </w:r>
    </w:p>
    <w:p w14:paraId="0EA586F6" w14:textId="77777777" w:rsidR="00C7580D" w:rsidRPr="00311503" w:rsidRDefault="00C7580D" w:rsidP="003E303A">
      <w:pPr>
        <w:widowControl w:val="0"/>
        <w:numPr>
          <w:ilvl w:val="2"/>
          <w:numId w:val="40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stimulare educativă,</w:t>
      </w:r>
    </w:p>
    <w:p w14:paraId="7F373C4B" w14:textId="77777777" w:rsidR="00C7580D" w:rsidRPr="00311503" w:rsidRDefault="00C7580D" w:rsidP="003E303A">
      <w:pPr>
        <w:widowControl w:val="0"/>
        <w:numPr>
          <w:ilvl w:val="2"/>
          <w:numId w:val="40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stimulare psihomotorie a copiilor pentru atingerea obiectivelor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educaţionale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propuse, </w:t>
      </w:r>
    </w:p>
    <w:p w14:paraId="0510FA8B" w14:textId="77777777" w:rsidR="00C7580D" w:rsidRPr="00311503" w:rsidRDefault="00C7580D" w:rsidP="003E303A">
      <w:pPr>
        <w:widowControl w:val="0"/>
        <w:numPr>
          <w:ilvl w:val="2"/>
          <w:numId w:val="40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da-DK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formare a deprinderilor de autonomie personală (spălarea m</w:t>
      </w:r>
      <w:r w:rsidRPr="00311503">
        <w:rPr>
          <w:rFonts w:ascii="Times New Roman" w:hAnsi="Times New Roman"/>
          <w:sz w:val="24"/>
          <w:szCs w:val="24"/>
          <w:lang w:val="da-DK"/>
        </w:rPr>
        <w:t>âinilor, spălat pe dinţi, alimentat,etc.),</w:t>
      </w:r>
    </w:p>
    <w:p w14:paraId="33E58675" w14:textId="77777777" w:rsidR="001100D0" w:rsidRDefault="00C7580D" w:rsidP="003E303A">
      <w:pPr>
        <w:widowControl w:val="0"/>
        <w:numPr>
          <w:ilvl w:val="2"/>
          <w:numId w:val="40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da-DK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de recreere-socializare atât in sălile de joc din interiorul serviciului c</w:t>
      </w:r>
      <w:r w:rsidRPr="00311503">
        <w:rPr>
          <w:rFonts w:ascii="Times New Roman" w:hAnsi="Times New Roman"/>
          <w:sz w:val="24"/>
          <w:szCs w:val="24"/>
          <w:lang w:val="da-DK"/>
        </w:rPr>
        <w:t>ât şi în spaţiile din exterior acetuia (spaţii de joacă, cu ocazia ieșirilor în comunitate);</w:t>
      </w:r>
    </w:p>
    <w:p w14:paraId="0E4BF61C" w14:textId="77777777" w:rsidR="003A5D11" w:rsidRDefault="003A5D11" w:rsidP="003A5D11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2160"/>
        <w:jc w:val="both"/>
        <w:rPr>
          <w:rFonts w:ascii="Times New Roman" w:hAnsi="Times New Roman"/>
          <w:sz w:val="24"/>
          <w:szCs w:val="24"/>
          <w:lang w:val="da-DK"/>
        </w:rPr>
      </w:pPr>
    </w:p>
    <w:p w14:paraId="77684C2F" w14:textId="5D1CC605" w:rsidR="00C7580D" w:rsidRPr="00311503" w:rsidRDefault="00C7580D" w:rsidP="001100D0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2160"/>
        <w:jc w:val="both"/>
        <w:rPr>
          <w:rFonts w:ascii="Times New Roman" w:hAnsi="Times New Roman"/>
          <w:sz w:val="24"/>
          <w:szCs w:val="24"/>
          <w:lang w:val="da-DK"/>
        </w:rPr>
      </w:pPr>
      <w:r w:rsidRPr="00311503">
        <w:rPr>
          <w:rFonts w:ascii="Times New Roman" w:hAnsi="Times New Roman"/>
          <w:sz w:val="24"/>
          <w:szCs w:val="24"/>
          <w:lang w:val="da-DK"/>
        </w:rPr>
        <w:lastRenderedPageBreak/>
        <w:t xml:space="preserve"> </w:t>
      </w:r>
    </w:p>
    <w:p w14:paraId="773F8EEC" w14:textId="77777777" w:rsidR="00C7580D" w:rsidRPr="00311503" w:rsidRDefault="00C7580D" w:rsidP="003E303A">
      <w:pPr>
        <w:widowControl w:val="0"/>
        <w:numPr>
          <w:ilvl w:val="0"/>
          <w:numId w:val="40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da-DK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supraveghează copiii pe perioada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da-DK"/>
        </w:rPr>
        <w:t>în interiorul şi exteriorul  serviciului; răspunde de viaţa şi integritatea corporală a copiilor în programul de lucru; intervine pentru a facilita adaptarea copilului la condiţiile de mediu conform programului de acomodare; ajută copilul în depăşirea unor situaţii conflictuale cu sine sau cu cei din jur; intervine în situaţii de criză legate de apariţia/agravarea unor tulburări de comportament ca urmare a unor conflicte ale copilului cu personalul, ceilalţi copii, refuzul oricărei forme de comunicare cu cei din jur;</w:t>
      </w:r>
    </w:p>
    <w:p w14:paraId="5C5AEAA5" w14:textId="2F196DDB" w:rsidR="00C7580D" w:rsidRPr="00311503" w:rsidRDefault="00C7580D" w:rsidP="003E303A">
      <w:pPr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participă la elaborarea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socializare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PIS pentru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informală/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si a tuturor documentelor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prevazute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in standardele minime de calitate pe servicii de tip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rezidential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;</w:t>
      </w:r>
    </w:p>
    <w:p w14:paraId="26E89FF9" w14:textId="2C5E070D" w:rsidR="00C7580D" w:rsidRPr="00311503" w:rsidRDefault="00C7580D" w:rsidP="003E303A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desf</w:t>
      </w:r>
      <w:r w:rsidR="003A5D11">
        <w:rPr>
          <w:rFonts w:ascii="Times New Roman" w:hAnsi="Times New Roman"/>
          <w:sz w:val="24"/>
          <w:szCs w:val="24"/>
          <w:lang w:val="es-ES"/>
        </w:rPr>
        <w:t>ăș</w:t>
      </w:r>
      <w:r w:rsidRPr="00311503">
        <w:rPr>
          <w:rFonts w:ascii="Times New Roman" w:hAnsi="Times New Roman"/>
          <w:sz w:val="24"/>
          <w:szCs w:val="24"/>
          <w:lang w:val="es-ES"/>
        </w:rPr>
        <w:t>oară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educatie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impreuna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asistentul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medical, al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medicului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 la care este in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evidenta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tanarul</w:t>
      </w:r>
      <w:proofErr w:type="spellEnd"/>
      <w:r w:rsidR="003A5D11">
        <w:rPr>
          <w:rFonts w:ascii="Times New Roman" w:hAnsi="Times New Roman"/>
          <w:sz w:val="24"/>
          <w:szCs w:val="24"/>
          <w:lang w:val="es-ES"/>
        </w:rPr>
        <w:t>;</w:t>
      </w:r>
      <w:r w:rsidRPr="00311503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454DD9BD" w14:textId="16F218BA" w:rsidR="00C7580D" w:rsidRPr="00311503" w:rsidRDefault="00C7580D" w:rsidP="003E303A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desfășoară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activități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cultural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artistice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, recreative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socializare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socializarea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copiilor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tinerilor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56A71009" w14:textId="2E413745" w:rsidR="00C7580D" w:rsidRPr="00311503" w:rsidRDefault="00C7580D" w:rsidP="003E303A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sprijină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îndrumă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remedierea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lacunelor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școlare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obiectele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la care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întâmpină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dificultăți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obligațiilor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educație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621F0415" w14:textId="5C0B836B" w:rsidR="00C7580D" w:rsidRPr="00311503" w:rsidRDefault="00C7580D" w:rsidP="003E303A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efectueaz</w:t>
      </w:r>
      <w:r w:rsidR="003A5D1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5D11">
        <w:rPr>
          <w:rFonts w:ascii="Times New Roman" w:hAnsi="Times New Roman"/>
          <w:sz w:val="24"/>
          <w:szCs w:val="24"/>
          <w:lang w:val="es-ES"/>
        </w:rPr>
        <w:t>ș</w:t>
      </w:r>
      <w:r w:rsidRPr="00311503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implic</w:t>
      </w:r>
      <w:r w:rsidR="003A5D1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5D11">
        <w:rPr>
          <w:rFonts w:ascii="Times New Roman" w:hAnsi="Times New Roman"/>
          <w:sz w:val="24"/>
          <w:szCs w:val="24"/>
          <w:lang w:val="es-ES"/>
        </w:rPr>
        <w:t>î</w:t>
      </w:r>
      <w:r w:rsidRPr="00311503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mod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5D11">
        <w:rPr>
          <w:rFonts w:ascii="Times New Roman" w:hAnsi="Times New Roman"/>
          <w:sz w:val="24"/>
          <w:szCs w:val="24"/>
          <w:lang w:val="es-ES"/>
        </w:rPr>
        <w:t>î</w:t>
      </w:r>
      <w:r w:rsidRPr="00311503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mentinerea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curateniei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spatiului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locuit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, in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functie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particularitatile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varsta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acestuia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gradul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dizabilitate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dupa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caz);</w:t>
      </w:r>
    </w:p>
    <w:p w14:paraId="5AEC7929" w14:textId="0EE05258" w:rsidR="00C7580D" w:rsidRPr="00311503" w:rsidRDefault="00C7580D" w:rsidP="003E303A">
      <w:pPr>
        <w:numPr>
          <w:ilvl w:val="0"/>
          <w:numId w:val="4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desf</w:t>
      </w:r>
      <w:r w:rsidR="003A5D11">
        <w:rPr>
          <w:rFonts w:ascii="Times New Roman" w:hAnsi="Times New Roman"/>
          <w:sz w:val="24"/>
          <w:szCs w:val="24"/>
          <w:lang w:val="es-ES"/>
        </w:rPr>
        <w:t>ăș</w:t>
      </w:r>
      <w:r w:rsidRPr="00311503">
        <w:rPr>
          <w:rFonts w:ascii="Times New Roman" w:hAnsi="Times New Roman"/>
          <w:sz w:val="24"/>
          <w:szCs w:val="24"/>
          <w:lang w:val="es-ES"/>
        </w:rPr>
        <w:t>oar</w:t>
      </w:r>
      <w:r w:rsidR="003A5D1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recuperare/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recuperare/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(la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dizabilitati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); </w:t>
      </w:r>
    </w:p>
    <w:p w14:paraId="3CF10A70" w14:textId="7C6E1D0E" w:rsidR="00C7580D" w:rsidRPr="00311503" w:rsidRDefault="003A5D11" w:rsidP="003E303A">
      <w:pPr>
        <w:numPr>
          <w:ilvl w:val="0"/>
          <w:numId w:val="40"/>
        </w:num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="00C7580D" w:rsidRPr="00311503">
        <w:rPr>
          <w:rFonts w:ascii="Times New Roman" w:hAnsi="Times New Roman"/>
          <w:sz w:val="24"/>
          <w:szCs w:val="24"/>
          <w:lang w:val="es-ES"/>
        </w:rPr>
        <w:t>l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ajut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copil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tanar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pastreze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initieze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legaturi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familia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naturala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largita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respectand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PIS de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mentinere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legaturilor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es-ES"/>
        </w:rPr>
        <w:t xml:space="preserve"> familia;</w:t>
      </w:r>
    </w:p>
    <w:p w14:paraId="062A3DC9" w14:textId="4C72D649" w:rsidR="00C7580D" w:rsidRPr="00311503" w:rsidRDefault="00C7580D" w:rsidP="003E303A">
      <w:pPr>
        <w:pStyle w:val="ListParagraph"/>
        <w:numPr>
          <w:ilvl w:val="0"/>
          <w:numId w:val="40"/>
        </w:numPr>
        <w:tabs>
          <w:tab w:val="left" w:pos="0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informează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șeful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managerul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caz despre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fiecare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părinților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, 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rudelor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familiei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lărgite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copilului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tânărului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anumite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aspecte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observarea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comportamentului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acceptare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refuz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emoții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po</w:t>
      </w:r>
      <w:r w:rsidR="003A5D11">
        <w:rPr>
          <w:rFonts w:ascii="Times New Roman" w:hAnsi="Times New Roman"/>
          <w:sz w:val="24"/>
          <w:szCs w:val="24"/>
          <w:lang w:val="es-ES"/>
        </w:rPr>
        <w:t>z</w:t>
      </w:r>
      <w:r w:rsidRPr="00311503">
        <w:rPr>
          <w:rFonts w:ascii="Times New Roman" w:hAnsi="Times New Roman"/>
          <w:sz w:val="24"/>
          <w:szCs w:val="24"/>
          <w:lang w:val="es-ES"/>
        </w:rPr>
        <w:t>itive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, negative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),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consemnând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1D910C5B" w14:textId="75C0021D" w:rsidR="00C7580D" w:rsidRPr="00311503" w:rsidRDefault="00C7580D" w:rsidP="003E303A">
      <w:pPr>
        <w:pStyle w:val="ListParagraph"/>
        <w:numPr>
          <w:ilvl w:val="0"/>
          <w:numId w:val="40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pregătește copilul/tânărul pentru revenirea în familia naturală sau plasamentul într-o familie  substitut, asistent maternal profesionist, familie </w:t>
      </w:r>
      <w:proofErr w:type="spellStart"/>
      <w:r w:rsidRPr="00311503">
        <w:rPr>
          <w:rFonts w:ascii="Times New Roman" w:hAnsi="Times New Roman"/>
          <w:sz w:val="24"/>
          <w:szCs w:val="24"/>
        </w:rPr>
        <w:t>adoptativ</w:t>
      </w:r>
      <w:r w:rsidR="003A5D11">
        <w:rPr>
          <w:rFonts w:ascii="Times New Roman" w:hAnsi="Times New Roman"/>
          <w:sz w:val="24"/>
          <w:szCs w:val="24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; </w:t>
      </w:r>
    </w:p>
    <w:p w14:paraId="6093CBB5" w14:textId="77777777" w:rsidR="00C7580D" w:rsidRPr="00311503" w:rsidRDefault="00C7580D" w:rsidP="003E303A">
      <w:pPr>
        <w:numPr>
          <w:ilvl w:val="0"/>
          <w:numId w:val="40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pregătește copilul/tânărul pentru integrare </w:t>
      </w:r>
      <w:proofErr w:type="spellStart"/>
      <w:r w:rsidRPr="00311503">
        <w:rPr>
          <w:rFonts w:ascii="Times New Roman" w:hAnsi="Times New Roman"/>
          <w:sz w:val="24"/>
          <w:szCs w:val="24"/>
        </w:rPr>
        <w:t>socio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-profesională; </w:t>
      </w:r>
    </w:p>
    <w:p w14:paraId="20FAD7FD" w14:textId="621E034D" w:rsidR="00C7580D" w:rsidRPr="00311503" w:rsidRDefault="00C7580D" w:rsidP="003E303A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ține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legătura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săptămânal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ori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căte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ori este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nevoie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pe care o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frecventează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tânărul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caz;</w:t>
      </w:r>
    </w:p>
    <w:p w14:paraId="523CDAB4" w14:textId="3471890D" w:rsidR="00C7580D" w:rsidRPr="00311503" w:rsidRDefault="00C7580D" w:rsidP="003E303A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participă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lectoratele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părinții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organizate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unde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r w:rsidRPr="00311503">
        <w:rPr>
          <w:rFonts w:ascii="Times New Roman" w:hAnsi="Times New Roman"/>
          <w:sz w:val="24"/>
          <w:szCs w:val="24"/>
          <w:lang w:val="es-ES"/>
        </w:rPr>
        <w:t>înscris</w:t>
      </w:r>
      <w:proofErr w:type="spellEnd"/>
      <w:r w:rsidRPr="00311503">
        <w:rPr>
          <w:rFonts w:ascii="Times New Roman" w:hAnsi="Times New Roman"/>
          <w:sz w:val="24"/>
          <w:szCs w:val="24"/>
          <w:lang w:val="es-ES"/>
        </w:rPr>
        <w:t>;</w:t>
      </w:r>
    </w:p>
    <w:p w14:paraId="0678DB88" w14:textId="77777777" w:rsidR="00C7580D" w:rsidRPr="004324A5" w:rsidRDefault="00C7580D" w:rsidP="003E303A">
      <w:pPr>
        <w:pStyle w:val="NoSpacing"/>
        <w:numPr>
          <w:ilvl w:val="0"/>
          <w:numId w:val="40"/>
        </w:numPr>
        <w:spacing w:line="276" w:lineRule="auto"/>
        <w:jc w:val="both"/>
        <w:rPr>
          <w:rStyle w:val="Emphasis"/>
          <w:i w:val="0"/>
          <w:lang w:val="es-ES"/>
        </w:rPr>
      </w:pPr>
      <w:proofErr w:type="spellStart"/>
      <w:r w:rsidRPr="004324A5">
        <w:rPr>
          <w:rStyle w:val="Emphasis"/>
          <w:i w:val="0"/>
          <w:lang w:val="es-ES"/>
        </w:rPr>
        <w:t>umărește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permanent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starea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psihică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și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fizică</w:t>
      </w:r>
      <w:proofErr w:type="spellEnd"/>
      <w:r w:rsidRPr="004324A5">
        <w:rPr>
          <w:rStyle w:val="Emphasis"/>
          <w:i w:val="0"/>
          <w:lang w:val="es-ES"/>
        </w:rPr>
        <w:t xml:space="preserve"> a </w:t>
      </w:r>
      <w:proofErr w:type="spellStart"/>
      <w:r w:rsidRPr="004324A5">
        <w:rPr>
          <w:rStyle w:val="Emphasis"/>
          <w:i w:val="0"/>
          <w:lang w:val="es-ES"/>
        </w:rPr>
        <w:t>copiilor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și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sesizează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șeful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centrului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orice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situație</w:t>
      </w:r>
      <w:proofErr w:type="spellEnd"/>
      <w:r w:rsidRPr="004324A5">
        <w:rPr>
          <w:rStyle w:val="Emphasis"/>
          <w:i w:val="0"/>
          <w:lang w:val="es-ES"/>
        </w:rPr>
        <w:t xml:space="preserve"> </w:t>
      </w:r>
      <w:proofErr w:type="spellStart"/>
      <w:r w:rsidRPr="004324A5">
        <w:rPr>
          <w:rStyle w:val="Emphasis"/>
          <w:i w:val="0"/>
          <w:lang w:val="es-ES"/>
        </w:rPr>
        <w:t>deosebită</w:t>
      </w:r>
      <w:proofErr w:type="spellEnd"/>
      <w:r w:rsidRPr="004324A5">
        <w:rPr>
          <w:rStyle w:val="Emphasis"/>
          <w:i w:val="0"/>
          <w:lang w:val="es-ES"/>
        </w:rPr>
        <w:t xml:space="preserve">; </w:t>
      </w:r>
    </w:p>
    <w:p w14:paraId="658AAA66" w14:textId="540C2169" w:rsidR="00C7580D" w:rsidRPr="00311503" w:rsidRDefault="00C7580D" w:rsidP="003E303A">
      <w:pPr>
        <w:pStyle w:val="NoSpacing"/>
        <w:numPr>
          <w:ilvl w:val="0"/>
          <w:numId w:val="40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colaborează</w:t>
      </w:r>
      <w:proofErr w:type="spellEnd"/>
      <w:r w:rsidRPr="00311503">
        <w:rPr>
          <w:rStyle w:val="Emphasis"/>
          <w:i w:val="0"/>
        </w:rPr>
        <w:t xml:space="preserve"> cu </w:t>
      </w:r>
      <w:proofErr w:type="spellStart"/>
      <w:r w:rsidRPr="00311503">
        <w:rPr>
          <w:rStyle w:val="Emphasis"/>
          <w:i w:val="0"/>
        </w:rPr>
        <w:t>specialiști</w:t>
      </w:r>
      <w:proofErr w:type="spellEnd"/>
      <w:r w:rsidRPr="00311503">
        <w:rPr>
          <w:rStyle w:val="Emphasis"/>
          <w:i w:val="0"/>
        </w:rPr>
        <w:t xml:space="preserve"> (</w:t>
      </w:r>
      <w:proofErr w:type="spellStart"/>
      <w:r w:rsidRPr="00311503">
        <w:rPr>
          <w:rStyle w:val="Emphasis"/>
          <w:i w:val="0"/>
        </w:rPr>
        <w:t>psiholog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pedagog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logoped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kinetoterapeut</w:t>
      </w:r>
      <w:proofErr w:type="spellEnd"/>
      <w:r w:rsidRPr="00311503">
        <w:rPr>
          <w:rStyle w:val="Emphasis"/>
          <w:i w:val="0"/>
        </w:rPr>
        <w:t xml:space="preserve">) </w:t>
      </w:r>
      <w:proofErr w:type="spellStart"/>
      <w:r w:rsidRPr="00311503">
        <w:rPr>
          <w:rStyle w:val="Emphasis"/>
          <w:i w:val="0"/>
        </w:rPr>
        <w:t>pentru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corectarea</w:t>
      </w:r>
      <w:proofErr w:type="spellEnd"/>
      <w:r w:rsidRPr="00311503">
        <w:rPr>
          <w:rStyle w:val="Emphasis"/>
          <w:i w:val="0"/>
        </w:rPr>
        <w:t xml:space="preserve"> / </w:t>
      </w:r>
      <w:proofErr w:type="spellStart"/>
      <w:r w:rsidRPr="00311503">
        <w:rPr>
          <w:rStyle w:val="Emphasis"/>
          <w:i w:val="0"/>
        </w:rPr>
        <w:t>remedierea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tulburărilor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comportament</w:t>
      </w:r>
      <w:proofErr w:type="spellEnd"/>
      <w:r w:rsidRPr="00311503">
        <w:rPr>
          <w:rStyle w:val="Emphasis"/>
          <w:i w:val="0"/>
        </w:rPr>
        <w:t xml:space="preserve"> ale </w:t>
      </w:r>
      <w:proofErr w:type="spellStart"/>
      <w:r w:rsidRPr="00311503">
        <w:rPr>
          <w:rStyle w:val="Emphasis"/>
          <w:i w:val="0"/>
        </w:rPr>
        <w:t>copiilor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în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vedera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restabilirii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echilibrului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fizic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psihic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și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emoțional</w:t>
      </w:r>
      <w:proofErr w:type="spellEnd"/>
      <w:r w:rsidRPr="00311503">
        <w:rPr>
          <w:rStyle w:val="Emphasis"/>
          <w:i w:val="0"/>
        </w:rPr>
        <w:t xml:space="preserve"> al </w:t>
      </w:r>
      <w:proofErr w:type="spellStart"/>
      <w:r w:rsidRPr="00311503">
        <w:rPr>
          <w:rStyle w:val="Emphasis"/>
          <w:i w:val="0"/>
        </w:rPr>
        <w:t>acestora</w:t>
      </w:r>
      <w:proofErr w:type="spellEnd"/>
      <w:r w:rsidR="003A5D11">
        <w:rPr>
          <w:rStyle w:val="Emphasis"/>
          <w:i w:val="0"/>
        </w:rPr>
        <w:t>;</w:t>
      </w:r>
    </w:p>
    <w:p w14:paraId="13B7FB86" w14:textId="706AA830" w:rsidR="00C7580D" w:rsidRPr="00311503" w:rsidRDefault="00C7580D" w:rsidP="003E303A">
      <w:pPr>
        <w:pStyle w:val="NoSpacing"/>
        <w:numPr>
          <w:ilvl w:val="0"/>
          <w:numId w:val="40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supraveghează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și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gestionează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întregul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echipament</w:t>
      </w:r>
      <w:proofErr w:type="spellEnd"/>
      <w:r w:rsidRPr="00311503">
        <w:rPr>
          <w:rStyle w:val="Emphasis"/>
          <w:i w:val="0"/>
        </w:rPr>
        <w:t xml:space="preserve"> din </w:t>
      </w:r>
      <w:proofErr w:type="spellStart"/>
      <w:r w:rsidRPr="00311503">
        <w:rPr>
          <w:rStyle w:val="Emphasis"/>
          <w:i w:val="0"/>
        </w:rPr>
        <w:t>dotarea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copiilor</w:t>
      </w:r>
      <w:proofErr w:type="spellEnd"/>
      <w:r w:rsidRPr="00311503">
        <w:rPr>
          <w:rStyle w:val="Emphasis"/>
          <w:i w:val="0"/>
        </w:rPr>
        <w:t xml:space="preserve">; </w:t>
      </w:r>
    </w:p>
    <w:p w14:paraId="6C2040A7" w14:textId="77777777" w:rsidR="00C7580D" w:rsidRPr="00311503" w:rsidRDefault="00C7580D" w:rsidP="003E303A">
      <w:pPr>
        <w:pStyle w:val="NoSpacing"/>
        <w:numPr>
          <w:ilvl w:val="0"/>
          <w:numId w:val="40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asigură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prepararea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și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servirea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mâncării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copiilor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în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condiții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igienico-sanitare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respectând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cantitățile</w:t>
      </w:r>
      <w:proofErr w:type="spellEnd"/>
      <w:r w:rsidRPr="00311503">
        <w:rPr>
          <w:rStyle w:val="Emphasis"/>
          <w:i w:val="0"/>
        </w:rPr>
        <w:t xml:space="preserve"> din </w:t>
      </w:r>
      <w:proofErr w:type="spellStart"/>
      <w:r w:rsidRPr="00311503">
        <w:rPr>
          <w:rStyle w:val="Emphasis"/>
          <w:i w:val="0"/>
        </w:rPr>
        <w:t>foaia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zilnică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alimente</w:t>
      </w:r>
      <w:proofErr w:type="spellEnd"/>
      <w:r w:rsidRPr="00311503">
        <w:rPr>
          <w:rStyle w:val="Emphasis"/>
          <w:i w:val="0"/>
        </w:rPr>
        <w:t xml:space="preserve">; </w:t>
      </w:r>
    </w:p>
    <w:p w14:paraId="2C5D394F" w14:textId="77777777" w:rsidR="00C7580D" w:rsidRDefault="00C7580D" w:rsidP="003E303A">
      <w:pPr>
        <w:pStyle w:val="NoSpacing"/>
        <w:numPr>
          <w:ilvl w:val="0"/>
          <w:numId w:val="40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consemnează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în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registrele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casei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orice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situație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apărută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în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tura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sa</w:t>
      </w:r>
      <w:proofErr w:type="spellEnd"/>
      <w:r w:rsidRPr="00311503">
        <w:rPr>
          <w:rStyle w:val="Emphasis"/>
          <w:i w:val="0"/>
        </w:rPr>
        <w:t xml:space="preserve"> precum </w:t>
      </w:r>
      <w:proofErr w:type="spellStart"/>
      <w:r w:rsidRPr="00311503">
        <w:rPr>
          <w:rStyle w:val="Emphasis"/>
          <w:i w:val="0"/>
        </w:rPr>
        <w:t>și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măsurile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luate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și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anunță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șeful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casei</w:t>
      </w:r>
      <w:proofErr w:type="spellEnd"/>
      <w:r w:rsidRPr="00311503">
        <w:rPr>
          <w:rStyle w:val="Emphasis"/>
          <w:i w:val="0"/>
        </w:rPr>
        <w:t xml:space="preserve"> conform </w:t>
      </w:r>
      <w:proofErr w:type="spellStart"/>
      <w:r w:rsidRPr="00311503">
        <w:rPr>
          <w:rStyle w:val="Emphasis"/>
          <w:i w:val="0"/>
        </w:rPr>
        <w:t>procedurilor</w:t>
      </w:r>
      <w:proofErr w:type="spellEnd"/>
      <w:r w:rsidRPr="00311503">
        <w:rPr>
          <w:rStyle w:val="Emphasis"/>
          <w:i w:val="0"/>
        </w:rPr>
        <w:t>;</w:t>
      </w:r>
    </w:p>
    <w:p w14:paraId="49538816" w14:textId="77777777" w:rsidR="003A5D11" w:rsidRPr="00311503" w:rsidRDefault="003A5D11" w:rsidP="003A5D11">
      <w:pPr>
        <w:pStyle w:val="NoSpacing"/>
        <w:spacing w:line="276" w:lineRule="auto"/>
        <w:jc w:val="both"/>
        <w:rPr>
          <w:rStyle w:val="Emphasis"/>
          <w:i w:val="0"/>
        </w:rPr>
      </w:pPr>
    </w:p>
    <w:p w14:paraId="0F6C623F" w14:textId="77777777" w:rsidR="00C7580D" w:rsidRPr="00311503" w:rsidRDefault="00C7580D" w:rsidP="003E303A">
      <w:pPr>
        <w:pStyle w:val="NoSpacing"/>
        <w:numPr>
          <w:ilvl w:val="0"/>
          <w:numId w:val="40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lastRenderedPageBreak/>
        <w:t>semnalează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șefului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casei</w:t>
      </w:r>
      <w:proofErr w:type="spellEnd"/>
      <w:r w:rsidRPr="00311503">
        <w:rPr>
          <w:rStyle w:val="Emphasis"/>
          <w:i w:val="0"/>
        </w:rPr>
        <w:t xml:space="preserve"> de tip familial </w:t>
      </w:r>
      <w:proofErr w:type="spellStart"/>
      <w:r w:rsidRPr="00311503">
        <w:rPr>
          <w:rStyle w:val="Emphasis"/>
          <w:i w:val="0"/>
        </w:rPr>
        <w:t>în</w:t>
      </w:r>
      <w:proofErr w:type="spellEnd"/>
      <w:r w:rsidRPr="00311503">
        <w:rPr>
          <w:rStyle w:val="Emphasis"/>
          <w:i w:val="0"/>
        </w:rPr>
        <w:t xml:space="preserve"> termen de o </w:t>
      </w:r>
      <w:proofErr w:type="spellStart"/>
      <w:r w:rsidRPr="00311503">
        <w:rPr>
          <w:rStyle w:val="Emphasis"/>
          <w:i w:val="0"/>
        </w:rPr>
        <w:t>oră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orice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abuz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asupra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copilului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respectând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procedurile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lucru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privind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semnalarea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cazurilor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abuz</w:t>
      </w:r>
      <w:proofErr w:type="spellEnd"/>
      <w:r w:rsidRPr="00311503">
        <w:rPr>
          <w:rStyle w:val="Emphasis"/>
          <w:i w:val="0"/>
        </w:rPr>
        <w:t>;</w:t>
      </w:r>
    </w:p>
    <w:p w14:paraId="4C01B67F" w14:textId="77777777" w:rsidR="00C7580D" w:rsidRPr="00311503" w:rsidRDefault="00C7580D" w:rsidP="003E303A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îndeplinește și alte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.</w:t>
      </w:r>
    </w:p>
    <w:p w14:paraId="567F08E3" w14:textId="77777777" w:rsidR="001D1F88" w:rsidRPr="00311503" w:rsidRDefault="001D1F88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284DECE" w14:textId="77777777" w:rsidR="001706CC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II.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Ingrijitor</w:t>
      </w:r>
      <w:proofErr w:type="spellEnd"/>
    </w:p>
    <w:p w14:paraId="0D9CF465" w14:textId="77777777" w:rsidR="00C7580D" w:rsidRPr="00311503" w:rsidRDefault="00C7580D" w:rsidP="003E303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rezolvă toate necesitățile gospodărești antrenându-i în activități practice pe beneficiari în limita abilităților și opțiunii lor;</w:t>
      </w:r>
    </w:p>
    <w:p w14:paraId="59586FE7" w14:textId="77777777" w:rsidR="00C7580D" w:rsidRPr="00311503" w:rsidRDefault="00C7580D" w:rsidP="003E303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supraveghează modul de folosire de către copii a instalațiilor </w:t>
      </w:r>
      <w:proofErr w:type="spellStart"/>
      <w:r w:rsidRPr="00311503">
        <w:rPr>
          <w:rFonts w:ascii="Times New Roman" w:hAnsi="Times New Roman"/>
          <w:sz w:val="24"/>
          <w:szCs w:val="24"/>
        </w:rPr>
        <w:t>igienico</w:t>
      </w:r>
      <w:proofErr w:type="spellEnd"/>
      <w:r w:rsidRPr="00311503">
        <w:rPr>
          <w:rFonts w:ascii="Times New Roman" w:hAnsi="Times New Roman"/>
          <w:sz w:val="24"/>
          <w:szCs w:val="24"/>
        </w:rPr>
        <w:t>-sanitare pentru a preveni degradarea acestora și risipa;</w:t>
      </w:r>
    </w:p>
    <w:p w14:paraId="30C9C703" w14:textId="2C3EA457" w:rsidR="00C7580D" w:rsidRPr="00311503" w:rsidRDefault="00C7580D" w:rsidP="003E303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ține legătura cu educatorii si asistentul medical cărora le comunica </w:t>
      </w:r>
      <w:proofErr w:type="spellStart"/>
      <w:r w:rsidRPr="00311503">
        <w:rPr>
          <w:rFonts w:ascii="Times New Roman" w:hAnsi="Times New Roman"/>
          <w:sz w:val="24"/>
          <w:szCs w:val="24"/>
        </w:rPr>
        <w:t>observatiile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asupra </w:t>
      </w:r>
      <w:proofErr w:type="spellStart"/>
      <w:r w:rsidRPr="00311503">
        <w:rPr>
          <w:rFonts w:ascii="Times New Roman" w:hAnsi="Times New Roman"/>
          <w:sz w:val="24"/>
          <w:szCs w:val="24"/>
        </w:rPr>
        <w:t>starii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sănătate a copiilor, manifestările deosebite ale acestora, date pe care le consemneaz</w:t>
      </w:r>
      <w:r w:rsidR="00610362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 xml:space="preserve"> </w:t>
      </w:r>
      <w:r w:rsidR="00610362">
        <w:rPr>
          <w:rFonts w:ascii="Times New Roman" w:hAnsi="Times New Roman"/>
          <w:sz w:val="24"/>
          <w:szCs w:val="24"/>
        </w:rPr>
        <w:t>î</w:t>
      </w:r>
      <w:r w:rsidRPr="00311503">
        <w:rPr>
          <w:rFonts w:ascii="Times New Roman" w:hAnsi="Times New Roman"/>
          <w:sz w:val="24"/>
          <w:szCs w:val="24"/>
        </w:rPr>
        <w:t>ntr-un registru special destinat acestui scop;</w:t>
      </w:r>
    </w:p>
    <w:p w14:paraId="47E48C9D" w14:textId="74D34479" w:rsidR="00C7580D" w:rsidRPr="00311503" w:rsidRDefault="00C7580D" w:rsidP="003E303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îndrum</w:t>
      </w:r>
      <w:r w:rsidR="00610362">
        <w:rPr>
          <w:rFonts w:ascii="Times New Roman" w:hAnsi="Times New Roman"/>
          <w:sz w:val="24"/>
          <w:szCs w:val="24"/>
        </w:rPr>
        <w:t xml:space="preserve">ă </w:t>
      </w:r>
      <w:r w:rsidRPr="00311503">
        <w:rPr>
          <w:rFonts w:ascii="Times New Roman" w:hAnsi="Times New Roman"/>
          <w:sz w:val="24"/>
          <w:szCs w:val="24"/>
        </w:rPr>
        <w:t>beneficiarii asupra modului de respectare a regulilor de igiena corporala si vestimentare;</w:t>
      </w:r>
    </w:p>
    <w:p w14:paraId="25F34AAA" w14:textId="5DD3E658" w:rsidR="00C7580D" w:rsidRPr="00311503" w:rsidRDefault="00C7580D" w:rsidP="003E303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asigură pregătirea si servirea mesei in </w:t>
      </w:r>
      <w:proofErr w:type="spellStart"/>
      <w:r w:rsidRPr="00311503">
        <w:rPr>
          <w:rFonts w:ascii="Times New Roman" w:hAnsi="Times New Roman"/>
          <w:sz w:val="24"/>
          <w:szCs w:val="24"/>
        </w:rPr>
        <w:t>conditii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igienico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- sanitare </w:t>
      </w:r>
      <w:proofErr w:type="spellStart"/>
      <w:r w:rsidRPr="00311503">
        <w:rPr>
          <w:rFonts w:ascii="Times New Roman" w:hAnsi="Times New Roman"/>
          <w:sz w:val="24"/>
          <w:szCs w:val="24"/>
        </w:rPr>
        <w:t>respectand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cantitatile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din   foia zilnica de alimente;</w:t>
      </w:r>
    </w:p>
    <w:p w14:paraId="01841741" w14:textId="0B15A47B" w:rsidR="00C7580D" w:rsidRPr="00311503" w:rsidRDefault="00C7580D" w:rsidP="003E303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informează </w:t>
      </w:r>
      <w:proofErr w:type="spellStart"/>
      <w:r w:rsidRPr="00311503">
        <w:rPr>
          <w:rFonts w:ascii="Times New Roman" w:hAnsi="Times New Roman"/>
          <w:sz w:val="24"/>
          <w:szCs w:val="24"/>
        </w:rPr>
        <w:t>seful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serviciului social si responsabilul de caz despre fiecare vizita a </w:t>
      </w:r>
      <w:proofErr w:type="spellStart"/>
      <w:r w:rsidRPr="00311503">
        <w:rPr>
          <w:rFonts w:ascii="Times New Roman" w:hAnsi="Times New Roman"/>
          <w:sz w:val="24"/>
          <w:szCs w:val="24"/>
        </w:rPr>
        <w:t>parintilor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, rudelor, precum si anumite aspecte legate de observarea comportamentului ( acceptare, refuz, </w:t>
      </w:r>
      <w:proofErr w:type="spellStart"/>
      <w:r w:rsidRPr="00311503">
        <w:rPr>
          <w:rFonts w:ascii="Times New Roman" w:hAnsi="Times New Roman"/>
          <w:sz w:val="24"/>
          <w:szCs w:val="24"/>
        </w:rPr>
        <w:t>emotii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pozitive/negative legate de familie), </w:t>
      </w:r>
      <w:proofErr w:type="spellStart"/>
      <w:r w:rsidRPr="00311503">
        <w:rPr>
          <w:rFonts w:ascii="Times New Roman" w:hAnsi="Times New Roman"/>
          <w:sz w:val="24"/>
          <w:szCs w:val="24"/>
        </w:rPr>
        <w:t>consemnand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vizita in registrul de vizite </w:t>
      </w:r>
      <w:proofErr w:type="spellStart"/>
      <w:r w:rsidRPr="00311503">
        <w:rPr>
          <w:rFonts w:ascii="Times New Roman" w:hAnsi="Times New Roman"/>
          <w:sz w:val="24"/>
          <w:szCs w:val="24"/>
        </w:rPr>
        <w:t>parinti</w:t>
      </w:r>
      <w:proofErr w:type="spellEnd"/>
      <w:r w:rsidRPr="00311503">
        <w:rPr>
          <w:rFonts w:ascii="Times New Roman" w:hAnsi="Times New Roman"/>
          <w:sz w:val="24"/>
          <w:szCs w:val="24"/>
        </w:rPr>
        <w:t>/ rude;</w:t>
      </w:r>
    </w:p>
    <w:p w14:paraId="4901F8EF" w14:textId="0365F5F0" w:rsidR="00C7580D" w:rsidRPr="00311503" w:rsidRDefault="00C7580D" w:rsidP="003E303A">
      <w:pPr>
        <w:pStyle w:val="NoSpacing"/>
        <w:numPr>
          <w:ilvl w:val="0"/>
          <w:numId w:val="41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 w:rsidRPr="00311503">
        <w:rPr>
          <w:rStyle w:val="Emphasis"/>
          <w:i w:val="0"/>
          <w:lang w:val="ro-RO"/>
        </w:rPr>
        <w:t>Asigur</w:t>
      </w:r>
      <w:r w:rsidR="00610362">
        <w:rPr>
          <w:rStyle w:val="Emphasis"/>
          <w:i w:val="0"/>
          <w:lang w:val="ro-RO"/>
        </w:rPr>
        <w:t>ă</w:t>
      </w:r>
      <w:r w:rsidRPr="00311503">
        <w:rPr>
          <w:rStyle w:val="Emphasis"/>
          <w:i w:val="0"/>
          <w:lang w:val="ro-RO"/>
        </w:rPr>
        <w:t xml:space="preserve"> prepararea si servirea </w:t>
      </w:r>
      <w:proofErr w:type="spellStart"/>
      <w:r w:rsidRPr="00311503">
        <w:rPr>
          <w:rStyle w:val="Emphasis"/>
          <w:i w:val="0"/>
          <w:lang w:val="ro-RO"/>
        </w:rPr>
        <w:t>mancarii</w:t>
      </w:r>
      <w:proofErr w:type="spellEnd"/>
      <w:r w:rsidRPr="00311503">
        <w:rPr>
          <w:rStyle w:val="Emphasis"/>
          <w:i w:val="0"/>
          <w:lang w:val="ro-RO"/>
        </w:rPr>
        <w:t xml:space="preserve"> copiilor in </w:t>
      </w:r>
      <w:proofErr w:type="spellStart"/>
      <w:r w:rsidRPr="00311503">
        <w:rPr>
          <w:rStyle w:val="Emphasis"/>
          <w:i w:val="0"/>
          <w:lang w:val="ro-RO"/>
        </w:rPr>
        <w:t>conditii</w:t>
      </w:r>
      <w:proofErr w:type="spellEnd"/>
      <w:r w:rsidRPr="00311503">
        <w:rPr>
          <w:rStyle w:val="Emphasis"/>
          <w:i w:val="0"/>
          <w:lang w:val="ro-RO"/>
        </w:rPr>
        <w:t xml:space="preserve"> </w:t>
      </w:r>
      <w:proofErr w:type="spellStart"/>
      <w:r w:rsidRPr="00311503">
        <w:rPr>
          <w:rStyle w:val="Emphasis"/>
          <w:i w:val="0"/>
          <w:lang w:val="ro-RO"/>
        </w:rPr>
        <w:t>igienico</w:t>
      </w:r>
      <w:proofErr w:type="spellEnd"/>
      <w:r w:rsidRPr="00311503">
        <w:rPr>
          <w:rStyle w:val="Emphasis"/>
          <w:i w:val="0"/>
          <w:lang w:val="ro-RO"/>
        </w:rPr>
        <w:t xml:space="preserve">-sanitare, </w:t>
      </w:r>
      <w:proofErr w:type="spellStart"/>
      <w:r w:rsidRPr="00311503">
        <w:rPr>
          <w:rStyle w:val="Emphasis"/>
          <w:i w:val="0"/>
          <w:lang w:val="ro-RO"/>
        </w:rPr>
        <w:t>respectand</w:t>
      </w:r>
      <w:proofErr w:type="spellEnd"/>
      <w:r w:rsidRPr="00311503">
        <w:rPr>
          <w:rStyle w:val="Emphasis"/>
          <w:i w:val="0"/>
          <w:lang w:val="ro-RO"/>
        </w:rPr>
        <w:t xml:space="preserve"> </w:t>
      </w:r>
      <w:proofErr w:type="spellStart"/>
      <w:r w:rsidRPr="00311503">
        <w:rPr>
          <w:rStyle w:val="Emphasis"/>
          <w:i w:val="0"/>
          <w:lang w:val="ro-RO"/>
        </w:rPr>
        <w:t>cantitatile</w:t>
      </w:r>
      <w:proofErr w:type="spellEnd"/>
      <w:r w:rsidRPr="00311503">
        <w:rPr>
          <w:rStyle w:val="Emphasis"/>
          <w:i w:val="0"/>
          <w:lang w:val="ro-RO"/>
        </w:rPr>
        <w:t xml:space="preserve"> din foaia zilnica de alimente; </w:t>
      </w:r>
    </w:p>
    <w:p w14:paraId="6BB7B360" w14:textId="0DA96F37" w:rsidR="00C7580D" w:rsidRPr="00311503" w:rsidRDefault="00C7580D" w:rsidP="003E303A">
      <w:pPr>
        <w:pStyle w:val="NoSpacing"/>
        <w:numPr>
          <w:ilvl w:val="0"/>
          <w:numId w:val="41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 w:rsidRPr="00311503">
        <w:rPr>
          <w:rStyle w:val="Emphasis"/>
          <w:i w:val="0"/>
          <w:lang w:val="ro-RO"/>
        </w:rPr>
        <w:t>Consemneaz</w:t>
      </w:r>
      <w:r w:rsidR="00610362">
        <w:rPr>
          <w:rStyle w:val="Emphasis"/>
          <w:i w:val="0"/>
          <w:lang w:val="ro-RO"/>
        </w:rPr>
        <w:t>ă</w:t>
      </w:r>
      <w:r w:rsidRPr="00311503">
        <w:rPr>
          <w:rStyle w:val="Emphasis"/>
          <w:i w:val="0"/>
          <w:lang w:val="ro-RO"/>
        </w:rPr>
        <w:t xml:space="preserve"> </w:t>
      </w:r>
      <w:r w:rsidR="00610362">
        <w:rPr>
          <w:rStyle w:val="Emphasis"/>
          <w:i w:val="0"/>
          <w:lang w:val="ro-RO"/>
        </w:rPr>
        <w:t>î</w:t>
      </w:r>
      <w:r w:rsidRPr="00311503">
        <w:rPr>
          <w:rStyle w:val="Emphasis"/>
          <w:i w:val="0"/>
          <w:lang w:val="ro-RO"/>
        </w:rPr>
        <w:t xml:space="preserve">n registrele casei orice </w:t>
      </w:r>
      <w:proofErr w:type="spellStart"/>
      <w:r w:rsidRPr="00311503">
        <w:rPr>
          <w:rStyle w:val="Emphasis"/>
          <w:i w:val="0"/>
          <w:lang w:val="ro-RO"/>
        </w:rPr>
        <w:t>situatie</w:t>
      </w:r>
      <w:proofErr w:type="spellEnd"/>
      <w:r w:rsidRPr="00311503">
        <w:rPr>
          <w:rStyle w:val="Emphasis"/>
          <w:i w:val="0"/>
          <w:lang w:val="ro-RO"/>
        </w:rPr>
        <w:t xml:space="preserve"> </w:t>
      </w:r>
      <w:proofErr w:type="spellStart"/>
      <w:r w:rsidRPr="00311503">
        <w:rPr>
          <w:rStyle w:val="Emphasis"/>
          <w:i w:val="0"/>
          <w:lang w:val="ro-RO"/>
        </w:rPr>
        <w:t>aparuta</w:t>
      </w:r>
      <w:proofErr w:type="spellEnd"/>
      <w:r w:rsidRPr="00311503">
        <w:rPr>
          <w:rStyle w:val="Emphasis"/>
          <w:i w:val="0"/>
          <w:lang w:val="ro-RO"/>
        </w:rPr>
        <w:t xml:space="preserve"> in tura sa precum si masurile luate si </w:t>
      </w:r>
      <w:proofErr w:type="spellStart"/>
      <w:r w:rsidRPr="00311503">
        <w:rPr>
          <w:rStyle w:val="Emphasis"/>
          <w:i w:val="0"/>
          <w:lang w:val="ro-RO"/>
        </w:rPr>
        <w:t>anunta</w:t>
      </w:r>
      <w:proofErr w:type="spellEnd"/>
      <w:r w:rsidRPr="00311503">
        <w:rPr>
          <w:rStyle w:val="Emphasis"/>
          <w:i w:val="0"/>
          <w:lang w:val="ro-RO"/>
        </w:rPr>
        <w:t xml:space="preserve"> </w:t>
      </w:r>
      <w:proofErr w:type="spellStart"/>
      <w:r w:rsidRPr="00311503">
        <w:rPr>
          <w:rStyle w:val="Emphasis"/>
          <w:i w:val="0"/>
          <w:lang w:val="ro-RO"/>
        </w:rPr>
        <w:t>seful</w:t>
      </w:r>
      <w:proofErr w:type="spellEnd"/>
      <w:r w:rsidRPr="00311503">
        <w:rPr>
          <w:rStyle w:val="Emphasis"/>
          <w:i w:val="0"/>
          <w:lang w:val="ro-RO"/>
        </w:rPr>
        <w:t xml:space="preserve"> casei conform procedurilor;</w:t>
      </w:r>
    </w:p>
    <w:p w14:paraId="01695FD1" w14:textId="77777777" w:rsidR="00C7580D" w:rsidRPr="00311503" w:rsidRDefault="00C7580D" w:rsidP="003E303A">
      <w:pPr>
        <w:pStyle w:val="NoSpacing"/>
        <w:numPr>
          <w:ilvl w:val="0"/>
          <w:numId w:val="41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 w:rsidRPr="00311503">
        <w:rPr>
          <w:rStyle w:val="Emphasis"/>
          <w:i w:val="0"/>
          <w:lang w:val="ro-RO"/>
        </w:rPr>
        <w:t>Semnalează șefului serviciului social în termen de o oră orice abuz asupra copilului, respectând procedurile de lucru privind semnalarea cazurilor de abuz;</w:t>
      </w:r>
    </w:p>
    <w:p w14:paraId="428D84CE" w14:textId="77777777" w:rsidR="00C7580D" w:rsidRPr="00311503" w:rsidRDefault="00C7580D" w:rsidP="003E303A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503">
        <w:rPr>
          <w:rFonts w:ascii="Times New Roman" w:hAnsi="Times New Roman"/>
          <w:sz w:val="24"/>
          <w:szCs w:val="24"/>
        </w:rPr>
        <w:t>Îndeplineste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și alte </w:t>
      </w:r>
      <w:proofErr w:type="spellStart"/>
      <w:r w:rsidRPr="00311503">
        <w:rPr>
          <w:rFonts w:ascii="Times New Roman" w:hAnsi="Times New Roman"/>
          <w:sz w:val="24"/>
          <w:szCs w:val="24"/>
        </w:rPr>
        <w:t>atribuţii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prevăzute în standardul minim de calitate aplicabil.</w:t>
      </w:r>
    </w:p>
    <w:p w14:paraId="4A2CAF4C" w14:textId="77777777" w:rsidR="00C7580D" w:rsidRPr="00311503" w:rsidRDefault="00C7580D" w:rsidP="003E303A">
      <w:pPr>
        <w:rPr>
          <w:rFonts w:ascii="Times New Roman" w:hAnsi="Times New Roman"/>
          <w:sz w:val="24"/>
          <w:szCs w:val="24"/>
        </w:rPr>
      </w:pPr>
    </w:p>
    <w:p w14:paraId="6ED47A4D" w14:textId="1D517937" w:rsidR="00242BEF" w:rsidRPr="00311503" w:rsidRDefault="00242BEF" w:rsidP="003E303A">
      <w:pPr>
        <w:pStyle w:val="NoSpacing"/>
        <w:spacing w:line="276" w:lineRule="auto"/>
        <w:ind w:left="709" w:hanging="425"/>
        <w:jc w:val="both"/>
        <w:rPr>
          <w:rStyle w:val="Emphasis"/>
          <w:i w:val="0"/>
        </w:rPr>
      </w:pPr>
      <w:r w:rsidRPr="00311503">
        <w:rPr>
          <w:rStyle w:val="Emphasis"/>
          <w:i w:val="0"/>
        </w:rPr>
        <w:t xml:space="preserve">       </w:t>
      </w:r>
    </w:p>
    <w:p w14:paraId="6864D581" w14:textId="77777777" w:rsidR="00126A74" w:rsidRPr="00311503" w:rsidRDefault="003C32DD" w:rsidP="003E303A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III. Psiholog</w:t>
      </w:r>
      <w:r w:rsidR="00126A74"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</w:p>
    <w:p w14:paraId="0BD6FEEE" w14:textId="77777777" w:rsidR="00351C25" w:rsidRPr="00311503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bookmarkStart w:id="3" w:name="_Hlk134529424"/>
      <w:r w:rsidRPr="00311503">
        <w:rPr>
          <w:rFonts w:ascii="Times New Roman" w:hAnsi="Times New Roman"/>
          <w:sz w:val="24"/>
          <w:szCs w:val="24"/>
          <w:lang w:val="ro"/>
        </w:rPr>
        <w:t xml:space="preserve">realizează evaluarea inițială și evaluări periodice ale copiilor din punct de vedere psihologic;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urmăreşte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starea de sănătate psihică a fiecărui copil, consemnând în urma evaluărilor periodice progresul, regresul sau stagnarea în dezvoltarea acestora; elaborează psihodiagnosticul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împreună cu echipa multidisciplinară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specialişti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stabileşte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programul de recuperare al copiilor;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vârsta cronologică a copilului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potenţialul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lui de dezvoltare,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stabileşte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vârsta de dezvoltare a acestuia pe arii comportamentale (motor, verbal, cognitiv,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socio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-afectiv) si /sau vârsta de dezvoltare mentală, IQ; </w:t>
      </w:r>
    </w:p>
    <w:p w14:paraId="51FE9DB8" w14:textId="77777777" w:rsidR="00351C25" w:rsidRPr="00311503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aplică instrumentele de evaluare psihologică – testele psihologice din dotare in scopul elaborării psihodiagnosticului si recomandărilor către personalul de specialitate; surprinde prin intermediul examenului psihologic, aspecte calitative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cantitative ale proceselor psihice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ale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personalităţii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copiilor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investigaţi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; răspunde de integritatea fizică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psihică a fiecărui copil pe durata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specifice (evaluare, consiliere psihologică);</w:t>
      </w:r>
    </w:p>
    <w:p w14:paraId="2FF56A98" w14:textId="77777777" w:rsidR="00351C25" w:rsidRPr="00311503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realizează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şedinţe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consiliere în scopul optimizării problemelor survenite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nivelul de dezvoltare mentală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capacitatea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întelegere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copilului; informează permanent </w:t>
      </w:r>
      <w:r w:rsidRPr="00311503">
        <w:rPr>
          <w:rFonts w:ascii="Times New Roman" w:hAnsi="Times New Roman"/>
          <w:sz w:val="24"/>
          <w:szCs w:val="24"/>
          <w:lang w:val="ro"/>
        </w:rPr>
        <w:lastRenderedPageBreak/>
        <w:t xml:space="preserve">responsabilul de caz si managerul de caz al copiilor dar si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parintii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acestora cu privire la starea psihică a acestora (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achiziţii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recente, dezvoltare psihomotorie pe arii comportamentale), prin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discuţii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purtate cu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aceştia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 momentul vizitării copilului în centru sau prin trimitere de scrisori informative periodice,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întocmeşte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consiliere psihologică;</w:t>
      </w:r>
    </w:p>
    <w:p w14:paraId="75071F62" w14:textId="77777777" w:rsidR="00351C25" w:rsidRPr="00311503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intervine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criză comportamentală a copiilor; consiliază membrii echipei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conflict atât între ei cât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între ei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beneficiari; recomandă personalului specializat (educator, psihopedagog, etc), terapiile recuperatorii specifice,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diagnostic pentru fiecare copil in parte; supervizează activitatea persoanelor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referinţă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(educatori,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ingrijitori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);</w:t>
      </w:r>
    </w:p>
    <w:p w14:paraId="2D4BEE76" w14:textId="381C4D60" w:rsidR="00351C25" w:rsidRPr="004324A5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este implicat în mod direct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activ </w:t>
      </w:r>
      <w:r w:rsidRPr="004324A5">
        <w:rPr>
          <w:rFonts w:ascii="Times New Roman" w:hAnsi="Times New Roman"/>
          <w:sz w:val="24"/>
          <w:szCs w:val="24"/>
          <w:lang w:val="ro"/>
        </w:rPr>
        <w:t xml:space="preserve">în elaborarea PIS-urilor si DVI-urilor pentru dezvoltarea deprinderilor de </w:t>
      </w:r>
      <w:proofErr w:type="spellStart"/>
      <w:r w:rsidRPr="004324A5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4324A5">
        <w:rPr>
          <w:rFonts w:ascii="Times New Roman" w:hAnsi="Times New Roman"/>
          <w:sz w:val="24"/>
          <w:szCs w:val="24"/>
          <w:lang w:val="ro"/>
        </w:rPr>
        <w:t xml:space="preserve"> independentă, recreere-socializare </w:t>
      </w:r>
      <w:proofErr w:type="spellStart"/>
      <w:r w:rsidRPr="004324A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4324A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4324A5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4324A5">
        <w:rPr>
          <w:rFonts w:ascii="Times New Roman" w:hAnsi="Times New Roman"/>
          <w:sz w:val="24"/>
          <w:szCs w:val="24"/>
          <w:lang w:val="ro"/>
        </w:rPr>
        <w:t xml:space="preserve"> informală/</w:t>
      </w:r>
      <w:proofErr w:type="spellStart"/>
      <w:r w:rsidRPr="004324A5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Pr="004324A5">
        <w:rPr>
          <w:rFonts w:ascii="Times New Roman" w:hAnsi="Times New Roman"/>
          <w:sz w:val="24"/>
          <w:szCs w:val="24"/>
          <w:lang w:val="ro"/>
        </w:rPr>
        <w:t>;</w:t>
      </w:r>
    </w:p>
    <w:p w14:paraId="5507E215" w14:textId="6196E6B9" w:rsidR="00351C25" w:rsidRPr="00311503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particip</w:t>
      </w:r>
      <w:r w:rsidR="00610362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elaborarea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implementarea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PIP-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planului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alaturi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2A7928D4" w14:textId="24D76221" w:rsidR="00351C25" w:rsidRPr="00311503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organizeaz</w:t>
      </w:r>
      <w:r w:rsidR="00610362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intalniri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in mod periodic cu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discuta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cazurile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( 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functie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situatie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pot fi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organizate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intalniri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cate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acestia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solicita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);</w:t>
      </w:r>
    </w:p>
    <w:p w14:paraId="052027C2" w14:textId="5621D310" w:rsidR="00351C25" w:rsidRPr="00311503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desf</w:t>
      </w:r>
      <w:r w:rsidR="00610362">
        <w:rPr>
          <w:rFonts w:ascii="Times New Roman" w:hAnsi="Times New Roman"/>
          <w:sz w:val="24"/>
          <w:szCs w:val="24"/>
          <w:lang w:val="en-US"/>
        </w:rPr>
        <w:t>ăș</w:t>
      </w:r>
      <w:r w:rsidRPr="00311503">
        <w:rPr>
          <w:rFonts w:ascii="Times New Roman" w:hAnsi="Times New Roman"/>
          <w:sz w:val="24"/>
          <w:szCs w:val="24"/>
          <w:lang w:val="en-US"/>
        </w:rPr>
        <w:t>oar</w:t>
      </w:r>
      <w:r w:rsidR="00610362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activitati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familiile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integrarii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reintegrarii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biologica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0874B484" w14:textId="39A1835E" w:rsidR="00351C25" w:rsidRPr="00311503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sesizeaz</w:t>
      </w:r>
      <w:r w:rsidR="00610362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urgenta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sefului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oricarei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situatii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neobisnuite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alta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afecteaza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siguranta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fizica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psihica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; </w:t>
      </w:r>
    </w:p>
    <w:p w14:paraId="71A4F8A8" w14:textId="2B366987" w:rsidR="00C7580D" w:rsidRPr="00311503" w:rsidRDefault="00351C25" w:rsidP="00351C25">
      <w:pPr>
        <w:widowControl w:val="0"/>
        <w:numPr>
          <w:ilvl w:val="0"/>
          <w:numId w:val="30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îndepline</w:t>
      </w:r>
      <w:r w:rsidR="00610362">
        <w:rPr>
          <w:rFonts w:ascii="Times New Roman" w:hAnsi="Times New Roman"/>
          <w:sz w:val="24"/>
          <w:szCs w:val="24"/>
          <w:lang w:val="ro"/>
        </w:rPr>
        <w:t>ș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te si alte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.</w:t>
      </w:r>
    </w:p>
    <w:bookmarkEnd w:id="3"/>
    <w:p w14:paraId="3EF6CDCB" w14:textId="77777777" w:rsidR="007A0250" w:rsidRPr="00311503" w:rsidRDefault="007A0250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1D41C51B" w14:textId="77777777" w:rsidR="00126A74" w:rsidRPr="00311503" w:rsidRDefault="00126A74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F3366E9" w14:textId="77777777" w:rsidR="00DF6B9F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IV. Asistent medica</w:t>
      </w:r>
      <w:r w:rsidR="007A0250" w:rsidRPr="00311503">
        <w:rPr>
          <w:rFonts w:ascii="Times New Roman" w:hAnsi="Times New Roman"/>
          <w:b/>
          <w:bCs/>
          <w:sz w:val="24"/>
          <w:szCs w:val="24"/>
          <w:lang w:val="ro"/>
        </w:rPr>
        <w:t>l</w:t>
      </w:r>
    </w:p>
    <w:p w14:paraId="36BB4602" w14:textId="0E12CDB5" w:rsidR="00C7580D" w:rsidRPr="00311503" w:rsidRDefault="00C7580D" w:rsidP="003E303A">
      <w:pPr>
        <w:pStyle w:val="ListParagraph"/>
        <w:widowControl w:val="0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bookmarkStart w:id="4" w:name="_Hlk134529460"/>
      <w:r w:rsidRPr="00311503">
        <w:rPr>
          <w:rFonts w:ascii="Times New Roman" w:hAnsi="Times New Roman"/>
          <w:sz w:val="24"/>
          <w:szCs w:val="24"/>
          <w:lang w:val="ro"/>
        </w:rPr>
        <w:t xml:space="preserve">evaluează și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supravegheaza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starea de sănătate a copiilor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ia masurile care se impun, in limita competentei,</w:t>
      </w:r>
      <w:r w:rsidR="00610362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informand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despre masurile luate șeful c</w:t>
      </w:r>
      <w:r w:rsidR="00610362">
        <w:rPr>
          <w:rFonts w:ascii="Times New Roman" w:hAnsi="Times New Roman"/>
          <w:sz w:val="24"/>
          <w:szCs w:val="24"/>
          <w:lang w:val="ro"/>
        </w:rPr>
        <w:t>ase</w:t>
      </w:r>
      <w:r w:rsidRPr="00311503">
        <w:rPr>
          <w:rFonts w:ascii="Times New Roman" w:hAnsi="Times New Roman"/>
          <w:sz w:val="24"/>
          <w:szCs w:val="24"/>
          <w:lang w:val="ro"/>
        </w:rPr>
        <w:t>i; efectueaz</w:t>
      </w:r>
      <w:r w:rsidR="00610362">
        <w:rPr>
          <w:rFonts w:ascii="Times New Roman" w:hAnsi="Times New Roman"/>
          <w:sz w:val="24"/>
          <w:szCs w:val="24"/>
          <w:lang w:val="ro"/>
        </w:rPr>
        <w:t>ă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controlul epidemiologic al beneficiarilor la internarea </w:t>
      </w:r>
      <w:r w:rsidR="00610362">
        <w:rPr>
          <w:rFonts w:ascii="Times New Roman" w:hAnsi="Times New Roman"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n </w:t>
      </w:r>
      <w:r w:rsidR="00610362">
        <w:rPr>
          <w:rFonts w:ascii="Times New Roman" w:hAnsi="Times New Roman"/>
          <w:sz w:val="24"/>
          <w:szCs w:val="24"/>
          <w:lang w:val="ro"/>
        </w:rPr>
        <w:t>CTF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, la revenirea acestora din familii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dupa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invoiri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dupa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externarea din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unitatile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sanitare unde au urmat tratamente specifice;</w:t>
      </w:r>
    </w:p>
    <w:p w14:paraId="4979946A" w14:textId="77777777" w:rsidR="00C7580D" w:rsidRPr="00311503" w:rsidRDefault="00C7580D" w:rsidP="003E303A">
      <w:pPr>
        <w:pStyle w:val="ListParagraph"/>
        <w:widowControl w:val="0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asigură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consiliere privind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educaţia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pentru sănătate,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domenii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interes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beneficiari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acordă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prim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ajutor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situatii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urgenta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apelează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serviciul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urgenta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112 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urgenta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medicala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anunta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medicul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583F909B" w14:textId="77777777" w:rsidR="00C7580D" w:rsidRPr="00311503" w:rsidRDefault="00C7580D" w:rsidP="003E303A">
      <w:pPr>
        <w:pStyle w:val="ListParagraph"/>
        <w:widowControl w:val="0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administrează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medicaţia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beneficiarilor, conform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prescripţiilor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medicale (tratament acut, subacut si cronic);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raspunde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gestiunea aparatului de urgenta, tine evidenta stocurilor de medicamente conform baremului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afisat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completeaza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la zi stocurile epuizate; respectă  normele de securitate, manipulare si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descarcare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ale medicamentelor cu regim special (toxice, psihotrope, stupefiante, etc.);</w:t>
      </w:r>
    </w:p>
    <w:p w14:paraId="199B6BF1" w14:textId="026A4ABC" w:rsidR="00C7580D" w:rsidRPr="00311503" w:rsidRDefault="00C7580D" w:rsidP="003E303A">
      <w:pPr>
        <w:pStyle w:val="ListParagraph"/>
        <w:widowControl w:val="0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face parte din echipa multidisciplinară, elaborează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implementează PIS pentru sănătate si DVI-pentru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sanatate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( in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functie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varsta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copilului); </w:t>
      </w:r>
    </w:p>
    <w:p w14:paraId="7A88CA06" w14:textId="1F16B064" w:rsidR="00C7580D" w:rsidRPr="00311503" w:rsidRDefault="00610362" w:rsidP="003E303A">
      <w:pPr>
        <w:pStyle w:val="ListParagraph"/>
        <w:widowControl w:val="0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>
        <w:rPr>
          <w:rFonts w:ascii="Times New Roman" w:hAnsi="Times New Roman"/>
          <w:sz w:val="24"/>
          <w:szCs w:val="24"/>
          <w:lang w:val="ro"/>
        </w:rPr>
        <w:t>î</w:t>
      </w:r>
      <w:r w:rsidR="00C7580D" w:rsidRPr="00311503">
        <w:rPr>
          <w:rFonts w:ascii="Times New Roman" w:hAnsi="Times New Roman"/>
          <w:sz w:val="24"/>
          <w:szCs w:val="24"/>
          <w:lang w:val="ro"/>
        </w:rPr>
        <w:t>ntocmeste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ro"/>
        </w:rPr>
        <w:t>completeaza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ro"/>
        </w:rPr>
        <w:t xml:space="preserve"> fisa de evaluare a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ro"/>
        </w:rPr>
        <w:t>starii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="00C7580D" w:rsidRPr="00311503">
        <w:rPr>
          <w:rFonts w:ascii="Times New Roman" w:hAnsi="Times New Roman"/>
          <w:sz w:val="24"/>
          <w:szCs w:val="24"/>
          <w:lang w:val="ro"/>
        </w:rPr>
        <w:t>sanatate</w:t>
      </w:r>
      <w:proofErr w:type="spellEnd"/>
      <w:r w:rsidR="00C7580D" w:rsidRPr="00311503">
        <w:rPr>
          <w:rFonts w:ascii="Times New Roman" w:hAnsi="Times New Roman"/>
          <w:sz w:val="24"/>
          <w:szCs w:val="24"/>
          <w:lang w:val="ro"/>
        </w:rPr>
        <w:t xml:space="preserve"> a copilului;</w:t>
      </w:r>
    </w:p>
    <w:p w14:paraId="6CBB4156" w14:textId="77777777" w:rsidR="00C7580D" w:rsidRPr="00311503" w:rsidRDefault="00C7580D" w:rsidP="003E303A">
      <w:pPr>
        <w:pStyle w:val="ListParagraph"/>
        <w:widowControl w:val="0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cunoaste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cazurile copiilor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enurezici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si se implica in respectarea programului de terapie;</w:t>
      </w:r>
    </w:p>
    <w:p w14:paraId="66C67581" w14:textId="77777777" w:rsidR="00C7580D" w:rsidRPr="00311503" w:rsidRDefault="00C7580D" w:rsidP="003E303A">
      <w:pPr>
        <w:pStyle w:val="ListParagraph"/>
        <w:widowControl w:val="0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colaboreaza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specialisti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( psihologi, psihopedagogi, etc) pentru corectarea/reabilitarea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tulburarilor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comportament ale copilului;</w:t>
      </w:r>
    </w:p>
    <w:p w14:paraId="6696BA0A" w14:textId="7562DBD2" w:rsidR="00C7580D" w:rsidRPr="00311503" w:rsidRDefault="00C7580D" w:rsidP="003E303A">
      <w:pPr>
        <w:pStyle w:val="ListParagraph"/>
        <w:widowControl w:val="0"/>
        <w:numPr>
          <w:ilvl w:val="0"/>
          <w:numId w:val="3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sesizeaz</w:t>
      </w:r>
      <w:r w:rsidR="00EB392A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B392A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311503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urgenta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sefului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oricarei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situatii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neobisnuite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alta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afecteaza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siguranta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fizica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psihica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; </w:t>
      </w:r>
    </w:p>
    <w:p w14:paraId="18E2861A" w14:textId="5D5875D8" w:rsidR="00C7580D" w:rsidRPr="004324A5" w:rsidRDefault="00C7580D" w:rsidP="004324A5">
      <w:pPr>
        <w:pStyle w:val="ListParagraph"/>
        <w:widowControl w:val="0"/>
        <w:numPr>
          <w:ilvl w:val="0"/>
          <w:numId w:val="3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Style w:val="Emphasis"/>
          <w:rFonts w:ascii="Times New Roman" w:hAnsi="Times New Roman"/>
          <w:bCs/>
          <w:i w:val="0"/>
          <w:iCs w:val="0"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lastRenderedPageBreak/>
        <w:t>desf</w:t>
      </w:r>
      <w:r w:rsidR="00EB392A">
        <w:rPr>
          <w:rFonts w:ascii="Times New Roman" w:hAnsi="Times New Roman"/>
          <w:bCs/>
          <w:sz w:val="24"/>
          <w:szCs w:val="24"/>
          <w:lang w:val="en-US"/>
        </w:rPr>
        <w:t>ăș</w:t>
      </w:r>
      <w:r w:rsidRPr="00311503">
        <w:rPr>
          <w:rFonts w:ascii="Times New Roman" w:hAnsi="Times New Roman"/>
          <w:bCs/>
          <w:sz w:val="24"/>
          <w:szCs w:val="24"/>
          <w:lang w:val="en-US"/>
        </w:rPr>
        <w:t>oar</w:t>
      </w:r>
      <w:r w:rsidR="00EB392A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activitati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recuperare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reabilitare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recomandarile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specialistilor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baza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obiectivelor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stabilite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PIS;</w:t>
      </w:r>
    </w:p>
    <w:p w14:paraId="453F4593" w14:textId="0B7E450A" w:rsidR="00C7580D" w:rsidRPr="00311503" w:rsidRDefault="00C7580D" w:rsidP="003E303A">
      <w:pPr>
        <w:pStyle w:val="NoSpacing"/>
        <w:numPr>
          <w:ilvl w:val="0"/>
          <w:numId w:val="3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u</w:t>
      </w:r>
      <w:r w:rsidR="00EB392A">
        <w:rPr>
          <w:rStyle w:val="Emphasis"/>
          <w:i w:val="0"/>
        </w:rPr>
        <w:t>r</w:t>
      </w:r>
      <w:r w:rsidRPr="00311503">
        <w:rPr>
          <w:rStyle w:val="Emphasis"/>
          <w:i w:val="0"/>
        </w:rPr>
        <w:t>m</w:t>
      </w:r>
      <w:r w:rsidR="00EB392A">
        <w:rPr>
          <w:rStyle w:val="Emphasis"/>
          <w:i w:val="0"/>
        </w:rPr>
        <w:t>ă</w:t>
      </w:r>
      <w:r w:rsidRPr="00311503">
        <w:rPr>
          <w:rStyle w:val="Emphasis"/>
          <w:i w:val="0"/>
        </w:rPr>
        <w:t>re</w:t>
      </w:r>
      <w:r w:rsidR="00EB392A">
        <w:rPr>
          <w:rStyle w:val="Emphasis"/>
          <w:i w:val="0"/>
        </w:rPr>
        <w:t>ș</w:t>
      </w:r>
      <w:r w:rsidRPr="00311503">
        <w:rPr>
          <w:rStyle w:val="Emphasis"/>
          <w:i w:val="0"/>
        </w:rPr>
        <w:t>te</w:t>
      </w:r>
      <w:proofErr w:type="spellEnd"/>
      <w:r w:rsidRPr="00311503">
        <w:rPr>
          <w:rStyle w:val="Emphasis"/>
          <w:i w:val="0"/>
        </w:rPr>
        <w:t xml:space="preserve"> permanent </w:t>
      </w:r>
      <w:proofErr w:type="spellStart"/>
      <w:r w:rsidRPr="00311503">
        <w:rPr>
          <w:rStyle w:val="Emphasis"/>
          <w:i w:val="0"/>
        </w:rPr>
        <w:t>starea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psihica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fizica</w:t>
      </w:r>
      <w:proofErr w:type="spellEnd"/>
      <w:r w:rsidRPr="00311503">
        <w:rPr>
          <w:rStyle w:val="Emphasis"/>
          <w:i w:val="0"/>
        </w:rPr>
        <w:t xml:space="preserve"> a </w:t>
      </w:r>
      <w:proofErr w:type="spellStart"/>
      <w:r w:rsidRPr="00311503">
        <w:rPr>
          <w:rStyle w:val="Emphasis"/>
          <w:i w:val="0"/>
        </w:rPr>
        <w:t>copiilor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sesizeaza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seful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</w:t>
      </w:r>
      <w:r w:rsidR="00EB392A">
        <w:rPr>
          <w:rStyle w:val="Emphasis"/>
          <w:i w:val="0"/>
        </w:rPr>
        <w:t>ase</w:t>
      </w:r>
      <w:r w:rsidRPr="00311503">
        <w:rPr>
          <w:rStyle w:val="Emphasis"/>
          <w:i w:val="0"/>
        </w:rPr>
        <w:t>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orice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situatie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deosebita</w:t>
      </w:r>
      <w:proofErr w:type="spellEnd"/>
      <w:r w:rsidRPr="00311503">
        <w:rPr>
          <w:rStyle w:val="Emphasis"/>
          <w:i w:val="0"/>
        </w:rPr>
        <w:t xml:space="preserve"> ; </w:t>
      </w:r>
    </w:p>
    <w:p w14:paraId="275CDFBC" w14:textId="7F8940C5" w:rsidR="00C7580D" w:rsidRPr="00311503" w:rsidRDefault="00C7580D" w:rsidP="003E303A">
      <w:pPr>
        <w:pStyle w:val="NoSpacing"/>
        <w:numPr>
          <w:ilvl w:val="0"/>
          <w:numId w:val="3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colaboreaz</w:t>
      </w:r>
      <w:r w:rsidR="00EB392A">
        <w:rPr>
          <w:rStyle w:val="Emphasis"/>
          <w:i w:val="0"/>
        </w:rPr>
        <w:t>ă</w:t>
      </w:r>
      <w:proofErr w:type="spellEnd"/>
      <w:r w:rsidRPr="00311503">
        <w:rPr>
          <w:rStyle w:val="Emphasis"/>
          <w:i w:val="0"/>
        </w:rPr>
        <w:t xml:space="preserve"> cu </w:t>
      </w:r>
      <w:proofErr w:type="spellStart"/>
      <w:r w:rsidRPr="00311503">
        <w:rPr>
          <w:rStyle w:val="Emphasis"/>
          <w:i w:val="0"/>
        </w:rPr>
        <w:t>specialisti</w:t>
      </w:r>
      <w:proofErr w:type="spellEnd"/>
      <w:r w:rsidRPr="00311503">
        <w:rPr>
          <w:rStyle w:val="Emphasis"/>
          <w:i w:val="0"/>
        </w:rPr>
        <w:t xml:space="preserve"> (</w:t>
      </w:r>
      <w:proofErr w:type="spellStart"/>
      <w:r w:rsidRPr="00311503">
        <w:rPr>
          <w:rStyle w:val="Emphasis"/>
          <w:i w:val="0"/>
        </w:rPr>
        <w:t>psiholog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pedagog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logoped,kinetoterapeut</w:t>
      </w:r>
      <w:proofErr w:type="spellEnd"/>
      <w:r w:rsidRPr="00311503">
        <w:rPr>
          <w:rStyle w:val="Emphasis"/>
          <w:i w:val="0"/>
        </w:rPr>
        <w:t xml:space="preserve">) </w:t>
      </w:r>
      <w:proofErr w:type="spellStart"/>
      <w:r w:rsidRPr="00311503">
        <w:rPr>
          <w:rStyle w:val="Emphasis"/>
          <w:i w:val="0"/>
        </w:rPr>
        <w:t>pentru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corectarea</w:t>
      </w:r>
      <w:proofErr w:type="spellEnd"/>
      <w:r w:rsidRPr="00311503">
        <w:rPr>
          <w:rStyle w:val="Emphasis"/>
          <w:i w:val="0"/>
        </w:rPr>
        <w:t xml:space="preserve">/ </w:t>
      </w:r>
      <w:proofErr w:type="spellStart"/>
      <w:r w:rsidRPr="00311503">
        <w:rPr>
          <w:rStyle w:val="Emphasis"/>
          <w:i w:val="0"/>
        </w:rPr>
        <w:t>remedierea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tulburarilor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comportament</w:t>
      </w:r>
      <w:proofErr w:type="spellEnd"/>
      <w:r w:rsidRPr="00311503">
        <w:rPr>
          <w:rStyle w:val="Emphasis"/>
          <w:i w:val="0"/>
        </w:rPr>
        <w:t xml:space="preserve"> ale </w:t>
      </w:r>
      <w:proofErr w:type="spellStart"/>
      <w:r w:rsidRPr="00311503">
        <w:rPr>
          <w:rStyle w:val="Emphasis"/>
          <w:i w:val="0"/>
        </w:rPr>
        <w:t>copiilor</w:t>
      </w:r>
      <w:proofErr w:type="spellEnd"/>
      <w:r w:rsidRPr="00311503">
        <w:rPr>
          <w:rStyle w:val="Emphasis"/>
          <w:i w:val="0"/>
        </w:rPr>
        <w:t xml:space="preserve"> in </w:t>
      </w:r>
      <w:proofErr w:type="spellStart"/>
      <w:r w:rsidRPr="00311503">
        <w:rPr>
          <w:rStyle w:val="Emphasis"/>
          <w:i w:val="0"/>
        </w:rPr>
        <w:t>vedera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restabilirii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echilibrului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fizic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psihic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si</w:t>
      </w:r>
      <w:proofErr w:type="spellEnd"/>
      <w:r w:rsidRPr="00311503">
        <w:rPr>
          <w:rStyle w:val="Emphasis"/>
          <w:i w:val="0"/>
        </w:rPr>
        <w:t xml:space="preserve"> emotional al </w:t>
      </w:r>
      <w:proofErr w:type="spellStart"/>
      <w:r w:rsidRPr="00311503">
        <w:rPr>
          <w:rStyle w:val="Emphasis"/>
          <w:i w:val="0"/>
        </w:rPr>
        <w:t>acestora</w:t>
      </w:r>
      <w:proofErr w:type="spellEnd"/>
      <w:r w:rsidRPr="00311503">
        <w:rPr>
          <w:rStyle w:val="Emphasis"/>
          <w:i w:val="0"/>
        </w:rPr>
        <w:t>,</w:t>
      </w:r>
    </w:p>
    <w:p w14:paraId="1AB704BB" w14:textId="5879974D" w:rsidR="00C7580D" w:rsidRPr="00311503" w:rsidRDefault="00C7580D" w:rsidP="003E303A">
      <w:pPr>
        <w:pStyle w:val="NoSpacing"/>
        <w:numPr>
          <w:ilvl w:val="0"/>
          <w:numId w:val="3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supravegheaz</w:t>
      </w:r>
      <w:r w:rsidR="00EB392A">
        <w:rPr>
          <w:rStyle w:val="Emphasis"/>
          <w:i w:val="0"/>
        </w:rPr>
        <w:t>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="00EB392A">
        <w:rPr>
          <w:rStyle w:val="Emphasis"/>
          <w:i w:val="0"/>
        </w:rPr>
        <w:t>ș</w:t>
      </w:r>
      <w:r w:rsidRPr="00311503">
        <w:rPr>
          <w:rStyle w:val="Emphasis"/>
          <w:i w:val="0"/>
        </w:rPr>
        <w:t>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gestioneaz</w:t>
      </w:r>
      <w:r w:rsidR="00EB392A">
        <w:rPr>
          <w:rStyle w:val="Emphasis"/>
          <w:i w:val="0"/>
        </w:rPr>
        <w:t>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="00EB392A">
        <w:rPr>
          <w:rStyle w:val="Emphasis"/>
          <w:i w:val="0"/>
        </w:rPr>
        <w:t>î</w:t>
      </w:r>
      <w:r w:rsidRPr="00311503">
        <w:rPr>
          <w:rStyle w:val="Emphasis"/>
          <w:i w:val="0"/>
        </w:rPr>
        <w:t>ntregul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echipament</w:t>
      </w:r>
      <w:proofErr w:type="spellEnd"/>
      <w:r w:rsidRPr="00311503">
        <w:rPr>
          <w:rStyle w:val="Emphasis"/>
          <w:i w:val="0"/>
        </w:rPr>
        <w:t xml:space="preserve"> din </w:t>
      </w:r>
      <w:proofErr w:type="spellStart"/>
      <w:r w:rsidRPr="00311503">
        <w:rPr>
          <w:rStyle w:val="Emphasis"/>
          <w:i w:val="0"/>
        </w:rPr>
        <w:t>dotarea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copiilor</w:t>
      </w:r>
      <w:proofErr w:type="spellEnd"/>
      <w:r w:rsidRPr="00311503">
        <w:rPr>
          <w:rStyle w:val="Emphasis"/>
          <w:i w:val="0"/>
        </w:rPr>
        <w:t xml:space="preserve"> ; </w:t>
      </w:r>
    </w:p>
    <w:p w14:paraId="7A3D392B" w14:textId="09DEF6BE" w:rsidR="00C7580D" w:rsidRPr="00311503" w:rsidRDefault="00C7580D" w:rsidP="003E303A">
      <w:pPr>
        <w:pStyle w:val="NoSpacing"/>
        <w:numPr>
          <w:ilvl w:val="0"/>
          <w:numId w:val="3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respect</w:t>
      </w:r>
      <w:r w:rsidR="00EB392A">
        <w:rPr>
          <w:rStyle w:val="Emphasis"/>
          <w:i w:val="0"/>
        </w:rPr>
        <w:t>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procedurile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lucru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privin</w:t>
      </w:r>
      <w:r w:rsidR="00EB392A">
        <w:rPr>
          <w:rStyle w:val="Emphasis"/>
          <w:i w:val="0"/>
        </w:rPr>
        <w:t>d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modul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depozitare</w:t>
      </w:r>
      <w:proofErr w:type="spellEnd"/>
      <w:r w:rsidRPr="00311503">
        <w:rPr>
          <w:rStyle w:val="Emphasis"/>
          <w:i w:val="0"/>
        </w:rPr>
        <w:t xml:space="preserve"> a </w:t>
      </w:r>
      <w:proofErr w:type="spellStart"/>
      <w:r w:rsidRPr="00311503">
        <w:rPr>
          <w:rStyle w:val="Emphasis"/>
          <w:i w:val="0"/>
        </w:rPr>
        <w:t>medicamentelor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si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distrugere</w:t>
      </w:r>
      <w:proofErr w:type="spellEnd"/>
      <w:r w:rsidRPr="00311503">
        <w:rPr>
          <w:rStyle w:val="Emphasis"/>
          <w:i w:val="0"/>
        </w:rPr>
        <w:t xml:space="preserve"> a </w:t>
      </w:r>
      <w:proofErr w:type="spellStart"/>
      <w:r w:rsidRPr="00311503">
        <w:rPr>
          <w:rStyle w:val="Emphasis"/>
          <w:i w:val="0"/>
        </w:rPr>
        <w:t>celor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expirate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="00EB392A">
        <w:rPr>
          <w:rStyle w:val="Emphasis"/>
          <w:i w:val="0"/>
        </w:rPr>
        <w:t>î</w:t>
      </w:r>
      <w:r w:rsidRPr="00311503">
        <w:rPr>
          <w:rStyle w:val="Emphasis"/>
          <w:i w:val="0"/>
        </w:rPr>
        <w:t>n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vederea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arderii</w:t>
      </w:r>
      <w:proofErr w:type="spellEnd"/>
      <w:r w:rsidRPr="00311503">
        <w:rPr>
          <w:rStyle w:val="Emphasis"/>
          <w:i w:val="0"/>
        </w:rPr>
        <w:t xml:space="preserve"> lor; </w:t>
      </w:r>
    </w:p>
    <w:p w14:paraId="19C73284" w14:textId="7E74BDB3" w:rsidR="00C7580D" w:rsidRPr="00311503" w:rsidRDefault="00C7580D" w:rsidP="003E303A">
      <w:pPr>
        <w:pStyle w:val="NoSpacing"/>
        <w:numPr>
          <w:ilvl w:val="0"/>
          <w:numId w:val="37"/>
        </w:numPr>
        <w:spacing w:line="276" w:lineRule="auto"/>
        <w:jc w:val="both"/>
        <w:rPr>
          <w:rStyle w:val="Emphasis"/>
          <w:i w:val="0"/>
        </w:rPr>
      </w:pPr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asigur</w:t>
      </w:r>
      <w:r w:rsidR="00EB392A">
        <w:rPr>
          <w:rStyle w:val="Emphasis"/>
          <w:i w:val="0"/>
        </w:rPr>
        <w:t>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prepararea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servirea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mancarii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copiilor</w:t>
      </w:r>
      <w:proofErr w:type="spellEnd"/>
      <w:r w:rsidRPr="00311503">
        <w:rPr>
          <w:rStyle w:val="Emphasis"/>
          <w:i w:val="0"/>
        </w:rPr>
        <w:t xml:space="preserve"> in </w:t>
      </w:r>
      <w:proofErr w:type="spellStart"/>
      <w:r w:rsidRPr="00311503">
        <w:rPr>
          <w:rStyle w:val="Emphasis"/>
          <w:i w:val="0"/>
        </w:rPr>
        <w:t>conditii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igienico-sanitare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respectand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cantitatile</w:t>
      </w:r>
      <w:proofErr w:type="spellEnd"/>
      <w:r w:rsidRPr="00311503">
        <w:rPr>
          <w:rStyle w:val="Emphasis"/>
          <w:i w:val="0"/>
        </w:rPr>
        <w:t xml:space="preserve"> din </w:t>
      </w:r>
      <w:proofErr w:type="spellStart"/>
      <w:r w:rsidRPr="00311503">
        <w:rPr>
          <w:rStyle w:val="Emphasis"/>
          <w:i w:val="0"/>
        </w:rPr>
        <w:t>foaia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zilnica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alimente</w:t>
      </w:r>
      <w:proofErr w:type="spellEnd"/>
      <w:r w:rsidRPr="00311503">
        <w:rPr>
          <w:rStyle w:val="Emphasis"/>
          <w:i w:val="0"/>
        </w:rPr>
        <w:t xml:space="preserve">; </w:t>
      </w:r>
    </w:p>
    <w:p w14:paraId="09E9AA3A" w14:textId="19BA4B04" w:rsidR="00C7580D" w:rsidRPr="00311503" w:rsidRDefault="00C7580D" w:rsidP="003E303A">
      <w:pPr>
        <w:pStyle w:val="NoSpacing"/>
        <w:numPr>
          <w:ilvl w:val="0"/>
          <w:numId w:val="3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consemneaz</w:t>
      </w:r>
      <w:r w:rsidR="00EB392A">
        <w:rPr>
          <w:rStyle w:val="Emphasis"/>
          <w:i w:val="0"/>
        </w:rPr>
        <w:t>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="00EB392A">
        <w:rPr>
          <w:rStyle w:val="Emphasis"/>
          <w:i w:val="0"/>
        </w:rPr>
        <w:t>î</w:t>
      </w:r>
      <w:r w:rsidRPr="00311503">
        <w:rPr>
          <w:rStyle w:val="Emphasis"/>
          <w:i w:val="0"/>
        </w:rPr>
        <w:t>n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registrele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casei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orice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situatie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aparuta</w:t>
      </w:r>
      <w:proofErr w:type="spellEnd"/>
      <w:r w:rsidRPr="00311503">
        <w:rPr>
          <w:rStyle w:val="Emphasis"/>
          <w:i w:val="0"/>
        </w:rPr>
        <w:t xml:space="preserve"> in </w:t>
      </w:r>
      <w:proofErr w:type="spellStart"/>
      <w:r w:rsidRPr="00311503">
        <w:rPr>
          <w:rStyle w:val="Emphasis"/>
          <w:i w:val="0"/>
        </w:rPr>
        <w:t>tura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sa</w:t>
      </w:r>
      <w:proofErr w:type="spellEnd"/>
      <w:r w:rsidRPr="00311503">
        <w:rPr>
          <w:rStyle w:val="Emphasis"/>
          <w:i w:val="0"/>
        </w:rPr>
        <w:t xml:space="preserve"> precum </w:t>
      </w:r>
      <w:proofErr w:type="spellStart"/>
      <w:r w:rsidRPr="00311503">
        <w:rPr>
          <w:rStyle w:val="Emphasis"/>
          <w:i w:val="0"/>
        </w:rPr>
        <w:t>si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masurile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luate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anunta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seful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casei</w:t>
      </w:r>
      <w:proofErr w:type="spellEnd"/>
      <w:r w:rsidRPr="00311503">
        <w:rPr>
          <w:rStyle w:val="Emphasis"/>
          <w:i w:val="0"/>
        </w:rPr>
        <w:t xml:space="preserve"> conform </w:t>
      </w:r>
      <w:proofErr w:type="spellStart"/>
      <w:r w:rsidRPr="00311503">
        <w:rPr>
          <w:rStyle w:val="Emphasis"/>
          <w:i w:val="0"/>
        </w:rPr>
        <w:t>procedurilor</w:t>
      </w:r>
      <w:proofErr w:type="spellEnd"/>
      <w:r w:rsidRPr="00311503">
        <w:rPr>
          <w:rStyle w:val="Emphasis"/>
          <w:i w:val="0"/>
        </w:rPr>
        <w:t>;</w:t>
      </w:r>
    </w:p>
    <w:p w14:paraId="42161F3E" w14:textId="19BA5D98" w:rsidR="00C7580D" w:rsidRPr="00311503" w:rsidRDefault="00C7580D" w:rsidP="003E303A">
      <w:pPr>
        <w:pStyle w:val="NoSpacing"/>
        <w:numPr>
          <w:ilvl w:val="0"/>
          <w:numId w:val="37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311503">
        <w:rPr>
          <w:rStyle w:val="Emphasis"/>
          <w:i w:val="0"/>
        </w:rPr>
        <w:t>semnaleaz</w:t>
      </w:r>
      <w:r w:rsidR="00EB392A">
        <w:rPr>
          <w:rStyle w:val="Emphasis"/>
          <w:i w:val="0"/>
        </w:rPr>
        <w:t>ă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sefului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casei</w:t>
      </w:r>
      <w:proofErr w:type="spellEnd"/>
      <w:r w:rsidRPr="00311503">
        <w:rPr>
          <w:rStyle w:val="Emphasis"/>
          <w:i w:val="0"/>
        </w:rPr>
        <w:t xml:space="preserve"> de tip familial in termen de o </w:t>
      </w:r>
      <w:proofErr w:type="spellStart"/>
      <w:r w:rsidRPr="00311503">
        <w:rPr>
          <w:rStyle w:val="Emphasis"/>
          <w:i w:val="0"/>
        </w:rPr>
        <w:t>ora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orice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abuz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asupra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copilului</w:t>
      </w:r>
      <w:proofErr w:type="spellEnd"/>
      <w:r w:rsidRPr="00311503">
        <w:rPr>
          <w:rStyle w:val="Emphasis"/>
          <w:i w:val="0"/>
        </w:rPr>
        <w:t xml:space="preserve">, </w:t>
      </w:r>
      <w:proofErr w:type="spellStart"/>
      <w:r w:rsidRPr="00311503">
        <w:rPr>
          <w:rStyle w:val="Emphasis"/>
          <w:i w:val="0"/>
        </w:rPr>
        <w:t>respectand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procedurile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lucru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privind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semnalarea</w:t>
      </w:r>
      <w:proofErr w:type="spellEnd"/>
      <w:r w:rsidRPr="00311503">
        <w:rPr>
          <w:rStyle w:val="Emphasis"/>
          <w:i w:val="0"/>
        </w:rPr>
        <w:t xml:space="preserve"> </w:t>
      </w:r>
      <w:proofErr w:type="spellStart"/>
      <w:r w:rsidRPr="00311503">
        <w:rPr>
          <w:rStyle w:val="Emphasis"/>
          <w:i w:val="0"/>
        </w:rPr>
        <w:t>cazurilor</w:t>
      </w:r>
      <w:proofErr w:type="spellEnd"/>
      <w:r w:rsidRPr="00311503">
        <w:rPr>
          <w:rStyle w:val="Emphasis"/>
          <w:i w:val="0"/>
        </w:rPr>
        <w:t xml:space="preserve"> de </w:t>
      </w:r>
      <w:proofErr w:type="spellStart"/>
      <w:r w:rsidRPr="00311503">
        <w:rPr>
          <w:rStyle w:val="Emphasis"/>
          <w:i w:val="0"/>
        </w:rPr>
        <w:t>abuz</w:t>
      </w:r>
      <w:proofErr w:type="spellEnd"/>
      <w:r w:rsidRPr="00311503">
        <w:rPr>
          <w:rStyle w:val="Emphasis"/>
          <w:i w:val="0"/>
        </w:rPr>
        <w:t>;</w:t>
      </w:r>
    </w:p>
    <w:p w14:paraId="65B973B9" w14:textId="77777777" w:rsidR="00C7580D" w:rsidRPr="00311503" w:rsidRDefault="00C7580D" w:rsidP="003E303A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indeplinește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și alte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prevăzute </w:t>
      </w:r>
      <w:r w:rsidRPr="00311503">
        <w:rPr>
          <w:rFonts w:ascii="Times New Roman" w:hAnsi="Times New Roman"/>
          <w:sz w:val="24"/>
          <w:szCs w:val="24"/>
        </w:rPr>
        <w:t>în standardul minim de calitate aplicabil.</w:t>
      </w:r>
    </w:p>
    <w:bookmarkEnd w:id="4"/>
    <w:p w14:paraId="1699771F" w14:textId="77777777" w:rsidR="00C7580D" w:rsidRPr="00311503" w:rsidRDefault="00C7580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3108E3D" w14:textId="77777777" w:rsidR="00DF6B9F" w:rsidRPr="00311503" w:rsidRDefault="00DF6B9F" w:rsidP="003E303A">
      <w:pPr>
        <w:widowControl w:val="0"/>
        <w:autoSpaceDE w:val="0"/>
        <w:autoSpaceDN w:val="0"/>
        <w:adjustRightInd w:val="0"/>
        <w:spacing w:after="0"/>
        <w:ind w:right="-99"/>
        <w:jc w:val="both"/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</w:pPr>
    </w:p>
    <w:p w14:paraId="4D2D7C06" w14:textId="77777777" w:rsidR="00126A74" w:rsidRPr="00311503" w:rsidRDefault="003C32DD" w:rsidP="003E303A">
      <w:pPr>
        <w:widowControl w:val="0"/>
        <w:autoSpaceDE w:val="0"/>
        <w:autoSpaceDN w:val="0"/>
        <w:adjustRightInd w:val="0"/>
        <w:spacing w:after="0"/>
        <w:ind w:right="-99"/>
        <w:jc w:val="both"/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V.  Instructor de ergoterapie</w:t>
      </w:r>
    </w:p>
    <w:p w14:paraId="64FBD60F" w14:textId="77777777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participă la organizarea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desfăşurarea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educative, de terapie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ocupaţională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beneficiarilor din centru;</w:t>
      </w:r>
    </w:p>
    <w:p w14:paraId="2C4FDC29" w14:textId="094DCADC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elaborează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prezintă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şefului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c</w:t>
      </w:r>
      <w:r w:rsidR="00EB392A">
        <w:rPr>
          <w:rFonts w:ascii="Times New Roman" w:hAnsi="Times New Roman"/>
          <w:sz w:val="24"/>
          <w:szCs w:val="24"/>
          <w:lang w:val="ro"/>
        </w:rPr>
        <w:t>asă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propunerile săptămânale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desfăşurare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 beneficiarii;</w:t>
      </w:r>
    </w:p>
    <w:p w14:paraId="0EBDDB27" w14:textId="77777777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participă la organizarea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instructiv-recreative cu grupe de beneficiari sau individual - după caz si urmărind cuprinderea sistematică a tuturor beneficiarilor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funcţie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capacităţile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acestora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248D1ADF" w14:textId="77777777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organizează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activitati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petrecerea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timpului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liber al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concursuri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sărbătorirea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evenimente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sau-dupa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caz-excursii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drumeţii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jocuri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aer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liber etc.;                                                                                                                  </w:t>
      </w:r>
    </w:p>
    <w:p w14:paraId="544C9D39" w14:textId="77777777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contribuie la formarea deprinderilor de autoservire, a dezvoltării autonomiei personale, 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abilitatilor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cunoaste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si utiliza serviciile oferite prin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institutiile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din comunitate;</w:t>
      </w:r>
    </w:p>
    <w:p w14:paraId="1A388719" w14:textId="32090DB9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organizeaz</w:t>
      </w:r>
      <w:r w:rsidR="00EB392A">
        <w:rPr>
          <w:rFonts w:ascii="Times New Roman" w:hAnsi="Times New Roman"/>
          <w:sz w:val="24"/>
          <w:szCs w:val="24"/>
          <w:lang w:val="ro"/>
        </w:rPr>
        <w:t>ă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activitati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grup, in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functie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propunerile si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preferintele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personale ale beneficiarilor,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stimuland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libera exprimare a opiniei, contr</w:t>
      </w:r>
      <w:r w:rsidR="00D341BD" w:rsidRPr="00311503">
        <w:rPr>
          <w:rFonts w:ascii="Times New Roman" w:hAnsi="Times New Roman"/>
          <w:sz w:val="24"/>
          <w:szCs w:val="24"/>
          <w:lang w:val="ro"/>
        </w:rPr>
        <w:t>i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buind la educarea spiritului de echipa, la promovarea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intrajutorarii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comunicarii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pe baza unui plan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activitati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iar la finalul acestora va proceda la evaluarea obiectivelor anterior stabilite in respectivul plan; </w:t>
      </w:r>
    </w:p>
    <w:p w14:paraId="7041F882" w14:textId="77777777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participă la evaluarea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iniţială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 fiecărui beneficiar la admiterea in casa si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impreuna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 responsabilul de caz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intocmeste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 programul de acomodare adaptat la nevoile individuale ale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fiecarui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beneficiar </w:t>
      </w:r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2DE7947B" w14:textId="77777777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participă la stabilirea serviciilor ce vor fi asigurate pe baza evaluării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iniţiale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;</w:t>
      </w:r>
    </w:p>
    <w:p w14:paraId="2837F2E6" w14:textId="20603BF0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participă la reevaluarea beneficiarilor atunci c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apar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modificări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semnificative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stării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psiho-fizice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face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reabilitare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recuperare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atat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cat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atributiile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ii permit; </w:t>
      </w:r>
    </w:p>
    <w:p w14:paraId="056E2E96" w14:textId="63F65829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descoper</w:t>
      </w:r>
      <w:r w:rsidR="00EB392A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cultiv</w:t>
      </w:r>
      <w:r w:rsidR="00EB392A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aptitudinile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efectueaza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diverse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lucrari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practice,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potrivit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aptitudinilor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fiecaruia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;  </w:t>
      </w:r>
    </w:p>
    <w:p w14:paraId="6EFDD97A" w14:textId="78F1792D" w:rsidR="00126A74" w:rsidRPr="00311503" w:rsidRDefault="00EB392A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î</w:t>
      </w:r>
      <w:r w:rsidR="00126A74" w:rsidRPr="00311503">
        <w:rPr>
          <w:rFonts w:ascii="Times New Roman" w:hAnsi="Times New Roman"/>
          <w:sz w:val="24"/>
          <w:szCs w:val="24"/>
          <w:lang w:val="en-US"/>
        </w:rPr>
        <w:t>ncurajeaz</w:t>
      </w:r>
      <w:r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sprijina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beneficiarii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sa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manifeste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initiative,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sa-si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organizeze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sa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execute, pe cat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posibil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autonom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actiuni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activitati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en-US"/>
        </w:rPr>
        <w:t>cotidiene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1B8D04E0" w14:textId="69CE3F75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lastRenderedPageBreak/>
        <w:t>organizeaz</w:t>
      </w:r>
      <w:r w:rsidR="00256E9F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anim</w:t>
      </w:r>
      <w:r w:rsidR="00256E9F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activitatile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loisir</w:t>
      </w:r>
      <w:proofErr w:type="spellEnd"/>
      <w:r w:rsidR="003E303A"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en-US"/>
        </w:rPr>
        <w:t xml:space="preserve">(sportive,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culturale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turistice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jocuri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etc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)   </w:t>
      </w:r>
    </w:p>
    <w:p w14:paraId="0C00BA0E" w14:textId="52021D0B" w:rsidR="00126A74" w:rsidRPr="00311503" w:rsidRDefault="00256E9F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126A74" w:rsidRPr="00311503">
        <w:rPr>
          <w:rFonts w:ascii="Times New Roman" w:hAnsi="Times New Roman"/>
          <w:sz w:val="24"/>
          <w:szCs w:val="24"/>
          <w:lang w:val="ro"/>
        </w:rPr>
        <w:t xml:space="preserve">ncurajează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ro"/>
        </w:rPr>
        <w:t xml:space="preserve"> sprijină beneficiarii să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ro"/>
        </w:rPr>
        <w:t>menţină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ro"/>
        </w:rPr>
        <w:t>relaţia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ro"/>
        </w:rPr>
        <w:t xml:space="preserve"> cu familia, sau alta persoana suport prin telefon,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ro"/>
        </w:rPr>
        <w:t>corepondente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ro"/>
        </w:rPr>
        <w:t xml:space="preserve">, vizite;                                </w:t>
      </w:r>
    </w:p>
    <w:p w14:paraId="12EE52CD" w14:textId="25DED3C9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particip</w:t>
      </w:r>
      <w:r w:rsidR="00256E9F">
        <w:rPr>
          <w:rFonts w:ascii="Times New Roman" w:hAnsi="Times New Roman"/>
          <w:sz w:val="24"/>
          <w:szCs w:val="24"/>
          <w:lang w:val="ro"/>
        </w:rPr>
        <w:t>ă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r w:rsidR="00256E9F">
        <w:rPr>
          <w:rFonts w:ascii="Times New Roman" w:hAnsi="Times New Roman"/>
          <w:sz w:val="24"/>
          <w:szCs w:val="24"/>
          <w:lang w:val="ro"/>
        </w:rPr>
        <w:t>î</w:t>
      </w:r>
      <w:r w:rsidRPr="00311503">
        <w:rPr>
          <w:rFonts w:ascii="Times New Roman" w:hAnsi="Times New Roman"/>
          <w:sz w:val="24"/>
          <w:szCs w:val="24"/>
          <w:lang w:val="ro"/>
        </w:rPr>
        <w:t>mpreun</w:t>
      </w:r>
      <w:r w:rsidR="00256E9F">
        <w:rPr>
          <w:rFonts w:ascii="Times New Roman" w:hAnsi="Times New Roman"/>
          <w:sz w:val="24"/>
          <w:szCs w:val="24"/>
          <w:lang w:val="ro"/>
        </w:rPr>
        <w:t>ă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cu personalul de specialitate din cadrul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institutiei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la elaborarea planului individualizat si a planului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interventie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specifica;</w:t>
      </w:r>
    </w:p>
    <w:p w14:paraId="5BEB404A" w14:textId="77777777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colaborează cu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organizaţii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nonguvernamentale la realizarea unor programe ce se adresează unor grupuri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ţinta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beneficiari;</w:t>
      </w:r>
    </w:p>
    <w:p w14:paraId="6B0E2B1A" w14:textId="7EAA9A0F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ses</w:t>
      </w:r>
      <w:r w:rsidR="00D341BD" w:rsidRPr="00311503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311503">
        <w:rPr>
          <w:rFonts w:ascii="Times New Roman" w:hAnsi="Times New Roman"/>
          <w:bCs/>
          <w:sz w:val="24"/>
          <w:szCs w:val="24"/>
          <w:lang w:val="en-US"/>
        </w:rPr>
        <w:t>zeaz</w:t>
      </w:r>
      <w:r w:rsidR="00256E9F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256E9F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311503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urgen</w:t>
      </w:r>
      <w:r w:rsidR="00256E9F">
        <w:rPr>
          <w:rFonts w:ascii="Times New Roman" w:hAnsi="Times New Roman"/>
          <w:bCs/>
          <w:sz w:val="24"/>
          <w:szCs w:val="24"/>
          <w:lang w:val="en-US"/>
        </w:rPr>
        <w:t>ță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sefului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oricarei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situatii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neobisnuite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alta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afecteaza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siguranta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fizica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psihica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; </w:t>
      </w:r>
    </w:p>
    <w:p w14:paraId="19986495" w14:textId="78CB731E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desf</w:t>
      </w:r>
      <w:r w:rsidR="00256E9F">
        <w:rPr>
          <w:rFonts w:ascii="Times New Roman" w:hAnsi="Times New Roman"/>
          <w:bCs/>
          <w:sz w:val="24"/>
          <w:szCs w:val="24"/>
          <w:lang w:val="en-US"/>
        </w:rPr>
        <w:t>ăț</w:t>
      </w:r>
      <w:r w:rsidRPr="00311503">
        <w:rPr>
          <w:rFonts w:ascii="Times New Roman" w:hAnsi="Times New Roman"/>
          <w:bCs/>
          <w:sz w:val="24"/>
          <w:szCs w:val="24"/>
          <w:lang w:val="en-US"/>
        </w:rPr>
        <w:t>oar</w:t>
      </w:r>
      <w:r w:rsidR="00256E9F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activitati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recuperare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reabilitare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recomandarile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specialistilor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baza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obiectivelor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bCs/>
          <w:sz w:val="24"/>
          <w:szCs w:val="24"/>
          <w:lang w:val="en-US"/>
        </w:rPr>
        <w:t>stabilite</w:t>
      </w:r>
      <w:proofErr w:type="spellEnd"/>
      <w:r w:rsidRPr="00311503">
        <w:rPr>
          <w:rFonts w:ascii="Times New Roman" w:hAnsi="Times New Roman"/>
          <w:bCs/>
          <w:sz w:val="24"/>
          <w:szCs w:val="24"/>
          <w:lang w:val="en-US"/>
        </w:rPr>
        <w:t xml:space="preserve"> in PIS;</w:t>
      </w:r>
    </w:p>
    <w:p w14:paraId="06575D68" w14:textId="77777777" w:rsidR="00126A74" w:rsidRPr="00311503" w:rsidRDefault="00126A74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tratează beneficiarii cu onestitate, respect, răbdare,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afecţiune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oferindu-le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susţinere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morală;</w:t>
      </w:r>
    </w:p>
    <w:p w14:paraId="60A717E0" w14:textId="56D424FE" w:rsidR="00126A74" w:rsidRPr="00311503" w:rsidRDefault="00256E9F" w:rsidP="003E303A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126A74" w:rsidRPr="00311503">
        <w:rPr>
          <w:rFonts w:ascii="Times New Roman" w:hAnsi="Times New Roman"/>
          <w:sz w:val="24"/>
          <w:szCs w:val="24"/>
          <w:lang w:val="ro"/>
        </w:rPr>
        <w:t>ndepline</w:t>
      </w:r>
      <w:r>
        <w:rPr>
          <w:rFonts w:ascii="Times New Roman" w:hAnsi="Times New Roman"/>
          <w:sz w:val="24"/>
          <w:szCs w:val="24"/>
          <w:lang w:val="ro"/>
        </w:rPr>
        <w:t>ș</w:t>
      </w:r>
      <w:r w:rsidR="00126A74" w:rsidRPr="00311503">
        <w:rPr>
          <w:rFonts w:ascii="Times New Roman" w:hAnsi="Times New Roman"/>
          <w:sz w:val="24"/>
          <w:szCs w:val="24"/>
          <w:lang w:val="ro"/>
        </w:rPr>
        <w:t xml:space="preserve">te si alte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ro"/>
        </w:rPr>
        <w:t>atributii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126A74" w:rsidRPr="00311503">
        <w:rPr>
          <w:rFonts w:ascii="Times New Roman" w:hAnsi="Times New Roman"/>
          <w:sz w:val="24"/>
          <w:szCs w:val="24"/>
          <w:lang w:val="ro"/>
        </w:rPr>
        <w:t>prevazute</w:t>
      </w:r>
      <w:proofErr w:type="spellEnd"/>
      <w:r w:rsidR="00126A74" w:rsidRPr="00311503">
        <w:rPr>
          <w:rFonts w:ascii="Times New Roman" w:hAnsi="Times New Roman"/>
          <w:sz w:val="24"/>
          <w:szCs w:val="24"/>
          <w:lang w:val="ro"/>
        </w:rPr>
        <w:t xml:space="preserve"> în standardul minim de calitate aplicabil.</w:t>
      </w:r>
    </w:p>
    <w:p w14:paraId="054BD5F4" w14:textId="77777777" w:rsidR="00126A74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ART. 11 Personalul administrativ:</w:t>
      </w:r>
    </w:p>
    <w:p w14:paraId="495BA27E" w14:textId="77777777" w:rsidR="00126A74" w:rsidRPr="00311503" w:rsidRDefault="007553A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A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color w:val="00000A"/>
          <w:sz w:val="24"/>
          <w:szCs w:val="24"/>
          <w:lang w:val="ro"/>
        </w:rPr>
        <w:t>Contabil</w:t>
      </w:r>
    </w:p>
    <w:p w14:paraId="5B75A618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Atribuţiile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contabilului:</w:t>
      </w:r>
    </w:p>
    <w:p w14:paraId="22846717" w14:textId="239C0ED3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503">
        <w:rPr>
          <w:rFonts w:ascii="Times New Roman" w:hAnsi="Times New Roman"/>
          <w:sz w:val="24"/>
          <w:szCs w:val="24"/>
        </w:rPr>
        <w:t>Întocmeste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lunar </w:t>
      </w:r>
      <w:proofErr w:type="spellStart"/>
      <w:r w:rsidRPr="00311503">
        <w:rPr>
          <w:rFonts w:ascii="Times New Roman" w:hAnsi="Times New Roman"/>
          <w:sz w:val="24"/>
          <w:szCs w:val="24"/>
        </w:rPr>
        <w:t>balanta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contabila si </w:t>
      </w:r>
      <w:proofErr w:type="spellStart"/>
      <w:r w:rsidRPr="00311503">
        <w:rPr>
          <w:rFonts w:ascii="Times New Roman" w:hAnsi="Times New Roman"/>
          <w:sz w:val="24"/>
          <w:szCs w:val="24"/>
        </w:rPr>
        <w:t>raspunde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datele introduse,</w:t>
      </w:r>
      <w:r w:rsidR="005A2741" w:rsidRPr="00311503">
        <w:rPr>
          <w:rFonts w:ascii="Times New Roman" w:hAnsi="Times New Roman"/>
          <w:sz w:val="24"/>
          <w:szCs w:val="24"/>
        </w:rPr>
        <w:t xml:space="preserve"> </w:t>
      </w:r>
      <w:r w:rsidRPr="00311503">
        <w:rPr>
          <w:rFonts w:ascii="Times New Roman" w:hAnsi="Times New Roman"/>
          <w:sz w:val="24"/>
          <w:szCs w:val="24"/>
        </w:rPr>
        <w:t xml:space="preserve">asigura concordanta intre conturile sintetice si cele analitice (prin intermediul </w:t>
      </w:r>
      <w:proofErr w:type="spellStart"/>
      <w:r w:rsidRPr="00311503">
        <w:rPr>
          <w:rFonts w:ascii="Times New Roman" w:hAnsi="Times New Roman"/>
          <w:sz w:val="24"/>
          <w:szCs w:val="24"/>
        </w:rPr>
        <w:t>balantei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verificare si contul de </w:t>
      </w:r>
      <w:proofErr w:type="spellStart"/>
      <w:r w:rsidRPr="00311503">
        <w:rPr>
          <w:rFonts w:ascii="Times New Roman" w:hAnsi="Times New Roman"/>
          <w:sz w:val="24"/>
          <w:szCs w:val="24"/>
        </w:rPr>
        <w:t>executie</w:t>
      </w:r>
      <w:proofErr w:type="spellEnd"/>
      <w:r w:rsidRPr="00311503">
        <w:rPr>
          <w:rFonts w:ascii="Times New Roman" w:hAnsi="Times New Roman"/>
          <w:sz w:val="24"/>
          <w:szCs w:val="24"/>
        </w:rPr>
        <w:t>);</w:t>
      </w:r>
    </w:p>
    <w:p w14:paraId="4C73AC54" w14:textId="34F1735E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Răspunde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certifică în </w:t>
      </w:r>
      <w:proofErr w:type="spellStart"/>
      <w:r w:rsidRPr="00311503">
        <w:rPr>
          <w:rFonts w:ascii="Times New Roman" w:hAnsi="Times New Roman"/>
          <w:sz w:val="24"/>
          <w:szCs w:val="24"/>
        </w:rPr>
        <w:t>privinţa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realităţii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</w:rPr>
        <w:t>regularităţii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legalităţii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, documentele justificative din cadrul centrului  ce </w:t>
      </w:r>
      <w:proofErr w:type="spellStart"/>
      <w:r w:rsidRPr="00311503">
        <w:rPr>
          <w:rFonts w:ascii="Times New Roman" w:hAnsi="Times New Roman"/>
          <w:sz w:val="24"/>
          <w:szCs w:val="24"/>
        </w:rPr>
        <w:t>însoţesc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acte ce se supun vizei de control financiar preventiv propriu, prin semnarea actelor care angajează resurse materiale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băneşti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, răspunde de realitatea </w:t>
      </w:r>
      <w:proofErr w:type="spellStart"/>
      <w:r w:rsidRPr="00311503">
        <w:rPr>
          <w:rFonts w:ascii="Times New Roman" w:hAnsi="Times New Roman"/>
          <w:sz w:val="24"/>
          <w:szCs w:val="24"/>
        </w:rPr>
        <w:t>operaţiunilor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consemnate în actele respective, verifică, semnează deconturile de cheltuieli pentru verificat;</w:t>
      </w:r>
    </w:p>
    <w:p w14:paraId="0CA6FD97" w14:textId="78B94E12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R</w:t>
      </w:r>
      <w:r w:rsidR="00256E9F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 xml:space="preserve">spunde </w:t>
      </w:r>
      <w:r w:rsidR="00256E9F">
        <w:rPr>
          <w:rFonts w:ascii="Times New Roman" w:hAnsi="Times New Roman"/>
          <w:sz w:val="24"/>
          <w:szCs w:val="24"/>
        </w:rPr>
        <w:t>î</w:t>
      </w:r>
      <w:r w:rsidRPr="00311503">
        <w:rPr>
          <w:rFonts w:ascii="Times New Roman" w:hAnsi="Times New Roman"/>
          <w:sz w:val="24"/>
          <w:szCs w:val="24"/>
        </w:rPr>
        <w:t>n faza de lichidare la plat</w:t>
      </w:r>
      <w:r w:rsidR="00256E9F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 xml:space="preserve"> </w:t>
      </w:r>
      <w:r w:rsidR="00256E9F">
        <w:rPr>
          <w:rFonts w:ascii="Times New Roman" w:hAnsi="Times New Roman"/>
          <w:sz w:val="24"/>
          <w:szCs w:val="24"/>
        </w:rPr>
        <w:t>î</w:t>
      </w:r>
      <w:r w:rsidRPr="00311503">
        <w:rPr>
          <w:rFonts w:ascii="Times New Roman" w:hAnsi="Times New Roman"/>
          <w:sz w:val="24"/>
          <w:szCs w:val="24"/>
        </w:rPr>
        <w:t xml:space="preserve">n cadrul procesului de verificare si exercitare a controlului financiar preventiv pentru toate </w:t>
      </w:r>
      <w:proofErr w:type="spellStart"/>
      <w:r w:rsidRPr="00311503">
        <w:rPr>
          <w:rFonts w:ascii="Times New Roman" w:hAnsi="Times New Roman"/>
          <w:sz w:val="24"/>
          <w:szCs w:val="24"/>
        </w:rPr>
        <w:t>operatiunile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prevazute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11503">
        <w:rPr>
          <w:rFonts w:ascii="Times New Roman" w:hAnsi="Times New Roman"/>
          <w:sz w:val="24"/>
          <w:szCs w:val="24"/>
        </w:rPr>
        <w:t>dispozitia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directoriala privind CFP-</w:t>
      </w:r>
      <w:proofErr w:type="spellStart"/>
      <w:r w:rsidRPr="00311503">
        <w:rPr>
          <w:rFonts w:ascii="Times New Roman" w:hAnsi="Times New Roman"/>
          <w:sz w:val="24"/>
          <w:szCs w:val="24"/>
        </w:rPr>
        <w:t>ul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;</w:t>
      </w:r>
    </w:p>
    <w:p w14:paraId="7D5B52FB" w14:textId="77F5091D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503">
        <w:rPr>
          <w:rFonts w:ascii="Times New Roman" w:hAnsi="Times New Roman"/>
          <w:sz w:val="24"/>
          <w:szCs w:val="24"/>
        </w:rPr>
        <w:t>Întocmeste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311503">
        <w:rPr>
          <w:rFonts w:ascii="Times New Roman" w:hAnsi="Times New Roman"/>
          <w:sz w:val="24"/>
          <w:szCs w:val="24"/>
        </w:rPr>
        <w:t>raspunde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impreuna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11503">
        <w:rPr>
          <w:rFonts w:ascii="Times New Roman" w:hAnsi="Times New Roman"/>
          <w:sz w:val="24"/>
          <w:szCs w:val="24"/>
        </w:rPr>
        <w:t>seful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centru/coordonatorul de casa, bugetul de venituri si cheltuieli;</w:t>
      </w:r>
    </w:p>
    <w:p w14:paraId="338B722D" w14:textId="77777777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503">
        <w:rPr>
          <w:rFonts w:ascii="Times New Roman" w:hAnsi="Times New Roman"/>
          <w:sz w:val="24"/>
          <w:szCs w:val="24"/>
        </w:rPr>
        <w:t>Întocmeşte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ordine de plată, </w:t>
      </w:r>
      <w:proofErr w:type="spellStart"/>
      <w:r w:rsidRPr="00311503">
        <w:rPr>
          <w:rFonts w:ascii="Times New Roman" w:hAnsi="Times New Roman"/>
          <w:sz w:val="24"/>
          <w:szCs w:val="24"/>
        </w:rPr>
        <w:t>dispozitii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plata/</w:t>
      </w:r>
      <w:proofErr w:type="spellStart"/>
      <w:r w:rsidRPr="00311503">
        <w:rPr>
          <w:rFonts w:ascii="Times New Roman" w:hAnsi="Times New Roman"/>
          <w:sz w:val="24"/>
          <w:szCs w:val="24"/>
        </w:rPr>
        <w:t>incasare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 în toate cazurile justificate, verifica seturile de documente, </w:t>
      </w:r>
      <w:proofErr w:type="spellStart"/>
      <w:r w:rsidRPr="00311503">
        <w:rPr>
          <w:rFonts w:ascii="Times New Roman" w:hAnsi="Times New Roman"/>
          <w:sz w:val="24"/>
          <w:szCs w:val="24"/>
        </w:rPr>
        <w:t>intocmeste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deconturile estimative si deconturile pentru </w:t>
      </w:r>
      <w:proofErr w:type="spellStart"/>
      <w:r w:rsidRPr="00311503">
        <w:rPr>
          <w:rFonts w:ascii="Times New Roman" w:hAnsi="Times New Roman"/>
          <w:sz w:val="24"/>
          <w:szCs w:val="24"/>
        </w:rPr>
        <w:t>deplasarile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interne; </w:t>
      </w:r>
    </w:p>
    <w:p w14:paraId="07A80018" w14:textId="7A1033A3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R</w:t>
      </w:r>
      <w:r w:rsidR="00256E9F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 xml:space="preserve">spunde de legalitatea, regularitatea si exactitatea </w:t>
      </w:r>
      <w:proofErr w:type="spellStart"/>
      <w:r w:rsidRPr="00311503">
        <w:rPr>
          <w:rFonts w:ascii="Times New Roman" w:hAnsi="Times New Roman"/>
          <w:sz w:val="24"/>
          <w:szCs w:val="24"/>
        </w:rPr>
        <w:t>platilor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efectuate prin casa si </w:t>
      </w:r>
      <w:proofErr w:type="spellStart"/>
      <w:r w:rsidRPr="00311503">
        <w:rPr>
          <w:rFonts w:ascii="Times New Roman" w:hAnsi="Times New Roman"/>
          <w:sz w:val="24"/>
          <w:szCs w:val="24"/>
        </w:rPr>
        <w:t>raspunde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</w:rPr>
        <w:t>inregistrarea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acestora in contabilitate, verifica registrul de casa – in cazul </w:t>
      </w:r>
      <w:proofErr w:type="spellStart"/>
      <w:r w:rsidRPr="00311503">
        <w:rPr>
          <w:rFonts w:ascii="Times New Roman" w:hAnsi="Times New Roman"/>
          <w:sz w:val="24"/>
          <w:szCs w:val="24"/>
        </w:rPr>
        <w:t>acordarii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avansului spre decontare se </w:t>
      </w:r>
      <w:proofErr w:type="spellStart"/>
      <w:r w:rsidRPr="00311503">
        <w:rPr>
          <w:rFonts w:ascii="Times New Roman" w:hAnsi="Times New Roman"/>
          <w:sz w:val="24"/>
          <w:szCs w:val="24"/>
        </w:rPr>
        <w:t>ingrijeste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ca  actele justificative aferente cestuia sa fie depuse la timp;</w:t>
      </w:r>
    </w:p>
    <w:p w14:paraId="531840BB" w14:textId="1F7BB0EF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Ține evidenta gestiunilor (alimente, materiale, obiecte de inventar), </w:t>
      </w:r>
      <w:proofErr w:type="spellStart"/>
      <w:r w:rsidR="00256E9F">
        <w:rPr>
          <w:rFonts w:ascii="Times New Roman" w:hAnsi="Times New Roman"/>
          <w:sz w:val="24"/>
          <w:szCs w:val="24"/>
        </w:rPr>
        <w:t>î</w:t>
      </w:r>
      <w:r w:rsidRPr="00311503">
        <w:rPr>
          <w:rFonts w:ascii="Times New Roman" w:hAnsi="Times New Roman"/>
          <w:sz w:val="24"/>
          <w:szCs w:val="24"/>
        </w:rPr>
        <w:t>ntocmeste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311503">
        <w:rPr>
          <w:rFonts w:ascii="Times New Roman" w:hAnsi="Times New Roman"/>
          <w:sz w:val="24"/>
          <w:szCs w:val="24"/>
        </w:rPr>
        <w:t>raspunde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consumul lunar de materiale la </w:t>
      </w:r>
      <w:proofErr w:type="spellStart"/>
      <w:r w:rsidRPr="00311503">
        <w:rPr>
          <w:rFonts w:ascii="Times New Roman" w:hAnsi="Times New Roman"/>
          <w:sz w:val="24"/>
          <w:szCs w:val="24"/>
        </w:rPr>
        <w:t>sfarsit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luna pe </w:t>
      </w:r>
      <w:proofErr w:type="spellStart"/>
      <w:r w:rsidRPr="00311503">
        <w:rPr>
          <w:rFonts w:ascii="Times New Roman" w:hAnsi="Times New Roman"/>
          <w:sz w:val="24"/>
          <w:szCs w:val="24"/>
        </w:rPr>
        <w:t>unitati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si pe feluri de materiale; </w:t>
      </w:r>
    </w:p>
    <w:p w14:paraId="64781F9F" w14:textId="2BE0E516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R</w:t>
      </w:r>
      <w:r w:rsidR="00256E9F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 xml:space="preserve">spunde de tinerea corectă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la zi a evidentei financiare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contabile,</w:t>
      </w:r>
      <w:r w:rsidR="00256E9F">
        <w:rPr>
          <w:rFonts w:ascii="Times New Roman" w:hAnsi="Times New Roman"/>
          <w:sz w:val="24"/>
          <w:szCs w:val="24"/>
        </w:rPr>
        <w:t xml:space="preserve"> </w:t>
      </w:r>
      <w:r w:rsidRPr="00311503">
        <w:rPr>
          <w:rFonts w:ascii="Times New Roman" w:hAnsi="Times New Roman"/>
          <w:sz w:val="24"/>
          <w:szCs w:val="24"/>
        </w:rPr>
        <w:t xml:space="preserve">precum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la salvarea datelor informatice; </w:t>
      </w:r>
    </w:p>
    <w:p w14:paraId="6F6200DC" w14:textId="0F18361A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Verific</w:t>
      </w:r>
      <w:r w:rsidR="00256E9F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 xml:space="preserve"> </w:t>
      </w:r>
      <w:r w:rsidR="00256E9F">
        <w:rPr>
          <w:rFonts w:ascii="Times New Roman" w:hAnsi="Times New Roman"/>
          <w:sz w:val="24"/>
          <w:szCs w:val="24"/>
        </w:rPr>
        <w:t>ș</w:t>
      </w:r>
      <w:r w:rsidRPr="00311503">
        <w:rPr>
          <w:rFonts w:ascii="Times New Roman" w:hAnsi="Times New Roman"/>
          <w:sz w:val="24"/>
          <w:szCs w:val="24"/>
        </w:rPr>
        <w:t>i r</w:t>
      </w:r>
      <w:r w:rsidR="00256E9F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 xml:space="preserve">spunde de conformitatea consumului lunar de </w:t>
      </w:r>
      <w:proofErr w:type="spellStart"/>
      <w:r w:rsidRPr="00311503">
        <w:rPr>
          <w:rFonts w:ascii="Times New Roman" w:hAnsi="Times New Roman"/>
          <w:sz w:val="24"/>
          <w:szCs w:val="24"/>
        </w:rPr>
        <w:t>carburanti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cu consumul normat </w:t>
      </w:r>
      <w:proofErr w:type="spellStart"/>
      <w:r w:rsidRPr="00311503">
        <w:rPr>
          <w:rFonts w:ascii="Times New Roman" w:hAnsi="Times New Roman"/>
          <w:sz w:val="24"/>
          <w:szCs w:val="24"/>
        </w:rPr>
        <w:t>prevazut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</w:rPr>
        <w:t>legislatia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in vigoare;</w:t>
      </w:r>
    </w:p>
    <w:p w14:paraId="1DC7D98E" w14:textId="755B3291" w:rsidR="00804B6A" w:rsidRPr="00311503" w:rsidRDefault="00256E9F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</w:t>
      </w:r>
      <w:r w:rsidR="00804B6A" w:rsidRPr="00311503">
        <w:rPr>
          <w:rFonts w:ascii="Times New Roman" w:hAnsi="Times New Roman"/>
          <w:sz w:val="24"/>
          <w:szCs w:val="24"/>
        </w:rPr>
        <w:t>ntocme</w:t>
      </w:r>
      <w:r>
        <w:rPr>
          <w:rFonts w:ascii="Times New Roman" w:hAnsi="Times New Roman"/>
          <w:sz w:val="24"/>
          <w:szCs w:val="24"/>
        </w:rPr>
        <w:t>ș</w:t>
      </w:r>
      <w:r w:rsidR="00804B6A" w:rsidRPr="00311503">
        <w:rPr>
          <w:rFonts w:ascii="Times New Roman" w:hAnsi="Times New Roman"/>
          <w:sz w:val="24"/>
          <w:szCs w:val="24"/>
        </w:rPr>
        <w:t xml:space="preserve">te lunar costul/copil, tine evidenta  </w:t>
      </w:r>
      <w:proofErr w:type="spellStart"/>
      <w:r w:rsidR="00804B6A" w:rsidRPr="00311503">
        <w:rPr>
          <w:rFonts w:ascii="Times New Roman" w:hAnsi="Times New Roman"/>
          <w:sz w:val="24"/>
          <w:szCs w:val="24"/>
        </w:rPr>
        <w:t>depasirilor</w:t>
      </w:r>
      <w:proofErr w:type="spellEnd"/>
      <w:r w:rsidR="00804B6A" w:rsidRPr="00311503">
        <w:rPr>
          <w:rFonts w:ascii="Times New Roman" w:hAnsi="Times New Roman"/>
          <w:sz w:val="24"/>
          <w:szCs w:val="24"/>
        </w:rPr>
        <w:t xml:space="preserve">, debitorilor si </w:t>
      </w:r>
      <w:proofErr w:type="spellStart"/>
      <w:r w:rsidR="00804B6A" w:rsidRPr="00311503">
        <w:rPr>
          <w:rFonts w:ascii="Times New Roman" w:hAnsi="Times New Roman"/>
          <w:sz w:val="24"/>
          <w:szCs w:val="24"/>
        </w:rPr>
        <w:t>urmareste</w:t>
      </w:r>
      <w:proofErr w:type="spellEnd"/>
      <w:r w:rsidR="00804B6A" w:rsidRPr="00311503">
        <w:rPr>
          <w:rFonts w:ascii="Times New Roman" w:hAnsi="Times New Roman"/>
          <w:sz w:val="24"/>
          <w:szCs w:val="24"/>
        </w:rPr>
        <w:t xml:space="preserve"> recuperarea acestora</w:t>
      </w:r>
    </w:p>
    <w:p w14:paraId="16F1EA24" w14:textId="630DC30E" w:rsidR="00804B6A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Întocme</w:t>
      </w:r>
      <w:r w:rsidR="00256E9F">
        <w:rPr>
          <w:rFonts w:ascii="Times New Roman" w:hAnsi="Times New Roman"/>
          <w:sz w:val="24"/>
          <w:szCs w:val="24"/>
        </w:rPr>
        <w:t>ș</w:t>
      </w:r>
      <w:r w:rsidRPr="00311503">
        <w:rPr>
          <w:rFonts w:ascii="Times New Roman" w:hAnsi="Times New Roman"/>
          <w:sz w:val="24"/>
          <w:szCs w:val="24"/>
        </w:rPr>
        <w:t xml:space="preserve">te </w:t>
      </w:r>
      <w:proofErr w:type="spellStart"/>
      <w:r w:rsidRPr="00311503">
        <w:rPr>
          <w:rFonts w:ascii="Times New Roman" w:hAnsi="Times New Roman"/>
          <w:sz w:val="24"/>
          <w:szCs w:val="24"/>
        </w:rPr>
        <w:t>situatia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Pr="00311503">
        <w:rPr>
          <w:rFonts w:ascii="Times New Roman" w:hAnsi="Times New Roman"/>
          <w:sz w:val="24"/>
          <w:szCs w:val="24"/>
        </w:rPr>
        <w:t>retinerile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lunare a </w:t>
      </w:r>
      <w:proofErr w:type="spellStart"/>
      <w:r w:rsidRPr="00311503">
        <w:rPr>
          <w:rFonts w:ascii="Times New Roman" w:hAnsi="Times New Roman"/>
          <w:sz w:val="24"/>
          <w:szCs w:val="24"/>
        </w:rPr>
        <w:t>garantiilor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aferente gestionarilor si </w:t>
      </w:r>
      <w:proofErr w:type="spellStart"/>
      <w:r w:rsidRPr="00311503">
        <w:rPr>
          <w:rFonts w:ascii="Times New Roman" w:hAnsi="Times New Roman"/>
          <w:sz w:val="24"/>
          <w:szCs w:val="24"/>
        </w:rPr>
        <w:t>raspunde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</w:rPr>
        <w:t>inregistrarea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acestora in contabilitate;</w:t>
      </w:r>
    </w:p>
    <w:p w14:paraId="06D1F7CE" w14:textId="77777777" w:rsidR="00256E9F" w:rsidRDefault="00256E9F" w:rsidP="00256E9F">
      <w:pPr>
        <w:jc w:val="both"/>
        <w:rPr>
          <w:rFonts w:ascii="Times New Roman" w:hAnsi="Times New Roman"/>
          <w:sz w:val="24"/>
          <w:szCs w:val="24"/>
        </w:rPr>
      </w:pPr>
    </w:p>
    <w:p w14:paraId="592AF651" w14:textId="77777777" w:rsidR="00256E9F" w:rsidRDefault="00256E9F" w:rsidP="00256E9F">
      <w:pPr>
        <w:jc w:val="both"/>
        <w:rPr>
          <w:rFonts w:ascii="Times New Roman" w:hAnsi="Times New Roman"/>
          <w:sz w:val="24"/>
          <w:szCs w:val="24"/>
        </w:rPr>
      </w:pPr>
    </w:p>
    <w:p w14:paraId="707EC9EE" w14:textId="77777777" w:rsidR="00256E9F" w:rsidRPr="00256E9F" w:rsidRDefault="00256E9F" w:rsidP="00256E9F">
      <w:pPr>
        <w:jc w:val="both"/>
        <w:rPr>
          <w:rFonts w:ascii="Times New Roman" w:hAnsi="Times New Roman"/>
          <w:sz w:val="24"/>
          <w:szCs w:val="24"/>
        </w:rPr>
      </w:pPr>
    </w:p>
    <w:p w14:paraId="59B01A7A" w14:textId="1426F113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R</w:t>
      </w:r>
      <w:r w:rsidR="00256E9F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>spunde de tinerea evidentei analitice a mijloacelor fixe, a obiectelor de inventar si a materialelor aflate in  centru;</w:t>
      </w:r>
    </w:p>
    <w:p w14:paraId="53F4AB63" w14:textId="77777777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Realizează reevaluarea imobilizărilor corporale în </w:t>
      </w:r>
      <w:proofErr w:type="spellStart"/>
      <w:r w:rsidRPr="00311503">
        <w:rPr>
          <w:rFonts w:ascii="Times New Roman" w:hAnsi="Times New Roman"/>
          <w:sz w:val="24"/>
          <w:szCs w:val="24"/>
        </w:rPr>
        <w:t>funcţie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</w:rPr>
        <w:t>cerinţele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legii, </w:t>
      </w:r>
      <w:proofErr w:type="spellStart"/>
      <w:r w:rsidRPr="00311503">
        <w:rPr>
          <w:rFonts w:ascii="Times New Roman" w:hAnsi="Times New Roman"/>
          <w:sz w:val="24"/>
          <w:szCs w:val="24"/>
        </w:rPr>
        <w:t>calculeaza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înregistreaza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amortizările lunare a imobilizărilor;</w:t>
      </w:r>
    </w:p>
    <w:p w14:paraId="6C5FD279" w14:textId="77777777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Centralizează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pregăteşte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listele de </w:t>
      </w:r>
      <w:proofErr w:type="spellStart"/>
      <w:r w:rsidRPr="00311503">
        <w:rPr>
          <w:rFonts w:ascii="Times New Roman" w:hAnsi="Times New Roman"/>
          <w:sz w:val="24"/>
          <w:szCs w:val="24"/>
        </w:rPr>
        <w:t>investiţii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-dotări independente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memoriile justificative ale acestora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311503">
        <w:rPr>
          <w:rFonts w:ascii="Times New Roman" w:hAnsi="Times New Roman"/>
          <w:sz w:val="24"/>
          <w:szCs w:val="24"/>
        </w:rPr>
        <w:t>îngrijeşte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</w:rPr>
        <w:t>obţinerea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aprobărilor necesare de la conducerea serviciului social; </w:t>
      </w:r>
    </w:p>
    <w:p w14:paraId="331A602C" w14:textId="1FA4D470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Particip</w:t>
      </w:r>
      <w:r w:rsidR="00256E9F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311503">
        <w:rPr>
          <w:rFonts w:ascii="Times New Roman" w:hAnsi="Times New Roman"/>
          <w:sz w:val="24"/>
          <w:szCs w:val="24"/>
        </w:rPr>
        <w:t>lucrarile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inventariere anuale si periodice,  si </w:t>
      </w:r>
      <w:proofErr w:type="spellStart"/>
      <w:r w:rsidRPr="00311503">
        <w:rPr>
          <w:rFonts w:ascii="Times New Roman" w:hAnsi="Times New Roman"/>
          <w:sz w:val="24"/>
          <w:szCs w:val="24"/>
        </w:rPr>
        <w:t>raspunde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</w:rPr>
        <w:t>intocmirea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documentatiei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privind casarea mijloacelor fixe si a obiectelor de inventar;</w:t>
      </w:r>
    </w:p>
    <w:p w14:paraId="15E84756" w14:textId="0E6C8B67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>Verific</w:t>
      </w:r>
      <w:r w:rsidR="00256E9F">
        <w:rPr>
          <w:rFonts w:ascii="Times New Roman" w:hAnsi="Times New Roman"/>
          <w:sz w:val="24"/>
          <w:szCs w:val="24"/>
        </w:rPr>
        <w:t>ă</w:t>
      </w:r>
      <w:r w:rsidRPr="00311503">
        <w:rPr>
          <w:rFonts w:ascii="Times New Roman" w:hAnsi="Times New Roman"/>
          <w:sz w:val="24"/>
          <w:szCs w:val="24"/>
        </w:rPr>
        <w:t xml:space="preserve"> permanent extrasele de cont  </w:t>
      </w:r>
      <w:proofErr w:type="spellStart"/>
      <w:r w:rsidRPr="00311503">
        <w:rPr>
          <w:rFonts w:ascii="Times New Roman" w:hAnsi="Times New Roman"/>
          <w:sz w:val="24"/>
          <w:szCs w:val="24"/>
        </w:rPr>
        <w:t>raspunde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 </w:t>
      </w:r>
      <w:proofErr w:type="spellStart"/>
      <w:r w:rsidRPr="00311503">
        <w:rPr>
          <w:rFonts w:ascii="Times New Roman" w:hAnsi="Times New Roman"/>
          <w:sz w:val="24"/>
          <w:szCs w:val="24"/>
        </w:rPr>
        <w:t>inregistrarea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sumelor in contabilitate,  (asigura concordanta intre extrase de cont si </w:t>
      </w:r>
      <w:proofErr w:type="spellStart"/>
      <w:r w:rsidRPr="00311503">
        <w:rPr>
          <w:rFonts w:ascii="Times New Roman" w:hAnsi="Times New Roman"/>
          <w:sz w:val="24"/>
          <w:szCs w:val="24"/>
        </w:rPr>
        <w:t>balanta</w:t>
      </w:r>
      <w:proofErr w:type="spellEnd"/>
      <w:r w:rsidRPr="00311503">
        <w:rPr>
          <w:rFonts w:ascii="Times New Roman" w:hAnsi="Times New Roman"/>
          <w:sz w:val="24"/>
          <w:szCs w:val="24"/>
        </w:rPr>
        <w:t>);</w:t>
      </w:r>
    </w:p>
    <w:p w14:paraId="0B056F6F" w14:textId="75EF6276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Analizează cel </w:t>
      </w:r>
      <w:proofErr w:type="spellStart"/>
      <w:r w:rsidRPr="00311503">
        <w:rPr>
          <w:rFonts w:ascii="Times New Roman" w:hAnsi="Times New Roman"/>
          <w:sz w:val="24"/>
          <w:szCs w:val="24"/>
        </w:rPr>
        <w:t>puţin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lunar sau ori de cate ori este nevoie, </w:t>
      </w:r>
      <w:proofErr w:type="spellStart"/>
      <w:r w:rsidRPr="00311503">
        <w:rPr>
          <w:rFonts w:ascii="Times New Roman" w:hAnsi="Times New Roman"/>
          <w:sz w:val="24"/>
          <w:szCs w:val="24"/>
        </w:rPr>
        <w:t>situaţia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conturilor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informează </w:t>
      </w:r>
      <w:proofErr w:type="spellStart"/>
      <w:r w:rsidRPr="00311503">
        <w:rPr>
          <w:rFonts w:ascii="Times New Roman" w:hAnsi="Times New Roman"/>
          <w:sz w:val="24"/>
          <w:szCs w:val="24"/>
        </w:rPr>
        <w:t>seful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</w:t>
      </w:r>
      <w:r w:rsidR="00256E9F">
        <w:rPr>
          <w:rFonts w:ascii="Times New Roman" w:hAnsi="Times New Roman"/>
          <w:sz w:val="24"/>
          <w:szCs w:val="24"/>
        </w:rPr>
        <w:t>casă</w:t>
      </w:r>
      <w:r w:rsidRPr="00311503">
        <w:rPr>
          <w:rFonts w:ascii="Times New Roman" w:hAnsi="Times New Roman"/>
          <w:sz w:val="24"/>
          <w:szCs w:val="24"/>
        </w:rPr>
        <w:t xml:space="preserve"> în cazul sesizării unor anomalii;</w:t>
      </w:r>
    </w:p>
    <w:p w14:paraId="6A90A9D9" w14:textId="77777777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Realizează arhivarea, păstrarea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reconstituirea documentelor justificative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financiar- contabile.</w:t>
      </w:r>
    </w:p>
    <w:p w14:paraId="4AD0D055" w14:textId="723B6ECA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="00256E9F">
        <w:rPr>
          <w:rFonts w:ascii="Times New Roman" w:hAnsi="Times New Roman"/>
          <w:sz w:val="24"/>
          <w:szCs w:val="24"/>
        </w:rPr>
        <w:t>î</w:t>
      </w:r>
      <w:r w:rsidRPr="00311503">
        <w:rPr>
          <w:rFonts w:ascii="Times New Roman" w:hAnsi="Times New Roman"/>
          <w:sz w:val="24"/>
          <w:szCs w:val="24"/>
        </w:rPr>
        <w:t>ngrijeste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ca toate </w:t>
      </w:r>
      <w:proofErr w:type="spellStart"/>
      <w:r w:rsidRPr="00311503">
        <w:rPr>
          <w:rFonts w:ascii="Times New Roman" w:hAnsi="Times New Roman"/>
          <w:sz w:val="24"/>
          <w:szCs w:val="24"/>
        </w:rPr>
        <w:t>situatiile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financiare lunare si adresele repartizate  sa fie depuse la timp in termenele stabilite;</w:t>
      </w:r>
    </w:p>
    <w:p w14:paraId="47D5394D" w14:textId="77777777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11503">
        <w:rPr>
          <w:rFonts w:ascii="Times New Roman" w:hAnsi="Times New Roman"/>
          <w:sz w:val="24"/>
          <w:szCs w:val="24"/>
        </w:rPr>
        <w:t xml:space="preserve">Confirmă prin semnătura pe </w:t>
      </w:r>
      <w:proofErr w:type="spellStart"/>
      <w:r w:rsidRPr="00311503">
        <w:rPr>
          <w:rFonts w:ascii="Times New Roman" w:hAnsi="Times New Roman"/>
          <w:sz w:val="24"/>
          <w:szCs w:val="24"/>
        </w:rPr>
        <w:t>Fişa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de lichidare a </w:t>
      </w:r>
      <w:proofErr w:type="spellStart"/>
      <w:r w:rsidRPr="00311503">
        <w:rPr>
          <w:rFonts w:ascii="Times New Roman" w:hAnsi="Times New Roman"/>
          <w:sz w:val="24"/>
          <w:szCs w:val="24"/>
        </w:rPr>
        <w:t>salariaţilor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dacă persoana are datorii sau </w:t>
      </w:r>
      <w:proofErr w:type="spellStart"/>
      <w:r w:rsidRPr="00311503">
        <w:rPr>
          <w:rFonts w:ascii="Times New Roman" w:hAnsi="Times New Roman"/>
          <w:sz w:val="24"/>
          <w:szCs w:val="24"/>
        </w:rPr>
        <w:t>creanţe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nerealizate;</w:t>
      </w:r>
    </w:p>
    <w:p w14:paraId="5A041271" w14:textId="77777777" w:rsidR="00804B6A" w:rsidRPr="00311503" w:rsidRDefault="00804B6A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1503">
        <w:rPr>
          <w:rFonts w:ascii="Times New Roman" w:hAnsi="Times New Roman"/>
          <w:sz w:val="24"/>
          <w:szCs w:val="24"/>
        </w:rPr>
        <w:t>Cunoaşte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</w:rPr>
        <w:t>legislaţia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din domeniul financiar contabil </w:t>
      </w:r>
      <w:proofErr w:type="spellStart"/>
      <w:r w:rsidRPr="00311503">
        <w:rPr>
          <w:rFonts w:ascii="Times New Roman" w:hAnsi="Times New Roman"/>
          <w:sz w:val="24"/>
          <w:szCs w:val="24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</w:rPr>
        <w:t xml:space="preserve"> se informează continuu asupra modificărilor legislative ce survin;</w:t>
      </w:r>
    </w:p>
    <w:p w14:paraId="6944603A" w14:textId="051627FD" w:rsidR="00804B6A" w:rsidRPr="00311503" w:rsidRDefault="00256E9F" w:rsidP="003E303A">
      <w:pPr>
        <w:pStyle w:val="ListParagraph"/>
        <w:numPr>
          <w:ilvl w:val="1"/>
          <w:numId w:val="39"/>
        </w:numPr>
        <w:tabs>
          <w:tab w:val="clear" w:pos="360"/>
          <w:tab w:val="num" w:pos="709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804B6A" w:rsidRPr="00311503">
        <w:rPr>
          <w:rFonts w:ascii="Times New Roman" w:hAnsi="Times New Roman"/>
          <w:sz w:val="24"/>
          <w:szCs w:val="24"/>
        </w:rPr>
        <w:t xml:space="preserve">ealizează propuneri pentru </w:t>
      </w:r>
      <w:proofErr w:type="spellStart"/>
      <w:r w:rsidR="00804B6A" w:rsidRPr="00311503">
        <w:rPr>
          <w:rFonts w:ascii="Times New Roman" w:hAnsi="Times New Roman"/>
          <w:sz w:val="24"/>
          <w:szCs w:val="24"/>
        </w:rPr>
        <w:t>îmbunătăţirea</w:t>
      </w:r>
      <w:proofErr w:type="spellEnd"/>
      <w:r w:rsidR="00804B6A"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4B6A" w:rsidRPr="00311503">
        <w:rPr>
          <w:rFonts w:ascii="Times New Roman" w:hAnsi="Times New Roman"/>
          <w:sz w:val="24"/>
          <w:szCs w:val="24"/>
        </w:rPr>
        <w:t>calităţii</w:t>
      </w:r>
      <w:proofErr w:type="spellEnd"/>
      <w:r w:rsidR="00804B6A"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4B6A" w:rsidRPr="00311503">
        <w:rPr>
          <w:rFonts w:ascii="Times New Roman" w:hAnsi="Times New Roman"/>
          <w:sz w:val="24"/>
          <w:szCs w:val="24"/>
        </w:rPr>
        <w:t>activităţilor</w:t>
      </w:r>
      <w:proofErr w:type="spellEnd"/>
      <w:r w:rsidR="00804B6A" w:rsidRPr="00311503">
        <w:rPr>
          <w:rFonts w:ascii="Times New Roman" w:hAnsi="Times New Roman"/>
          <w:sz w:val="24"/>
          <w:szCs w:val="24"/>
        </w:rPr>
        <w:t xml:space="preserve"> din cadrul </w:t>
      </w:r>
      <w:proofErr w:type="spellStart"/>
      <w:r w:rsidR="00804B6A" w:rsidRPr="00311503">
        <w:rPr>
          <w:rFonts w:ascii="Times New Roman" w:hAnsi="Times New Roman"/>
          <w:sz w:val="24"/>
          <w:szCs w:val="24"/>
        </w:rPr>
        <w:t>direcţiei</w:t>
      </w:r>
      <w:proofErr w:type="spellEnd"/>
      <w:r w:rsidR="00804B6A" w:rsidRPr="00311503">
        <w:rPr>
          <w:rFonts w:ascii="Times New Roman" w:hAnsi="Times New Roman"/>
          <w:sz w:val="24"/>
          <w:szCs w:val="24"/>
        </w:rPr>
        <w:t xml:space="preserve"> în vederea apărării drepturilor ben</w:t>
      </w:r>
      <w:r w:rsidR="00A155DE" w:rsidRPr="00311503">
        <w:rPr>
          <w:rFonts w:ascii="Times New Roman" w:hAnsi="Times New Roman"/>
          <w:sz w:val="24"/>
          <w:szCs w:val="24"/>
        </w:rPr>
        <w:t>e</w:t>
      </w:r>
      <w:r w:rsidR="00804B6A" w:rsidRPr="00311503">
        <w:rPr>
          <w:rFonts w:ascii="Times New Roman" w:hAnsi="Times New Roman"/>
          <w:sz w:val="24"/>
          <w:szCs w:val="24"/>
        </w:rPr>
        <w:t>ficiarilor serviciilor oferite;</w:t>
      </w:r>
    </w:p>
    <w:p w14:paraId="0E78B692" w14:textId="77777777" w:rsidR="00C65D91" w:rsidRPr="00311503" w:rsidRDefault="003C32DD" w:rsidP="003E303A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ART.12  </w:t>
      </w:r>
      <w:proofErr w:type="spellStart"/>
      <w:r w:rsidRPr="00311503"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>Responsabilităţi</w:t>
      </w:r>
      <w:proofErr w:type="spellEnd"/>
      <w:r w:rsidRPr="00311503"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 xml:space="preserve"> comune tuturor categoriilor de personal</w:t>
      </w:r>
    </w:p>
    <w:p w14:paraId="74DFF35B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bookmarkStart w:id="5" w:name="_Hlk134529540"/>
      <w:r w:rsidRPr="00311503">
        <w:rPr>
          <w:rFonts w:ascii="Times New Roman" w:hAnsi="Times New Roman"/>
          <w:sz w:val="24"/>
          <w:szCs w:val="24"/>
          <w:lang w:val="ro"/>
        </w:rPr>
        <w:t>asigură confidențialitatea informațiilor obținute prin exercitarea profesiei;</w:t>
      </w:r>
    </w:p>
    <w:p w14:paraId="4E87D774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respectă intimitatea persoanei, precum și libertatea acesteia de a decide;</w:t>
      </w:r>
    </w:p>
    <w:p w14:paraId="4C615E79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respectă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legislaţia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normele eticii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profesionalestabilite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;</w:t>
      </w:r>
    </w:p>
    <w:p w14:paraId="4E721FEC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se preocupă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cunoaşterea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tuturor actelor normative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activitate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aplicarea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întocmai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prevederi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0B3F8405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da-DK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se informează </w:t>
      </w:r>
      <w:r w:rsidRPr="00311503">
        <w:rPr>
          <w:rFonts w:ascii="Times New Roman" w:hAnsi="Times New Roman"/>
          <w:sz w:val="24"/>
          <w:szCs w:val="24"/>
          <w:lang w:val="da-DK"/>
        </w:rPr>
        <w:t>în permanență de noile lucrări de specialitate apărute, de noutățile legislative;</w:t>
      </w:r>
    </w:p>
    <w:p w14:paraId="1EB85AC8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da-DK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efectuează propuneri pentru </w:t>
      </w:r>
      <w:r w:rsidRPr="00311503">
        <w:rPr>
          <w:rFonts w:ascii="Times New Roman" w:hAnsi="Times New Roman"/>
          <w:sz w:val="24"/>
          <w:szCs w:val="24"/>
          <w:lang w:val="da-DK"/>
        </w:rPr>
        <w:t>îmbunătăţirea activităţii în domeniul său deactivitate;</w:t>
      </w:r>
    </w:p>
    <w:p w14:paraId="217F6F84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răspunde de calitatea muncii depuse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de rezolvarea la timp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asarcinilor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potrivit prevederilor legale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30E5F205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activitatea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pregătirea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instrucţiunile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primite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partea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angajatorului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astfel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încât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expună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pericol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accidentare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îmbolnăvire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propria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persoană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persoanele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timpul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00828635" w14:textId="3E08D56D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en-US"/>
        </w:rPr>
        <w:t xml:space="preserve">are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obligația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cunoască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măsurile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prim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ajutor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reusească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le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aplice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nevoie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2A63514F" w14:textId="1C734A4E" w:rsidR="00C7580D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en-US"/>
        </w:rPr>
        <w:t xml:space="preserve">are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obligația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explice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înțelesul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normele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protecție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muncii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PSI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circulație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rutieră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158BB1ED" w14:textId="77777777" w:rsidR="00256E9F" w:rsidRDefault="00256E9F" w:rsidP="00256E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90EAA72" w14:textId="77777777" w:rsidR="00256E9F" w:rsidRDefault="00256E9F" w:rsidP="00256E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E4D4714" w14:textId="77777777" w:rsidR="00256E9F" w:rsidRDefault="00256E9F" w:rsidP="00256E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7889ADE" w14:textId="77777777" w:rsidR="00256E9F" w:rsidRDefault="00256E9F" w:rsidP="00256E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99E473D" w14:textId="77777777" w:rsidR="00256E9F" w:rsidRDefault="00256E9F" w:rsidP="00256E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C3A1405" w14:textId="77777777" w:rsidR="00256E9F" w:rsidRDefault="00256E9F" w:rsidP="00256E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2EC3B1E" w14:textId="77777777" w:rsidR="00256E9F" w:rsidRPr="00256E9F" w:rsidRDefault="00256E9F" w:rsidP="00256E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F330410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interzis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aplice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disciplinare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excesive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iraționale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din casa de tip familial (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pedeapsă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privarea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hrană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apă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somn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penalitățile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financiare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examinare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intimă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nu are o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rațiune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medicală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nu 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efectuată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personal medico-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sanitar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confiscarea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echipamentelor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privarea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medicamentație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tratament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medical,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pedepsirea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comportamentul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implicarea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pedepsirea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altui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restricționare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contactului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există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o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hotărâre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232FC047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urmărește respectarea drepturilor copilului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instituţie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solicită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observă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încălcări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acestordrepturi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79F03982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răspunde personal de integritatea bunurilor materiale, a aparaturii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instalaţiilor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cu ajutorul cărora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îşi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desfăşoară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activitatea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astfel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încât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aducă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prejudiciiinstituţiei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0FDB28A4" w14:textId="5DF260C2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participă la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manifestarile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festive, la cursuri de formare organizate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catre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Direcția Generală de Asistentă Socială și Protecția Copilului </w:t>
      </w:r>
      <w:r w:rsidR="002C1A50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Pr="00311503">
        <w:rPr>
          <w:rFonts w:ascii="Times New Roman" w:hAnsi="Times New Roman"/>
          <w:sz w:val="24"/>
          <w:szCs w:val="24"/>
          <w:lang w:val="ro"/>
        </w:rPr>
        <w:t>Satu Mare;</w:t>
      </w:r>
    </w:p>
    <w:p w14:paraId="65B2CB28" w14:textId="4A67AA0A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răspund</w:t>
      </w:r>
      <w:r w:rsidRPr="00311503">
        <w:rPr>
          <w:rFonts w:ascii="Times New Roman" w:hAnsi="Times New Roman"/>
          <w:spacing w:val="43"/>
          <w:sz w:val="24"/>
          <w:szCs w:val="24"/>
          <w:lang w:val="ro"/>
        </w:rPr>
        <w:t>e</w:t>
      </w:r>
      <w:r w:rsidRPr="00311503">
        <w:rPr>
          <w:rFonts w:ascii="Times New Roman" w:hAnsi="Times New Roman"/>
          <w:sz w:val="24"/>
          <w:szCs w:val="24"/>
          <w:lang w:val="ro"/>
        </w:rPr>
        <w:t>penal</w:t>
      </w:r>
      <w:r w:rsidRPr="00311503">
        <w:rPr>
          <w:rFonts w:ascii="Times New Roman" w:hAnsi="Times New Roman"/>
          <w:spacing w:val="43"/>
          <w:sz w:val="24"/>
          <w:szCs w:val="24"/>
          <w:lang w:val="ro"/>
        </w:rPr>
        <w:t>,</w:t>
      </w:r>
      <w:r w:rsidRPr="00311503">
        <w:rPr>
          <w:rFonts w:ascii="Times New Roman" w:hAnsi="Times New Roman"/>
          <w:sz w:val="24"/>
          <w:szCs w:val="24"/>
          <w:lang w:val="ro"/>
        </w:rPr>
        <w:t>materia</w:t>
      </w:r>
      <w:r w:rsidR="00256E9F">
        <w:rPr>
          <w:rFonts w:ascii="Times New Roman" w:hAnsi="Times New Roman"/>
          <w:spacing w:val="42"/>
          <w:sz w:val="24"/>
          <w:szCs w:val="24"/>
          <w:lang w:val="ro"/>
        </w:rPr>
        <w:t>l</w:t>
      </w:r>
      <w:proofErr w:type="spellEnd"/>
      <w:r w:rsidR="00256E9F">
        <w:rPr>
          <w:rFonts w:ascii="Times New Roman" w:hAnsi="Times New Roman"/>
          <w:spacing w:val="42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</w:t>
      </w:r>
      <w:r w:rsidRPr="00311503">
        <w:rPr>
          <w:rFonts w:ascii="Times New Roman" w:hAnsi="Times New Roman"/>
          <w:spacing w:val="43"/>
          <w:sz w:val="24"/>
          <w:szCs w:val="24"/>
          <w:lang w:val="ro"/>
        </w:rPr>
        <w:t>i</w:t>
      </w:r>
      <w:proofErr w:type="spellEnd"/>
      <w:r w:rsidR="00256E9F">
        <w:rPr>
          <w:rFonts w:ascii="Times New Roman" w:hAnsi="Times New Roman"/>
          <w:spacing w:val="43"/>
          <w:sz w:val="24"/>
          <w:szCs w:val="24"/>
          <w:lang w:val="ro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ro"/>
        </w:rPr>
        <w:t>disciplina</w:t>
      </w:r>
      <w:r w:rsidRPr="00311503">
        <w:rPr>
          <w:rFonts w:ascii="Times New Roman" w:hAnsi="Times New Roman"/>
          <w:spacing w:val="41"/>
          <w:sz w:val="24"/>
          <w:szCs w:val="24"/>
          <w:lang w:val="ro"/>
        </w:rPr>
        <w:t xml:space="preserve">r </w:t>
      </w:r>
      <w:r w:rsidRPr="00311503">
        <w:rPr>
          <w:rFonts w:ascii="Times New Roman" w:hAnsi="Times New Roman"/>
          <w:sz w:val="24"/>
          <w:szCs w:val="24"/>
          <w:lang w:val="ro"/>
        </w:rPr>
        <w:t>pentr</w:t>
      </w:r>
      <w:r w:rsidR="002C1A50">
        <w:rPr>
          <w:rFonts w:ascii="Times New Roman" w:hAnsi="Times New Roman"/>
          <w:spacing w:val="42"/>
          <w:sz w:val="24"/>
          <w:szCs w:val="24"/>
          <w:lang w:val="ro"/>
        </w:rPr>
        <w:t>u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îndeplinire</w:t>
      </w:r>
      <w:r w:rsidR="002C1A50">
        <w:rPr>
          <w:rFonts w:ascii="Times New Roman" w:hAnsi="Times New Roman"/>
          <w:spacing w:val="43"/>
          <w:sz w:val="24"/>
          <w:szCs w:val="24"/>
          <w:lang w:val="en-US"/>
        </w:rPr>
        <w:t>a</w:t>
      </w:r>
      <w:proofErr w:type="spellEnd"/>
      <w:r w:rsidRPr="00311503">
        <w:rPr>
          <w:rFonts w:ascii="Times New Roman" w:hAnsi="Times New Roman"/>
          <w:spacing w:val="43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</w:t>
      </w:r>
      <w:r w:rsidRPr="00311503">
        <w:rPr>
          <w:rFonts w:ascii="Times New Roman" w:hAnsi="Times New Roman"/>
          <w:spacing w:val="43"/>
          <w:sz w:val="24"/>
          <w:szCs w:val="24"/>
          <w:lang w:val="en-US"/>
        </w:rPr>
        <w:t>n</w:t>
      </w:r>
      <w:proofErr w:type="spellEnd"/>
      <w:r w:rsidRPr="00311503">
        <w:rPr>
          <w:rFonts w:ascii="Times New Roman" w:hAnsi="Times New Roman"/>
          <w:spacing w:val="43"/>
          <w:sz w:val="24"/>
          <w:szCs w:val="24"/>
          <w:lang w:val="en-US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en-US"/>
        </w:rPr>
        <w:t>mo</w:t>
      </w:r>
      <w:r w:rsidRPr="00311503">
        <w:rPr>
          <w:rFonts w:ascii="Times New Roman" w:hAnsi="Times New Roman"/>
          <w:spacing w:val="42"/>
          <w:sz w:val="24"/>
          <w:szCs w:val="24"/>
          <w:lang w:val="en-US"/>
        </w:rPr>
        <w:t xml:space="preserve">d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necorespunzăto</w:t>
      </w:r>
      <w:r w:rsidRPr="00311503">
        <w:rPr>
          <w:rFonts w:ascii="Times New Roman" w:hAnsi="Times New Roman"/>
          <w:spacing w:val="41"/>
          <w:sz w:val="24"/>
          <w:szCs w:val="24"/>
          <w:lang w:val="en-US"/>
        </w:rPr>
        <w:t>r</w:t>
      </w:r>
      <w:proofErr w:type="spellEnd"/>
      <w:r w:rsidRPr="00311503">
        <w:rPr>
          <w:rFonts w:ascii="Times New Roman" w:hAnsi="Times New Roman"/>
          <w:spacing w:val="41"/>
          <w:sz w:val="24"/>
          <w:szCs w:val="24"/>
          <w:lang w:val="en-US"/>
        </w:rPr>
        <w:t xml:space="preserve"> </w:t>
      </w:r>
      <w:r w:rsidRPr="00311503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sarcinilor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serviciu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;</w:t>
      </w:r>
    </w:p>
    <w:p w14:paraId="1728A47C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respectă Regulamentul de Organizare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>, Regulamentul intern și Procedurile de lucru din cadrul serviciului;</w:t>
      </w:r>
    </w:p>
    <w:p w14:paraId="0D3AF28E" w14:textId="77777777" w:rsidR="00C7580D" w:rsidRPr="00311503" w:rsidRDefault="00C7580D" w:rsidP="003E303A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>răspunde de corectitudinea și promptitudinea cu care furnizează informațiile din domeniul său de activitate.</w:t>
      </w:r>
    </w:p>
    <w:p w14:paraId="2977EC55" w14:textId="77777777" w:rsidR="00C7580D" w:rsidRPr="00311503" w:rsidRDefault="00C7580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bookmarkEnd w:id="5"/>
    <w:p w14:paraId="5660016A" w14:textId="77777777" w:rsidR="00583393" w:rsidRPr="00311503" w:rsidRDefault="00583393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C233093" w14:textId="77777777" w:rsidR="003C32DD" w:rsidRPr="00311503" w:rsidRDefault="003C32DD" w:rsidP="003E303A">
      <w:pPr>
        <w:widowControl w:val="0"/>
        <w:tabs>
          <w:tab w:val="center" w:pos="5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ART. 13 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>Finanţarea</w:t>
      </w:r>
      <w:proofErr w:type="spellEnd"/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 xml:space="preserve"> centrului:</w:t>
      </w:r>
      <w:r w:rsidRPr="00311503">
        <w:rPr>
          <w:rFonts w:ascii="Times New Roman" w:hAnsi="Times New Roman"/>
          <w:b/>
          <w:bCs/>
          <w:sz w:val="24"/>
          <w:szCs w:val="24"/>
          <w:lang w:val="ro"/>
        </w:rPr>
        <w:tab/>
      </w:r>
    </w:p>
    <w:p w14:paraId="2D0B54EA" w14:textId="59440DC9" w:rsidR="003C32DD" w:rsidRPr="00311503" w:rsidRDefault="003C32DD" w:rsidP="003E303A">
      <w:pPr>
        <w:widowControl w:val="0"/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(1) În estimarea bugetului de venituri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cheltuieli, </w:t>
      </w:r>
      <w:r w:rsidR="00256E9F">
        <w:rPr>
          <w:rFonts w:ascii="Times New Roman" w:hAnsi="Times New Roman"/>
          <w:sz w:val="24"/>
          <w:szCs w:val="24"/>
          <w:lang w:val="ro"/>
        </w:rPr>
        <w:t>CTF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are în vedere asigurarea resurselor necesare acordării serviciilor sociale cel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puţin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la nivelul standardelor minime de calitate aplicabile.</w:t>
      </w:r>
    </w:p>
    <w:p w14:paraId="26C562DC" w14:textId="0C864A2A" w:rsidR="003C32DD" w:rsidRPr="00311503" w:rsidRDefault="003C32DD" w:rsidP="003E303A">
      <w:pPr>
        <w:widowControl w:val="0"/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(2)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Finanţarea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cheltuielilor </w:t>
      </w:r>
      <w:r w:rsidR="00256E9F">
        <w:rPr>
          <w:rFonts w:ascii="Times New Roman" w:hAnsi="Times New Roman"/>
          <w:sz w:val="24"/>
          <w:szCs w:val="24"/>
          <w:lang w:val="ro"/>
        </w:rPr>
        <w:t>CTF</w:t>
      </w:r>
      <w:r w:rsidRPr="00311503">
        <w:rPr>
          <w:rFonts w:ascii="Times New Roman" w:hAnsi="Times New Roman"/>
          <w:sz w:val="24"/>
          <w:szCs w:val="24"/>
          <w:lang w:val="ro"/>
        </w:rPr>
        <w:t xml:space="preserve"> se asigură, în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condiţiile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legii, din următoarele surse:</w:t>
      </w:r>
    </w:p>
    <w:p w14:paraId="7D6E613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bugetul local al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judeţului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Satu Mare;</w:t>
      </w:r>
    </w:p>
    <w:p w14:paraId="0E939BC0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donaţii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sponsorizări sau alte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contribuţii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din partea persoanelor fizice ori juridice din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ţară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 din străinătate;</w:t>
      </w:r>
    </w:p>
    <w:p w14:paraId="4FCACD78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311503">
        <w:rPr>
          <w:rFonts w:ascii="Times New Roman" w:hAnsi="Times New Roman"/>
          <w:sz w:val="24"/>
          <w:szCs w:val="24"/>
          <w:lang w:val="ro"/>
        </w:rPr>
        <w:t xml:space="preserve">- alte surse de </w:t>
      </w:r>
      <w:proofErr w:type="spellStart"/>
      <w:r w:rsidRPr="00311503">
        <w:rPr>
          <w:rFonts w:ascii="Times New Roman" w:hAnsi="Times New Roman"/>
          <w:sz w:val="24"/>
          <w:szCs w:val="24"/>
          <w:lang w:val="ro"/>
        </w:rPr>
        <w:t>finanţare</w:t>
      </w:r>
      <w:proofErr w:type="spellEnd"/>
      <w:r w:rsidRPr="00311503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311503">
        <w:rPr>
          <w:rFonts w:ascii="Times New Roman" w:hAnsi="Times New Roman"/>
          <w:sz w:val="24"/>
          <w:szCs w:val="24"/>
          <w:lang w:val="en-US"/>
        </w:rPr>
        <w:t>.</w:t>
      </w:r>
    </w:p>
    <w:p w14:paraId="323961B1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sz w:val="24"/>
          <w:szCs w:val="24"/>
          <w:lang w:val="ro"/>
        </w:rPr>
        <w:tab/>
      </w:r>
    </w:p>
    <w:p w14:paraId="5E6588C2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783C62EC" w14:textId="77777777" w:rsidR="00DE478E" w:rsidRPr="00311503" w:rsidRDefault="00DE478E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311503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 xml:space="preserve"> ART. </w:t>
      </w:r>
      <w:r w:rsidRPr="00311503">
        <w:rPr>
          <w:rFonts w:ascii="Times New Roman" w:hAnsi="Times New Roman"/>
          <w:b/>
          <w:sz w:val="24"/>
          <w:szCs w:val="24"/>
          <w:lang w:val="fr-FR"/>
        </w:rPr>
        <w:t xml:space="preserve">14 </w:t>
      </w:r>
      <w:proofErr w:type="spellStart"/>
      <w:r w:rsidRPr="00311503">
        <w:rPr>
          <w:rFonts w:ascii="Times New Roman" w:hAnsi="Times New Roman"/>
          <w:b/>
          <w:bCs/>
          <w:sz w:val="24"/>
          <w:szCs w:val="24"/>
          <w:lang w:val="fr-FR"/>
        </w:rPr>
        <w:t>Anexe</w:t>
      </w:r>
      <w:proofErr w:type="spellEnd"/>
    </w:p>
    <w:p w14:paraId="3FABFFE1" w14:textId="77777777" w:rsidR="00DE478E" w:rsidRPr="00311503" w:rsidRDefault="00DE478E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84363A" w14:textId="77777777" w:rsidR="00DE478E" w:rsidRPr="00311503" w:rsidRDefault="00DE478E" w:rsidP="003E303A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311503">
        <w:rPr>
          <w:rFonts w:ascii="Times New Roman" w:hAnsi="Times New Roman"/>
          <w:sz w:val="24"/>
          <w:szCs w:val="24"/>
          <w:lang w:val="fr-FR"/>
        </w:rPr>
        <w:t xml:space="preserve">       </w:t>
      </w:r>
      <w:proofErr w:type="spellStart"/>
      <w:r w:rsidRPr="00311503">
        <w:rPr>
          <w:rFonts w:ascii="Times New Roman" w:hAnsi="Times New Roman"/>
          <w:sz w:val="24"/>
          <w:szCs w:val="24"/>
          <w:lang w:val="fr-FR"/>
        </w:rPr>
        <w:t>Constituie</w:t>
      </w:r>
      <w:proofErr w:type="spellEnd"/>
      <w:r w:rsidRPr="00311503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fr-FR"/>
        </w:rPr>
        <w:t>anexe</w:t>
      </w:r>
      <w:proofErr w:type="spellEnd"/>
      <w:r w:rsidRPr="00311503">
        <w:rPr>
          <w:rFonts w:ascii="Times New Roman" w:hAnsi="Times New Roman"/>
          <w:sz w:val="24"/>
          <w:szCs w:val="24"/>
          <w:lang w:val="fr-FR"/>
        </w:rPr>
        <w:t xml:space="preserve"> ale </w:t>
      </w:r>
      <w:proofErr w:type="spellStart"/>
      <w:r w:rsidRPr="00311503"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 w:rsidRPr="00311503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11503"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 w:rsidRPr="00311503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11503"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 w:rsidRPr="00311503">
        <w:rPr>
          <w:rFonts w:ascii="Times New Roman" w:hAnsi="Times New Roman"/>
          <w:sz w:val="24"/>
          <w:szCs w:val="24"/>
          <w:lang w:val="fr-FR"/>
        </w:rPr>
        <w:t xml:space="preserve"> documente :</w:t>
      </w:r>
    </w:p>
    <w:p w14:paraId="1F212098" w14:textId="77777777" w:rsidR="00DE478E" w:rsidRPr="00311503" w:rsidRDefault="00DE478E" w:rsidP="003E303A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54EC32AC" w14:textId="710692CA" w:rsidR="00DE478E" w:rsidRPr="00311503" w:rsidRDefault="00DE478E" w:rsidP="003E303A">
      <w:pPr>
        <w:numPr>
          <w:ilvl w:val="0"/>
          <w:numId w:val="36"/>
        </w:numPr>
        <w:spacing w:after="0"/>
        <w:contextualSpacing/>
        <w:jc w:val="both"/>
        <w:rPr>
          <w:rFonts w:ascii="Times New Roman" w:hAnsi="Times New Roman"/>
          <w:color w:val="00000A"/>
          <w:sz w:val="24"/>
          <w:szCs w:val="24"/>
          <w:lang w:val="fr-FR" w:eastAsia="en-GB"/>
        </w:rPr>
      </w:pP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admiterea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copiilor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în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C</w:t>
      </w:r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asa de </w:t>
      </w:r>
      <w:proofErr w:type="spellStart"/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256E9F">
        <w:rPr>
          <w:rFonts w:ascii="Times New Roman" w:hAnsi="Times New Roman"/>
          <w:color w:val="00000A"/>
          <w:sz w:val="24"/>
          <w:szCs w:val="24"/>
          <w:lang w:val="fr-FR" w:eastAsia="en-GB"/>
        </w:rPr>
        <w:t>F</w:t>
      </w:r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amilial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bookmarkStart w:id="6" w:name="_Hlk33173428"/>
      <w:r w:rsidR="003473B3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Alexandra</w:t>
      </w:r>
      <w:bookmarkEnd w:id="6"/>
      <w:r w:rsidR="003473B3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al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3473B3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3473B3" w:rsidRPr="00311503">
        <w:rPr>
          <w:rFonts w:ascii="Times New Roman" w:hAnsi="Times New Roman"/>
          <w:sz w:val="24"/>
          <w:szCs w:val="24"/>
          <w:lang w:val="ro"/>
        </w:rPr>
        <w:t>a județului</w:t>
      </w:r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Satu Mare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. </w:t>
      </w:r>
    </w:p>
    <w:p w14:paraId="0460C6F5" w14:textId="67ED0EA0" w:rsidR="00DE478E" w:rsidRPr="00256E9F" w:rsidRDefault="00DE478E" w:rsidP="003E303A">
      <w:pPr>
        <w:numPr>
          <w:ilvl w:val="0"/>
          <w:numId w:val="36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încetarea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serviciilor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din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cadrul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C</w:t>
      </w:r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asei de </w:t>
      </w:r>
      <w:proofErr w:type="spellStart"/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256E9F">
        <w:rPr>
          <w:rFonts w:ascii="Times New Roman" w:hAnsi="Times New Roman"/>
          <w:color w:val="00000A"/>
          <w:sz w:val="24"/>
          <w:szCs w:val="24"/>
          <w:lang w:val="fr-FR" w:eastAsia="en-GB"/>
        </w:rPr>
        <w:t>F</w:t>
      </w:r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amilial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3473B3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Alexandra</w:t>
      </w:r>
      <w:r w:rsidR="003473B3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al</w:t>
      </w:r>
      <w:r w:rsidR="00A155DE"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3473B3" w:rsidRPr="00311503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Satu Mare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.</w:t>
      </w:r>
    </w:p>
    <w:p w14:paraId="0D24BD1A" w14:textId="77777777" w:rsidR="00256E9F" w:rsidRDefault="00256E9F" w:rsidP="00256E9F">
      <w:pPr>
        <w:spacing w:after="0"/>
        <w:contextualSpacing/>
        <w:jc w:val="both"/>
        <w:rPr>
          <w:rFonts w:ascii="Times New Roman" w:hAnsi="Times New Roman"/>
          <w:color w:val="00000A"/>
          <w:sz w:val="24"/>
          <w:szCs w:val="24"/>
          <w:lang w:val="fr-FR" w:eastAsia="en-GB"/>
        </w:rPr>
      </w:pPr>
    </w:p>
    <w:p w14:paraId="5A3FF6E1" w14:textId="77777777" w:rsidR="00256E9F" w:rsidRDefault="00256E9F" w:rsidP="00256E9F">
      <w:pPr>
        <w:spacing w:after="0"/>
        <w:contextualSpacing/>
        <w:jc w:val="both"/>
        <w:rPr>
          <w:rFonts w:ascii="Times New Roman" w:hAnsi="Times New Roman"/>
          <w:color w:val="00000A"/>
          <w:sz w:val="24"/>
          <w:szCs w:val="24"/>
          <w:lang w:val="fr-FR" w:eastAsia="en-GB"/>
        </w:rPr>
      </w:pPr>
    </w:p>
    <w:p w14:paraId="076084CA" w14:textId="77777777" w:rsidR="00256E9F" w:rsidRPr="00311503" w:rsidRDefault="00256E9F" w:rsidP="00256E9F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0FBD49A6" w14:textId="7FB8FF1C" w:rsidR="00DE478E" w:rsidRPr="00311503" w:rsidRDefault="00DE478E" w:rsidP="003E303A">
      <w:pPr>
        <w:numPr>
          <w:ilvl w:val="0"/>
          <w:numId w:val="36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identificarea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semnalarea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soluționarea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suspiciunilor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abuz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neglijare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exploatare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sau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orice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altă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formă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violență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asupra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copiilor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din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cadrul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C</w:t>
      </w:r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asei de </w:t>
      </w:r>
      <w:proofErr w:type="spellStart"/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256E9F">
        <w:rPr>
          <w:rFonts w:ascii="Times New Roman" w:hAnsi="Times New Roman"/>
          <w:color w:val="00000A"/>
          <w:sz w:val="24"/>
          <w:szCs w:val="24"/>
          <w:lang w:val="fr-FR" w:eastAsia="en-GB"/>
        </w:rPr>
        <w:t>F</w:t>
      </w:r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amilial </w:t>
      </w:r>
      <w:r w:rsidR="003473B3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Alexandra</w:t>
      </w:r>
      <w:r w:rsidR="003473B3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al</w:t>
      </w:r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3473B3" w:rsidRPr="00311503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Satu Mare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.</w:t>
      </w:r>
    </w:p>
    <w:p w14:paraId="6BBF11F6" w14:textId="1D23E036" w:rsidR="00DE478E" w:rsidRPr="00311503" w:rsidRDefault="00DE478E" w:rsidP="003E303A">
      <w:pPr>
        <w:numPr>
          <w:ilvl w:val="0"/>
          <w:numId w:val="36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controlul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comportamentului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beneficiarilor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din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cadrul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C</w:t>
      </w:r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asei de </w:t>
      </w:r>
      <w:proofErr w:type="spellStart"/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256E9F">
        <w:rPr>
          <w:rFonts w:ascii="Times New Roman" w:hAnsi="Times New Roman"/>
          <w:color w:val="00000A"/>
          <w:sz w:val="24"/>
          <w:szCs w:val="24"/>
          <w:lang w:val="fr-FR" w:eastAsia="en-GB"/>
        </w:rPr>
        <w:t>F</w:t>
      </w:r>
      <w:r w:rsidR="00CC1985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amilial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3473B3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Alexandra</w:t>
      </w:r>
      <w:r w:rsidR="003473B3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="003E303A" w:rsidRPr="0031150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3E303A" w:rsidRPr="00311503">
        <w:rPr>
          <w:rFonts w:ascii="Times New Roman" w:hAnsi="Times New Roman"/>
          <w:sz w:val="24"/>
          <w:szCs w:val="24"/>
          <w:lang w:val="ro"/>
        </w:rPr>
        <w:t>Amați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al</w:t>
      </w:r>
      <w:r w:rsidR="00A155DE" w:rsidRPr="003115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3473B3" w:rsidRPr="00311503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A155DE"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Satu Mare</w:t>
      </w:r>
      <w:r w:rsidRPr="00311503">
        <w:rPr>
          <w:rFonts w:ascii="Times New Roman" w:hAnsi="Times New Roman"/>
          <w:color w:val="00000A"/>
          <w:sz w:val="24"/>
          <w:szCs w:val="24"/>
          <w:lang w:val="fr-FR" w:eastAsia="en-GB"/>
        </w:rPr>
        <w:t>.</w:t>
      </w:r>
    </w:p>
    <w:p w14:paraId="1C20EE19" w14:textId="77777777" w:rsidR="00DE478E" w:rsidRPr="00311503" w:rsidRDefault="00DE478E" w:rsidP="003E303A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365B05EE" w14:textId="77777777" w:rsidR="00DE478E" w:rsidRPr="00311503" w:rsidRDefault="00DE478E" w:rsidP="003E303A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9890" w:type="dxa"/>
        <w:tblInd w:w="-108" w:type="dxa"/>
        <w:tblLook w:val="04A0" w:firstRow="1" w:lastRow="0" w:firstColumn="1" w:lastColumn="0" w:noHBand="0" w:noVBand="1"/>
      </w:tblPr>
      <w:tblGrid>
        <w:gridCol w:w="9669"/>
        <w:gridCol w:w="221"/>
      </w:tblGrid>
      <w:tr w:rsidR="001D42C7" w:rsidRPr="00311503" w14:paraId="48343F06" w14:textId="77777777" w:rsidTr="00256E9F">
        <w:tc>
          <w:tcPr>
            <w:tcW w:w="9669" w:type="dxa"/>
          </w:tcPr>
          <w:tbl>
            <w:tblPr>
              <w:tblW w:w="11023" w:type="dxa"/>
              <w:tblLook w:val="04A0" w:firstRow="1" w:lastRow="0" w:firstColumn="1" w:lastColumn="0" w:noHBand="0" w:noVBand="1"/>
            </w:tblPr>
            <w:tblGrid>
              <w:gridCol w:w="11023"/>
            </w:tblGrid>
            <w:tr w:rsidR="00706986" w:rsidRPr="00311503" w14:paraId="53E10227" w14:textId="77777777" w:rsidTr="00537814">
              <w:tc>
                <w:tcPr>
                  <w:tcW w:w="11023" w:type="dxa"/>
                  <w:shd w:val="clear" w:color="auto" w:fill="auto"/>
                </w:tcPr>
                <w:p w14:paraId="054219B6" w14:textId="1CD2EF7C" w:rsidR="00706986" w:rsidRPr="00311503" w:rsidRDefault="00DE478E" w:rsidP="003E303A">
                  <w:pPr>
                    <w:widowControl w:val="0"/>
                    <w:suppressAutoHyphens/>
                    <w:spacing w:after="0"/>
                    <w:ind w:left="360"/>
                    <w:jc w:val="both"/>
                    <w:rPr>
                      <w:rFonts w:ascii="Times New Roman" w:eastAsia="Calibri" w:hAnsi="Times New Roman"/>
                      <w:b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11503">
                    <w:rPr>
                      <w:rFonts w:ascii="Times New Roman" w:hAnsi="Times New Roman"/>
                      <w:sz w:val="24"/>
                      <w:szCs w:val="24"/>
                      <w:lang w:val="fr-FR"/>
                    </w:rPr>
                    <w:t xml:space="preserve">   </w:t>
                  </w:r>
                  <w:r w:rsidRPr="0031150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 </w:t>
                  </w:r>
                  <w:bookmarkStart w:id="7" w:name="_Hlk134397262"/>
                </w:p>
              </w:tc>
            </w:tr>
            <w:bookmarkEnd w:id="7"/>
          </w:tbl>
          <w:p w14:paraId="78D0C0B5" w14:textId="77777777" w:rsidR="001D42C7" w:rsidRPr="00311503" w:rsidRDefault="001D42C7" w:rsidP="003E303A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1" w:type="dxa"/>
          </w:tcPr>
          <w:p w14:paraId="1275B1D7" w14:textId="77777777" w:rsidR="001D42C7" w:rsidRPr="00311503" w:rsidRDefault="001D42C7" w:rsidP="003E303A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1D42C7" w:rsidRPr="00311503" w14:paraId="5E5826B1" w14:textId="77777777" w:rsidTr="00256E9F">
        <w:tc>
          <w:tcPr>
            <w:tcW w:w="9669" w:type="dxa"/>
          </w:tcPr>
          <w:p w14:paraId="21472C15" w14:textId="1ABA05FC" w:rsidR="001D42C7" w:rsidRPr="00311503" w:rsidRDefault="001D42C7" w:rsidP="003E303A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1" w:type="dxa"/>
          </w:tcPr>
          <w:p w14:paraId="31031562" w14:textId="77777777" w:rsidR="001D42C7" w:rsidRPr="00311503" w:rsidRDefault="001D42C7" w:rsidP="003E303A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1D42C7" w:rsidRPr="00311503" w14:paraId="1397D24B" w14:textId="77777777" w:rsidTr="00256E9F">
        <w:tc>
          <w:tcPr>
            <w:tcW w:w="9669" w:type="dxa"/>
          </w:tcPr>
          <w:p w14:paraId="0C1D9866" w14:textId="77777777" w:rsidR="001D42C7" w:rsidRPr="00311503" w:rsidRDefault="001D42C7" w:rsidP="003E303A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1" w:type="dxa"/>
          </w:tcPr>
          <w:p w14:paraId="22F7B2EC" w14:textId="6D845402" w:rsidR="001D42C7" w:rsidRPr="00311503" w:rsidRDefault="001D42C7" w:rsidP="003E303A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1D42C7" w:rsidRPr="00311503" w14:paraId="252ECE99" w14:textId="77777777" w:rsidTr="00256E9F">
        <w:tc>
          <w:tcPr>
            <w:tcW w:w="9890" w:type="dxa"/>
            <w:gridSpan w:val="2"/>
          </w:tcPr>
          <w:p w14:paraId="7C60034B" w14:textId="2FDFDB03" w:rsidR="00A61C21" w:rsidRPr="00A61C21" w:rsidRDefault="00A61C21" w:rsidP="00A61C21">
            <w:pPr>
              <w:spacing w:after="160" w:line="259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PREȘEDINTE,                                SECRETAR GENERAL AL JUDEȚULUI,</w:t>
            </w:r>
          </w:p>
          <w:p w14:paraId="0A6B4DC9" w14:textId="2C1AB2FF" w:rsidR="00A61C21" w:rsidRPr="00A61C21" w:rsidRDefault="00A61C21" w:rsidP="00A61C21">
            <w:pPr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</w:t>
            </w:r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A61C2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Pataki Csaba                                             </w:t>
            </w:r>
            <w:proofErr w:type="spellStart"/>
            <w:r w:rsidRPr="00A61C2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Crasnai</w:t>
            </w:r>
            <w:proofErr w:type="spellEnd"/>
            <w:r w:rsidRPr="00A61C2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Mihaela Elena Ana </w:t>
            </w:r>
          </w:p>
          <w:p w14:paraId="5193BD1C" w14:textId="77777777" w:rsidR="00A61C21" w:rsidRDefault="00A61C21" w:rsidP="00A61C21">
            <w:pPr>
              <w:spacing w:after="160" w:line="259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3215F267" w14:textId="77777777" w:rsidR="00256E9F" w:rsidRDefault="00256E9F" w:rsidP="00A61C21">
            <w:pPr>
              <w:spacing w:after="160" w:line="259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3B7A23C3" w14:textId="77777777" w:rsidR="00256E9F" w:rsidRDefault="00256E9F" w:rsidP="00A61C21">
            <w:pPr>
              <w:spacing w:after="160" w:line="259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333F90BD" w14:textId="77777777" w:rsidR="00256E9F" w:rsidRPr="00A61C21" w:rsidRDefault="00256E9F" w:rsidP="00A61C21">
            <w:pPr>
              <w:spacing w:after="160" w:line="259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2BCAB1A4" w14:textId="28A0704A" w:rsidR="00A61C21" w:rsidRPr="00A61C21" w:rsidRDefault="00256E9F" w:rsidP="00A61C21">
            <w:pPr>
              <w:spacing w:after="160" w:line="259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</w:p>
          <w:p w14:paraId="1A0DAB96" w14:textId="06A8CE95" w:rsidR="00A61C21" w:rsidRPr="00A61C21" w:rsidRDefault="00A61C21" w:rsidP="00A61C21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                                     </w:t>
            </w:r>
            <w:r w:rsidR="00256E9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</w:t>
            </w:r>
            <w:proofErr w:type="spellStart"/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Coordonator</w:t>
            </w:r>
            <w:proofErr w:type="spellEnd"/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Compartiment</w:t>
            </w:r>
            <w:proofErr w:type="spellEnd"/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Autoritate</w:t>
            </w:r>
            <w:proofErr w:type="spellEnd"/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Tutelară</w:t>
            </w:r>
            <w:proofErr w:type="spellEnd"/>
            <w:r w:rsidRPr="00A61C2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,</w:t>
            </w:r>
          </w:p>
          <w:p w14:paraId="197C4627" w14:textId="33EF52DB" w:rsidR="00A61C21" w:rsidRPr="00A61C21" w:rsidRDefault="00A61C21" w:rsidP="00A61C21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A61C2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                                                   Bartha Helga </w:t>
            </w:r>
            <w:proofErr w:type="spellStart"/>
            <w:r w:rsidRPr="00A61C21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Elisabeta</w:t>
            </w:r>
            <w:proofErr w:type="spellEnd"/>
          </w:p>
          <w:p w14:paraId="426B3075" w14:textId="77777777" w:rsidR="001D42C7" w:rsidRPr="00311503" w:rsidRDefault="001D42C7" w:rsidP="003E303A">
            <w:pPr>
              <w:widowControl w:val="0"/>
              <w:suppressAutoHyphens/>
              <w:spacing w:after="0"/>
              <w:ind w:left="360"/>
              <w:jc w:val="both"/>
              <w:rPr>
                <w:rFonts w:ascii="Times New Roman" w:eastAsia="Calibri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7BAFEBBB" w14:textId="6C82F5D6" w:rsidR="00DE478E" w:rsidRPr="00311503" w:rsidRDefault="00DE478E" w:rsidP="003E303A">
      <w:pPr>
        <w:jc w:val="both"/>
        <w:rPr>
          <w:rFonts w:ascii="Times New Roman" w:hAnsi="Times New Roman"/>
          <w:sz w:val="24"/>
          <w:szCs w:val="24"/>
          <w:lang w:val="ro"/>
        </w:rPr>
      </w:pPr>
      <w:r w:rsidRPr="00311503">
        <w:rPr>
          <w:rFonts w:ascii="Times New Roman" w:hAnsi="Times New Roman"/>
          <w:b/>
          <w:bCs/>
          <w:sz w:val="24"/>
          <w:szCs w:val="24"/>
        </w:rPr>
        <w:t xml:space="preserve">         </w:t>
      </w:r>
    </w:p>
    <w:p w14:paraId="26F362E4" w14:textId="77777777" w:rsidR="003C32DD" w:rsidRPr="00311503" w:rsidRDefault="003C32DD" w:rsidP="003E30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sectPr w:rsidR="003C32DD" w:rsidRPr="00311503" w:rsidSect="00DE478E">
      <w:footerReference w:type="default" r:id="rId8"/>
      <w:pgSz w:w="12240" w:h="15840"/>
      <w:pgMar w:top="426" w:right="1041" w:bottom="993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A2751" w14:textId="77777777" w:rsidR="002C4711" w:rsidRDefault="002C4711" w:rsidP="00DF7B17">
      <w:pPr>
        <w:spacing w:after="0" w:line="240" w:lineRule="auto"/>
      </w:pPr>
      <w:r>
        <w:separator/>
      </w:r>
    </w:p>
  </w:endnote>
  <w:endnote w:type="continuationSeparator" w:id="0">
    <w:p w14:paraId="1E725045" w14:textId="77777777" w:rsidR="002C4711" w:rsidRDefault="002C4711" w:rsidP="00DF7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F6E4E" w14:textId="77777777" w:rsidR="00DE478E" w:rsidRDefault="00DE478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5BCA">
      <w:rPr>
        <w:noProof/>
      </w:rPr>
      <w:t>1</w:t>
    </w:r>
    <w:r>
      <w:fldChar w:fldCharType="end"/>
    </w:r>
  </w:p>
  <w:p w14:paraId="7D175D7B" w14:textId="77777777" w:rsidR="00DE478E" w:rsidRDefault="00DE47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A03C" w14:textId="77777777" w:rsidR="002C4711" w:rsidRDefault="002C4711" w:rsidP="00DF7B17">
      <w:pPr>
        <w:spacing w:after="0" w:line="240" w:lineRule="auto"/>
      </w:pPr>
      <w:r>
        <w:separator/>
      </w:r>
    </w:p>
  </w:footnote>
  <w:footnote w:type="continuationSeparator" w:id="0">
    <w:p w14:paraId="709BF8BD" w14:textId="77777777" w:rsidR="002C4711" w:rsidRDefault="002C4711" w:rsidP="00DF7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0001FBA"/>
    <w:multiLevelType w:val="hybridMultilevel"/>
    <w:tmpl w:val="FFFFFFFF"/>
    <w:lvl w:ilvl="0" w:tplc="C3CCF44C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0C94288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A51FC0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DC7725"/>
    <w:multiLevelType w:val="hybridMultilevel"/>
    <w:tmpl w:val="FFFFFFFF"/>
    <w:lvl w:ilvl="0" w:tplc="5A20D6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="Times New Roman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0AEE6EC5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D7122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416B48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E617E2"/>
    <w:multiLevelType w:val="hybridMultilevel"/>
    <w:tmpl w:val="3162FC54"/>
    <w:lvl w:ilvl="0" w:tplc="73D888B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97729D1"/>
    <w:multiLevelType w:val="hybridMultilevel"/>
    <w:tmpl w:val="DF6CD4F2"/>
    <w:lvl w:ilvl="0" w:tplc="04180017">
      <w:start w:val="1"/>
      <w:numFmt w:val="lowerLetter"/>
      <w:lvlText w:val="%1)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560" w:hanging="360"/>
      </w:pPr>
    </w:lvl>
    <w:lvl w:ilvl="2" w:tplc="0418001B" w:tentative="1">
      <w:start w:val="1"/>
      <w:numFmt w:val="lowerRoman"/>
      <w:lvlText w:val="%3."/>
      <w:lvlJc w:val="right"/>
      <w:pPr>
        <w:ind w:left="2280" w:hanging="180"/>
      </w:pPr>
    </w:lvl>
    <w:lvl w:ilvl="3" w:tplc="0418000F" w:tentative="1">
      <w:start w:val="1"/>
      <w:numFmt w:val="decimal"/>
      <w:lvlText w:val="%4."/>
      <w:lvlJc w:val="left"/>
      <w:pPr>
        <w:ind w:left="3000" w:hanging="360"/>
      </w:pPr>
    </w:lvl>
    <w:lvl w:ilvl="4" w:tplc="04180019" w:tentative="1">
      <w:start w:val="1"/>
      <w:numFmt w:val="lowerLetter"/>
      <w:lvlText w:val="%5."/>
      <w:lvlJc w:val="left"/>
      <w:pPr>
        <w:ind w:left="3720" w:hanging="360"/>
      </w:pPr>
    </w:lvl>
    <w:lvl w:ilvl="5" w:tplc="0418001B" w:tentative="1">
      <w:start w:val="1"/>
      <w:numFmt w:val="lowerRoman"/>
      <w:lvlText w:val="%6."/>
      <w:lvlJc w:val="right"/>
      <w:pPr>
        <w:ind w:left="4440" w:hanging="180"/>
      </w:pPr>
    </w:lvl>
    <w:lvl w:ilvl="6" w:tplc="0418000F" w:tentative="1">
      <w:start w:val="1"/>
      <w:numFmt w:val="decimal"/>
      <w:lvlText w:val="%7."/>
      <w:lvlJc w:val="left"/>
      <w:pPr>
        <w:ind w:left="5160" w:hanging="360"/>
      </w:pPr>
    </w:lvl>
    <w:lvl w:ilvl="7" w:tplc="04180019" w:tentative="1">
      <w:start w:val="1"/>
      <w:numFmt w:val="lowerLetter"/>
      <w:lvlText w:val="%8."/>
      <w:lvlJc w:val="left"/>
      <w:pPr>
        <w:ind w:left="5880" w:hanging="360"/>
      </w:pPr>
    </w:lvl>
    <w:lvl w:ilvl="8" w:tplc="0418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B9C69AC"/>
    <w:multiLevelType w:val="hybridMultilevel"/>
    <w:tmpl w:val="FFFFFFFF"/>
    <w:lvl w:ilvl="0" w:tplc="6484B6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F833EA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3B3E90"/>
    <w:multiLevelType w:val="hybridMultilevel"/>
    <w:tmpl w:val="7DE402A2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1C800CBB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A825B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0B87779"/>
    <w:multiLevelType w:val="hybridMultilevel"/>
    <w:tmpl w:val="FFFFFFFF"/>
    <w:lvl w:ilvl="0" w:tplc="5A20D6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C07EA8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239133B"/>
    <w:multiLevelType w:val="hybridMultilevel"/>
    <w:tmpl w:val="FFFFFFFF"/>
    <w:lvl w:ilvl="0" w:tplc="B3B4B150">
      <w:start w:val="1"/>
      <w:numFmt w:val="lowerLetter"/>
      <w:lvlText w:val="%1."/>
      <w:lvlJc w:val="left"/>
      <w:pPr>
        <w:ind w:left="1560" w:hanging="555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2085" w:hanging="360"/>
      </w:pPr>
      <w:rPr>
        <w:rFonts w:cs="Times New Roman"/>
      </w:rPr>
    </w:lvl>
    <w:lvl w:ilvl="2" w:tplc="F70E8924">
      <w:start w:val="3"/>
      <w:numFmt w:val="bullet"/>
      <w:lvlText w:val="-"/>
      <w:lvlJc w:val="left"/>
      <w:pPr>
        <w:ind w:left="2805" w:hanging="180"/>
      </w:pPr>
      <w:rPr>
        <w:rFonts w:ascii="Times New Roman" w:eastAsiaTheme="minorEastAsia" w:hAnsi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352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4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6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8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0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25" w:hanging="180"/>
      </w:pPr>
      <w:rPr>
        <w:rFonts w:cs="Times New Roman"/>
      </w:rPr>
    </w:lvl>
  </w:abstractNum>
  <w:abstractNum w:abstractNumId="18" w15:restartNumberingAfterBreak="0">
    <w:nsid w:val="25653EA5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B83DD3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A182192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DC065CE"/>
    <w:multiLevelType w:val="hybridMultilevel"/>
    <w:tmpl w:val="FFFFFFFF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F035185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31596B52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41E2CBF"/>
    <w:multiLevelType w:val="hybridMultilevel"/>
    <w:tmpl w:val="FFFFFFFF"/>
    <w:lvl w:ilvl="0" w:tplc="B3B4B150">
      <w:start w:val="1"/>
      <w:numFmt w:val="lowerLetter"/>
      <w:lvlText w:val="%1."/>
      <w:lvlJc w:val="left"/>
      <w:pPr>
        <w:ind w:left="1560" w:hanging="555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2085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80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2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4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6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8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0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25" w:hanging="180"/>
      </w:pPr>
      <w:rPr>
        <w:rFonts w:cs="Times New Roman"/>
      </w:rPr>
    </w:lvl>
  </w:abstractNum>
  <w:abstractNum w:abstractNumId="25" w15:restartNumberingAfterBreak="0">
    <w:nsid w:val="394B2381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867A4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A55722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AD20DB9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FA7A6D"/>
    <w:multiLevelType w:val="hybridMultilevel"/>
    <w:tmpl w:val="FFFFFFFF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0" w15:restartNumberingAfterBreak="0">
    <w:nsid w:val="51FD276C"/>
    <w:multiLevelType w:val="hybridMultilevel"/>
    <w:tmpl w:val="FFFFFFFF"/>
    <w:lvl w:ilvl="0" w:tplc="0418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4A4754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71171F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9FA089E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1C2A09"/>
    <w:multiLevelType w:val="hybridMultilevel"/>
    <w:tmpl w:val="86E0CA58"/>
    <w:lvl w:ilvl="0" w:tplc="0418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01B31BB"/>
    <w:multiLevelType w:val="hybridMultilevel"/>
    <w:tmpl w:val="FFFFFFFF"/>
    <w:lvl w:ilvl="0" w:tplc="B1742CD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ACB065D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70E8924">
      <w:start w:val="3"/>
      <w:numFmt w:val="bullet"/>
      <w:lvlText w:val="-"/>
      <w:lvlJc w:val="left"/>
      <w:pPr>
        <w:ind w:left="2340" w:hanging="360"/>
      </w:pPr>
      <w:rPr>
        <w:rFonts w:ascii="Times New Roman" w:eastAsiaTheme="minorEastAsia" w:hAnsi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481304"/>
    <w:multiLevelType w:val="hybridMultilevel"/>
    <w:tmpl w:val="FFFFFFFF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8D31D5"/>
    <w:multiLevelType w:val="hybridMultilevel"/>
    <w:tmpl w:val="ED28C08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712E85"/>
    <w:multiLevelType w:val="hybridMultilevel"/>
    <w:tmpl w:val="9C52A4E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A1805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11617EA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B225E"/>
    <w:multiLevelType w:val="hybridMultilevel"/>
    <w:tmpl w:val="FFFFFFFF"/>
    <w:lvl w:ilvl="0" w:tplc="0418000F">
      <w:start w:val="1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 w15:restartNumberingAfterBreak="0">
    <w:nsid w:val="79F8670E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5939BC"/>
    <w:multiLevelType w:val="multilevel"/>
    <w:tmpl w:val="CF5A6D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Courier New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num w:numId="1" w16cid:durableId="141906354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104038313">
    <w:abstractNumId w:val="35"/>
  </w:num>
  <w:num w:numId="3" w16cid:durableId="40249701">
    <w:abstractNumId w:val="42"/>
  </w:num>
  <w:num w:numId="4" w16cid:durableId="417599468">
    <w:abstractNumId w:val="24"/>
  </w:num>
  <w:num w:numId="5" w16cid:durableId="580792587">
    <w:abstractNumId w:val="21"/>
  </w:num>
  <w:num w:numId="6" w16cid:durableId="638078049">
    <w:abstractNumId w:val="27"/>
  </w:num>
  <w:num w:numId="7" w16cid:durableId="8799371">
    <w:abstractNumId w:val="17"/>
  </w:num>
  <w:num w:numId="8" w16cid:durableId="1965891116">
    <w:abstractNumId w:val="40"/>
  </w:num>
  <w:num w:numId="9" w16cid:durableId="1764766297">
    <w:abstractNumId w:val="18"/>
  </w:num>
  <w:num w:numId="10" w16cid:durableId="1768768043">
    <w:abstractNumId w:val="13"/>
  </w:num>
  <w:num w:numId="11" w16cid:durableId="256249946">
    <w:abstractNumId w:val="5"/>
  </w:num>
  <w:num w:numId="12" w16cid:durableId="1201087538">
    <w:abstractNumId w:val="28"/>
  </w:num>
  <w:num w:numId="13" w16cid:durableId="1266697461">
    <w:abstractNumId w:val="29"/>
  </w:num>
  <w:num w:numId="14" w16cid:durableId="1544051329">
    <w:abstractNumId w:val="30"/>
  </w:num>
  <w:num w:numId="15" w16cid:durableId="1180654789">
    <w:abstractNumId w:val="41"/>
  </w:num>
  <w:num w:numId="16" w16cid:durableId="1049916954">
    <w:abstractNumId w:val="36"/>
  </w:num>
  <w:num w:numId="17" w16cid:durableId="1541094701">
    <w:abstractNumId w:val="33"/>
  </w:num>
  <w:num w:numId="18" w16cid:durableId="1839074187">
    <w:abstractNumId w:val="6"/>
  </w:num>
  <w:num w:numId="19" w16cid:durableId="1371766386">
    <w:abstractNumId w:val="1"/>
  </w:num>
  <w:num w:numId="20" w16cid:durableId="1570113276">
    <w:abstractNumId w:val="20"/>
  </w:num>
  <w:num w:numId="21" w16cid:durableId="756827266">
    <w:abstractNumId w:val="22"/>
  </w:num>
  <w:num w:numId="22" w16cid:durableId="489099263">
    <w:abstractNumId w:val="19"/>
  </w:num>
  <w:num w:numId="23" w16cid:durableId="975717737">
    <w:abstractNumId w:val="3"/>
  </w:num>
  <w:num w:numId="24" w16cid:durableId="1029798370">
    <w:abstractNumId w:val="31"/>
  </w:num>
  <w:num w:numId="25" w16cid:durableId="1200702656">
    <w:abstractNumId w:val="32"/>
  </w:num>
  <w:num w:numId="26" w16cid:durableId="393546994">
    <w:abstractNumId w:val="23"/>
  </w:num>
  <w:num w:numId="27" w16cid:durableId="325059354">
    <w:abstractNumId w:val="25"/>
  </w:num>
  <w:num w:numId="28" w16cid:durableId="66340681">
    <w:abstractNumId w:val="39"/>
  </w:num>
  <w:num w:numId="29" w16cid:durableId="216094442">
    <w:abstractNumId w:val="7"/>
  </w:num>
  <w:num w:numId="30" w16cid:durableId="1473130354">
    <w:abstractNumId w:val="10"/>
  </w:num>
  <w:num w:numId="31" w16cid:durableId="91709387">
    <w:abstractNumId w:val="11"/>
  </w:num>
  <w:num w:numId="32" w16cid:durableId="1206327768">
    <w:abstractNumId w:val="16"/>
  </w:num>
  <w:num w:numId="33" w16cid:durableId="1423143554">
    <w:abstractNumId w:val="14"/>
  </w:num>
  <w:num w:numId="34" w16cid:durableId="818309229">
    <w:abstractNumId w:val="15"/>
  </w:num>
  <w:num w:numId="35" w16cid:durableId="1385107475">
    <w:abstractNumId w:val="4"/>
  </w:num>
  <w:num w:numId="36" w16cid:durableId="1832141537">
    <w:abstractNumId w:val="26"/>
  </w:num>
  <w:num w:numId="37" w16cid:durableId="1807158946">
    <w:abstractNumId w:val="2"/>
  </w:num>
  <w:num w:numId="38" w16cid:durableId="2045713306">
    <w:abstractNumId w:val="9"/>
  </w:num>
  <w:num w:numId="39" w16cid:durableId="1953398710">
    <w:abstractNumId w:val="43"/>
  </w:num>
  <w:num w:numId="40" w16cid:durableId="910772381">
    <w:abstractNumId w:val="37"/>
  </w:num>
  <w:num w:numId="41" w16cid:durableId="108163481">
    <w:abstractNumId w:val="12"/>
  </w:num>
  <w:num w:numId="42" w16cid:durableId="1615282874">
    <w:abstractNumId w:val="34"/>
  </w:num>
  <w:num w:numId="43" w16cid:durableId="331682950">
    <w:abstractNumId w:val="38"/>
  </w:num>
  <w:num w:numId="44" w16cid:durableId="18580336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639"/>
    <w:rsid w:val="00033E84"/>
    <w:rsid w:val="0004792A"/>
    <w:rsid w:val="00072E0D"/>
    <w:rsid w:val="00086D01"/>
    <w:rsid w:val="000E6F1F"/>
    <w:rsid w:val="000F5541"/>
    <w:rsid w:val="000F72AD"/>
    <w:rsid w:val="001100D0"/>
    <w:rsid w:val="00126A74"/>
    <w:rsid w:val="00154A99"/>
    <w:rsid w:val="00156201"/>
    <w:rsid w:val="001706CC"/>
    <w:rsid w:val="001A6480"/>
    <w:rsid w:val="001D1F88"/>
    <w:rsid w:val="001D42C7"/>
    <w:rsid w:val="001E28D5"/>
    <w:rsid w:val="00222781"/>
    <w:rsid w:val="00224298"/>
    <w:rsid w:val="00242BEF"/>
    <w:rsid w:val="00256E9F"/>
    <w:rsid w:val="002A196D"/>
    <w:rsid w:val="002A66E8"/>
    <w:rsid w:val="002A71E0"/>
    <w:rsid w:val="002B5BCA"/>
    <w:rsid w:val="002C079A"/>
    <w:rsid w:val="002C1A50"/>
    <w:rsid w:val="002C464F"/>
    <w:rsid w:val="002C4711"/>
    <w:rsid w:val="002F2794"/>
    <w:rsid w:val="00311503"/>
    <w:rsid w:val="00332A70"/>
    <w:rsid w:val="0033605A"/>
    <w:rsid w:val="003473B3"/>
    <w:rsid w:val="00351C25"/>
    <w:rsid w:val="00392726"/>
    <w:rsid w:val="003A5D11"/>
    <w:rsid w:val="003B00AC"/>
    <w:rsid w:val="003B7F3A"/>
    <w:rsid w:val="003C1D69"/>
    <w:rsid w:val="003C32DD"/>
    <w:rsid w:val="003C78A1"/>
    <w:rsid w:val="003E303A"/>
    <w:rsid w:val="003E6CAE"/>
    <w:rsid w:val="004149AF"/>
    <w:rsid w:val="00415628"/>
    <w:rsid w:val="004324A5"/>
    <w:rsid w:val="004E50B4"/>
    <w:rsid w:val="004E5CAD"/>
    <w:rsid w:val="00504AC1"/>
    <w:rsid w:val="00511AA4"/>
    <w:rsid w:val="005171B6"/>
    <w:rsid w:val="005276BA"/>
    <w:rsid w:val="00530A72"/>
    <w:rsid w:val="00532969"/>
    <w:rsid w:val="00583393"/>
    <w:rsid w:val="00592112"/>
    <w:rsid w:val="005A2741"/>
    <w:rsid w:val="005E381D"/>
    <w:rsid w:val="005E457D"/>
    <w:rsid w:val="00610362"/>
    <w:rsid w:val="00622854"/>
    <w:rsid w:val="00632A7E"/>
    <w:rsid w:val="006342D8"/>
    <w:rsid w:val="0064786B"/>
    <w:rsid w:val="006714C7"/>
    <w:rsid w:val="006C0967"/>
    <w:rsid w:val="006C7FB5"/>
    <w:rsid w:val="006F0174"/>
    <w:rsid w:val="00706986"/>
    <w:rsid w:val="007176D9"/>
    <w:rsid w:val="00734E33"/>
    <w:rsid w:val="0073596D"/>
    <w:rsid w:val="00750E0D"/>
    <w:rsid w:val="007553AD"/>
    <w:rsid w:val="00784225"/>
    <w:rsid w:val="00795E7F"/>
    <w:rsid w:val="007A0250"/>
    <w:rsid w:val="007A49A3"/>
    <w:rsid w:val="007B3322"/>
    <w:rsid w:val="007B646F"/>
    <w:rsid w:val="007C57E8"/>
    <w:rsid w:val="007D7605"/>
    <w:rsid w:val="00804B6A"/>
    <w:rsid w:val="0080514B"/>
    <w:rsid w:val="00820BC8"/>
    <w:rsid w:val="00866020"/>
    <w:rsid w:val="00891477"/>
    <w:rsid w:val="008F6E62"/>
    <w:rsid w:val="00913C21"/>
    <w:rsid w:val="00925326"/>
    <w:rsid w:val="00936546"/>
    <w:rsid w:val="0094778F"/>
    <w:rsid w:val="009E104C"/>
    <w:rsid w:val="00A12E41"/>
    <w:rsid w:val="00A155DE"/>
    <w:rsid w:val="00A61C21"/>
    <w:rsid w:val="00A80086"/>
    <w:rsid w:val="00AA2E3E"/>
    <w:rsid w:val="00AB6319"/>
    <w:rsid w:val="00AD6639"/>
    <w:rsid w:val="00AE60A9"/>
    <w:rsid w:val="00B21C46"/>
    <w:rsid w:val="00B22986"/>
    <w:rsid w:val="00B27491"/>
    <w:rsid w:val="00B364AB"/>
    <w:rsid w:val="00B37667"/>
    <w:rsid w:val="00B675A0"/>
    <w:rsid w:val="00B925A7"/>
    <w:rsid w:val="00C65D91"/>
    <w:rsid w:val="00C67FE5"/>
    <w:rsid w:val="00C704E2"/>
    <w:rsid w:val="00C7580D"/>
    <w:rsid w:val="00CA4522"/>
    <w:rsid w:val="00CC1985"/>
    <w:rsid w:val="00D0354A"/>
    <w:rsid w:val="00D341BD"/>
    <w:rsid w:val="00DB6CC0"/>
    <w:rsid w:val="00DD0F5F"/>
    <w:rsid w:val="00DD61E9"/>
    <w:rsid w:val="00DE478E"/>
    <w:rsid w:val="00DF6B9F"/>
    <w:rsid w:val="00DF7B17"/>
    <w:rsid w:val="00E00672"/>
    <w:rsid w:val="00E07455"/>
    <w:rsid w:val="00E26AC7"/>
    <w:rsid w:val="00E9369F"/>
    <w:rsid w:val="00EB392A"/>
    <w:rsid w:val="00EC1A32"/>
    <w:rsid w:val="00EF6043"/>
    <w:rsid w:val="00F10918"/>
    <w:rsid w:val="00F20E8A"/>
    <w:rsid w:val="00F57A18"/>
    <w:rsid w:val="00F74105"/>
    <w:rsid w:val="00FA317A"/>
    <w:rsid w:val="00FA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96F4A1"/>
  <w14:defaultImageDpi w14:val="0"/>
  <w15:docId w15:val="{E0111DAA-DE66-4061-BA6E-B5337B5B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96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C0967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126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7B17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F7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F7B1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7B17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64AB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1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0A42-E1D0-4797-84B2-6C80007D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6961</Words>
  <Characters>39678</Characters>
  <Application>Microsoft Office Word</Application>
  <DocSecurity>0</DocSecurity>
  <Lines>330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Maier</dc:creator>
  <cp:keywords/>
  <dc:description/>
  <cp:lastModifiedBy>Loredana Giurma</cp:lastModifiedBy>
  <cp:revision>15</cp:revision>
  <cp:lastPrinted>2023-05-08T11:55:00Z</cp:lastPrinted>
  <dcterms:created xsi:type="dcterms:W3CDTF">2023-06-06T06:50:00Z</dcterms:created>
  <dcterms:modified xsi:type="dcterms:W3CDTF">2023-06-19T15:36:00Z</dcterms:modified>
</cp:coreProperties>
</file>