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9E77B" w14:textId="77777777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ROMÂNIA</w:t>
      </w:r>
    </w:p>
    <w:p w14:paraId="30924774" w14:textId="77777777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JUDEŢUL SATU MARE</w:t>
      </w:r>
    </w:p>
    <w:p w14:paraId="76CC0AF3" w14:textId="7514C3EF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CONSILIUL JUDEŢEAN </w:t>
      </w:r>
    </w:p>
    <w:p w14:paraId="0CCCF601" w14:textId="77777777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PREŞEDINTE</w:t>
      </w:r>
    </w:p>
    <w:p w14:paraId="2E06433B" w14:textId="6A1A3F10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Nr. </w:t>
      </w:r>
      <w:r w:rsidR="00E911DC">
        <w:rPr>
          <w:rFonts w:ascii="Times New Roman" w:eastAsiaTheme="minorEastAsia" w:hAnsi="Times New Roman"/>
          <w:b/>
          <w:sz w:val="24"/>
          <w:szCs w:val="24"/>
          <w:lang w:val="ro-RO"/>
        </w:rPr>
        <w:t>______</w:t>
      </w: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 </w:t>
      </w:r>
      <w:r w:rsidR="00E911DC">
        <w:rPr>
          <w:rFonts w:ascii="Times New Roman" w:eastAsiaTheme="minorEastAsia" w:hAnsi="Times New Roman"/>
          <w:b/>
          <w:sz w:val="24"/>
          <w:szCs w:val="24"/>
          <w:lang w:val="ro-RO"/>
        </w:rPr>
        <w:t>/ _______</w:t>
      </w: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202</w:t>
      </w:r>
      <w:r w:rsidR="00301612">
        <w:rPr>
          <w:rFonts w:ascii="Times New Roman" w:eastAsiaTheme="minorEastAsia" w:hAnsi="Times New Roman"/>
          <w:b/>
          <w:sz w:val="24"/>
          <w:szCs w:val="24"/>
          <w:lang w:val="ro-RO"/>
        </w:rPr>
        <w:t>3</w:t>
      </w:r>
    </w:p>
    <w:p w14:paraId="414DF11F" w14:textId="77777777" w:rsidR="00BC497D" w:rsidRPr="00943635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627FF10" w14:textId="77777777" w:rsidR="00BC497D" w:rsidRPr="00943635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2770E99F" w14:textId="5414F56A" w:rsidR="00BC497D" w:rsidRPr="00943635" w:rsidRDefault="00AA2F8D" w:rsidP="00E911DC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31BF4650" w14:textId="77777777" w:rsidR="00BC497D" w:rsidRPr="00943635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7BF79C6" w14:textId="09AB0B50" w:rsidR="000175F5" w:rsidRPr="00656309" w:rsidRDefault="0045608F" w:rsidP="00656309">
      <w:pPr>
        <w:ind w:right="27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0" w:name="_Hlk103162880"/>
      <w:bookmarkStart w:id="1" w:name="_Hlk529361178"/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</w:t>
      </w:r>
      <w:r w:rsidRPr="0045608F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privind ap</w:t>
      </w:r>
      <w:r w:rsidRPr="004560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robarea tarifelor percepute de Filarmonica de Stat „Dinu Lipatti”  Satu Mare pentru stagiunea </w:t>
      </w:r>
      <w:r w:rsidR="00EE787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de concerte </w:t>
      </w:r>
      <w:r w:rsidR="009C045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septembrie </w:t>
      </w:r>
      <w:r w:rsidRPr="004560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202</w:t>
      </w:r>
      <w:r w:rsidR="0030161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3</w:t>
      </w:r>
      <w:r w:rsidR="00020E9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4560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-</w:t>
      </w:r>
      <w:r w:rsidR="009C045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iu</w:t>
      </w:r>
      <w:r w:rsidR="00B0235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nie</w:t>
      </w:r>
      <w:r w:rsidR="009C045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4560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202</w:t>
      </w:r>
      <w:bookmarkEnd w:id="0"/>
      <w:r w:rsidR="0030161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4</w:t>
      </w:r>
    </w:p>
    <w:p w14:paraId="751F059E" w14:textId="77777777" w:rsidR="000175F5" w:rsidRDefault="000175F5" w:rsidP="004C3533">
      <w:pPr>
        <w:spacing w:after="0" w:line="240" w:lineRule="auto"/>
        <w:ind w:left="-567"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109EA6E9" w14:textId="5F438F59" w:rsidR="004C3533" w:rsidRDefault="00F30E91" w:rsidP="0064142E">
      <w:pPr>
        <w:pStyle w:val="Header"/>
        <w:tabs>
          <w:tab w:val="left" w:pos="720"/>
        </w:tabs>
        <w:ind w:right="-6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 w:rsidR="0064142E">
        <w:rPr>
          <w:rFonts w:ascii="Times New Roman" w:hAnsi="Times New Roman"/>
          <w:bCs/>
          <w:sz w:val="24"/>
          <w:szCs w:val="24"/>
          <w:lang w:val="ro-RO"/>
        </w:rPr>
        <w:t>Ca urmare a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 Not</w:t>
      </w:r>
      <w:r w:rsidR="0064142E">
        <w:rPr>
          <w:rFonts w:ascii="Times New Roman" w:hAnsi="Times New Roman"/>
          <w:bCs/>
          <w:sz w:val="24"/>
          <w:szCs w:val="24"/>
          <w:lang w:val="ro-RO"/>
        </w:rPr>
        <w:t>ei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 de fundamentare</w:t>
      </w:r>
      <w:bookmarkStart w:id="2" w:name="_Hlk529358008"/>
      <w:r w:rsidR="0064142E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C3533" w:rsidRPr="004C353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nr. </w:t>
      </w:r>
      <w:r w:rsidR="00301612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291</w:t>
      </w:r>
      <w:r w:rsidR="004C3533" w:rsidRPr="004C353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301612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15</w:t>
      </w:r>
      <w:r w:rsidR="0045608F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.05.202</w:t>
      </w:r>
      <w:r w:rsidR="00301612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3</w:t>
      </w:r>
      <w:r w:rsidR="004C3533" w:rsidRPr="004C353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a Filarmonicii de Stat</w:t>
      </w:r>
      <w:r w:rsidR="00FC535B">
        <w:rPr>
          <w:rFonts w:ascii="Times New Roman" w:eastAsia="Calibri" w:hAnsi="Times New Roman" w:cs="Times New Roman"/>
          <w:bCs/>
          <w:sz w:val="24"/>
          <w:szCs w:val="24"/>
        </w:rPr>
        <w:t xml:space="preserve"> “</w:t>
      </w:r>
      <w:r w:rsidR="004C3533" w:rsidRPr="004C353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Dinu Lipatti</w:t>
      </w:r>
      <w:r w:rsidR="00FC535B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”</w:t>
      </w:r>
      <w:r w:rsidR="004C3533" w:rsidRPr="004C353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BA000B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  </w:t>
      </w:r>
      <w:r w:rsidR="004C3533" w:rsidRPr="004C353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Satu Mare, înregistrată la Registratura Consiliului Județean Satu Mare </w:t>
      </w:r>
      <w:r w:rsidR="00BA000B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cu </w:t>
      </w:r>
      <w:r w:rsidR="004C3533" w:rsidRPr="004C353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nr. </w:t>
      </w:r>
      <w:r w:rsidR="0046647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11170/16.05.2023,</w:t>
      </w:r>
      <w:r w:rsidR="0064142E" w:rsidRPr="00301612">
        <w:rPr>
          <w:rFonts w:ascii="Times New Roman" w:eastAsia="Calibri" w:hAnsi="Times New Roman" w:cs="Times New Roman"/>
          <w:bCs/>
          <w:color w:val="FF0000"/>
          <w:sz w:val="24"/>
          <w:szCs w:val="24"/>
          <w:lang w:val="ro-RO"/>
        </w:rPr>
        <w:t xml:space="preserve"> </w:t>
      </w:r>
      <w:r w:rsidR="004C3533" w:rsidRPr="00301612">
        <w:rPr>
          <w:rFonts w:ascii="Times New Roman" w:eastAsia="Calibri" w:hAnsi="Times New Roman" w:cs="Times New Roman"/>
          <w:bCs/>
          <w:color w:val="FF0000"/>
          <w:sz w:val="24"/>
          <w:szCs w:val="24"/>
          <w:lang w:val="ro-RO"/>
        </w:rPr>
        <w:t xml:space="preserve"> </w:t>
      </w:r>
    </w:p>
    <w:p w14:paraId="58376873" w14:textId="77777777" w:rsidR="00B02355" w:rsidRPr="0064142E" w:rsidRDefault="00B02355" w:rsidP="0064142E">
      <w:pPr>
        <w:pStyle w:val="Header"/>
        <w:tabs>
          <w:tab w:val="left" w:pos="720"/>
        </w:tabs>
        <w:ind w:right="-67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bookmarkEnd w:id="2"/>
    <w:p w14:paraId="5666DB48" w14:textId="018C6D5D" w:rsidR="00B02355" w:rsidRDefault="00B02355" w:rsidP="0064142E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6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o-RO"/>
        </w:rPr>
        <w:tab/>
      </w: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în baza Procesului Verbal nr. </w:t>
      </w:r>
      <w:r w:rsidR="00301612">
        <w:rPr>
          <w:rFonts w:ascii="Times New Roman" w:eastAsiaTheme="minorEastAsia" w:hAnsi="Times New Roman" w:cs="Times New Roman"/>
          <w:sz w:val="24"/>
          <w:szCs w:val="24"/>
          <w:lang w:val="ro-RO"/>
        </w:rPr>
        <w:t>287/12</w:t>
      </w: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>.0</w:t>
      </w:r>
      <w:r w:rsidR="00301612">
        <w:rPr>
          <w:rFonts w:ascii="Times New Roman" w:eastAsiaTheme="minorEastAsia" w:hAnsi="Times New Roman" w:cs="Times New Roman"/>
          <w:sz w:val="24"/>
          <w:szCs w:val="24"/>
          <w:lang w:val="ro-RO"/>
        </w:rPr>
        <w:t>5</w:t>
      </w: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>.202</w:t>
      </w:r>
      <w:r w:rsidR="00301612">
        <w:rPr>
          <w:rFonts w:ascii="Times New Roman" w:eastAsiaTheme="minorEastAsia" w:hAnsi="Times New Roman" w:cs="Times New Roman"/>
          <w:sz w:val="24"/>
          <w:szCs w:val="24"/>
          <w:lang w:val="ro-RO"/>
        </w:rPr>
        <w:t>3</w:t>
      </w: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al ședinței Consiliului Administra</w:t>
      </w:r>
      <w:r w:rsidR="00EE787D">
        <w:rPr>
          <w:rFonts w:ascii="Times New Roman" w:eastAsiaTheme="minorEastAsia" w:hAnsi="Times New Roman" w:cs="Times New Roman"/>
          <w:sz w:val="24"/>
          <w:szCs w:val="24"/>
          <w:lang w:val="ro-RO"/>
        </w:rPr>
        <w:t>tiv</w:t>
      </w: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</w:p>
    <w:p w14:paraId="22F3E24B" w14:textId="77777777" w:rsidR="00B02355" w:rsidRPr="00B02355" w:rsidRDefault="00B02355" w:rsidP="0064142E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6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0C28E7DB" w14:textId="12AD13CE" w:rsidR="00B02355" w:rsidRPr="00B02355" w:rsidRDefault="0064142E" w:rsidP="0064142E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o-RO"/>
        </w:rPr>
        <w:tab/>
      </w:r>
      <w:r w:rsidRPr="0064142E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ținând cont de prevederile</w:t>
      </w:r>
      <w:r w:rsidRPr="0064142E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="00B02355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bookmarkEnd w:id="1"/>
    <w:p w14:paraId="3A4D91FF" w14:textId="7DD79B64" w:rsidR="0045608F" w:rsidRPr="0045608F" w:rsidRDefault="0045608F" w:rsidP="0045608F">
      <w:pPr>
        <w:tabs>
          <w:tab w:val="left" w:pos="720"/>
          <w:tab w:val="center" w:pos="4153"/>
          <w:tab w:val="right" w:pos="8306"/>
          <w:tab w:val="left" w:pos="9498"/>
          <w:tab w:val="left" w:pos="954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45608F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   - art.</w:t>
      </w:r>
      <w:r w:rsidR="00020E9E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3 </w:t>
      </w:r>
      <w:r w:rsidR="002667B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l</w:t>
      </w:r>
      <w:r w:rsidR="00020E9E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it. g), </w:t>
      </w:r>
      <w:r w:rsidRPr="0045608F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BA000B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art. </w:t>
      </w:r>
      <w:r w:rsidRPr="0045608F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 alin. (1) și (2)</w:t>
      </w:r>
      <w:r w:rsidR="00020E9E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, art.</w:t>
      </w:r>
      <w:r w:rsidR="002667B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020E9E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5 alin</w:t>
      </w:r>
      <w:r w:rsidR="00BA000B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</w:t>
      </w:r>
      <w:r w:rsidR="00020E9E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(2) </w:t>
      </w:r>
      <w:r w:rsidRPr="0045608F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și art. 20 din Ordonanța Guvernului nr. 21/2007 privind instituțiile și companiile de spectacole sau concerte, precum și desfășurarea activității de impresariat artistic, cu modificările și completările ulterioare,</w:t>
      </w:r>
    </w:p>
    <w:p w14:paraId="4CE6BD07" w14:textId="128846B7" w:rsidR="0045608F" w:rsidRPr="0045608F" w:rsidRDefault="0045608F" w:rsidP="0045608F">
      <w:pPr>
        <w:tabs>
          <w:tab w:val="left" w:pos="9498"/>
          <w:tab w:val="left" w:pos="963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</w:t>
      </w:r>
      <w:bookmarkStart w:id="3" w:name="_Hlk86152717"/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>art.</w:t>
      </w:r>
      <w:r w:rsidR="00F815D7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>4, art. 7 alin. (2) și art. 15 alin. (2) lit. j) din Regulamentul de Organizare și Funcționare a Filarmonici</w:t>
      </w:r>
      <w:r w:rsidR="00045349">
        <w:rPr>
          <w:rFonts w:ascii="Times New Roman" w:eastAsiaTheme="minorEastAsia" w:hAnsi="Times New Roman" w:cs="Times New Roman"/>
          <w:sz w:val="24"/>
          <w:szCs w:val="24"/>
          <w:lang w:val="ro-RO"/>
        </w:rPr>
        <w:t>i</w:t>
      </w: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de Stat „Dinu Lipatti” Satu Mare, aprobat prin Hotărârea Consiliului Județean Satu Mare nr. 112 din 28.09.2021, </w:t>
      </w:r>
    </w:p>
    <w:p w14:paraId="4AEE83C5" w14:textId="7E298A72" w:rsidR="0045608F" w:rsidRPr="0045608F" w:rsidRDefault="0045608F" w:rsidP="0045608F">
      <w:pPr>
        <w:tabs>
          <w:tab w:val="left" w:pos="9498"/>
          <w:tab w:val="left" w:pos="963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art. 5</w:t>
      </w:r>
      <w:r w:rsidR="00BA738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alin. (2) din Hotărârea Guvernului nr. 442/1994 privind finanțarea instituțiilor publice de cultură și artă de importanță județeană, ale municipiului București și locale, republicată, cu </w:t>
      </w:r>
      <w:r w:rsidRPr="0045608F">
        <w:rPr>
          <w:rFonts w:ascii="Times New Roman" w:eastAsiaTheme="minorEastAsia" w:hAnsi="Times New Roman"/>
          <w:bCs/>
          <w:sz w:val="24"/>
          <w:szCs w:val="24"/>
          <w:lang w:val="ro-RO"/>
        </w:rPr>
        <w:t>modificările și completările ulterioare,</w:t>
      </w:r>
    </w:p>
    <w:bookmarkEnd w:id="3"/>
    <w:p w14:paraId="3B41E852" w14:textId="4F620145" w:rsidR="0045608F" w:rsidRPr="0045608F" w:rsidRDefault="0045608F" w:rsidP="004560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art.</w:t>
      </w:r>
      <w:r w:rsidR="00F815D7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>7 alin. (2) din Legea nr. 52/2003, republicată, privind transparența decizională în administrația publică,</w:t>
      </w:r>
    </w:p>
    <w:p w14:paraId="24FA1ADA" w14:textId="6FFA9543" w:rsidR="00BA000B" w:rsidRPr="0045608F" w:rsidRDefault="0045608F" w:rsidP="004560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45608F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14:paraId="608E0CF8" w14:textId="63DF0136" w:rsidR="00BA000B" w:rsidRPr="00BA000B" w:rsidRDefault="00BA000B" w:rsidP="00B0235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 w:eastAsia="x-none"/>
        </w:rPr>
      </w:pPr>
      <w:r w:rsidRPr="00BA000B">
        <w:rPr>
          <w:rFonts w:ascii="Times New Roman" w:hAnsi="Times New Roman" w:cs="Times New Roman"/>
          <w:sz w:val="24"/>
          <w:szCs w:val="24"/>
          <w:lang w:val="ro-RO" w:eastAsia="x-none"/>
        </w:rPr>
        <w:t>în temeiul prevederilor art. 182 alin. (2) și (4) cu trimitere la art.</w:t>
      </w:r>
      <w:r w:rsidR="00F815D7">
        <w:rPr>
          <w:rFonts w:ascii="Times New Roman" w:hAnsi="Times New Roman" w:cs="Times New Roman"/>
          <w:sz w:val="24"/>
          <w:szCs w:val="24"/>
          <w:lang w:val="ro-RO" w:eastAsia="x-none"/>
        </w:rPr>
        <w:t xml:space="preserve"> </w:t>
      </w:r>
      <w:r w:rsidRPr="00BA000B">
        <w:rPr>
          <w:rFonts w:ascii="Times New Roman" w:hAnsi="Times New Roman" w:cs="Times New Roman"/>
          <w:sz w:val="24"/>
          <w:szCs w:val="24"/>
          <w:lang w:val="ro-RO" w:eastAsia="x-none"/>
        </w:rPr>
        <w:t xml:space="preserve">136 alin. (1) și (2) din Ordonanța de urgență a Guvernului nr. 57/2019 privind Codul administrativ, cu modificările </w:t>
      </w:r>
      <w:r w:rsidR="00656309">
        <w:rPr>
          <w:rFonts w:ascii="Times New Roman" w:hAnsi="Times New Roman" w:cs="Times New Roman"/>
          <w:sz w:val="24"/>
          <w:szCs w:val="24"/>
          <w:lang w:val="ro-RO" w:eastAsia="x-none"/>
        </w:rPr>
        <w:t>ș</w:t>
      </w:r>
      <w:r w:rsidRPr="00BA000B">
        <w:rPr>
          <w:rFonts w:ascii="Times New Roman" w:hAnsi="Times New Roman" w:cs="Times New Roman"/>
          <w:sz w:val="24"/>
          <w:szCs w:val="24"/>
          <w:lang w:val="ro-RO" w:eastAsia="x-none"/>
        </w:rPr>
        <w:t>i completările ulterioare,</w:t>
      </w:r>
    </w:p>
    <w:p w14:paraId="4A93AEE8" w14:textId="77777777" w:rsidR="004C3533" w:rsidRPr="00BA000B" w:rsidRDefault="004C3533" w:rsidP="00B02355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39110975" w14:textId="1557EA60" w:rsidR="00F75A00" w:rsidRPr="00943635" w:rsidRDefault="00656309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        </w:t>
      </w:r>
      <w:r w:rsidR="00110A7E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 </w:t>
      </w:r>
      <w:r w:rsidR="00BC497D" w:rsidRPr="00943635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INIŢIEZ:</w:t>
      </w:r>
    </w:p>
    <w:p w14:paraId="715E9072" w14:textId="77777777" w:rsidR="007B6B52" w:rsidRPr="00943635" w:rsidRDefault="007B6B52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550167D4" w14:textId="77777777" w:rsidR="00EE787D" w:rsidRDefault="00E335B4" w:rsidP="004C57CE">
      <w:pPr>
        <w:ind w:right="272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  <w:r w:rsidR="00020E9E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</w:p>
    <w:p w14:paraId="65552AA8" w14:textId="779578D8" w:rsidR="00FF02D9" w:rsidRPr="00B02355" w:rsidRDefault="00EE787D" w:rsidP="00B02355">
      <w:pPr>
        <w:ind w:right="27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</w:t>
      </w:r>
      <w:r w:rsidR="00E335B4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D1503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Proiectul </w:t>
      </w:r>
      <w:r w:rsidR="00C257E9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de hotărâre </w:t>
      </w:r>
      <w:r w:rsidR="00D15036" w:rsidRPr="00D727C8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45608F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 w:rsidR="0045608F" w:rsidRPr="0045608F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</w:t>
      </w:r>
      <w:r w:rsidR="0045608F" w:rsidRPr="004560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robarea tarifelor percepute de Filarmonica de Stat </w:t>
      </w:r>
      <w:r w:rsidR="004560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</w:t>
      </w:r>
      <w:r w:rsidR="004C57C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  <w:r w:rsidR="0045608F" w:rsidRPr="004560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„Dinu Lipatti”  Satu Mare pentru stagiunea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de concerte </w:t>
      </w:r>
      <w:r w:rsidR="009C045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septembrie </w:t>
      </w:r>
      <w:r w:rsidR="0045608F" w:rsidRPr="004560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202</w:t>
      </w:r>
      <w:r w:rsidR="0030161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3</w:t>
      </w:r>
      <w:r w:rsidR="00020E9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45608F" w:rsidRPr="004560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-</w:t>
      </w:r>
      <w:r w:rsidR="009C045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iu</w:t>
      </w:r>
      <w:r w:rsidR="00644FB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nie</w:t>
      </w:r>
      <w:r w:rsidR="009C045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45608F" w:rsidRPr="004560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202</w:t>
      </w:r>
      <w:r w:rsidR="0030161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4</w:t>
      </w:r>
      <w:r w:rsidR="00446013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</w:p>
    <w:p w14:paraId="4CA7F9CA" w14:textId="1CD7ADF3" w:rsidR="00287ACE" w:rsidRPr="00943635" w:rsidRDefault="00446013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</w:p>
    <w:p w14:paraId="2EA799B7" w14:textId="68CCD8E5" w:rsidR="00BC497D" w:rsidRPr="00943635" w:rsidRDefault="0045608F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  <w:r w:rsidR="00656309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  <w:r w:rsidR="00BC497D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INIŢIATOR:</w:t>
      </w:r>
    </w:p>
    <w:p w14:paraId="6EC0C5AA" w14:textId="1F28C9E9" w:rsidR="00BC497D" w:rsidRPr="00943635" w:rsidRDefault="0045608F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  <w:r w:rsidR="00656309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BC497D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PREŞEDINTE</w:t>
      </w:r>
    </w:p>
    <w:p w14:paraId="693B8164" w14:textId="6211F33F" w:rsidR="00BC497D" w:rsidRPr="00E911DC" w:rsidRDefault="00E911DC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                                                          </w:t>
      </w:r>
      <w:r w:rsidR="0045608F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</w:t>
      </w:r>
      <w:proofErr w:type="spellStart"/>
      <w:r w:rsidRPr="00E911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Pataki</w:t>
      </w:r>
      <w:proofErr w:type="spellEnd"/>
      <w:r w:rsidRPr="00E911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Csaba</w:t>
      </w:r>
    </w:p>
    <w:p w14:paraId="7FA0B8A9" w14:textId="77777777" w:rsidR="00E911DC" w:rsidRDefault="00E911DC" w:rsidP="00E335B4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016A1DD" w14:textId="303F0F0F" w:rsidR="00E911DC" w:rsidRDefault="00E911DC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B7C3473" w14:textId="77777777" w:rsidR="00B02355" w:rsidRDefault="00B02355" w:rsidP="00B02355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2F2E7DC" w14:textId="77777777" w:rsidR="00B02355" w:rsidRDefault="00B02355" w:rsidP="00B02355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8FFD505" w14:textId="77777777" w:rsidR="00B02355" w:rsidRDefault="00B02355" w:rsidP="00B02355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426F11A" w14:textId="44A0C243" w:rsidR="00C127E1" w:rsidRPr="00B02355" w:rsidRDefault="00BC497D" w:rsidP="00B02355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  <w:proofErr w:type="spellStart"/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Red</w:t>
      </w:r>
      <w:r w:rsidR="00E911DC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.</w:t>
      </w:r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T</w:t>
      </w:r>
      <w:r w:rsidR="00E911DC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e</w:t>
      </w:r>
      <w:r w:rsidR="00FA3D51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hn</w:t>
      </w:r>
      <w:proofErr w:type="spellEnd"/>
      <w:r w:rsidR="00FA3D51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/</w:t>
      </w:r>
      <w:r w:rsidR="00E911DC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I.A.R.</w:t>
      </w:r>
      <w:r w:rsidR="00FA3D51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/</w:t>
      </w:r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5.ex</w:t>
      </w:r>
    </w:p>
    <w:sectPr w:rsidR="00C127E1" w:rsidRPr="00B02355" w:rsidSect="00E911DC">
      <w:footerReference w:type="default" r:id="rId6"/>
      <w:pgSz w:w="12240" w:h="15840"/>
      <w:pgMar w:top="851" w:right="118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3490C" w14:textId="77777777" w:rsidR="00253B4A" w:rsidRDefault="00253B4A" w:rsidP="00E911DC">
      <w:pPr>
        <w:spacing w:after="0" w:line="240" w:lineRule="auto"/>
      </w:pPr>
      <w:r>
        <w:separator/>
      </w:r>
    </w:p>
  </w:endnote>
  <w:endnote w:type="continuationSeparator" w:id="0">
    <w:p w14:paraId="63CB039C" w14:textId="77777777" w:rsidR="00253B4A" w:rsidRDefault="00253B4A" w:rsidP="00E9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77ACD" w14:textId="77777777" w:rsidR="00E911DC" w:rsidRDefault="00E91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1A870" w14:textId="77777777" w:rsidR="00253B4A" w:rsidRDefault="00253B4A" w:rsidP="00E911DC">
      <w:pPr>
        <w:spacing w:after="0" w:line="240" w:lineRule="auto"/>
      </w:pPr>
      <w:r>
        <w:separator/>
      </w:r>
    </w:p>
  </w:footnote>
  <w:footnote w:type="continuationSeparator" w:id="0">
    <w:p w14:paraId="22F14E33" w14:textId="77777777" w:rsidR="00253B4A" w:rsidRDefault="00253B4A" w:rsidP="00E911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7D"/>
    <w:rsid w:val="00005B67"/>
    <w:rsid w:val="000175F5"/>
    <w:rsid w:val="00020E9E"/>
    <w:rsid w:val="00045349"/>
    <w:rsid w:val="00080345"/>
    <w:rsid w:val="000A0F57"/>
    <w:rsid w:val="000A12A4"/>
    <w:rsid w:val="000B058C"/>
    <w:rsid w:val="000C42B9"/>
    <w:rsid w:val="00110A7E"/>
    <w:rsid w:val="001B16B3"/>
    <w:rsid w:val="002105DE"/>
    <w:rsid w:val="002166F6"/>
    <w:rsid w:val="00253B4A"/>
    <w:rsid w:val="002667B8"/>
    <w:rsid w:val="00287ACE"/>
    <w:rsid w:val="002927CA"/>
    <w:rsid w:val="002D124A"/>
    <w:rsid w:val="002D32F3"/>
    <w:rsid w:val="002F315E"/>
    <w:rsid w:val="00301612"/>
    <w:rsid w:val="0032644D"/>
    <w:rsid w:val="00351610"/>
    <w:rsid w:val="0039066F"/>
    <w:rsid w:val="003E6709"/>
    <w:rsid w:val="00446013"/>
    <w:rsid w:val="0045608F"/>
    <w:rsid w:val="00466471"/>
    <w:rsid w:val="004C3533"/>
    <w:rsid w:val="004C57CE"/>
    <w:rsid w:val="004E07DF"/>
    <w:rsid w:val="004E43CE"/>
    <w:rsid w:val="004F015A"/>
    <w:rsid w:val="0051485D"/>
    <w:rsid w:val="005347D1"/>
    <w:rsid w:val="00572EA4"/>
    <w:rsid w:val="005A2B57"/>
    <w:rsid w:val="0064142E"/>
    <w:rsid w:val="00644FB3"/>
    <w:rsid w:val="00656309"/>
    <w:rsid w:val="00685B6F"/>
    <w:rsid w:val="00705221"/>
    <w:rsid w:val="00737B94"/>
    <w:rsid w:val="007B6B52"/>
    <w:rsid w:val="0082390C"/>
    <w:rsid w:val="008902A8"/>
    <w:rsid w:val="00891E66"/>
    <w:rsid w:val="008A032C"/>
    <w:rsid w:val="008A1781"/>
    <w:rsid w:val="009070BB"/>
    <w:rsid w:val="009265A5"/>
    <w:rsid w:val="00943635"/>
    <w:rsid w:val="00945AF4"/>
    <w:rsid w:val="00977DDE"/>
    <w:rsid w:val="009865DC"/>
    <w:rsid w:val="009C045D"/>
    <w:rsid w:val="009C7802"/>
    <w:rsid w:val="00A03792"/>
    <w:rsid w:val="00A40A70"/>
    <w:rsid w:val="00A42DA0"/>
    <w:rsid w:val="00A50CD2"/>
    <w:rsid w:val="00A543A5"/>
    <w:rsid w:val="00A8051C"/>
    <w:rsid w:val="00A8227C"/>
    <w:rsid w:val="00AA2F8D"/>
    <w:rsid w:val="00AE4ECB"/>
    <w:rsid w:val="00AF7120"/>
    <w:rsid w:val="00B02355"/>
    <w:rsid w:val="00B27768"/>
    <w:rsid w:val="00B36D13"/>
    <w:rsid w:val="00BA000B"/>
    <w:rsid w:val="00BA1EC1"/>
    <w:rsid w:val="00BA738B"/>
    <w:rsid w:val="00BB5F72"/>
    <w:rsid w:val="00BC497D"/>
    <w:rsid w:val="00BF18BD"/>
    <w:rsid w:val="00C127E1"/>
    <w:rsid w:val="00C257E9"/>
    <w:rsid w:val="00CA4B04"/>
    <w:rsid w:val="00D15036"/>
    <w:rsid w:val="00D61FB9"/>
    <w:rsid w:val="00D915E7"/>
    <w:rsid w:val="00DA5B61"/>
    <w:rsid w:val="00DD56DD"/>
    <w:rsid w:val="00E017B7"/>
    <w:rsid w:val="00E335B4"/>
    <w:rsid w:val="00E46778"/>
    <w:rsid w:val="00E67ED1"/>
    <w:rsid w:val="00E76C0F"/>
    <w:rsid w:val="00E911DC"/>
    <w:rsid w:val="00EA6B76"/>
    <w:rsid w:val="00ED0B82"/>
    <w:rsid w:val="00EE787D"/>
    <w:rsid w:val="00F30E91"/>
    <w:rsid w:val="00F570A0"/>
    <w:rsid w:val="00F75A00"/>
    <w:rsid w:val="00F815D7"/>
    <w:rsid w:val="00FA3D51"/>
    <w:rsid w:val="00FC535B"/>
    <w:rsid w:val="00FE3A00"/>
    <w:rsid w:val="00FF02D9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BFC19"/>
  <w15:chartTrackingRefBased/>
  <w15:docId w15:val="{5F08208A-9081-4FDC-AEBC-C6D28431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7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1DC"/>
  </w:style>
  <w:style w:type="paragraph" w:styleId="Footer">
    <w:name w:val="footer"/>
    <w:basedOn w:val="Normal"/>
    <w:link w:val="FooterCha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1DC"/>
  </w:style>
  <w:style w:type="paragraph" w:styleId="BodyText2">
    <w:name w:val="Body Text 2"/>
    <w:basedOn w:val="Normal"/>
    <w:link w:val="BodyText2Char"/>
    <w:semiHidden/>
    <w:rsid w:val="00BA000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BA000B"/>
    <w:rPr>
      <w:rFonts w:ascii="Times New Roman" w:eastAsia="Times New Roman" w:hAnsi="Times New Roman" w:cs="Times New Roman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25</cp:revision>
  <cp:lastPrinted>2023-05-17T08:27:00Z</cp:lastPrinted>
  <dcterms:created xsi:type="dcterms:W3CDTF">2022-05-11T09:02:00Z</dcterms:created>
  <dcterms:modified xsi:type="dcterms:W3CDTF">2023-05-23T11:06:00Z</dcterms:modified>
</cp:coreProperties>
</file>