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F8AE3" w14:textId="77777777" w:rsidR="001F2424" w:rsidRDefault="001F2424" w:rsidP="00F3633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4714ABBB" w14:textId="35752595" w:rsidR="00375044" w:rsidRPr="005E44AC" w:rsidRDefault="00375044" w:rsidP="00F3633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E44AC">
        <w:rPr>
          <w:rFonts w:ascii="Times New Roman" w:hAnsi="Times New Roman"/>
          <w:b/>
          <w:bCs/>
          <w:sz w:val="24"/>
          <w:szCs w:val="24"/>
          <w:lang w:val="ro-RO"/>
        </w:rPr>
        <w:t>ROMÂNIA</w:t>
      </w:r>
    </w:p>
    <w:p w14:paraId="7F0CFC5F" w14:textId="77777777" w:rsidR="00375044" w:rsidRPr="005E44AC" w:rsidRDefault="00375044" w:rsidP="00F3633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E44AC">
        <w:rPr>
          <w:rFonts w:ascii="Times New Roman" w:hAnsi="Times New Roman"/>
          <w:b/>
          <w:bCs/>
          <w:sz w:val="24"/>
          <w:szCs w:val="24"/>
          <w:lang w:val="ro-RO"/>
        </w:rPr>
        <w:t>JUDEŢUL SATU MARE</w:t>
      </w:r>
    </w:p>
    <w:p w14:paraId="303AC7BE" w14:textId="77777777" w:rsidR="007128AD" w:rsidRPr="005E44AC" w:rsidRDefault="007128AD" w:rsidP="00F3633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E44AC">
        <w:rPr>
          <w:rFonts w:ascii="Times New Roman" w:hAnsi="Times New Roman"/>
          <w:b/>
          <w:bCs/>
          <w:sz w:val="24"/>
          <w:szCs w:val="24"/>
          <w:lang w:val="ro-RO"/>
        </w:rPr>
        <w:t>CONSILIUL JUDE</w:t>
      </w:r>
      <w:r w:rsidR="004D110A" w:rsidRPr="005E44AC">
        <w:rPr>
          <w:rFonts w:ascii="Times New Roman" w:hAnsi="Times New Roman"/>
          <w:b/>
          <w:bCs/>
          <w:sz w:val="24"/>
          <w:szCs w:val="24"/>
          <w:lang w:val="ro-RO"/>
        </w:rPr>
        <w:t>Ţ</w:t>
      </w:r>
      <w:r w:rsidRPr="005E44AC">
        <w:rPr>
          <w:rFonts w:ascii="Times New Roman" w:hAnsi="Times New Roman"/>
          <w:b/>
          <w:bCs/>
          <w:sz w:val="24"/>
          <w:szCs w:val="24"/>
          <w:lang w:val="ro-RO"/>
        </w:rPr>
        <w:t>EAN</w:t>
      </w:r>
    </w:p>
    <w:p w14:paraId="5A0D87FB" w14:textId="77777777" w:rsidR="00DB2162" w:rsidRPr="005E44AC" w:rsidRDefault="00727FAF" w:rsidP="00F3633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5E44AC">
        <w:rPr>
          <w:rFonts w:ascii="Times New Roman" w:hAnsi="Times New Roman"/>
          <w:b/>
          <w:sz w:val="24"/>
          <w:szCs w:val="24"/>
          <w:lang w:val="ro-RO"/>
        </w:rPr>
        <w:t>Nr.___________________ 20</w:t>
      </w:r>
      <w:r w:rsidR="00444594" w:rsidRPr="005E44AC">
        <w:rPr>
          <w:rFonts w:ascii="Times New Roman" w:hAnsi="Times New Roman"/>
          <w:b/>
          <w:sz w:val="24"/>
          <w:szCs w:val="24"/>
          <w:lang w:val="ro-RO"/>
        </w:rPr>
        <w:t>2</w:t>
      </w:r>
      <w:r w:rsidR="00CA373C" w:rsidRPr="005E44AC">
        <w:rPr>
          <w:rFonts w:ascii="Times New Roman" w:hAnsi="Times New Roman"/>
          <w:b/>
          <w:sz w:val="24"/>
          <w:szCs w:val="24"/>
          <w:lang w:val="ro-RO"/>
        </w:rPr>
        <w:t>3</w:t>
      </w:r>
    </w:p>
    <w:p w14:paraId="54269EB8" w14:textId="77777777" w:rsidR="00760FCC" w:rsidRPr="005E44AC" w:rsidRDefault="00760FCC" w:rsidP="00F3633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68A3E051" w14:textId="77777777" w:rsidR="00CD4C28" w:rsidRPr="005E44AC" w:rsidRDefault="00CD4C28" w:rsidP="00F3633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71E17DB5" w14:textId="77777777" w:rsidR="00375044" w:rsidRPr="005E44AC" w:rsidRDefault="009E0486" w:rsidP="00E64EF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E44AC">
        <w:rPr>
          <w:rFonts w:ascii="Times New Roman" w:hAnsi="Times New Roman"/>
          <w:b/>
          <w:bCs/>
          <w:sz w:val="24"/>
          <w:szCs w:val="24"/>
          <w:lang w:val="ro-RO"/>
        </w:rPr>
        <w:t xml:space="preserve">PROIECT DE </w:t>
      </w:r>
      <w:r w:rsidR="00375044" w:rsidRPr="005E44AC">
        <w:rPr>
          <w:rFonts w:ascii="Times New Roman" w:hAnsi="Times New Roman"/>
          <w:b/>
          <w:bCs/>
          <w:sz w:val="24"/>
          <w:szCs w:val="24"/>
          <w:lang w:val="ro-RO"/>
        </w:rPr>
        <w:t>HOTĂ</w:t>
      </w:r>
      <w:r w:rsidRPr="005E44AC">
        <w:rPr>
          <w:rFonts w:ascii="Times New Roman" w:hAnsi="Times New Roman"/>
          <w:b/>
          <w:bCs/>
          <w:sz w:val="24"/>
          <w:szCs w:val="24"/>
          <w:lang w:val="ro-RO"/>
        </w:rPr>
        <w:t>RÂRE</w:t>
      </w:r>
    </w:p>
    <w:p w14:paraId="41FF4893" w14:textId="77777777" w:rsidR="00005B78" w:rsidRDefault="00E144EB" w:rsidP="00E64EFA">
      <w:pPr>
        <w:pStyle w:val="NoSpacing"/>
        <w:jc w:val="center"/>
        <w:rPr>
          <w:rFonts w:ascii="Times New Roman" w:hAnsi="Times New Roman"/>
          <w:b/>
          <w:lang w:val="ro-RO"/>
        </w:rPr>
      </w:pPr>
      <w:r w:rsidRPr="005E44AC">
        <w:rPr>
          <w:rFonts w:ascii="Times New Roman" w:hAnsi="Times New Roman"/>
          <w:b/>
          <w:lang w:val="ro-RO"/>
        </w:rPr>
        <w:t>privind aprobarea finalizării proiectului „</w:t>
      </w:r>
      <w:proofErr w:type="spellStart"/>
      <w:r w:rsidR="00643014" w:rsidRPr="00643014">
        <w:rPr>
          <w:rFonts w:ascii="Times New Roman" w:hAnsi="Times New Roman"/>
          <w:b/>
          <w:lang w:val="ro-RO"/>
        </w:rPr>
        <w:t>ROcHUs</w:t>
      </w:r>
      <w:proofErr w:type="spellEnd"/>
      <w:r w:rsidR="00643014" w:rsidRPr="00643014">
        <w:rPr>
          <w:rFonts w:ascii="Times New Roman" w:hAnsi="Times New Roman"/>
          <w:b/>
          <w:lang w:val="ro-RO"/>
        </w:rPr>
        <w:t xml:space="preserve"> Care for </w:t>
      </w:r>
      <w:proofErr w:type="spellStart"/>
      <w:r w:rsidR="00643014" w:rsidRPr="00643014">
        <w:rPr>
          <w:rFonts w:ascii="Times New Roman" w:hAnsi="Times New Roman"/>
          <w:b/>
          <w:lang w:val="ro-RO"/>
        </w:rPr>
        <w:t>health</w:t>
      </w:r>
      <w:proofErr w:type="spellEnd"/>
      <w:r w:rsidR="00643014" w:rsidRPr="00643014">
        <w:rPr>
          <w:rFonts w:ascii="Times New Roman" w:hAnsi="Times New Roman"/>
          <w:b/>
          <w:lang w:val="ro-RO"/>
        </w:rPr>
        <w:t xml:space="preserve"> in Satu Mare </w:t>
      </w:r>
      <w:proofErr w:type="spellStart"/>
      <w:r w:rsidR="00643014" w:rsidRPr="00643014">
        <w:rPr>
          <w:rFonts w:ascii="Times New Roman" w:hAnsi="Times New Roman"/>
          <w:b/>
          <w:lang w:val="ro-RO"/>
        </w:rPr>
        <w:t>and</w:t>
      </w:r>
      <w:proofErr w:type="spellEnd"/>
      <w:r w:rsidR="00643014" w:rsidRPr="00643014">
        <w:rPr>
          <w:rFonts w:ascii="Times New Roman" w:hAnsi="Times New Roman"/>
          <w:b/>
          <w:lang w:val="ro-RO"/>
        </w:rPr>
        <w:t xml:space="preserve"> </w:t>
      </w:r>
      <w:proofErr w:type="spellStart"/>
      <w:r w:rsidR="00643014" w:rsidRPr="00643014">
        <w:rPr>
          <w:rFonts w:ascii="Times New Roman" w:hAnsi="Times New Roman"/>
          <w:b/>
          <w:lang w:val="ro-RO"/>
        </w:rPr>
        <w:t>Szabolcs-Szatmár-Bereg</w:t>
      </w:r>
      <w:proofErr w:type="spellEnd"/>
      <w:r w:rsidR="00643014" w:rsidRPr="00643014">
        <w:rPr>
          <w:rFonts w:ascii="Times New Roman" w:hAnsi="Times New Roman"/>
          <w:b/>
          <w:lang w:val="ro-RO"/>
        </w:rPr>
        <w:t xml:space="preserve"> </w:t>
      </w:r>
      <w:proofErr w:type="spellStart"/>
      <w:r w:rsidR="00643014" w:rsidRPr="00643014">
        <w:rPr>
          <w:rFonts w:ascii="Times New Roman" w:hAnsi="Times New Roman"/>
          <w:b/>
          <w:lang w:val="ro-RO"/>
        </w:rPr>
        <w:t>counties</w:t>
      </w:r>
      <w:proofErr w:type="spellEnd"/>
      <w:r w:rsidR="00643014" w:rsidRPr="00643014">
        <w:rPr>
          <w:rFonts w:ascii="Times New Roman" w:hAnsi="Times New Roman"/>
          <w:b/>
          <w:lang w:val="ro-RO"/>
        </w:rPr>
        <w:t>”, cod proiect ROHU457</w:t>
      </w:r>
      <w:r w:rsidR="007918AD">
        <w:rPr>
          <w:rFonts w:ascii="Times New Roman" w:hAnsi="Times New Roman"/>
          <w:b/>
          <w:lang w:val="ro-RO"/>
        </w:rPr>
        <w:t xml:space="preserve"> </w:t>
      </w:r>
      <w:r w:rsidRPr="005E44AC">
        <w:rPr>
          <w:rFonts w:ascii="Times New Roman" w:hAnsi="Times New Roman"/>
          <w:b/>
          <w:lang w:val="ro-RO"/>
        </w:rPr>
        <w:t xml:space="preserve">și a cheltuielilor estimate în vederea asigurării </w:t>
      </w:r>
    </w:p>
    <w:p w14:paraId="72A07360" w14:textId="3A755309" w:rsidR="00E144EB" w:rsidRPr="005E44AC" w:rsidRDefault="00E144EB" w:rsidP="00E64EFA">
      <w:pPr>
        <w:pStyle w:val="NoSpacing"/>
        <w:jc w:val="center"/>
        <w:rPr>
          <w:rFonts w:ascii="Times New Roman" w:hAnsi="Times New Roman"/>
          <w:b/>
          <w:lang w:val="ro-RO"/>
        </w:rPr>
      </w:pPr>
      <w:r w:rsidRPr="005E44AC">
        <w:rPr>
          <w:rFonts w:ascii="Times New Roman" w:hAnsi="Times New Roman"/>
          <w:b/>
          <w:lang w:val="ro-RO"/>
        </w:rPr>
        <w:t>funcționalității acestuia</w:t>
      </w:r>
    </w:p>
    <w:p w14:paraId="10771600" w14:textId="77777777" w:rsidR="00EF7651" w:rsidRDefault="00EF7651" w:rsidP="00E64EF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01033E56" w14:textId="77777777" w:rsidR="00E64EFA" w:rsidRPr="005E44AC" w:rsidRDefault="00E64EFA" w:rsidP="00E64EF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4393B5AC" w14:textId="53A2857C" w:rsidR="00375044" w:rsidRPr="005E44AC" w:rsidRDefault="00375044" w:rsidP="00E64EFA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5E44AC">
        <w:rPr>
          <w:rFonts w:ascii="Times New Roman" w:hAnsi="Times New Roman"/>
          <w:sz w:val="24"/>
          <w:szCs w:val="24"/>
          <w:lang w:val="ro-RO"/>
        </w:rPr>
        <w:t>Consil</w:t>
      </w:r>
      <w:r w:rsidR="00673AC3" w:rsidRPr="005E44AC">
        <w:rPr>
          <w:rFonts w:ascii="Times New Roman" w:hAnsi="Times New Roman"/>
          <w:sz w:val="24"/>
          <w:szCs w:val="24"/>
          <w:lang w:val="ro-RO"/>
        </w:rPr>
        <w:t xml:space="preserve">iul </w:t>
      </w:r>
      <w:r w:rsidR="00BD7548" w:rsidRPr="005E44AC">
        <w:rPr>
          <w:rFonts w:ascii="Times New Roman" w:hAnsi="Times New Roman"/>
          <w:sz w:val="24"/>
          <w:szCs w:val="24"/>
          <w:lang w:val="ro-RO"/>
        </w:rPr>
        <w:t>Județean</w:t>
      </w:r>
      <w:r w:rsidR="00673AC3" w:rsidRPr="005E44AC">
        <w:rPr>
          <w:rFonts w:ascii="Times New Roman" w:hAnsi="Times New Roman"/>
          <w:sz w:val="24"/>
          <w:szCs w:val="24"/>
          <w:lang w:val="ro-RO"/>
        </w:rPr>
        <w:t xml:space="preserve"> Satu Mare</w:t>
      </w:r>
      <w:r w:rsidR="007918AD">
        <w:rPr>
          <w:rFonts w:ascii="Times New Roman" w:hAnsi="Times New Roman"/>
          <w:sz w:val="24"/>
          <w:szCs w:val="24"/>
          <w:lang w:val="ro-RO"/>
        </w:rPr>
        <w:t>,</w:t>
      </w:r>
    </w:p>
    <w:p w14:paraId="14AD5FC1" w14:textId="77777777" w:rsidR="005851A1" w:rsidRPr="005E44AC" w:rsidRDefault="005851A1" w:rsidP="00E64EFA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5E44AC">
        <w:rPr>
          <w:rFonts w:ascii="Times New Roman" w:hAnsi="Times New Roman"/>
          <w:bCs/>
          <w:sz w:val="24"/>
          <w:szCs w:val="24"/>
          <w:lang w:val="ro-RO"/>
        </w:rPr>
        <w:t>având în vedere Referatul de aprobare nr. ___________________ al președintelui Consiliului Județean Satu Mare, anexat prezentului proiect de hotărâre,</w:t>
      </w:r>
    </w:p>
    <w:p w14:paraId="5A3F218A" w14:textId="3F1D2CB4" w:rsidR="00A62D4D" w:rsidRPr="005E44AC" w:rsidRDefault="007918AD" w:rsidP="00E64EFA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 xml:space="preserve">luând în considerare </w:t>
      </w:r>
      <w:r w:rsidR="00A62D4D" w:rsidRPr="005E44AC">
        <w:rPr>
          <w:rFonts w:ascii="Times New Roman" w:hAnsi="Times New Roman"/>
          <w:bCs/>
          <w:sz w:val="24"/>
          <w:szCs w:val="24"/>
          <w:lang w:val="ro-RO"/>
        </w:rPr>
        <w:t>prevederil</w:t>
      </w:r>
      <w:r>
        <w:rPr>
          <w:rFonts w:ascii="Times New Roman" w:hAnsi="Times New Roman"/>
          <w:bCs/>
          <w:sz w:val="24"/>
          <w:szCs w:val="24"/>
          <w:lang w:val="ro-RO"/>
        </w:rPr>
        <w:t>e</w:t>
      </w:r>
      <w:r w:rsidR="00A62D4D" w:rsidRPr="005E44AC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A62D4D" w:rsidRPr="007918AD">
        <w:rPr>
          <w:rFonts w:ascii="Times New Roman" w:hAnsi="Times New Roman"/>
          <w:bCs/>
          <w:sz w:val="24"/>
          <w:szCs w:val="24"/>
          <w:lang w:val="ro-RO"/>
        </w:rPr>
        <w:t xml:space="preserve">Hotărârii Consiliului </w:t>
      </w:r>
      <w:proofErr w:type="spellStart"/>
      <w:r w:rsidR="00A62D4D" w:rsidRPr="007918AD">
        <w:rPr>
          <w:rFonts w:ascii="Times New Roman" w:hAnsi="Times New Roman"/>
          <w:bCs/>
          <w:sz w:val="24"/>
          <w:szCs w:val="24"/>
          <w:lang w:val="ro-RO"/>
        </w:rPr>
        <w:t>Judeţean</w:t>
      </w:r>
      <w:proofErr w:type="spellEnd"/>
      <w:r w:rsidR="00A62D4D" w:rsidRPr="007918AD">
        <w:rPr>
          <w:rFonts w:ascii="Times New Roman" w:hAnsi="Times New Roman"/>
          <w:bCs/>
          <w:sz w:val="24"/>
          <w:szCs w:val="24"/>
          <w:lang w:val="ro-RO"/>
        </w:rPr>
        <w:t xml:space="preserve"> Satu Mare nr. </w:t>
      </w:r>
      <w:r w:rsidR="003411A8" w:rsidRPr="007918AD">
        <w:rPr>
          <w:rFonts w:ascii="Times New Roman" w:hAnsi="Times New Roman"/>
          <w:bCs/>
          <w:sz w:val="24"/>
          <w:szCs w:val="24"/>
          <w:lang w:val="ro-RO"/>
        </w:rPr>
        <w:t>41</w:t>
      </w:r>
      <w:r w:rsidR="00A62D4D" w:rsidRPr="007918AD">
        <w:rPr>
          <w:rFonts w:ascii="Times New Roman" w:hAnsi="Times New Roman"/>
          <w:bCs/>
          <w:sz w:val="24"/>
          <w:szCs w:val="24"/>
          <w:lang w:val="ro-RO"/>
        </w:rPr>
        <w:t>/20</w:t>
      </w:r>
      <w:r w:rsidR="003411A8" w:rsidRPr="007918AD">
        <w:rPr>
          <w:rFonts w:ascii="Times New Roman" w:hAnsi="Times New Roman"/>
          <w:bCs/>
          <w:sz w:val="24"/>
          <w:szCs w:val="24"/>
          <w:lang w:val="ro-RO"/>
        </w:rPr>
        <w:t>23</w:t>
      </w:r>
      <w:r w:rsidR="002A0738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, </w:t>
      </w:r>
      <w:r w:rsidR="003411A8" w:rsidRPr="003411A8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pentru modificarea și completarea </w:t>
      </w:r>
      <w:r w:rsidR="003411A8" w:rsidRPr="007918AD">
        <w:rPr>
          <w:rFonts w:ascii="Times New Roman" w:hAnsi="Times New Roman"/>
          <w:bCs/>
          <w:sz w:val="24"/>
          <w:szCs w:val="24"/>
          <w:lang w:val="ro-RO"/>
        </w:rPr>
        <w:t>Hotărârii Consiliului Județean Satu Mare nr. 38/2020</w:t>
      </w:r>
      <w:r w:rsidR="003411A8" w:rsidRPr="003411A8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 privind aprobarea proiectului „</w:t>
      </w:r>
      <w:proofErr w:type="spellStart"/>
      <w:r w:rsidR="003411A8" w:rsidRPr="003411A8">
        <w:rPr>
          <w:rFonts w:ascii="Times New Roman" w:hAnsi="Times New Roman"/>
          <w:bCs/>
          <w:i/>
          <w:iCs/>
          <w:sz w:val="24"/>
          <w:szCs w:val="24"/>
          <w:lang w:val="ro-RO"/>
        </w:rPr>
        <w:t>ROcHUs</w:t>
      </w:r>
      <w:proofErr w:type="spellEnd"/>
      <w:r w:rsidR="003411A8" w:rsidRPr="003411A8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 – Care for </w:t>
      </w:r>
      <w:proofErr w:type="spellStart"/>
      <w:r w:rsidR="003411A8" w:rsidRPr="003411A8">
        <w:rPr>
          <w:rFonts w:ascii="Times New Roman" w:hAnsi="Times New Roman"/>
          <w:bCs/>
          <w:i/>
          <w:iCs/>
          <w:sz w:val="24"/>
          <w:szCs w:val="24"/>
          <w:lang w:val="ro-RO"/>
        </w:rPr>
        <w:t>health</w:t>
      </w:r>
      <w:proofErr w:type="spellEnd"/>
      <w:r w:rsidR="003411A8" w:rsidRPr="003411A8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 in Satu Mare </w:t>
      </w:r>
      <w:proofErr w:type="spellStart"/>
      <w:r w:rsidR="003411A8" w:rsidRPr="003411A8">
        <w:rPr>
          <w:rFonts w:ascii="Times New Roman" w:hAnsi="Times New Roman"/>
          <w:bCs/>
          <w:i/>
          <w:iCs/>
          <w:sz w:val="24"/>
          <w:szCs w:val="24"/>
          <w:lang w:val="ro-RO"/>
        </w:rPr>
        <w:t>and</w:t>
      </w:r>
      <w:proofErr w:type="spellEnd"/>
      <w:r w:rsidR="003411A8" w:rsidRPr="003411A8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 </w:t>
      </w:r>
      <w:proofErr w:type="spellStart"/>
      <w:r w:rsidR="003411A8" w:rsidRPr="003411A8">
        <w:rPr>
          <w:rFonts w:ascii="Times New Roman" w:hAnsi="Times New Roman"/>
          <w:bCs/>
          <w:i/>
          <w:iCs/>
          <w:sz w:val="24"/>
          <w:szCs w:val="24"/>
          <w:lang w:val="ro-RO"/>
        </w:rPr>
        <w:t>Szabolcs-Szatmár-Bereg</w:t>
      </w:r>
      <w:proofErr w:type="spellEnd"/>
      <w:r w:rsidR="003411A8" w:rsidRPr="003411A8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 </w:t>
      </w:r>
      <w:proofErr w:type="spellStart"/>
      <w:r w:rsidR="003411A8" w:rsidRPr="003411A8">
        <w:rPr>
          <w:rFonts w:ascii="Times New Roman" w:hAnsi="Times New Roman"/>
          <w:bCs/>
          <w:i/>
          <w:iCs/>
          <w:sz w:val="24"/>
          <w:szCs w:val="24"/>
          <w:lang w:val="ro-RO"/>
        </w:rPr>
        <w:t>counties</w:t>
      </w:r>
      <w:proofErr w:type="spellEnd"/>
      <w:r w:rsidR="003411A8" w:rsidRPr="003411A8">
        <w:rPr>
          <w:rFonts w:ascii="Times New Roman" w:hAnsi="Times New Roman"/>
          <w:bCs/>
          <w:i/>
          <w:iCs/>
          <w:sz w:val="24"/>
          <w:szCs w:val="24"/>
          <w:lang w:val="ro-RO"/>
        </w:rPr>
        <w:t>”, a cheltuielilor legate de proiect și a parteneriatului aferent proiectului, în vederea depunerii acestuia în fază de Aplicație Completă, cu modificările și completările ulterioare</w:t>
      </w:r>
      <w:r w:rsidR="00A62D4D" w:rsidRPr="005E44AC">
        <w:rPr>
          <w:rFonts w:ascii="Times New Roman" w:hAnsi="Times New Roman"/>
          <w:bCs/>
          <w:sz w:val="24"/>
          <w:szCs w:val="24"/>
          <w:lang w:val="ro-RO"/>
        </w:rPr>
        <w:t>,</w:t>
      </w:r>
    </w:p>
    <w:p w14:paraId="07BF65F8" w14:textId="7641E76C" w:rsidR="00244F07" w:rsidRPr="005E44AC" w:rsidRDefault="00CA373C" w:rsidP="00E64EFA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5E44AC">
        <w:rPr>
          <w:rFonts w:ascii="Times New Roman" w:hAnsi="Times New Roman"/>
          <w:sz w:val="24"/>
          <w:szCs w:val="24"/>
          <w:lang w:val="ro-RO"/>
        </w:rPr>
        <w:t xml:space="preserve">ținând seama de </w:t>
      </w:r>
      <w:r w:rsidR="007918AD">
        <w:rPr>
          <w:rFonts w:ascii="Times New Roman" w:hAnsi="Times New Roman"/>
          <w:sz w:val="24"/>
          <w:szCs w:val="24"/>
          <w:lang w:val="ro-RO"/>
        </w:rPr>
        <w:t>Nota de fundamentare</w:t>
      </w:r>
      <w:r w:rsidR="008E2986" w:rsidRPr="005E44AC">
        <w:rPr>
          <w:rFonts w:ascii="Times New Roman" w:hAnsi="Times New Roman"/>
          <w:sz w:val="24"/>
          <w:szCs w:val="24"/>
          <w:lang w:val="ro-RO"/>
        </w:rPr>
        <w:t xml:space="preserve"> nr.</w:t>
      </w:r>
      <w:r w:rsidR="006C4A35" w:rsidRPr="006C4A3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C4A35" w:rsidRPr="005E44AC">
        <w:rPr>
          <w:rFonts w:ascii="Times New Roman" w:hAnsi="Times New Roman"/>
          <w:sz w:val="24"/>
          <w:szCs w:val="24"/>
          <w:lang w:val="ro-RO"/>
        </w:rPr>
        <w:t>2711</w:t>
      </w:r>
      <w:r w:rsidR="006C4A35">
        <w:rPr>
          <w:rFonts w:ascii="Times New Roman" w:hAnsi="Times New Roman"/>
          <w:sz w:val="24"/>
          <w:szCs w:val="24"/>
          <w:lang w:val="ro-RO"/>
        </w:rPr>
        <w:t>7</w:t>
      </w:r>
      <w:r w:rsidR="006C4A35" w:rsidRPr="005E44AC">
        <w:rPr>
          <w:rFonts w:ascii="Times New Roman" w:hAnsi="Times New Roman"/>
          <w:sz w:val="24"/>
          <w:szCs w:val="24"/>
          <w:lang w:val="ro-RO"/>
        </w:rPr>
        <w:t>/11.12.202</w:t>
      </w:r>
      <w:r w:rsidR="006C4A35">
        <w:rPr>
          <w:rFonts w:ascii="Times New Roman" w:hAnsi="Times New Roman"/>
          <w:sz w:val="24"/>
          <w:szCs w:val="24"/>
          <w:lang w:val="ro-RO"/>
        </w:rPr>
        <w:t xml:space="preserve">3 </w:t>
      </w:r>
      <w:r w:rsidR="00A943A6" w:rsidRPr="005E44AC">
        <w:rPr>
          <w:rFonts w:ascii="Times New Roman" w:hAnsi="Times New Roman"/>
          <w:sz w:val="24"/>
          <w:szCs w:val="24"/>
          <w:lang w:val="ro-RO"/>
        </w:rPr>
        <w:t xml:space="preserve">din partea </w:t>
      </w:r>
      <w:r w:rsidR="00DB7F08" w:rsidRPr="005E44AC">
        <w:rPr>
          <w:rFonts w:ascii="Times New Roman" w:hAnsi="Times New Roman"/>
          <w:sz w:val="24"/>
          <w:szCs w:val="24"/>
          <w:lang w:val="ro-RO"/>
        </w:rPr>
        <w:t xml:space="preserve">Spitalului </w:t>
      </w:r>
      <w:proofErr w:type="spellStart"/>
      <w:r w:rsidR="00DB7F08" w:rsidRPr="005E44AC">
        <w:rPr>
          <w:rFonts w:ascii="Times New Roman" w:hAnsi="Times New Roman"/>
          <w:sz w:val="24"/>
          <w:szCs w:val="24"/>
          <w:lang w:val="ro-RO"/>
        </w:rPr>
        <w:t>Judeţean</w:t>
      </w:r>
      <w:proofErr w:type="spellEnd"/>
      <w:r w:rsidR="00DB7F08" w:rsidRPr="005E44AC">
        <w:rPr>
          <w:rFonts w:ascii="Times New Roman" w:hAnsi="Times New Roman"/>
          <w:sz w:val="24"/>
          <w:szCs w:val="24"/>
          <w:lang w:val="ro-RO"/>
        </w:rPr>
        <w:t xml:space="preserve"> de </w:t>
      </w:r>
      <w:proofErr w:type="spellStart"/>
      <w:r w:rsidR="00DB7F08" w:rsidRPr="005E44AC">
        <w:rPr>
          <w:rFonts w:ascii="Times New Roman" w:hAnsi="Times New Roman"/>
          <w:sz w:val="24"/>
          <w:szCs w:val="24"/>
          <w:lang w:val="ro-RO"/>
        </w:rPr>
        <w:t>Urgenţă</w:t>
      </w:r>
      <w:proofErr w:type="spellEnd"/>
      <w:r w:rsidR="00A943A6" w:rsidRPr="005E44AC">
        <w:rPr>
          <w:rFonts w:ascii="Times New Roman" w:hAnsi="Times New Roman"/>
          <w:sz w:val="24"/>
          <w:szCs w:val="24"/>
          <w:lang w:val="ro-RO"/>
        </w:rPr>
        <w:t xml:space="preserve"> Satu Mare, privind </w:t>
      </w:r>
      <w:r w:rsidR="00DB7F08" w:rsidRPr="005E44AC">
        <w:rPr>
          <w:rFonts w:ascii="Times New Roman" w:hAnsi="Times New Roman"/>
          <w:sz w:val="24"/>
          <w:szCs w:val="24"/>
          <w:lang w:val="ro-RO"/>
        </w:rPr>
        <w:t xml:space="preserve">solicitarea </w:t>
      </w:r>
      <w:r w:rsidR="00527B71" w:rsidRPr="005E44AC">
        <w:rPr>
          <w:rFonts w:ascii="Times New Roman" w:hAnsi="Times New Roman"/>
          <w:sz w:val="24"/>
          <w:szCs w:val="24"/>
          <w:lang w:val="ro-RO"/>
        </w:rPr>
        <w:t>acordului de semnare</w:t>
      </w:r>
      <w:r w:rsidR="00BD554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27B71" w:rsidRPr="005E44AC">
        <w:rPr>
          <w:rFonts w:ascii="Times New Roman" w:hAnsi="Times New Roman"/>
          <w:sz w:val="24"/>
          <w:szCs w:val="24"/>
          <w:lang w:val="ro-RO"/>
        </w:rPr>
        <w:t>a</w:t>
      </w:r>
      <w:r w:rsidR="002A073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27B71" w:rsidRPr="005E44AC">
        <w:rPr>
          <w:rFonts w:ascii="Times New Roman" w:hAnsi="Times New Roman"/>
          <w:sz w:val="24"/>
          <w:szCs w:val="24"/>
          <w:lang w:val="ro-RO"/>
        </w:rPr>
        <w:t xml:space="preserve">unui act </w:t>
      </w:r>
      <w:proofErr w:type="spellStart"/>
      <w:r w:rsidR="00527B71" w:rsidRPr="005E44AC">
        <w:rPr>
          <w:rFonts w:ascii="Times New Roman" w:hAnsi="Times New Roman"/>
          <w:sz w:val="24"/>
          <w:szCs w:val="24"/>
          <w:lang w:val="ro-RO"/>
        </w:rPr>
        <w:t>adiţional</w:t>
      </w:r>
      <w:proofErr w:type="spellEnd"/>
      <w:r w:rsidR="00527B71" w:rsidRPr="005E44AC">
        <w:rPr>
          <w:rFonts w:ascii="Times New Roman" w:hAnsi="Times New Roman"/>
          <w:sz w:val="24"/>
          <w:szCs w:val="24"/>
          <w:lang w:val="ro-RO"/>
        </w:rPr>
        <w:t xml:space="preserve"> la contractul de </w:t>
      </w:r>
      <w:proofErr w:type="spellStart"/>
      <w:r w:rsidR="00527B71" w:rsidRPr="005E44AC">
        <w:rPr>
          <w:rFonts w:ascii="Times New Roman" w:hAnsi="Times New Roman"/>
          <w:sz w:val="24"/>
          <w:szCs w:val="24"/>
          <w:lang w:val="ro-RO"/>
        </w:rPr>
        <w:t>finanţare</w:t>
      </w:r>
      <w:proofErr w:type="spellEnd"/>
      <w:r w:rsidR="00527B71" w:rsidRPr="005E44AC">
        <w:rPr>
          <w:rFonts w:ascii="Times New Roman" w:hAnsi="Times New Roman"/>
          <w:sz w:val="24"/>
          <w:szCs w:val="24"/>
          <w:lang w:val="ro-RO"/>
        </w:rPr>
        <w:t xml:space="preserve"> aferent proiectului </w:t>
      </w:r>
      <w:proofErr w:type="spellStart"/>
      <w:r w:rsidR="002A0738">
        <w:rPr>
          <w:rFonts w:ascii="Times New Roman" w:hAnsi="Times New Roman"/>
          <w:sz w:val="24"/>
          <w:szCs w:val="24"/>
          <w:lang w:val="ro-RO"/>
        </w:rPr>
        <w:t>ROcHUs</w:t>
      </w:r>
      <w:proofErr w:type="spellEnd"/>
      <w:r w:rsidR="00861FFE" w:rsidRPr="005E44AC">
        <w:rPr>
          <w:rFonts w:ascii="Times New Roman" w:hAnsi="Times New Roman"/>
          <w:bCs/>
          <w:sz w:val="24"/>
          <w:szCs w:val="24"/>
          <w:lang w:val="ro-RO"/>
        </w:rPr>
        <w:t>,</w:t>
      </w:r>
    </w:p>
    <w:p w14:paraId="54B77DB6" w14:textId="7C762A38" w:rsidR="00E144EB" w:rsidRPr="005E44AC" w:rsidRDefault="0086393B" w:rsidP="00E64EFA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raportat la </w:t>
      </w:r>
      <w:r w:rsidR="00E144EB" w:rsidRPr="005E44AC">
        <w:rPr>
          <w:rFonts w:ascii="Times New Roman" w:hAnsi="Times New Roman"/>
          <w:sz w:val="24"/>
          <w:szCs w:val="24"/>
          <w:lang w:val="ro-RO"/>
        </w:rPr>
        <w:t>prevederile O</w:t>
      </w:r>
      <w:r w:rsidR="007918AD">
        <w:rPr>
          <w:rFonts w:ascii="Times New Roman" w:hAnsi="Times New Roman"/>
          <w:sz w:val="24"/>
          <w:szCs w:val="24"/>
          <w:lang w:val="ro-RO"/>
        </w:rPr>
        <w:t>.</w:t>
      </w:r>
      <w:r w:rsidR="00E144EB" w:rsidRPr="005E44AC">
        <w:rPr>
          <w:rFonts w:ascii="Times New Roman" w:hAnsi="Times New Roman"/>
          <w:sz w:val="24"/>
          <w:szCs w:val="24"/>
          <w:lang w:val="ro-RO"/>
        </w:rPr>
        <w:t>U</w:t>
      </w:r>
      <w:r w:rsidR="007918AD">
        <w:rPr>
          <w:rFonts w:ascii="Times New Roman" w:hAnsi="Times New Roman"/>
          <w:sz w:val="24"/>
          <w:szCs w:val="24"/>
          <w:lang w:val="ro-RO"/>
        </w:rPr>
        <w:t>.</w:t>
      </w:r>
      <w:r w:rsidR="00E144EB" w:rsidRPr="005E44AC">
        <w:rPr>
          <w:rFonts w:ascii="Times New Roman" w:hAnsi="Times New Roman"/>
          <w:sz w:val="24"/>
          <w:szCs w:val="24"/>
          <w:lang w:val="ro-RO"/>
        </w:rPr>
        <w:t>G nr. 36/2023 privind stabilirea cadrului general pentru închiderea programelor operaționale finanțate în perioada de programare 2014 – 2020, cu modificările și completările ulterioare;</w:t>
      </w:r>
    </w:p>
    <w:p w14:paraId="1E5E85D0" w14:textId="0C263049" w:rsidR="0033269D" w:rsidRPr="005E44AC" w:rsidRDefault="00AC4365" w:rsidP="00E64EF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E44AC">
        <w:rPr>
          <w:rFonts w:ascii="Times New Roman" w:hAnsi="Times New Roman"/>
          <w:sz w:val="24"/>
          <w:szCs w:val="24"/>
          <w:lang w:val="ro-RO"/>
        </w:rPr>
        <w:t>în baza</w:t>
      </w:r>
      <w:r w:rsidR="0033269D" w:rsidRPr="005E44AC">
        <w:rPr>
          <w:rFonts w:ascii="Times New Roman" w:hAnsi="Times New Roman"/>
          <w:sz w:val="24"/>
          <w:szCs w:val="24"/>
          <w:lang w:val="ro-RO"/>
        </w:rPr>
        <w:t xml:space="preserve"> prevederil</w:t>
      </w:r>
      <w:r w:rsidRPr="005E44AC">
        <w:rPr>
          <w:rFonts w:ascii="Times New Roman" w:hAnsi="Times New Roman"/>
          <w:sz w:val="24"/>
          <w:szCs w:val="24"/>
          <w:lang w:val="ro-RO"/>
        </w:rPr>
        <w:t>or</w:t>
      </w:r>
      <w:r w:rsidR="0033269D" w:rsidRPr="005E44AC">
        <w:rPr>
          <w:rFonts w:ascii="Times New Roman" w:hAnsi="Times New Roman"/>
          <w:sz w:val="24"/>
          <w:szCs w:val="24"/>
          <w:lang w:val="ro-RO"/>
        </w:rPr>
        <w:t xml:space="preserve"> art. 173 alin (5) lit. </w:t>
      </w:r>
      <w:r w:rsidR="00EC6AFB" w:rsidRPr="005E44AC">
        <w:rPr>
          <w:rFonts w:ascii="Times New Roman" w:hAnsi="Times New Roman"/>
          <w:sz w:val="24"/>
          <w:szCs w:val="24"/>
          <w:lang w:val="ro-RO"/>
        </w:rPr>
        <w:t>c</w:t>
      </w:r>
      <w:r w:rsidR="0033269D" w:rsidRPr="005E44AC">
        <w:rPr>
          <w:rFonts w:ascii="Times New Roman" w:hAnsi="Times New Roman"/>
          <w:sz w:val="24"/>
          <w:szCs w:val="24"/>
          <w:lang w:val="ro-RO"/>
        </w:rPr>
        <w:t>)</w:t>
      </w:r>
      <w:r w:rsidR="00FB2C57" w:rsidRPr="005E44A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33269D" w:rsidRPr="005E44AC">
        <w:rPr>
          <w:rFonts w:ascii="Times New Roman" w:eastAsia="Times New Roman" w:hAnsi="Times New Roman"/>
          <w:sz w:val="24"/>
          <w:szCs w:val="24"/>
          <w:lang w:val="ro-RO" w:eastAsia="ro-RO"/>
        </w:rPr>
        <w:t>din OUG. nr. 57/2019 privind Codul administrativ</w:t>
      </w:r>
      <w:r w:rsidR="0033269D" w:rsidRPr="005E44AC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,</w:t>
      </w:r>
    </w:p>
    <w:p w14:paraId="2B40361C" w14:textId="77777777" w:rsidR="0033269D" w:rsidRPr="005E44AC" w:rsidRDefault="0033269D" w:rsidP="00E64EF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E44AC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în temeiul prevederilor art. 196 alin. (1) lit. a) </w:t>
      </w:r>
      <w:r w:rsidR="00E144EB" w:rsidRPr="005E44AC">
        <w:rPr>
          <w:rFonts w:ascii="Times New Roman" w:hAnsi="Times New Roman"/>
          <w:sz w:val="24"/>
          <w:szCs w:val="24"/>
          <w:lang w:val="ro-RO"/>
        </w:rPr>
        <w:t xml:space="preserve">și ale </w:t>
      </w:r>
      <w:r w:rsidR="00E144EB" w:rsidRPr="005E44AC">
        <w:rPr>
          <w:rFonts w:ascii="Times New Roman" w:eastAsia="Times New Roman" w:hAnsi="Times New Roman"/>
          <w:sz w:val="24"/>
          <w:szCs w:val="24"/>
          <w:lang w:val="ro-RO" w:eastAsia="ro-RO"/>
        </w:rPr>
        <w:t>art. 182 alin (4) cu trimitere la art. 139 alin 3 lit. a)</w:t>
      </w:r>
      <w:r w:rsidR="00E144EB" w:rsidRPr="005E44AC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5E44AC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din OUG. nr. 57/2019 privind Codul administrativ, </w:t>
      </w:r>
      <w:r w:rsidRPr="005E44AC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cu modificările și completările ulterioare,</w:t>
      </w:r>
    </w:p>
    <w:p w14:paraId="1C6F27DF" w14:textId="77777777" w:rsidR="00760FCC" w:rsidRPr="005E44AC" w:rsidRDefault="00760FCC" w:rsidP="00E64EFA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6F595C38" w14:textId="77777777" w:rsidR="00375044" w:rsidRDefault="00375044" w:rsidP="00E64EF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E44AC">
        <w:rPr>
          <w:rFonts w:ascii="Times New Roman" w:hAnsi="Times New Roman"/>
          <w:b/>
          <w:bCs/>
          <w:sz w:val="24"/>
          <w:szCs w:val="24"/>
          <w:lang w:val="ro-RO"/>
        </w:rPr>
        <w:t>H O T Ă R Ă Ş T E:</w:t>
      </w:r>
    </w:p>
    <w:p w14:paraId="3314E47E" w14:textId="77777777" w:rsidR="00E64EFA" w:rsidRPr="00E64EFA" w:rsidRDefault="00E64EFA" w:rsidP="00E64EF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16"/>
          <w:szCs w:val="16"/>
          <w:lang w:val="ro-RO"/>
        </w:rPr>
      </w:pPr>
    </w:p>
    <w:p w14:paraId="5233B1C0" w14:textId="4161FB77" w:rsidR="00805129" w:rsidRPr="005E44AC" w:rsidRDefault="00805129" w:rsidP="00E64EFA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5E44AC">
        <w:rPr>
          <w:rFonts w:ascii="Times New Roman" w:hAnsi="Times New Roman"/>
          <w:b/>
          <w:bCs/>
          <w:sz w:val="24"/>
          <w:szCs w:val="24"/>
          <w:lang w:val="ro-RO"/>
        </w:rPr>
        <w:t>Art. 1.</w:t>
      </w:r>
      <w:r w:rsidRPr="005E44AC">
        <w:rPr>
          <w:rFonts w:ascii="Times New Roman" w:hAnsi="Times New Roman"/>
          <w:sz w:val="24"/>
          <w:szCs w:val="24"/>
          <w:lang w:val="ro-RO"/>
        </w:rPr>
        <w:tab/>
        <w:t xml:space="preserve">Se aprobă implementarea proiectului </w:t>
      </w:r>
      <w:r w:rsidRPr="005E44AC">
        <w:rPr>
          <w:rFonts w:ascii="Times New Roman" w:hAnsi="Times New Roman"/>
          <w:b/>
          <w:sz w:val="24"/>
          <w:szCs w:val="24"/>
          <w:lang w:val="ro-RO"/>
        </w:rPr>
        <w:t>„</w:t>
      </w:r>
      <w:proofErr w:type="spellStart"/>
      <w:r w:rsidR="00845D49" w:rsidRPr="00643014">
        <w:rPr>
          <w:rFonts w:ascii="Times New Roman" w:hAnsi="Times New Roman"/>
          <w:b/>
          <w:lang w:val="ro-RO"/>
        </w:rPr>
        <w:t>ROcHUs</w:t>
      </w:r>
      <w:proofErr w:type="spellEnd"/>
      <w:r w:rsidR="00845D49" w:rsidRPr="00643014">
        <w:rPr>
          <w:rFonts w:ascii="Times New Roman" w:hAnsi="Times New Roman"/>
          <w:b/>
          <w:lang w:val="ro-RO"/>
        </w:rPr>
        <w:t xml:space="preserve"> Care for </w:t>
      </w:r>
      <w:proofErr w:type="spellStart"/>
      <w:r w:rsidR="00845D49" w:rsidRPr="00643014">
        <w:rPr>
          <w:rFonts w:ascii="Times New Roman" w:hAnsi="Times New Roman"/>
          <w:b/>
          <w:lang w:val="ro-RO"/>
        </w:rPr>
        <w:t>health</w:t>
      </w:r>
      <w:proofErr w:type="spellEnd"/>
      <w:r w:rsidR="00845D49" w:rsidRPr="00643014">
        <w:rPr>
          <w:rFonts w:ascii="Times New Roman" w:hAnsi="Times New Roman"/>
          <w:b/>
          <w:lang w:val="ro-RO"/>
        </w:rPr>
        <w:t xml:space="preserve"> in Satu Mare </w:t>
      </w:r>
      <w:proofErr w:type="spellStart"/>
      <w:r w:rsidR="00845D49" w:rsidRPr="00643014">
        <w:rPr>
          <w:rFonts w:ascii="Times New Roman" w:hAnsi="Times New Roman"/>
          <w:b/>
          <w:lang w:val="ro-RO"/>
        </w:rPr>
        <w:t>and</w:t>
      </w:r>
      <w:proofErr w:type="spellEnd"/>
      <w:r w:rsidR="00845D49" w:rsidRPr="00643014">
        <w:rPr>
          <w:rFonts w:ascii="Times New Roman" w:hAnsi="Times New Roman"/>
          <w:b/>
          <w:lang w:val="ro-RO"/>
        </w:rPr>
        <w:t xml:space="preserve"> </w:t>
      </w:r>
      <w:proofErr w:type="spellStart"/>
      <w:r w:rsidR="00845D49" w:rsidRPr="00643014">
        <w:rPr>
          <w:rFonts w:ascii="Times New Roman" w:hAnsi="Times New Roman"/>
          <w:b/>
          <w:lang w:val="ro-RO"/>
        </w:rPr>
        <w:t>Szabolcs-Szatmár-Bereg</w:t>
      </w:r>
      <w:proofErr w:type="spellEnd"/>
      <w:r w:rsidR="00845D49" w:rsidRPr="00643014">
        <w:rPr>
          <w:rFonts w:ascii="Times New Roman" w:hAnsi="Times New Roman"/>
          <w:b/>
          <w:lang w:val="ro-RO"/>
        </w:rPr>
        <w:t xml:space="preserve"> </w:t>
      </w:r>
      <w:proofErr w:type="spellStart"/>
      <w:r w:rsidR="00845D49" w:rsidRPr="00643014">
        <w:rPr>
          <w:rFonts w:ascii="Times New Roman" w:hAnsi="Times New Roman"/>
          <w:b/>
          <w:lang w:val="ro-RO"/>
        </w:rPr>
        <w:t>counties</w:t>
      </w:r>
      <w:proofErr w:type="spellEnd"/>
      <w:r w:rsidR="00EC6AFB" w:rsidRPr="005E44AC">
        <w:rPr>
          <w:rFonts w:ascii="Times New Roman" w:hAnsi="Times New Roman"/>
          <w:b/>
          <w:lang w:val="ro-RO"/>
        </w:rPr>
        <w:t xml:space="preserve">”, </w:t>
      </w:r>
      <w:r w:rsidR="00EC6AFB" w:rsidRPr="005E44AC">
        <w:rPr>
          <w:rFonts w:ascii="Times New Roman" w:hAnsi="Times New Roman"/>
          <w:sz w:val="24"/>
          <w:szCs w:val="24"/>
          <w:lang w:val="ro-RO"/>
        </w:rPr>
        <w:t>cod proiect ROHU</w:t>
      </w:r>
      <w:r w:rsidR="00845D49">
        <w:rPr>
          <w:rFonts w:ascii="Times New Roman" w:hAnsi="Times New Roman"/>
          <w:sz w:val="24"/>
          <w:szCs w:val="24"/>
          <w:lang w:val="ro-RO"/>
        </w:rPr>
        <w:t>457</w:t>
      </w:r>
      <w:r w:rsidRPr="005E44AC">
        <w:rPr>
          <w:rFonts w:ascii="Times New Roman" w:hAnsi="Times New Roman"/>
          <w:sz w:val="24"/>
          <w:szCs w:val="24"/>
          <w:lang w:val="ro-RO"/>
        </w:rPr>
        <w:t>,</w:t>
      </w:r>
      <w:r w:rsidRPr="005E44AC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5E44AC">
        <w:rPr>
          <w:rFonts w:ascii="Times New Roman" w:hAnsi="Times New Roman"/>
          <w:sz w:val="24"/>
          <w:szCs w:val="24"/>
          <w:lang w:val="ro-RO"/>
        </w:rPr>
        <w:t>până la data de 31.08.2024.</w:t>
      </w:r>
    </w:p>
    <w:p w14:paraId="2436F1B0" w14:textId="6914C9B8" w:rsidR="00805129" w:rsidRPr="005E44AC" w:rsidRDefault="00805129" w:rsidP="00E64EFA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5E44AC">
        <w:rPr>
          <w:rFonts w:ascii="Times New Roman" w:hAnsi="Times New Roman"/>
          <w:b/>
          <w:bCs/>
          <w:sz w:val="24"/>
          <w:szCs w:val="24"/>
          <w:lang w:val="ro-RO"/>
        </w:rPr>
        <w:t>Art. 2.</w:t>
      </w:r>
      <w:r w:rsidRPr="005E44AC">
        <w:rPr>
          <w:rFonts w:ascii="Times New Roman" w:hAnsi="Times New Roman"/>
          <w:sz w:val="24"/>
          <w:szCs w:val="24"/>
          <w:lang w:val="ro-RO"/>
        </w:rPr>
        <w:tab/>
        <w:t xml:space="preserve"> Se aprobă finanțarea din bugetul de venituri și cheltuieli al </w:t>
      </w:r>
      <w:proofErr w:type="spellStart"/>
      <w:r w:rsidRPr="005E44AC">
        <w:rPr>
          <w:rFonts w:ascii="Times New Roman" w:hAnsi="Times New Roman"/>
          <w:sz w:val="24"/>
          <w:szCs w:val="24"/>
          <w:lang w:val="ro-RO"/>
        </w:rPr>
        <w:t>Judeţului</w:t>
      </w:r>
      <w:proofErr w:type="spellEnd"/>
      <w:r w:rsidRPr="005E44AC">
        <w:rPr>
          <w:rFonts w:ascii="Times New Roman" w:hAnsi="Times New Roman"/>
          <w:sz w:val="24"/>
          <w:szCs w:val="24"/>
          <w:lang w:val="ro-RO"/>
        </w:rPr>
        <w:t xml:space="preserve"> Satu Mare </w:t>
      </w:r>
      <w:proofErr w:type="spellStart"/>
      <w:r w:rsidRPr="005E44AC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5E44AC">
        <w:rPr>
          <w:rFonts w:ascii="Times New Roman" w:hAnsi="Times New Roman"/>
          <w:sz w:val="24"/>
          <w:szCs w:val="24"/>
          <w:lang w:val="ro-RO"/>
        </w:rPr>
        <w:t xml:space="preserve"> al </w:t>
      </w:r>
      <w:r w:rsidR="00E77DD4" w:rsidRPr="005E44AC">
        <w:rPr>
          <w:rFonts w:ascii="Times New Roman" w:hAnsi="Times New Roman"/>
          <w:sz w:val="24"/>
          <w:szCs w:val="24"/>
          <w:lang w:val="ro-RO"/>
        </w:rPr>
        <w:t xml:space="preserve">Spitalului </w:t>
      </w:r>
      <w:proofErr w:type="spellStart"/>
      <w:r w:rsidR="00E77DD4" w:rsidRPr="005E44AC">
        <w:rPr>
          <w:rFonts w:ascii="Times New Roman" w:hAnsi="Times New Roman"/>
          <w:sz w:val="24"/>
          <w:szCs w:val="24"/>
          <w:lang w:val="ro-RO"/>
        </w:rPr>
        <w:t>Judeţean</w:t>
      </w:r>
      <w:proofErr w:type="spellEnd"/>
      <w:r w:rsidR="00E77DD4" w:rsidRPr="005E44AC">
        <w:rPr>
          <w:rFonts w:ascii="Times New Roman" w:hAnsi="Times New Roman"/>
          <w:sz w:val="24"/>
          <w:szCs w:val="24"/>
          <w:lang w:val="ro-RO"/>
        </w:rPr>
        <w:t xml:space="preserve"> de </w:t>
      </w:r>
      <w:proofErr w:type="spellStart"/>
      <w:r w:rsidR="00E77DD4" w:rsidRPr="005E44AC">
        <w:rPr>
          <w:rFonts w:ascii="Times New Roman" w:hAnsi="Times New Roman"/>
          <w:sz w:val="24"/>
          <w:szCs w:val="24"/>
          <w:lang w:val="ro-RO"/>
        </w:rPr>
        <w:t>Urgenţă</w:t>
      </w:r>
      <w:proofErr w:type="spellEnd"/>
      <w:r w:rsidR="00E77DD4" w:rsidRPr="005E44AC">
        <w:rPr>
          <w:rFonts w:ascii="Times New Roman" w:hAnsi="Times New Roman"/>
          <w:sz w:val="24"/>
          <w:szCs w:val="24"/>
          <w:lang w:val="ro-RO"/>
        </w:rPr>
        <w:t xml:space="preserve"> Satu Mare </w:t>
      </w:r>
      <w:r w:rsidRPr="005E44AC">
        <w:rPr>
          <w:rFonts w:ascii="Times New Roman" w:hAnsi="Times New Roman"/>
          <w:sz w:val="24"/>
          <w:szCs w:val="24"/>
          <w:lang w:val="ro-RO"/>
        </w:rPr>
        <w:t>a resurselor financiare necesare implementării optime a proiectului în scopul realizării integrale a acestuia, a atingerii indicatorilor, rezultatelor și obiectivelor propuse, și asigurării funcționalității proiectului inclusiv pentru perioada de după 31 decembrie 202</w:t>
      </w:r>
      <w:r w:rsidR="00E1172A" w:rsidRPr="005E44AC">
        <w:rPr>
          <w:rFonts w:ascii="Times New Roman" w:hAnsi="Times New Roman"/>
          <w:sz w:val="24"/>
          <w:szCs w:val="24"/>
          <w:lang w:val="ro-RO"/>
        </w:rPr>
        <w:t>3</w:t>
      </w:r>
      <w:r w:rsidRPr="005E44AC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14:paraId="6AE2A5BB" w14:textId="4C63B834" w:rsidR="00805129" w:rsidRPr="005E44AC" w:rsidRDefault="00805129" w:rsidP="00E64EFA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5E44AC">
        <w:rPr>
          <w:rFonts w:ascii="Times New Roman" w:hAnsi="Times New Roman"/>
          <w:b/>
          <w:bCs/>
          <w:sz w:val="24"/>
          <w:szCs w:val="24"/>
          <w:lang w:val="ro-RO"/>
        </w:rPr>
        <w:t>Art. 3.</w:t>
      </w:r>
      <w:r w:rsidRPr="005E44AC">
        <w:rPr>
          <w:rFonts w:ascii="Times New Roman" w:hAnsi="Times New Roman"/>
          <w:sz w:val="24"/>
          <w:szCs w:val="24"/>
          <w:lang w:val="ro-RO"/>
        </w:rPr>
        <w:tab/>
        <w:t xml:space="preserve">Cu ducerea la îndeplinire a prezentei se încredințează Direcția dezvoltare regională și Direcția economică din cadrul aparatului de specialitate al Consiliului Județean Satu Mare </w:t>
      </w:r>
      <w:proofErr w:type="spellStart"/>
      <w:r w:rsidRPr="005E44AC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5E44A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77DD4" w:rsidRPr="005E44AC">
        <w:rPr>
          <w:rFonts w:ascii="Times New Roman" w:hAnsi="Times New Roman"/>
          <w:sz w:val="24"/>
          <w:szCs w:val="24"/>
          <w:lang w:val="ro-RO"/>
        </w:rPr>
        <w:t xml:space="preserve">Spitalul </w:t>
      </w:r>
      <w:proofErr w:type="spellStart"/>
      <w:r w:rsidR="00E77DD4" w:rsidRPr="005E44AC">
        <w:rPr>
          <w:rFonts w:ascii="Times New Roman" w:hAnsi="Times New Roman"/>
          <w:sz w:val="24"/>
          <w:szCs w:val="24"/>
          <w:lang w:val="ro-RO"/>
        </w:rPr>
        <w:t>Judeţean</w:t>
      </w:r>
      <w:proofErr w:type="spellEnd"/>
      <w:r w:rsidR="00E77DD4" w:rsidRPr="005E44AC">
        <w:rPr>
          <w:rFonts w:ascii="Times New Roman" w:hAnsi="Times New Roman"/>
          <w:sz w:val="24"/>
          <w:szCs w:val="24"/>
          <w:lang w:val="ro-RO"/>
        </w:rPr>
        <w:t xml:space="preserve"> de </w:t>
      </w:r>
      <w:proofErr w:type="spellStart"/>
      <w:r w:rsidR="00E77DD4" w:rsidRPr="005E44AC">
        <w:rPr>
          <w:rFonts w:ascii="Times New Roman" w:hAnsi="Times New Roman"/>
          <w:sz w:val="24"/>
          <w:szCs w:val="24"/>
          <w:lang w:val="ro-RO"/>
        </w:rPr>
        <w:t>Urgenţă</w:t>
      </w:r>
      <w:proofErr w:type="spellEnd"/>
      <w:r w:rsidR="00E77DD4" w:rsidRPr="005E44AC">
        <w:rPr>
          <w:rFonts w:ascii="Times New Roman" w:hAnsi="Times New Roman"/>
          <w:sz w:val="24"/>
          <w:szCs w:val="24"/>
          <w:lang w:val="ro-RO"/>
        </w:rPr>
        <w:t xml:space="preserve"> Satu Mare</w:t>
      </w:r>
      <w:r w:rsidRPr="005E44AC">
        <w:rPr>
          <w:rFonts w:ascii="Times New Roman" w:hAnsi="Times New Roman"/>
          <w:sz w:val="24"/>
          <w:szCs w:val="24"/>
          <w:lang w:val="ro-RO"/>
        </w:rPr>
        <w:t>.</w:t>
      </w:r>
    </w:p>
    <w:p w14:paraId="13FCEB00" w14:textId="62690C03" w:rsidR="00805129" w:rsidRPr="005E44AC" w:rsidRDefault="00805129" w:rsidP="00E64EFA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5E44AC">
        <w:rPr>
          <w:rFonts w:ascii="Times New Roman" w:hAnsi="Times New Roman"/>
          <w:b/>
          <w:bCs/>
          <w:sz w:val="24"/>
          <w:szCs w:val="24"/>
          <w:lang w:val="ro-RO"/>
        </w:rPr>
        <w:t>Art. 4.</w:t>
      </w:r>
      <w:r w:rsidRPr="005E44AC">
        <w:rPr>
          <w:rFonts w:ascii="Times New Roman" w:hAnsi="Times New Roman"/>
          <w:sz w:val="24"/>
          <w:szCs w:val="24"/>
          <w:lang w:val="ro-RO"/>
        </w:rPr>
        <w:tab/>
        <w:t xml:space="preserve">Prezenta hotărâre se comunică Direcției dezvoltare regională și Direcției economică din cadrul aparatului de specialitate al Consiliului Județean Satu Mare </w:t>
      </w:r>
      <w:proofErr w:type="spellStart"/>
      <w:r w:rsidRPr="005E44AC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5E44A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77DD4" w:rsidRPr="005E44AC">
        <w:rPr>
          <w:rFonts w:ascii="Times New Roman" w:hAnsi="Times New Roman"/>
          <w:sz w:val="24"/>
          <w:szCs w:val="24"/>
          <w:lang w:val="ro-RO"/>
        </w:rPr>
        <w:t xml:space="preserve">Spitalului </w:t>
      </w:r>
      <w:proofErr w:type="spellStart"/>
      <w:r w:rsidR="00E77DD4" w:rsidRPr="005E44AC">
        <w:rPr>
          <w:rFonts w:ascii="Times New Roman" w:hAnsi="Times New Roman"/>
          <w:sz w:val="24"/>
          <w:szCs w:val="24"/>
          <w:lang w:val="ro-RO"/>
        </w:rPr>
        <w:t>Judeţean</w:t>
      </w:r>
      <w:proofErr w:type="spellEnd"/>
      <w:r w:rsidR="00E77DD4" w:rsidRPr="005E44AC">
        <w:rPr>
          <w:rFonts w:ascii="Times New Roman" w:hAnsi="Times New Roman"/>
          <w:sz w:val="24"/>
          <w:szCs w:val="24"/>
          <w:lang w:val="ro-RO"/>
        </w:rPr>
        <w:t xml:space="preserve"> de </w:t>
      </w:r>
      <w:proofErr w:type="spellStart"/>
      <w:r w:rsidR="00E77DD4" w:rsidRPr="005E44AC">
        <w:rPr>
          <w:rFonts w:ascii="Times New Roman" w:hAnsi="Times New Roman"/>
          <w:sz w:val="24"/>
          <w:szCs w:val="24"/>
          <w:lang w:val="ro-RO"/>
        </w:rPr>
        <w:t>Urgenţă</w:t>
      </w:r>
      <w:proofErr w:type="spellEnd"/>
      <w:r w:rsidR="00E77DD4" w:rsidRPr="005E44AC">
        <w:rPr>
          <w:rFonts w:ascii="Times New Roman" w:hAnsi="Times New Roman"/>
          <w:sz w:val="24"/>
          <w:szCs w:val="24"/>
          <w:lang w:val="ro-RO"/>
        </w:rPr>
        <w:t xml:space="preserve"> Satu Mare</w:t>
      </w:r>
      <w:r w:rsidRPr="005E44AC">
        <w:rPr>
          <w:rFonts w:ascii="Times New Roman" w:hAnsi="Times New Roman"/>
          <w:sz w:val="24"/>
          <w:szCs w:val="24"/>
          <w:lang w:val="ro-RO"/>
        </w:rPr>
        <w:t>.</w:t>
      </w:r>
    </w:p>
    <w:p w14:paraId="68D02069" w14:textId="77777777" w:rsidR="00805129" w:rsidRPr="005E44AC" w:rsidRDefault="00805129" w:rsidP="00E64EFA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  <w:lang w:val="ro-RO"/>
        </w:rPr>
      </w:pPr>
    </w:p>
    <w:p w14:paraId="13784BF1" w14:textId="77777777" w:rsidR="002E7990" w:rsidRPr="005E44AC" w:rsidRDefault="002E7990" w:rsidP="00E64EFA">
      <w:pPr>
        <w:autoSpaceDE w:val="0"/>
        <w:autoSpaceDN w:val="0"/>
        <w:adjustRightInd w:val="0"/>
        <w:spacing w:after="0" w:line="240" w:lineRule="auto"/>
        <w:ind w:left="3600" w:firstLine="720"/>
        <w:contextualSpacing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5E44AC">
        <w:rPr>
          <w:rFonts w:ascii="Times New Roman" w:hAnsi="Times New Roman"/>
          <w:b/>
          <w:sz w:val="24"/>
          <w:szCs w:val="24"/>
          <w:lang w:val="ro-RO"/>
        </w:rPr>
        <w:t>Satu M</w:t>
      </w:r>
      <w:r w:rsidR="00BF5479" w:rsidRPr="005E44AC">
        <w:rPr>
          <w:rFonts w:ascii="Times New Roman" w:hAnsi="Times New Roman"/>
          <w:b/>
          <w:sz w:val="24"/>
          <w:szCs w:val="24"/>
          <w:lang w:val="ro-RO"/>
        </w:rPr>
        <w:t>are, ____________</w:t>
      </w:r>
      <w:r w:rsidR="00396BEE" w:rsidRPr="005E44AC">
        <w:rPr>
          <w:rFonts w:ascii="Times New Roman" w:hAnsi="Times New Roman"/>
          <w:b/>
          <w:sz w:val="24"/>
          <w:szCs w:val="24"/>
          <w:lang w:val="ro-RO"/>
        </w:rPr>
        <w:t>20</w:t>
      </w:r>
      <w:r w:rsidR="00AA3522" w:rsidRPr="005E44AC">
        <w:rPr>
          <w:rFonts w:ascii="Times New Roman" w:hAnsi="Times New Roman"/>
          <w:b/>
          <w:sz w:val="24"/>
          <w:szCs w:val="24"/>
          <w:lang w:val="ro-RO"/>
        </w:rPr>
        <w:t>2</w:t>
      </w:r>
      <w:r w:rsidR="005022A3" w:rsidRPr="005E44AC">
        <w:rPr>
          <w:rFonts w:ascii="Times New Roman" w:hAnsi="Times New Roman"/>
          <w:b/>
          <w:sz w:val="24"/>
          <w:szCs w:val="24"/>
          <w:lang w:val="ro-RO"/>
        </w:rPr>
        <w:t>3</w:t>
      </w:r>
    </w:p>
    <w:p w14:paraId="09061054" w14:textId="77777777" w:rsidR="00AA3522" w:rsidRPr="005E44AC" w:rsidRDefault="00AA3522" w:rsidP="00E64E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48AD2DB3" w14:textId="77777777" w:rsidR="002E7990" w:rsidRPr="005E44AC" w:rsidRDefault="002E7990" w:rsidP="00E64EF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ro-RO"/>
        </w:rPr>
      </w:pPr>
      <w:r w:rsidRPr="005E44AC">
        <w:rPr>
          <w:rFonts w:ascii="Times New Roman" w:hAnsi="Times New Roman"/>
          <w:b/>
          <w:sz w:val="24"/>
          <w:szCs w:val="24"/>
          <w:lang w:val="ro-RO"/>
        </w:rPr>
        <w:t xml:space="preserve">                   </w:t>
      </w:r>
      <w:r w:rsidR="00F3633E" w:rsidRPr="005E44AC">
        <w:rPr>
          <w:rFonts w:ascii="Times New Roman" w:hAnsi="Times New Roman"/>
          <w:b/>
          <w:sz w:val="24"/>
          <w:szCs w:val="24"/>
          <w:lang w:val="ro-RO"/>
        </w:rPr>
        <w:t xml:space="preserve">  </w:t>
      </w:r>
      <w:r w:rsidRPr="005E44AC">
        <w:rPr>
          <w:rFonts w:ascii="Times New Roman" w:hAnsi="Times New Roman"/>
          <w:b/>
          <w:sz w:val="24"/>
          <w:szCs w:val="24"/>
          <w:lang w:val="ro-RO"/>
        </w:rPr>
        <w:t xml:space="preserve"> INIŢIATOR,</w:t>
      </w:r>
    </w:p>
    <w:p w14:paraId="36BEF4EF" w14:textId="27C7669E" w:rsidR="002E7990" w:rsidRPr="005E44AC" w:rsidRDefault="002E7990" w:rsidP="00E64EFA">
      <w:pPr>
        <w:spacing w:after="0" w:line="240" w:lineRule="auto"/>
        <w:ind w:left="360"/>
        <w:contextualSpacing/>
        <w:rPr>
          <w:rFonts w:ascii="Times New Roman" w:hAnsi="Times New Roman"/>
          <w:b/>
          <w:sz w:val="24"/>
          <w:szCs w:val="24"/>
          <w:lang w:val="ro-RO"/>
        </w:rPr>
      </w:pPr>
      <w:r w:rsidRPr="005E44AC">
        <w:rPr>
          <w:rFonts w:ascii="Times New Roman" w:hAnsi="Times New Roman"/>
          <w:b/>
          <w:sz w:val="24"/>
          <w:szCs w:val="24"/>
          <w:lang w:val="ro-RO"/>
        </w:rPr>
        <w:t xml:space="preserve">        </w:t>
      </w:r>
      <w:r w:rsidR="005C362E" w:rsidRPr="005E44AC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5E44AC">
        <w:rPr>
          <w:rFonts w:ascii="Times New Roman" w:hAnsi="Times New Roman"/>
          <w:b/>
          <w:sz w:val="24"/>
          <w:szCs w:val="24"/>
          <w:lang w:val="ro-RO"/>
        </w:rPr>
        <w:t xml:space="preserve">    </w:t>
      </w:r>
      <w:r w:rsidR="0095591A" w:rsidRPr="005E44AC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5E44AC">
        <w:rPr>
          <w:rFonts w:ascii="Times New Roman" w:hAnsi="Times New Roman"/>
          <w:b/>
          <w:sz w:val="24"/>
          <w:szCs w:val="24"/>
          <w:lang w:val="ro-RO"/>
        </w:rPr>
        <w:t>PREŞEDINTE</w:t>
      </w:r>
      <w:r w:rsidRPr="005E44AC">
        <w:rPr>
          <w:rFonts w:ascii="Times New Roman" w:hAnsi="Times New Roman"/>
          <w:b/>
          <w:i/>
          <w:sz w:val="24"/>
          <w:szCs w:val="24"/>
          <w:lang w:val="ro-RO"/>
        </w:rPr>
        <w:t xml:space="preserve">                                                         </w:t>
      </w:r>
      <w:r w:rsidR="008B0632" w:rsidRPr="005E44AC">
        <w:rPr>
          <w:rFonts w:ascii="Times New Roman" w:hAnsi="Times New Roman"/>
          <w:b/>
          <w:i/>
          <w:sz w:val="24"/>
          <w:szCs w:val="24"/>
          <w:lang w:val="ro-RO"/>
        </w:rPr>
        <w:t xml:space="preserve">  </w:t>
      </w:r>
      <w:r w:rsidRPr="005E44AC">
        <w:rPr>
          <w:rFonts w:ascii="Times New Roman" w:hAnsi="Times New Roman"/>
          <w:b/>
          <w:i/>
          <w:sz w:val="24"/>
          <w:szCs w:val="24"/>
          <w:lang w:val="ro-RO"/>
        </w:rPr>
        <w:t xml:space="preserve">   </w:t>
      </w:r>
      <w:r w:rsidR="00C917DE" w:rsidRPr="005E44AC">
        <w:rPr>
          <w:rFonts w:ascii="Times New Roman" w:hAnsi="Times New Roman"/>
          <w:b/>
          <w:i/>
          <w:sz w:val="24"/>
          <w:szCs w:val="24"/>
          <w:lang w:val="ro-RO"/>
        </w:rPr>
        <w:t xml:space="preserve"> </w:t>
      </w:r>
      <w:r w:rsidRPr="005E44AC">
        <w:rPr>
          <w:rFonts w:ascii="Times New Roman" w:hAnsi="Times New Roman"/>
          <w:b/>
          <w:i/>
          <w:sz w:val="24"/>
          <w:szCs w:val="24"/>
          <w:lang w:val="ro-RO"/>
        </w:rPr>
        <w:t xml:space="preserve">  </w:t>
      </w:r>
      <w:r w:rsidR="007B482C" w:rsidRPr="005E44AC">
        <w:rPr>
          <w:rFonts w:ascii="Times New Roman" w:hAnsi="Times New Roman"/>
          <w:b/>
          <w:i/>
          <w:sz w:val="24"/>
          <w:szCs w:val="24"/>
          <w:lang w:val="ro-RO"/>
        </w:rPr>
        <w:t xml:space="preserve">      </w:t>
      </w:r>
      <w:r w:rsidRPr="005E44AC">
        <w:rPr>
          <w:rFonts w:ascii="Times New Roman" w:hAnsi="Times New Roman"/>
          <w:b/>
          <w:i/>
          <w:sz w:val="24"/>
          <w:szCs w:val="24"/>
          <w:lang w:val="ro-RO"/>
        </w:rPr>
        <w:t xml:space="preserve"> </w:t>
      </w:r>
      <w:r w:rsidRPr="005E44AC">
        <w:rPr>
          <w:rFonts w:ascii="Times New Roman" w:hAnsi="Times New Roman"/>
          <w:b/>
          <w:sz w:val="24"/>
          <w:szCs w:val="24"/>
          <w:lang w:val="ro-RO"/>
        </w:rPr>
        <w:t>AVIZEAZĂ:</w:t>
      </w:r>
    </w:p>
    <w:p w14:paraId="56C7448C" w14:textId="2CAEF97F" w:rsidR="00E16BFB" w:rsidRPr="005E44AC" w:rsidRDefault="002E7990" w:rsidP="00E64EF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ro-RO"/>
        </w:rPr>
      </w:pPr>
      <w:r w:rsidRPr="005E44AC">
        <w:rPr>
          <w:rFonts w:ascii="Times New Roman" w:hAnsi="Times New Roman"/>
          <w:sz w:val="24"/>
          <w:szCs w:val="24"/>
          <w:lang w:val="ro-RO"/>
        </w:rPr>
        <w:t xml:space="preserve">                 </w:t>
      </w:r>
      <w:r w:rsidR="0095591A" w:rsidRPr="005E44A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B482C" w:rsidRPr="005E44A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5591A" w:rsidRPr="005E44AC">
        <w:rPr>
          <w:rFonts w:ascii="Times New Roman" w:hAnsi="Times New Roman"/>
          <w:sz w:val="24"/>
          <w:szCs w:val="24"/>
          <w:lang w:val="ro-RO"/>
        </w:rPr>
        <w:t xml:space="preserve">  </w:t>
      </w:r>
      <w:proofErr w:type="spellStart"/>
      <w:r w:rsidR="0095591A" w:rsidRPr="005E44AC">
        <w:rPr>
          <w:rFonts w:ascii="Times New Roman" w:hAnsi="Times New Roman"/>
          <w:b/>
          <w:sz w:val="24"/>
          <w:szCs w:val="24"/>
          <w:lang w:val="ro-RO"/>
        </w:rPr>
        <w:t>Pataki</w:t>
      </w:r>
      <w:proofErr w:type="spellEnd"/>
      <w:r w:rsidR="0095591A" w:rsidRPr="005E44AC">
        <w:rPr>
          <w:rFonts w:ascii="Times New Roman" w:hAnsi="Times New Roman"/>
          <w:b/>
          <w:sz w:val="24"/>
          <w:szCs w:val="24"/>
          <w:lang w:val="ro-RO"/>
        </w:rPr>
        <w:t xml:space="preserve"> Csaba</w:t>
      </w:r>
      <w:r w:rsidRPr="005E44AC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</w:t>
      </w:r>
      <w:r w:rsidR="007B482C" w:rsidRPr="005E44AC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5E44AC">
        <w:rPr>
          <w:rFonts w:ascii="Times New Roman" w:hAnsi="Times New Roman"/>
          <w:b/>
          <w:sz w:val="24"/>
          <w:szCs w:val="24"/>
          <w:lang w:val="ro-RO"/>
        </w:rPr>
        <w:t xml:space="preserve">SECRETAR </w:t>
      </w:r>
      <w:r w:rsidR="00910158" w:rsidRPr="005E44AC">
        <w:rPr>
          <w:rFonts w:ascii="Times New Roman" w:hAnsi="Times New Roman"/>
          <w:b/>
          <w:sz w:val="24"/>
          <w:szCs w:val="24"/>
          <w:lang w:val="ro-RO"/>
        </w:rPr>
        <w:t xml:space="preserve">GENERAL </w:t>
      </w:r>
      <w:r w:rsidRPr="005E44AC">
        <w:rPr>
          <w:rFonts w:ascii="Times New Roman" w:hAnsi="Times New Roman"/>
          <w:b/>
          <w:sz w:val="24"/>
          <w:szCs w:val="24"/>
          <w:lang w:val="ro-RO"/>
        </w:rPr>
        <w:t>AL JUDEŢULUI,</w:t>
      </w:r>
    </w:p>
    <w:p w14:paraId="359D92E4" w14:textId="2A1800FB" w:rsidR="00F3633E" w:rsidRPr="005E44AC" w:rsidRDefault="002E7990" w:rsidP="00E64EF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ro-RO"/>
        </w:rPr>
      </w:pPr>
      <w:r w:rsidRPr="005E44AC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5E44AC">
        <w:rPr>
          <w:rFonts w:ascii="Times New Roman" w:hAnsi="Times New Roman"/>
          <w:b/>
          <w:sz w:val="24"/>
          <w:szCs w:val="24"/>
          <w:lang w:val="ro-RO"/>
        </w:rPr>
        <w:tab/>
      </w:r>
      <w:r w:rsidRPr="005E44AC">
        <w:rPr>
          <w:rFonts w:ascii="Times New Roman" w:hAnsi="Times New Roman"/>
          <w:b/>
          <w:sz w:val="24"/>
          <w:szCs w:val="24"/>
          <w:lang w:val="ro-RO"/>
        </w:rPr>
        <w:tab/>
      </w:r>
      <w:r w:rsidRPr="005E44AC">
        <w:rPr>
          <w:rFonts w:ascii="Times New Roman" w:hAnsi="Times New Roman"/>
          <w:b/>
          <w:sz w:val="24"/>
          <w:szCs w:val="24"/>
          <w:lang w:val="ro-RO"/>
        </w:rPr>
        <w:tab/>
      </w:r>
      <w:r w:rsidRPr="005E44AC">
        <w:rPr>
          <w:rFonts w:ascii="Times New Roman" w:hAnsi="Times New Roman"/>
          <w:b/>
          <w:sz w:val="24"/>
          <w:szCs w:val="24"/>
          <w:lang w:val="ro-RO"/>
        </w:rPr>
        <w:tab/>
      </w:r>
      <w:r w:rsidRPr="005E44AC">
        <w:rPr>
          <w:rFonts w:ascii="Times New Roman" w:hAnsi="Times New Roman"/>
          <w:b/>
          <w:sz w:val="24"/>
          <w:szCs w:val="24"/>
          <w:lang w:val="ro-RO"/>
        </w:rPr>
        <w:tab/>
      </w:r>
      <w:r w:rsidRPr="005E44AC">
        <w:rPr>
          <w:rFonts w:ascii="Times New Roman" w:hAnsi="Times New Roman"/>
          <w:b/>
          <w:sz w:val="24"/>
          <w:szCs w:val="24"/>
          <w:lang w:val="ro-RO"/>
        </w:rPr>
        <w:tab/>
        <w:t xml:space="preserve">                        </w:t>
      </w:r>
      <w:r w:rsidR="00C917DE" w:rsidRPr="005E44AC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E16BFB" w:rsidRPr="005E44AC">
        <w:rPr>
          <w:rFonts w:ascii="Times New Roman" w:hAnsi="Times New Roman"/>
          <w:b/>
          <w:sz w:val="24"/>
          <w:szCs w:val="24"/>
          <w:lang w:val="ro-RO"/>
        </w:rPr>
        <w:t xml:space="preserve">      </w:t>
      </w:r>
      <w:r w:rsidR="00CF0A22" w:rsidRPr="005E44AC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proofErr w:type="spellStart"/>
      <w:r w:rsidRPr="005E44AC">
        <w:rPr>
          <w:rFonts w:ascii="Times New Roman" w:hAnsi="Times New Roman"/>
          <w:b/>
          <w:sz w:val="24"/>
          <w:szCs w:val="24"/>
          <w:lang w:val="ro-RO"/>
        </w:rPr>
        <w:t>Crasnai</w:t>
      </w:r>
      <w:proofErr w:type="spellEnd"/>
      <w:r w:rsidRPr="005E44AC">
        <w:rPr>
          <w:rFonts w:ascii="Times New Roman" w:hAnsi="Times New Roman"/>
          <w:b/>
          <w:sz w:val="24"/>
          <w:szCs w:val="24"/>
          <w:lang w:val="ro-RO"/>
        </w:rPr>
        <w:t xml:space="preserve"> Mihaela Elena Ana</w:t>
      </w:r>
    </w:p>
    <w:p w14:paraId="7918FB1C" w14:textId="77777777" w:rsidR="00911521" w:rsidRPr="005E44AC" w:rsidRDefault="00911521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4E66498C" w14:textId="77777777" w:rsidR="00911521" w:rsidRPr="005E44AC" w:rsidRDefault="00911521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22169FAD" w14:textId="77777777" w:rsidR="00E64EFA" w:rsidRDefault="00E64EFA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4FCD0D5F" w14:textId="77777777" w:rsidR="00E64EFA" w:rsidRDefault="00E64EFA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3632485A" w14:textId="77777777" w:rsidR="00E64EFA" w:rsidRDefault="00E64EFA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3FE2AD69" w14:textId="77777777" w:rsidR="00E64EFA" w:rsidRDefault="00E64EFA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4609E661" w14:textId="77777777" w:rsidR="00E64EFA" w:rsidRDefault="00E64EFA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68AD7BF0" w14:textId="77777777" w:rsidR="00E64EFA" w:rsidRDefault="00E64EFA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490FE1F3" w14:textId="77777777" w:rsidR="00E64EFA" w:rsidRDefault="00E64EFA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413C323A" w14:textId="77777777" w:rsidR="00E64EFA" w:rsidRDefault="00E64EFA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1AD7755A" w14:textId="77777777" w:rsidR="00E64EFA" w:rsidRDefault="00E64EFA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4A72E66B" w14:textId="77777777" w:rsidR="00E64EFA" w:rsidRDefault="00E64EFA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45205ABF" w14:textId="0DFCC6D8" w:rsidR="002E7990" w:rsidRPr="005E44AC" w:rsidRDefault="002E7990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  <w:r w:rsidRPr="005E44AC">
        <w:rPr>
          <w:rFonts w:ascii="Times New Roman" w:hAnsi="Times New Roman"/>
          <w:sz w:val="10"/>
          <w:szCs w:val="10"/>
          <w:lang w:val="ro-RO"/>
        </w:rPr>
        <w:t xml:space="preserve">Red./Tehn. </w:t>
      </w:r>
      <w:r w:rsidR="00E64EFA">
        <w:rPr>
          <w:rFonts w:ascii="Times New Roman" w:hAnsi="Times New Roman"/>
          <w:sz w:val="10"/>
          <w:szCs w:val="10"/>
          <w:lang w:val="ro-RO"/>
        </w:rPr>
        <w:t>L</w:t>
      </w:r>
      <w:r w:rsidR="005553AD" w:rsidRPr="005E44AC">
        <w:rPr>
          <w:rFonts w:ascii="Times New Roman" w:hAnsi="Times New Roman"/>
          <w:sz w:val="10"/>
          <w:szCs w:val="10"/>
          <w:lang w:val="ro-RO"/>
        </w:rPr>
        <w:t>.L.R.</w:t>
      </w:r>
      <w:r w:rsidR="00420EBD" w:rsidRPr="005E44AC">
        <w:rPr>
          <w:rFonts w:ascii="Times New Roman" w:hAnsi="Times New Roman"/>
          <w:sz w:val="10"/>
          <w:szCs w:val="10"/>
          <w:lang w:val="ro-RO"/>
        </w:rPr>
        <w:t>/</w:t>
      </w:r>
      <w:r w:rsidRPr="005E44AC">
        <w:rPr>
          <w:rFonts w:ascii="Times New Roman" w:hAnsi="Times New Roman"/>
          <w:sz w:val="10"/>
          <w:szCs w:val="10"/>
          <w:lang w:val="ro-RO"/>
        </w:rPr>
        <w:t>Exemplare 5</w:t>
      </w:r>
    </w:p>
    <w:p w14:paraId="3A657702" w14:textId="77777777" w:rsidR="00E64EFA" w:rsidRDefault="0012058D" w:rsidP="00713C7A">
      <w:pPr>
        <w:spacing w:after="0" w:line="240" w:lineRule="auto"/>
        <w:contextualSpacing/>
        <w:jc w:val="both"/>
        <w:rPr>
          <w:rFonts w:ascii="Times New Roman" w:hAnsi="Times New Roman"/>
          <w:b/>
          <w:lang w:val="ro-RO"/>
        </w:rPr>
      </w:pPr>
      <w:r w:rsidRPr="005E44AC">
        <w:rPr>
          <w:rFonts w:ascii="Times New Roman" w:hAnsi="Times New Roman"/>
          <w:b/>
          <w:lang w:val="ro-RO"/>
        </w:rPr>
        <w:br w:type="page"/>
      </w:r>
    </w:p>
    <w:p w14:paraId="6FADD6DA" w14:textId="77777777" w:rsidR="00E64EFA" w:rsidRDefault="00E64EFA" w:rsidP="00713C7A">
      <w:pPr>
        <w:spacing w:after="0" w:line="240" w:lineRule="auto"/>
        <w:contextualSpacing/>
        <w:jc w:val="both"/>
        <w:rPr>
          <w:rFonts w:ascii="Times New Roman" w:hAnsi="Times New Roman"/>
          <w:b/>
          <w:lang w:val="ro-RO"/>
        </w:rPr>
      </w:pPr>
    </w:p>
    <w:p w14:paraId="054637E4" w14:textId="3CF0046D" w:rsidR="00123F56" w:rsidRPr="005E44AC" w:rsidRDefault="00123F56" w:rsidP="00713C7A">
      <w:pPr>
        <w:spacing w:after="0" w:line="240" w:lineRule="auto"/>
        <w:contextualSpacing/>
        <w:jc w:val="both"/>
        <w:rPr>
          <w:rFonts w:ascii="Times New Roman" w:hAnsi="Times New Roman"/>
          <w:b/>
          <w:lang w:val="ro-RO"/>
        </w:rPr>
      </w:pPr>
      <w:r w:rsidRPr="005E44AC">
        <w:rPr>
          <w:rFonts w:ascii="Times New Roman" w:hAnsi="Times New Roman"/>
          <w:b/>
          <w:lang w:val="ro-RO"/>
        </w:rPr>
        <w:t>ROMÂNIA</w:t>
      </w:r>
    </w:p>
    <w:p w14:paraId="71DAEBE2" w14:textId="77777777" w:rsidR="00123F56" w:rsidRPr="005E44AC" w:rsidRDefault="00123F56" w:rsidP="00713C7A">
      <w:pPr>
        <w:spacing w:after="0" w:line="240" w:lineRule="auto"/>
        <w:contextualSpacing/>
        <w:jc w:val="both"/>
        <w:rPr>
          <w:rFonts w:ascii="Times New Roman" w:hAnsi="Times New Roman"/>
          <w:b/>
          <w:lang w:val="ro-RO"/>
        </w:rPr>
      </w:pPr>
      <w:r w:rsidRPr="005E44AC">
        <w:rPr>
          <w:rFonts w:ascii="Times New Roman" w:hAnsi="Times New Roman"/>
          <w:b/>
          <w:lang w:val="ro-RO"/>
        </w:rPr>
        <w:t>JUDEŢUL SATU MARE</w:t>
      </w:r>
    </w:p>
    <w:p w14:paraId="769836EF" w14:textId="77777777" w:rsidR="00123F56" w:rsidRPr="005E44AC" w:rsidRDefault="00123F56" w:rsidP="00713C7A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lang w:val="ro-RO"/>
        </w:rPr>
      </w:pPr>
      <w:r w:rsidRPr="005E44AC">
        <w:rPr>
          <w:rFonts w:ascii="Times New Roman" w:hAnsi="Times New Roman"/>
          <w:b/>
          <w:bCs/>
          <w:lang w:val="ro-RO"/>
        </w:rPr>
        <w:t>CO</w:t>
      </w:r>
      <w:r w:rsidR="002003F6" w:rsidRPr="005E44AC">
        <w:rPr>
          <w:rFonts w:ascii="Times New Roman" w:hAnsi="Times New Roman"/>
          <w:b/>
          <w:bCs/>
          <w:lang w:val="ro-RO"/>
        </w:rPr>
        <w:t>NS</w:t>
      </w:r>
      <w:r w:rsidRPr="005E44AC">
        <w:rPr>
          <w:rFonts w:ascii="Times New Roman" w:hAnsi="Times New Roman"/>
          <w:b/>
          <w:bCs/>
          <w:lang w:val="ro-RO"/>
        </w:rPr>
        <w:t xml:space="preserve">ILIUL JUDEŢEAN </w:t>
      </w:r>
    </w:p>
    <w:p w14:paraId="48805626" w14:textId="77777777" w:rsidR="00123F56" w:rsidRPr="005E44AC" w:rsidRDefault="00123F56" w:rsidP="00713C7A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lang w:val="ro-RO"/>
        </w:rPr>
      </w:pPr>
      <w:r w:rsidRPr="005E44AC">
        <w:rPr>
          <w:rFonts w:ascii="Times New Roman" w:hAnsi="Times New Roman"/>
          <w:b/>
          <w:lang w:val="ro-RO"/>
        </w:rPr>
        <w:t>PREŞEDINTE</w:t>
      </w:r>
    </w:p>
    <w:p w14:paraId="525A7CB0" w14:textId="79422F5B" w:rsidR="00086F2C" w:rsidRPr="005E44AC" w:rsidRDefault="002003F6" w:rsidP="00CE156D">
      <w:pPr>
        <w:spacing w:after="0" w:line="240" w:lineRule="auto"/>
        <w:contextualSpacing/>
        <w:jc w:val="both"/>
        <w:rPr>
          <w:rFonts w:ascii="Times New Roman" w:hAnsi="Times New Roman"/>
          <w:b/>
          <w:lang w:val="ro-RO"/>
        </w:rPr>
      </w:pPr>
      <w:r w:rsidRPr="005E44AC">
        <w:rPr>
          <w:rFonts w:ascii="Times New Roman" w:hAnsi="Times New Roman"/>
          <w:b/>
          <w:lang w:val="ro-RO"/>
        </w:rPr>
        <w:t>Nr.___________________ 20</w:t>
      </w:r>
      <w:r w:rsidR="00AA3522" w:rsidRPr="005E44AC">
        <w:rPr>
          <w:rFonts w:ascii="Times New Roman" w:hAnsi="Times New Roman"/>
          <w:b/>
          <w:lang w:val="ro-RO"/>
        </w:rPr>
        <w:t>2</w:t>
      </w:r>
      <w:r w:rsidR="0012058D" w:rsidRPr="005E44AC">
        <w:rPr>
          <w:rFonts w:ascii="Times New Roman" w:hAnsi="Times New Roman"/>
          <w:b/>
          <w:lang w:val="ro-RO"/>
        </w:rPr>
        <w:t>3</w:t>
      </w:r>
    </w:p>
    <w:p w14:paraId="489C90C1" w14:textId="77777777" w:rsidR="00086F2C" w:rsidRPr="005E44AC" w:rsidRDefault="00086F2C" w:rsidP="00713C7A">
      <w:pPr>
        <w:spacing w:after="0" w:line="240" w:lineRule="auto"/>
        <w:contextualSpacing/>
        <w:jc w:val="center"/>
        <w:rPr>
          <w:rFonts w:ascii="Times New Roman" w:hAnsi="Times New Roman"/>
          <w:b/>
          <w:lang w:val="ro-RO"/>
        </w:rPr>
      </w:pPr>
    </w:p>
    <w:p w14:paraId="355A8901" w14:textId="4B2ECE36" w:rsidR="00086F2C" w:rsidRPr="00CE156D" w:rsidRDefault="0033269D" w:rsidP="00BB2E9F">
      <w:pPr>
        <w:spacing w:after="0" w:line="240" w:lineRule="auto"/>
        <w:contextualSpacing/>
        <w:jc w:val="center"/>
        <w:rPr>
          <w:rFonts w:ascii="Times New Roman" w:hAnsi="Times New Roman"/>
          <w:b/>
          <w:lang w:val="ro-RO"/>
        </w:rPr>
      </w:pPr>
      <w:r w:rsidRPr="00CE156D">
        <w:rPr>
          <w:rFonts w:ascii="Times New Roman" w:hAnsi="Times New Roman"/>
          <w:b/>
          <w:lang w:val="ro-RO"/>
        </w:rPr>
        <w:t>REFERAT DE APROBARE</w:t>
      </w:r>
    </w:p>
    <w:p w14:paraId="0EB31A4E" w14:textId="77777777" w:rsidR="005F03E4" w:rsidRDefault="00EC4C5F" w:rsidP="00CE156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lang w:val="ro-RO"/>
        </w:rPr>
      </w:pPr>
      <w:r w:rsidRPr="00CE156D">
        <w:rPr>
          <w:rFonts w:ascii="Times New Roman" w:hAnsi="Times New Roman"/>
          <w:b/>
          <w:lang w:val="ro-RO"/>
        </w:rPr>
        <w:t>privind aprobarea finalizării proiectului „</w:t>
      </w:r>
      <w:proofErr w:type="spellStart"/>
      <w:r w:rsidRPr="00CE156D">
        <w:rPr>
          <w:rFonts w:ascii="Times New Roman" w:hAnsi="Times New Roman"/>
          <w:b/>
          <w:lang w:val="ro-RO"/>
        </w:rPr>
        <w:t>ROcHUs</w:t>
      </w:r>
      <w:proofErr w:type="spellEnd"/>
      <w:r w:rsidRPr="00CE156D">
        <w:rPr>
          <w:rFonts w:ascii="Times New Roman" w:hAnsi="Times New Roman"/>
          <w:b/>
          <w:lang w:val="ro-RO"/>
        </w:rPr>
        <w:t xml:space="preserve"> Care for </w:t>
      </w:r>
      <w:proofErr w:type="spellStart"/>
      <w:r w:rsidRPr="00CE156D">
        <w:rPr>
          <w:rFonts w:ascii="Times New Roman" w:hAnsi="Times New Roman"/>
          <w:b/>
          <w:lang w:val="ro-RO"/>
        </w:rPr>
        <w:t>health</w:t>
      </w:r>
      <w:proofErr w:type="spellEnd"/>
      <w:r w:rsidRPr="00CE156D">
        <w:rPr>
          <w:rFonts w:ascii="Times New Roman" w:hAnsi="Times New Roman"/>
          <w:b/>
          <w:lang w:val="ro-RO"/>
        </w:rPr>
        <w:t xml:space="preserve"> in Satu Mare </w:t>
      </w:r>
      <w:proofErr w:type="spellStart"/>
      <w:r w:rsidRPr="00CE156D">
        <w:rPr>
          <w:rFonts w:ascii="Times New Roman" w:hAnsi="Times New Roman"/>
          <w:b/>
          <w:lang w:val="ro-RO"/>
        </w:rPr>
        <w:t>and</w:t>
      </w:r>
      <w:proofErr w:type="spellEnd"/>
      <w:r w:rsidRPr="00CE156D">
        <w:rPr>
          <w:rFonts w:ascii="Times New Roman" w:hAnsi="Times New Roman"/>
          <w:b/>
          <w:lang w:val="ro-RO"/>
        </w:rPr>
        <w:t xml:space="preserve"> </w:t>
      </w:r>
      <w:proofErr w:type="spellStart"/>
      <w:r w:rsidRPr="00CE156D">
        <w:rPr>
          <w:rFonts w:ascii="Times New Roman" w:hAnsi="Times New Roman"/>
          <w:b/>
          <w:lang w:val="ro-RO"/>
        </w:rPr>
        <w:t>Szabolcs-Szatmár-Bereg</w:t>
      </w:r>
      <w:proofErr w:type="spellEnd"/>
      <w:r w:rsidRPr="00CE156D">
        <w:rPr>
          <w:rFonts w:ascii="Times New Roman" w:hAnsi="Times New Roman"/>
          <w:b/>
          <w:lang w:val="ro-RO"/>
        </w:rPr>
        <w:t xml:space="preserve"> </w:t>
      </w:r>
      <w:proofErr w:type="spellStart"/>
      <w:r w:rsidRPr="00CE156D">
        <w:rPr>
          <w:rFonts w:ascii="Times New Roman" w:hAnsi="Times New Roman"/>
          <w:b/>
          <w:lang w:val="ro-RO"/>
        </w:rPr>
        <w:t>counties</w:t>
      </w:r>
      <w:proofErr w:type="spellEnd"/>
      <w:r w:rsidRPr="00CE156D">
        <w:rPr>
          <w:rFonts w:ascii="Times New Roman" w:hAnsi="Times New Roman"/>
          <w:b/>
          <w:lang w:val="ro-RO"/>
        </w:rPr>
        <w:t xml:space="preserve">”, cod proiect ROHU457 și a cheltuielilor estimate în vederea asigurării </w:t>
      </w:r>
    </w:p>
    <w:p w14:paraId="0A1CC8B3" w14:textId="7E2FE6B8" w:rsidR="00C82C98" w:rsidRPr="00CE156D" w:rsidRDefault="00EC4C5F" w:rsidP="00CE156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lang w:val="ro-RO"/>
        </w:rPr>
      </w:pPr>
      <w:r w:rsidRPr="00CE156D">
        <w:rPr>
          <w:rFonts w:ascii="Times New Roman" w:hAnsi="Times New Roman"/>
          <w:b/>
          <w:lang w:val="ro-RO"/>
        </w:rPr>
        <w:t>funcționalității acestuia</w:t>
      </w:r>
    </w:p>
    <w:p w14:paraId="0D4C400A" w14:textId="77777777" w:rsidR="00C7529C" w:rsidRPr="00CE156D" w:rsidRDefault="00C7529C" w:rsidP="00713C7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lang w:val="ro-RO"/>
        </w:rPr>
      </w:pPr>
    </w:p>
    <w:p w14:paraId="41417E46" w14:textId="77777777" w:rsidR="00534C46" w:rsidRPr="00CE156D" w:rsidRDefault="00534C46" w:rsidP="00713C7A">
      <w:pPr>
        <w:pStyle w:val="Normal1"/>
        <w:ind w:left="100" w:firstLine="620"/>
        <w:contextualSpacing/>
        <w:jc w:val="both"/>
        <w:rPr>
          <w:bCs/>
          <w:iCs/>
          <w:color w:val="auto"/>
          <w:sz w:val="22"/>
          <w:lang w:val="ro-RO"/>
        </w:rPr>
      </w:pPr>
      <w:r w:rsidRPr="00CE156D">
        <w:rPr>
          <w:bCs/>
          <w:iCs/>
          <w:color w:val="auto"/>
          <w:sz w:val="22"/>
          <w:lang w:val="ro-RO"/>
        </w:rPr>
        <w:t xml:space="preserve">Programul </w:t>
      </w:r>
      <w:r w:rsidR="002900A1" w:rsidRPr="00CE156D">
        <w:rPr>
          <w:bCs/>
          <w:iCs/>
          <w:color w:val="auto"/>
          <w:sz w:val="22"/>
          <w:lang w:val="ro-RO"/>
        </w:rPr>
        <w:t xml:space="preserve">INTERREG </w:t>
      </w:r>
      <w:r w:rsidRPr="00CE156D">
        <w:rPr>
          <w:bCs/>
          <w:iCs/>
          <w:color w:val="auto"/>
          <w:sz w:val="22"/>
          <w:lang w:val="ro-RO"/>
        </w:rPr>
        <w:t xml:space="preserve">V-A România-Ungaria </w:t>
      </w:r>
      <w:proofErr w:type="spellStart"/>
      <w:r w:rsidR="002900A1" w:rsidRPr="00CE156D">
        <w:rPr>
          <w:bCs/>
          <w:iCs/>
          <w:color w:val="auto"/>
          <w:sz w:val="22"/>
          <w:lang w:val="ro-RO"/>
        </w:rPr>
        <w:t>finanţează</w:t>
      </w:r>
      <w:proofErr w:type="spellEnd"/>
      <w:r w:rsidR="002900A1" w:rsidRPr="00CE156D">
        <w:rPr>
          <w:color w:val="auto"/>
          <w:sz w:val="22"/>
          <w:lang w:val="ro-RO"/>
        </w:rPr>
        <w:t xml:space="preserve"> </w:t>
      </w:r>
      <w:r w:rsidRPr="00CE156D">
        <w:rPr>
          <w:color w:val="auto"/>
          <w:sz w:val="22"/>
          <w:lang w:val="ro-RO"/>
        </w:rPr>
        <w:t>intervenții transfrontaliere, în vederea exploatării potențial</w:t>
      </w:r>
      <w:r w:rsidR="007A10CD" w:rsidRPr="00CE156D">
        <w:rPr>
          <w:color w:val="auto"/>
          <w:sz w:val="22"/>
          <w:lang w:val="ro-RO"/>
        </w:rPr>
        <w:t>e</w:t>
      </w:r>
      <w:r w:rsidRPr="00CE156D">
        <w:rPr>
          <w:color w:val="auto"/>
          <w:sz w:val="22"/>
          <w:lang w:val="ro-RO"/>
        </w:rPr>
        <w:t xml:space="preserve">lor și abordării provocărilor comune în </w:t>
      </w:r>
      <w:r w:rsidR="00BD7548" w:rsidRPr="00CE156D">
        <w:rPr>
          <w:color w:val="auto"/>
          <w:sz w:val="22"/>
          <w:lang w:val="ro-RO"/>
        </w:rPr>
        <w:t>județele</w:t>
      </w:r>
      <w:r w:rsidRPr="00CE156D">
        <w:rPr>
          <w:color w:val="auto"/>
          <w:sz w:val="22"/>
          <w:lang w:val="ro-RO"/>
        </w:rPr>
        <w:t xml:space="preserve"> aflate la </w:t>
      </w:r>
      <w:r w:rsidR="00344D8F" w:rsidRPr="00CE156D">
        <w:rPr>
          <w:color w:val="auto"/>
          <w:sz w:val="22"/>
          <w:lang w:val="ro-RO"/>
        </w:rPr>
        <w:t>granița</w:t>
      </w:r>
      <w:r w:rsidRPr="00CE156D">
        <w:rPr>
          <w:color w:val="auto"/>
          <w:sz w:val="22"/>
          <w:lang w:val="ro-RO"/>
        </w:rPr>
        <w:t xml:space="preserve"> dintre România </w:t>
      </w:r>
      <w:r w:rsidR="00FE5513" w:rsidRPr="00CE156D">
        <w:rPr>
          <w:color w:val="auto"/>
          <w:sz w:val="22"/>
          <w:lang w:val="ro-RO"/>
        </w:rPr>
        <w:t>și</w:t>
      </w:r>
      <w:r w:rsidRPr="00CE156D">
        <w:rPr>
          <w:color w:val="auto"/>
          <w:sz w:val="22"/>
          <w:lang w:val="ro-RO"/>
        </w:rPr>
        <w:t xml:space="preserve"> Ungaria</w:t>
      </w:r>
      <w:r w:rsidR="00245C66" w:rsidRPr="00CE156D">
        <w:rPr>
          <w:color w:val="auto"/>
          <w:sz w:val="22"/>
          <w:lang w:val="ro-RO"/>
        </w:rPr>
        <w:t xml:space="preserve">. </w:t>
      </w:r>
    </w:p>
    <w:p w14:paraId="1D38D7E5" w14:textId="77777777" w:rsidR="001B33D3" w:rsidRPr="00CE156D" w:rsidRDefault="001B33D3" w:rsidP="001B33D3">
      <w:pPr>
        <w:pStyle w:val="Normal1"/>
        <w:ind w:left="100" w:firstLine="620"/>
        <w:contextualSpacing/>
        <w:jc w:val="both"/>
        <w:rPr>
          <w:iCs/>
          <w:color w:val="auto"/>
          <w:sz w:val="22"/>
          <w:lang w:val="ro-RO"/>
        </w:rPr>
      </w:pPr>
      <w:r w:rsidRPr="00CE156D">
        <w:rPr>
          <w:iCs/>
          <w:color w:val="auto"/>
          <w:sz w:val="22"/>
          <w:lang w:val="ro-RO"/>
        </w:rPr>
        <w:t xml:space="preserve">Proiectul intitulat </w:t>
      </w:r>
      <w:proofErr w:type="spellStart"/>
      <w:r w:rsidRPr="00CE156D">
        <w:rPr>
          <w:iCs/>
          <w:color w:val="auto"/>
          <w:sz w:val="22"/>
          <w:lang w:val="ro-RO"/>
        </w:rPr>
        <w:t>ROcHUs</w:t>
      </w:r>
      <w:proofErr w:type="spellEnd"/>
      <w:r w:rsidRPr="00CE156D">
        <w:rPr>
          <w:iCs/>
          <w:color w:val="auto"/>
          <w:sz w:val="22"/>
          <w:lang w:val="ro-RO"/>
        </w:rPr>
        <w:t xml:space="preserve">, conform deciziei nr. 271 din 05.12.2023 a Comitetului de Monitorizare al Programului </w:t>
      </w:r>
      <w:proofErr w:type="spellStart"/>
      <w:r w:rsidRPr="00CE156D">
        <w:rPr>
          <w:iCs/>
          <w:color w:val="auto"/>
          <w:sz w:val="22"/>
          <w:lang w:val="ro-RO"/>
        </w:rPr>
        <w:t>Interreg</w:t>
      </w:r>
      <w:proofErr w:type="spellEnd"/>
      <w:r w:rsidRPr="00CE156D">
        <w:rPr>
          <w:iCs/>
          <w:color w:val="auto"/>
          <w:sz w:val="22"/>
          <w:lang w:val="ro-RO"/>
        </w:rPr>
        <w:t xml:space="preserve"> V-A România-Ungaria a fost inclus în categoria proiectelor nefinalizate, ca urmare a fost solicitată semnarea unui Addendum la contractul de </w:t>
      </w:r>
      <w:proofErr w:type="spellStart"/>
      <w:r w:rsidRPr="00CE156D">
        <w:rPr>
          <w:iCs/>
          <w:color w:val="auto"/>
          <w:sz w:val="22"/>
          <w:lang w:val="ro-RO"/>
        </w:rPr>
        <w:t>finanţare</w:t>
      </w:r>
      <w:proofErr w:type="spellEnd"/>
      <w:r w:rsidRPr="00CE156D">
        <w:rPr>
          <w:iCs/>
          <w:color w:val="auto"/>
          <w:sz w:val="22"/>
          <w:lang w:val="ro-RO"/>
        </w:rPr>
        <w:t>, în sensul prelungirii perioadei de implementare peste data de 31 decembrie 2023.</w:t>
      </w:r>
    </w:p>
    <w:p w14:paraId="28BF1E65" w14:textId="77777777" w:rsidR="001B33D3" w:rsidRPr="00CE156D" w:rsidRDefault="001B33D3" w:rsidP="001B33D3">
      <w:pPr>
        <w:pStyle w:val="Normal1"/>
        <w:ind w:left="100" w:firstLine="620"/>
        <w:contextualSpacing/>
        <w:jc w:val="both"/>
        <w:rPr>
          <w:iCs/>
          <w:color w:val="auto"/>
          <w:sz w:val="22"/>
          <w:lang w:val="ro-RO"/>
        </w:rPr>
      </w:pPr>
      <w:r w:rsidRPr="00CE156D">
        <w:rPr>
          <w:iCs/>
          <w:color w:val="auto"/>
          <w:sz w:val="22"/>
          <w:lang w:val="ro-RO"/>
        </w:rPr>
        <w:t xml:space="preserve">În urma regrupărilor bugetare între Judeţul Satu Mare şi SJUSM, respectiv în urma </w:t>
      </w:r>
      <w:proofErr w:type="spellStart"/>
      <w:r w:rsidRPr="00CE156D">
        <w:rPr>
          <w:iCs/>
          <w:color w:val="auto"/>
          <w:sz w:val="22"/>
          <w:lang w:val="ro-RO"/>
        </w:rPr>
        <w:t>iniţierii</w:t>
      </w:r>
      <w:proofErr w:type="spellEnd"/>
      <w:r w:rsidRPr="00CE156D">
        <w:rPr>
          <w:iCs/>
          <w:color w:val="auto"/>
          <w:sz w:val="22"/>
          <w:lang w:val="ro-RO"/>
        </w:rPr>
        <w:t xml:space="preserve"> transferării </w:t>
      </w:r>
      <w:proofErr w:type="spellStart"/>
      <w:r w:rsidRPr="00CE156D">
        <w:rPr>
          <w:iCs/>
          <w:color w:val="auto"/>
          <w:sz w:val="22"/>
          <w:lang w:val="ro-RO"/>
        </w:rPr>
        <w:t>investiţiei</w:t>
      </w:r>
      <w:proofErr w:type="spellEnd"/>
      <w:r w:rsidRPr="00CE156D">
        <w:rPr>
          <w:iCs/>
          <w:color w:val="auto"/>
          <w:sz w:val="22"/>
          <w:lang w:val="ro-RO"/>
        </w:rPr>
        <w:t xml:space="preserve"> de </w:t>
      </w:r>
      <w:r w:rsidRPr="00CE156D">
        <w:rPr>
          <w:i/>
          <w:color w:val="auto"/>
          <w:sz w:val="22"/>
          <w:lang w:val="ro-RO"/>
        </w:rPr>
        <w:t xml:space="preserve">,,Extindere Spital Județean de Urgență Satu Mare, str. </w:t>
      </w:r>
      <w:proofErr w:type="spellStart"/>
      <w:r w:rsidRPr="00CE156D">
        <w:rPr>
          <w:i/>
          <w:color w:val="auto"/>
          <w:sz w:val="22"/>
          <w:lang w:val="ro-RO"/>
        </w:rPr>
        <w:t>Ravensburg</w:t>
      </w:r>
      <w:proofErr w:type="spellEnd"/>
      <w:r w:rsidRPr="00CE156D">
        <w:rPr>
          <w:i/>
          <w:color w:val="auto"/>
          <w:sz w:val="22"/>
          <w:lang w:val="ro-RO"/>
        </w:rPr>
        <w:t>, nr. 1-3, municipiul Satu Mare”</w:t>
      </w:r>
      <w:r w:rsidRPr="00CE156D">
        <w:rPr>
          <w:iCs/>
          <w:color w:val="auto"/>
          <w:sz w:val="22"/>
          <w:lang w:val="ro-RO"/>
        </w:rPr>
        <w:t xml:space="preserve"> către Ministerul Dezvoltării, Lucrărilor Publice și Administrației prin Compania </w:t>
      </w:r>
      <w:proofErr w:type="spellStart"/>
      <w:r w:rsidRPr="00CE156D">
        <w:rPr>
          <w:iCs/>
          <w:color w:val="auto"/>
          <w:sz w:val="22"/>
          <w:lang w:val="ro-RO"/>
        </w:rPr>
        <w:t>Naţională</w:t>
      </w:r>
      <w:proofErr w:type="spellEnd"/>
      <w:r w:rsidRPr="00CE156D">
        <w:rPr>
          <w:iCs/>
          <w:color w:val="auto"/>
          <w:sz w:val="22"/>
          <w:lang w:val="ro-RO"/>
        </w:rPr>
        <w:t xml:space="preserve"> de </w:t>
      </w:r>
      <w:proofErr w:type="spellStart"/>
      <w:r w:rsidRPr="00CE156D">
        <w:rPr>
          <w:iCs/>
          <w:color w:val="auto"/>
          <w:sz w:val="22"/>
          <w:lang w:val="ro-RO"/>
        </w:rPr>
        <w:t>Investiţii</w:t>
      </w:r>
      <w:proofErr w:type="spellEnd"/>
      <w:r w:rsidRPr="00CE156D">
        <w:rPr>
          <w:iCs/>
          <w:color w:val="auto"/>
          <w:sz w:val="22"/>
          <w:lang w:val="ro-RO"/>
        </w:rPr>
        <w:t xml:space="preserve"> ,,C.N.I.” S.A., fondurile aferente partenerilor români au fost concentrate în bugetul SJUSM pentru </w:t>
      </w:r>
      <w:proofErr w:type="spellStart"/>
      <w:r w:rsidRPr="00CE156D">
        <w:rPr>
          <w:iCs/>
          <w:color w:val="auto"/>
          <w:sz w:val="22"/>
          <w:lang w:val="ro-RO"/>
        </w:rPr>
        <w:t>finanţarea</w:t>
      </w:r>
      <w:proofErr w:type="spellEnd"/>
      <w:r w:rsidRPr="00CE156D">
        <w:rPr>
          <w:iCs/>
          <w:color w:val="auto"/>
          <w:sz w:val="22"/>
          <w:lang w:val="ro-RO"/>
        </w:rPr>
        <w:t xml:space="preserve"> unor </w:t>
      </w:r>
      <w:proofErr w:type="spellStart"/>
      <w:r w:rsidRPr="00CE156D">
        <w:rPr>
          <w:iCs/>
          <w:color w:val="auto"/>
          <w:sz w:val="22"/>
          <w:lang w:val="ro-RO"/>
        </w:rPr>
        <w:t>investiţii</w:t>
      </w:r>
      <w:proofErr w:type="spellEnd"/>
      <w:r w:rsidRPr="00CE156D">
        <w:rPr>
          <w:iCs/>
          <w:color w:val="auto"/>
          <w:sz w:val="22"/>
          <w:lang w:val="ro-RO"/>
        </w:rPr>
        <w:t xml:space="preserve"> importante </w:t>
      </w:r>
      <w:proofErr w:type="spellStart"/>
      <w:r w:rsidRPr="00CE156D">
        <w:rPr>
          <w:iCs/>
          <w:color w:val="auto"/>
          <w:sz w:val="22"/>
          <w:lang w:val="ro-RO"/>
        </w:rPr>
        <w:t>şi</w:t>
      </w:r>
      <w:proofErr w:type="spellEnd"/>
      <w:r w:rsidRPr="00CE156D">
        <w:rPr>
          <w:iCs/>
          <w:color w:val="auto"/>
          <w:sz w:val="22"/>
          <w:lang w:val="ro-RO"/>
        </w:rPr>
        <w:t xml:space="preserve"> </w:t>
      </w:r>
      <w:proofErr w:type="spellStart"/>
      <w:r w:rsidRPr="00CE156D">
        <w:rPr>
          <w:iCs/>
          <w:color w:val="auto"/>
          <w:sz w:val="22"/>
          <w:lang w:val="ro-RO"/>
        </w:rPr>
        <w:t>achiziţii</w:t>
      </w:r>
      <w:proofErr w:type="spellEnd"/>
      <w:r w:rsidRPr="00CE156D">
        <w:rPr>
          <w:iCs/>
          <w:color w:val="auto"/>
          <w:sz w:val="22"/>
          <w:lang w:val="ro-RO"/>
        </w:rPr>
        <w:t xml:space="preserve"> de echipamente medicale:</w:t>
      </w:r>
    </w:p>
    <w:p w14:paraId="46FDD6FE" w14:textId="77777777" w:rsidR="001B33D3" w:rsidRPr="00CE156D" w:rsidRDefault="001B33D3" w:rsidP="001B33D3">
      <w:pPr>
        <w:pStyle w:val="Normal1"/>
        <w:ind w:left="284" w:hanging="142"/>
        <w:contextualSpacing/>
        <w:jc w:val="both"/>
        <w:rPr>
          <w:iCs/>
          <w:color w:val="auto"/>
          <w:sz w:val="22"/>
          <w:lang w:val="ro-RO"/>
        </w:rPr>
      </w:pPr>
      <w:r w:rsidRPr="00CE156D">
        <w:rPr>
          <w:iCs/>
          <w:color w:val="auto"/>
          <w:sz w:val="22"/>
          <w:lang w:val="ro-RO"/>
        </w:rPr>
        <w:t xml:space="preserve">- Servicii de proiectare, asistență tehnică din partea proiectantului pe durata execuției și </w:t>
      </w:r>
      <w:proofErr w:type="spellStart"/>
      <w:r w:rsidRPr="00CE156D">
        <w:rPr>
          <w:iCs/>
          <w:color w:val="auto"/>
          <w:sz w:val="22"/>
          <w:lang w:val="ro-RO"/>
        </w:rPr>
        <w:t>execuţie</w:t>
      </w:r>
      <w:proofErr w:type="spellEnd"/>
      <w:r w:rsidRPr="00CE156D">
        <w:rPr>
          <w:iCs/>
          <w:color w:val="auto"/>
          <w:sz w:val="22"/>
          <w:lang w:val="ro-RO"/>
        </w:rPr>
        <w:t xml:space="preserve"> (finalizare </w:t>
      </w:r>
      <w:proofErr w:type="spellStart"/>
      <w:r w:rsidRPr="00CE156D">
        <w:rPr>
          <w:iCs/>
          <w:color w:val="auto"/>
          <w:sz w:val="22"/>
          <w:lang w:val="ro-RO"/>
        </w:rPr>
        <w:t>şi</w:t>
      </w:r>
      <w:proofErr w:type="spellEnd"/>
      <w:r w:rsidRPr="00CE156D">
        <w:rPr>
          <w:iCs/>
          <w:color w:val="auto"/>
          <w:sz w:val="22"/>
          <w:lang w:val="ro-RO"/>
        </w:rPr>
        <w:t xml:space="preserve"> </w:t>
      </w:r>
      <w:proofErr w:type="spellStart"/>
      <w:r w:rsidRPr="00CE156D">
        <w:rPr>
          <w:iCs/>
          <w:color w:val="auto"/>
          <w:sz w:val="22"/>
          <w:lang w:val="ro-RO"/>
        </w:rPr>
        <w:t>întreţinere</w:t>
      </w:r>
      <w:proofErr w:type="spellEnd"/>
      <w:r w:rsidRPr="00CE156D">
        <w:rPr>
          <w:iCs/>
          <w:color w:val="auto"/>
          <w:sz w:val="22"/>
          <w:lang w:val="ro-RO"/>
        </w:rPr>
        <w:t xml:space="preserve"> pe perioada de garanție lucrărilor) privind „Reparații capitale la tâmplăriile SJUSM, obiectiv 2, Piața Eroilor </w:t>
      </w:r>
      <w:proofErr w:type="spellStart"/>
      <w:r w:rsidRPr="00CE156D">
        <w:rPr>
          <w:iCs/>
          <w:color w:val="auto"/>
          <w:sz w:val="22"/>
          <w:lang w:val="ro-RO"/>
        </w:rPr>
        <w:t>Revoluţiei</w:t>
      </w:r>
      <w:proofErr w:type="spellEnd"/>
      <w:r w:rsidRPr="00CE156D">
        <w:rPr>
          <w:iCs/>
          <w:color w:val="auto"/>
          <w:sz w:val="22"/>
          <w:lang w:val="ro-RO"/>
        </w:rPr>
        <w:t xml:space="preserve"> nr.2-3, mun. Satu Mare, jud. Satu Mare (monument istoric)”. Valoarea </w:t>
      </w:r>
      <w:proofErr w:type="spellStart"/>
      <w:r w:rsidRPr="00CE156D">
        <w:rPr>
          <w:iCs/>
          <w:color w:val="auto"/>
          <w:sz w:val="22"/>
          <w:lang w:val="ro-RO"/>
        </w:rPr>
        <w:t>investiţiei</w:t>
      </w:r>
      <w:proofErr w:type="spellEnd"/>
      <w:r w:rsidRPr="00CE156D">
        <w:rPr>
          <w:iCs/>
          <w:color w:val="auto"/>
          <w:sz w:val="22"/>
          <w:lang w:val="ro-RO"/>
        </w:rPr>
        <w:t>: 4.485.138,34 lei fără TVA.</w:t>
      </w:r>
    </w:p>
    <w:p w14:paraId="132DA0FF" w14:textId="77777777" w:rsidR="001B33D3" w:rsidRPr="00CE156D" w:rsidRDefault="001B33D3" w:rsidP="001B33D3">
      <w:pPr>
        <w:pStyle w:val="Normal1"/>
        <w:ind w:left="284" w:hanging="142"/>
        <w:contextualSpacing/>
        <w:jc w:val="both"/>
        <w:rPr>
          <w:iCs/>
          <w:color w:val="auto"/>
          <w:sz w:val="22"/>
          <w:lang w:val="ro-RO"/>
        </w:rPr>
      </w:pPr>
      <w:r w:rsidRPr="00CE156D">
        <w:rPr>
          <w:iCs/>
          <w:color w:val="auto"/>
          <w:sz w:val="22"/>
          <w:lang w:val="ro-RO"/>
        </w:rPr>
        <w:t xml:space="preserve">- Servicii de proiectare, </w:t>
      </w:r>
      <w:proofErr w:type="spellStart"/>
      <w:r w:rsidRPr="00CE156D">
        <w:rPr>
          <w:iCs/>
          <w:color w:val="auto"/>
          <w:sz w:val="22"/>
          <w:lang w:val="ro-RO"/>
        </w:rPr>
        <w:t>asistenţă</w:t>
      </w:r>
      <w:proofErr w:type="spellEnd"/>
      <w:r w:rsidRPr="00CE156D">
        <w:rPr>
          <w:iCs/>
          <w:color w:val="auto"/>
          <w:sz w:val="22"/>
          <w:lang w:val="ro-RO"/>
        </w:rPr>
        <w:t xml:space="preserve"> tehnică din partea proiectantului pe durata execuției </w:t>
      </w:r>
      <w:proofErr w:type="spellStart"/>
      <w:r w:rsidRPr="00CE156D">
        <w:rPr>
          <w:iCs/>
          <w:color w:val="auto"/>
          <w:sz w:val="22"/>
          <w:lang w:val="ro-RO"/>
        </w:rPr>
        <w:t>şi</w:t>
      </w:r>
      <w:proofErr w:type="spellEnd"/>
      <w:r w:rsidRPr="00CE156D">
        <w:rPr>
          <w:iCs/>
          <w:color w:val="auto"/>
          <w:sz w:val="22"/>
          <w:lang w:val="ro-RO"/>
        </w:rPr>
        <w:t xml:space="preserve"> </w:t>
      </w:r>
      <w:proofErr w:type="spellStart"/>
      <w:r w:rsidRPr="00CE156D">
        <w:rPr>
          <w:iCs/>
          <w:color w:val="auto"/>
          <w:sz w:val="22"/>
          <w:lang w:val="ro-RO"/>
        </w:rPr>
        <w:t>execuţie</w:t>
      </w:r>
      <w:proofErr w:type="spellEnd"/>
      <w:r w:rsidRPr="00CE156D">
        <w:rPr>
          <w:iCs/>
          <w:color w:val="auto"/>
          <w:sz w:val="22"/>
          <w:lang w:val="ro-RO"/>
        </w:rPr>
        <w:t xml:space="preserve"> lucrări de construire „Stații de </w:t>
      </w:r>
      <w:proofErr w:type="spellStart"/>
      <w:r w:rsidRPr="00CE156D">
        <w:rPr>
          <w:iCs/>
          <w:color w:val="auto"/>
          <w:sz w:val="22"/>
          <w:lang w:val="ro-RO"/>
        </w:rPr>
        <w:t>preepurare</w:t>
      </w:r>
      <w:proofErr w:type="spellEnd"/>
      <w:r w:rsidRPr="00CE156D">
        <w:rPr>
          <w:iCs/>
          <w:color w:val="auto"/>
          <w:sz w:val="22"/>
          <w:lang w:val="ro-RO"/>
        </w:rPr>
        <w:t xml:space="preserve"> la SJUSM, obiectiv 1 (str. </w:t>
      </w:r>
      <w:proofErr w:type="spellStart"/>
      <w:r w:rsidRPr="00CE156D">
        <w:rPr>
          <w:iCs/>
          <w:color w:val="auto"/>
          <w:sz w:val="22"/>
          <w:lang w:val="ro-RO"/>
        </w:rPr>
        <w:t>Ravensburg</w:t>
      </w:r>
      <w:proofErr w:type="spellEnd"/>
      <w:r w:rsidRPr="00CE156D">
        <w:rPr>
          <w:iCs/>
          <w:color w:val="auto"/>
          <w:sz w:val="22"/>
          <w:lang w:val="ro-RO"/>
        </w:rPr>
        <w:t xml:space="preserve"> nr.1-3) și obiectiv 2 (P-ța Eroilor </w:t>
      </w:r>
      <w:proofErr w:type="spellStart"/>
      <w:r w:rsidRPr="00CE156D">
        <w:rPr>
          <w:iCs/>
          <w:color w:val="auto"/>
          <w:sz w:val="22"/>
          <w:lang w:val="ro-RO"/>
        </w:rPr>
        <w:t>Revoluţiei</w:t>
      </w:r>
      <w:proofErr w:type="spellEnd"/>
      <w:r w:rsidRPr="00CE156D">
        <w:rPr>
          <w:iCs/>
          <w:color w:val="auto"/>
          <w:sz w:val="22"/>
          <w:lang w:val="ro-RO"/>
        </w:rPr>
        <w:t xml:space="preserve"> nr. 2-3), mun. Satu Mare, jud. Satu Mare”. Valoarea </w:t>
      </w:r>
      <w:proofErr w:type="spellStart"/>
      <w:r w:rsidRPr="00CE156D">
        <w:rPr>
          <w:iCs/>
          <w:color w:val="auto"/>
          <w:sz w:val="22"/>
          <w:lang w:val="ro-RO"/>
        </w:rPr>
        <w:t>investiţiei</w:t>
      </w:r>
      <w:proofErr w:type="spellEnd"/>
      <w:r w:rsidRPr="00CE156D">
        <w:rPr>
          <w:iCs/>
          <w:color w:val="auto"/>
          <w:sz w:val="22"/>
          <w:lang w:val="ro-RO"/>
        </w:rPr>
        <w:t>: 6.512.484,83 lei fără TVA.</w:t>
      </w:r>
    </w:p>
    <w:p w14:paraId="58861E7E" w14:textId="121BEB15" w:rsidR="001B33D3" w:rsidRPr="00CE156D" w:rsidRDefault="001B33D3" w:rsidP="00D0549B">
      <w:pPr>
        <w:pStyle w:val="Normal1"/>
        <w:ind w:left="284" w:hanging="142"/>
        <w:contextualSpacing/>
        <w:jc w:val="both"/>
        <w:rPr>
          <w:iCs/>
          <w:color w:val="auto"/>
          <w:sz w:val="22"/>
          <w:lang w:val="ro-RO"/>
        </w:rPr>
      </w:pPr>
      <w:r w:rsidRPr="00CE156D">
        <w:rPr>
          <w:iCs/>
          <w:color w:val="auto"/>
          <w:sz w:val="22"/>
          <w:lang w:val="ro-RO"/>
        </w:rPr>
        <w:t xml:space="preserve">- Furnizare echipamente medicale pentru secții importante ale SJUSM: Laboratorul radiologie şi imagistică medicală (dotat cu trei ecografe multidisciplinare de înaltă </w:t>
      </w:r>
      <w:proofErr w:type="spellStart"/>
      <w:r w:rsidRPr="00CE156D">
        <w:rPr>
          <w:iCs/>
          <w:color w:val="auto"/>
          <w:sz w:val="22"/>
          <w:lang w:val="ro-RO"/>
        </w:rPr>
        <w:t>perfomanţă</w:t>
      </w:r>
      <w:proofErr w:type="spellEnd"/>
      <w:r w:rsidRPr="00CE156D">
        <w:rPr>
          <w:iCs/>
          <w:color w:val="auto"/>
          <w:sz w:val="22"/>
          <w:lang w:val="ro-RO"/>
        </w:rPr>
        <w:t>), Laborator analize medicale (dotat cu un sistem de spectrometrie de masă MALDI-TOF pentru identificare microbiană)</w:t>
      </w:r>
      <w:r w:rsidR="00F70803">
        <w:rPr>
          <w:iCs/>
          <w:color w:val="auto"/>
          <w:sz w:val="22"/>
          <w:lang w:val="ro-RO"/>
        </w:rPr>
        <w:t xml:space="preserve">, </w:t>
      </w:r>
      <w:r w:rsidR="00366AEE">
        <w:rPr>
          <w:iCs/>
          <w:color w:val="auto"/>
          <w:sz w:val="22"/>
          <w:lang w:val="ro-RO"/>
        </w:rPr>
        <w:t>Blocul operator (Dotat cu instrumente chirurgicale</w:t>
      </w:r>
      <w:r w:rsidR="005F54C6">
        <w:rPr>
          <w:iCs/>
          <w:color w:val="auto"/>
          <w:sz w:val="22"/>
          <w:lang w:val="ro-RO"/>
        </w:rPr>
        <w:t xml:space="preserve">, </w:t>
      </w:r>
      <w:r w:rsidR="00B86D76">
        <w:rPr>
          <w:iCs/>
          <w:color w:val="auto"/>
          <w:sz w:val="22"/>
          <w:lang w:val="ro-RO"/>
        </w:rPr>
        <w:t xml:space="preserve">mese de </w:t>
      </w:r>
      <w:proofErr w:type="spellStart"/>
      <w:r w:rsidR="00B86D76">
        <w:rPr>
          <w:iCs/>
          <w:color w:val="auto"/>
          <w:sz w:val="22"/>
          <w:lang w:val="ro-RO"/>
        </w:rPr>
        <w:t>operaţie</w:t>
      </w:r>
      <w:proofErr w:type="spellEnd"/>
      <w:r w:rsidR="00B86D76">
        <w:rPr>
          <w:iCs/>
          <w:color w:val="auto"/>
          <w:sz w:val="22"/>
          <w:lang w:val="ro-RO"/>
        </w:rPr>
        <w:t>, electro</w:t>
      </w:r>
      <w:r w:rsidR="005F54C6">
        <w:rPr>
          <w:iCs/>
          <w:color w:val="auto"/>
          <w:sz w:val="22"/>
          <w:lang w:val="ro-RO"/>
        </w:rPr>
        <w:t>cautere, aspiratoare</w:t>
      </w:r>
      <w:r w:rsidR="009F37E4">
        <w:rPr>
          <w:iCs/>
          <w:color w:val="auto"/>
          <w:sz w:val="22"/>
          <w:lang w:val="ro-RO"/>
        </w:rPr>
        <w:t xml:space="preserve">, ecograf </w:t>
      </w:r>
      <w:proofErr w:type="spellStart"/>
      <w:r w:rsidR="009F37E4">
        <w:rPr>
          <w:iCs/>
          <w:color w:val="auto"/>
          <w:sz w:val="22"/>
          <w:lang w:val="ro-RO"/>
        </w:rPr>
        <w:t>intraoperator</w:t>
      </w:r>
      <w:proofErr w:type="spellEnd"/>
      <w:r w:rsidR="009F37E4">
        <w:rPr>
          <w:iCs/>
          <w:color w:val="auto"/>
          <w:sz w:val="22"/>
          <w:lang w:val="ro-RO"/>
        </w:rPr>
        <w:t>, mobilier</w:t>
      </w:r>
      <w:r w:rsidR="00366AEE">
        <w:rPr>
          <w:iCs/>
          <w:color w:val="auto"/>
          <w:sz w:val="22"/>
          <w:lang w:val="ro-RO"/>
        </w:rPr>
        <w:t>)</w:t>
      </w:r>
      <w:r w:rsidR="009F37E4">
        <w:rPr>
          <w:iCs/>
          <w:color w:val="auto"/>
          <w:sz w:val="22"/>
          <w:lang w:val="ro-RO"/>
        </w:rPr>
        <w:t xml:space="preserve">, Unitatea de Primiri </w:t>
      </w:r>
      <w:proofErr w:type="spellStart"/>
      <w:r w:rsidR="009F37E4">
        <w:rPr>
          <w:iCs/>
          <w:color w:val="auto"/>
          <w:sz w:val="22"/>
          <w:lang w:val="ro-RO"/>
        </w:rPr>
        <w:t>Urgenţe</w:t>
      </w:r>
      <w:proofErr w:type="spellEnd"/>
      <w:r w:rsidR="009F37E4">
        <w:rPr>
          <w:iCs/>
          <w:color w:val="auto"/>
          <w:sz w:val="22"/>
          <w:lang w:val="ro-RO"/>
        </w:rPr>
        <w:t xml:space="preserve"> (dotată cu </w:t>
      </w:r>
      <w:proofErr w:type="spellStart"/>
      <w:r w:rsidR="00AC4838">
        <w:rPr>
          <w:iCs/>
          <w:color w:val="auto"/>
          <w:sz w:val="22"/>
          <w:lang w:val="ro-RO"/>
        </w:rPr>
        <w:t>staţie</w:t>
      </w:r>
      <w:proofErr w:type="spellEnd"/>
      <w:r w:rsidR="00AC4838">
        <w:rPr>
          <w:iCs/>
          <w:color w:val="auto"/>
          <w:sz w:val="22"/>
          <w:lang w:val="ro-RO"/>
        </w:rPr>
        <w:t xml:space="preserve"> de monitorizare </w:t>
      </w:r>
      <w:proofErr w:type="spellStart"/>
      <w:r w:rsidR="00AC4838">
        <w:rPr>
          <w:iCs/>
          <w:color w:val="auto"/>
          <w:sz w:val="22"/>
          <w:lang w:val="ro-RO"/>
        </w:rPr>
        <w:t>pacienţi</w:t>
      </w:r>
      <w:proofErr w:type="spellEnd"/>
      <w:r w:rsidR="00AC4838">
        <w:rPr>
          <w:iCs/>
          <w:color w:val="auto"/>
          <w:sz w:val="22"/>
          <w:lang w:val="ro-RO"/>
        </w:rPr>
        <w:t>, troliu de resuscitare, aparatură</w:t>
      </w:r>
      <w:r w:rsidR="009F37E4">
        <w:rPr>
          <w:iCs/>
          <w:color w:val="auto"/>
          <w:sz w:val="22"/>
          <w:lang w:val="ro-RO"/>
        </w:rPr>
        <w:t>)</w:t>
      </w:r>
      <w:r w:rsidR="00D16569">
        <w:rPr>
          <w:iCs/>
          <w:color w:val="auto"/>
          <w:sz w:val="22"/>
          <w:lang w:val="ro-RO"/>
        </w:rPr>
        <w:t xml:space="preserve">, </w:t>
      </w:r>
      <w:r w:rsidR="00B86163">
        <w:rPr>
          <w:iCs/>
          <w:color w:val="auto"/>
          <w:sz w:val="22"/>
          <w:lang w:val="ro-RO"/>
        </w:rPr>
        <w:t xml:space="preserve">respectiv echipamente medicale pentru </w:t>
      </w:r>
      <w:r w:rsidR="00D16569">
        <w:rPr>
          <w:iCs/>
          <w:color w:val="auto"/>
          <w:sz w:val="22"/>
          <w:lang w:val="ro-RO"/>
        </w:rPr>
        <w:t>Unitatea de Transfuzii Sanguine</w:t>
      </w:r>
      <w:r w:rsidR="00D0549B">
        <w:rPr>
          <w:iCs/>
          <w:color w:val="auto"/>
          <w:sz w:val="22"/>
          <w:lang w:val="ro-RO"/>
        </w:rPr>
        <w:t xml:space="preserve"> </w:t>
      </w:r>
      <w:proofErr w:type="spellStart"/>
      <w:r w:rsidR="00D0549B">
        <w:rPr>
          <w:iCs/>
          <w:color w:val="auto"/>
          <w:sz w:val="22"/>
          <w:lang w:val="ro-RO"/>
        </w:rPr>
        <w:t>şi</w:t>
      </w:r>
      <w:proofErr w:type="spellEnd"/>
      <w:r w:rsidR="00D0549B">
        <w:rPr>
          <w:iCs/>
          <w:color w:val="auto"/>
          <w:sz w:val="22"/>
          <w:lang w:val="ro-RO"/>
        </w:rPr>
        <w:t xml:space="preserve"> Serviciul de </w:t>
      </w:r>
      <w:proofErr w:type="spellStart"/>
      <w:r w:rsidR="00D0549B">
        <w:rPr>
          <w:iCs/>
          <w:color w:val="auto"/>
          <w:sz w:val="22"/>
          <w:lang w:val="ro-RO"/>
        </w:rPr>
        <w:t>a</w:t>
      </w:r>
      <w:r w:rsidR="00B86163">
        <w:rPr>
          <w:iCs/>
          <w:color w:val="auto"/>
          <w:sz w:val="22"/>
          <w:lang w:val="ro-RO"/>
        </w:rPr>
        <w:t>natompatologi</w:t>
      </w:r>
      <w:r w:rsidR="00D0549B">
        <w:rPr>
          <w:iCs/>
          <w:color w:val="auto"/>
          <w:sz w:val="22"/>
          <w:lang w:val="ro-RO"/>
        </w:rPr>
        <w:t>e</w:t>
      </w:r>
      <w:proofErr w:type="spellEnd"/>
      <w:r w:rsidR="00D0549B">
        <w:rPr>
          <w:iCs/>
          <w:color w:val="auto"/>
          <w:sz w:val="22"/>
          <w:lang w:val="ro-RO"/>
        </w:rPr>
        <w:t xml:space="preserve">. </w:t>
      </w:r>
      <w:r w:rsidRPr="00CE156D">
        <w:rPr>
          <w:iCs/>
          <w:color w:val="auto"/>
          <w:sz w:val="22"/>
          <w:lang w:val="ro-RO"/>
        </w:rPr>
        <w:t xml:space="preserve">Valoarea </w:t>
      </w:r>
      <w:r w:rsidR="00CA5FEC">
        <w:rPr>
          <w:iCs/>
          <w:color w:val="auto"/>
          <w:sz w:val="22"/>
          <w:lang w:val="ro-RO"/>
        </w:rPr>
        <w:t>totală</w:t>
      </w:r>
      <w:r w:rsidRPr="00CE156D">
        <w:rPr>
          <w:iCs/>
          <w:color w:val="auto"/>
          <w:sz w:val="22"/>
          <w:lang w:val="ro-RO"/>
        </w:rPr>
        <w:t xml:space="preserve">: </w:t>
      </w:r>
      <w:r w:rsidR="00CA5FEC">
        <w:rPr>
          <w:iCs/>
          <w:color w:val="auto"/>
          <w:sz w:val="22"/>
          <w:lang w:val="ro-RO"/>
        </w:rPr>
        <w:t>6</w:t>
      </w:r>
      <w:r w:rsidRPr="00CE156D">
        <w:rPr>
          <w:iCs/>
          <w:color w:val="auto"/>
          <w:sz w:val="22"/>
          <w:lang w:val="ro-RO"/>
        </w:rPr>
        <w:t>.</w:t>
      </w:r>
      <w:r w:rsidR="00CA5FEC">
        <w:rPr>
          <w:iCs/>
          <w:color w:val="auto"/>
          <w:sz w:val="22"/>
          <w:lang w:val="ro-RO"/>
        </w:rPr>
        <w:t>540</w:t>
      </w:r>
      <w:r w:rsidRPr="00CE156D">
        <w:rPr>
          <w:iCs/>
          <w:color w:val="auto"/>
          <w:sz w:val="22"/>
          <w:lang w:val="ro-RO"/>
        </w:rPr>
        <w:t>.</w:t>
      </w:r>
      <w:r w:rsidR="00ED037B">
        <w:rPr>
          <w:iCs/>
          <w:color w:val="auto"/>
          <w:sz w:val="22"/>
          <w:lang w:val="ro-RO"/>
        </w:rPr>
        <w:t>166,19</w:t>
      </w:r>
      <w:r w:rsidRPr="00CE156D">
        <w:rPr>
          <w:iCs/>
          <w:color w:val="auto"/>
          <w:sz w:val="22"/>
          <w:lang w:val="ro-RO"/>
        </w:rPr>
        <w:t>,75 lei fără TVA.</w:t>
      </w:r>
    </w:p>
    <w:p w14:paraId="2C4CA908" w14:textId="77777777" w:rsidR="001B33D3" w:rsidRPr="00CE156D" w:rsidRDefault="001B33D3" w:rsidP="001B33D3">
      <w:pPr>
        <w:pStyle w:val="Normal1"/>
        <w:ind w:left="100" w:firstLine="620"/>
        <w:contextualSpacing/>
        <w:jc w:val="both"/>
        <w:rPr>
          <w:iCs/>
          <w:color w:val="auto"/>
          <w:sz w:val="22"/>
          <w:lang w:val="ro-RO"/>
        </w:rPr>
      </w:pPr>
      <w:r w:rsidRPr="00CE156D">
        <w:rPr>
          <w:iCs/>
          <w:color w:val="auto"/>
          <w:sz w:val="22"/>
          <w:lang w:val="ro-RO"/>
        </w:rPr>
        <w:t xml:space="preserve">Cele două </w:t>
      </w:r>
      <w:proofErr w:type="spellStart"/>
      <w:r w:rsidRPr="00CE156D">
        <w:rPr>
          <w:iCs/>
          <w:color w:val="auto"/>
          <w:sz w:val="22"/>
          <w:lang w:val="ro-RO"/>
        </w:rPr>
        <w:t>investiţii</w:t>
      </w:r>
      <w:proofErr w:type="spellEnd"/>
      <w:r w:rsidRPr="00CE156D">
        <w:rPr>
          <w:iCs/>
          <w:color w:val="auto"/>
          <w:sz w:val="22"/>
          <w:lang w:val="ro-RO"/>
        </w:rPr>
        <w:t xml:space="preserve"> enumerate nu vor fi finalizate până la finalul perioadei de programare, 31 decembrie 2023, ca urmare şi conform angajamentelor partenerilor de proiect este nevoie de asigurarea resurselor bugetare necesare finalizării </w:t>
      </w:r>
      <w:proofErr w:type="spellStart"/>
      <w:r w:rsidRPr="00CE156D">
        <w:rPr>
          <w:iCs/>
          <w:color w:val="auto"/>
          <w:sz w:val="22"/>
          <w:lang w:val="ro-RO"/>
        </w:rPr>
        <w:t>investiţiilor</w:t>
      </w:r>
      <w:proofErr w:type="spellEnd"/>
      <w:r w:rsidRPr="00CE156D">
        <w:rPr>
          <w:iCs/>
          <w:color w:val="auto"/>
          <w:sz w:val="22"/>
          <w:lang w:val="ro-RO"/>
        </w:rPr>
        <w:t xml:space="preserve"> în anul 2024, respectiv de prelungirea perioadei de implementare a proiectului în vederea asigurării </w:t>
      </w:r>
      <w:proofErr w:type="spellStart"/>
      <w:r w:rsidRPr="00CE156D">
        <w:rPr>
          <w:iCs/>
          <w:color w:val="auto"/>
          <w:sz w:val="22"/>
          <w:lang w:val="ro-RO"/>
        </w:rPr>
        <w:t>funcţionalităţii</w:t>
      </w:r>
      <w:proofErr w:type="spellEnd"/>
      <w:r w:rsidRPr="00CE156D">
        <w:rPr>
          <w:iCs/>
          <w:color w:val="auto"/>
          <w:sz w:val="22"/>
          <w:lang w:val="ro-RO"/>
        </w:rPr>
        <w:t xml:space="preserve"> dezvoltărilor incluse în proiect.</w:t>
      </w:r>
    </w:p>
    <w:p w14:paraId="13FD68E8" w14:textId="77777777" w:rsidR="001B33D3" w:rsidRPr="00CE156D" w:rsidRDefault="001B33D3" w:rsidP="001B33D3">
      <w:pPr>
        <w:pStyle w:val="Normal1"/>
        <w:ind w:left="100" w:firstLine="620"/>
        <w:contextualSpacing/>
        <w:jc w:val="both"/>
        <w:rPr>
          <w:iCs/>
          <w:color w:val="auto"/>
          <w:sz w:val="22"/>
          <w:lang w:val="ro-RO"/>
        </w:rPr>
      </w:pPr>
      <w:r w:rsidRPr="00CE156D">
        <w:rPr>
          <w:iCs/>
          <w:color w:val="auto"/>
          <w:sz w:val="22"/>
          <w:lang w:val="ro-RO"/>
        </w:rPr>
        <w:t xml:space="preserve">Perioada de implementare se va prelungi, conform graficului de </w:t>
      </w:r>
      <w:proofErr w:type="spellStart"/>
      <w:r w:rsidRPr="00CE156D">
        <w:rPr>
          <w:iCs/>
          <w:color w:val="auto"/>
          <w:sz w:val="22"/>
          <w:lang w:val="ro-RO"/>
        </w:rPr>
        <w:t>investiţie</w:t>
      </w:r>
      <w:proofErr w:type="spellEnd"/>
      <w:r w:rsidRPr="00CE156D">
        <w:rPr>
          <w:iCs/>
          <w:color w:val="auto"/>
          <w:sz w:val="22"/>
          <w:lang w:val="ro-RO"/>
        </w:rPr>
        <w:t xml:space="preserve"> aferent contractului de „Reparații capitale la tâmplăriile SJUSM, obiectiv 2, Piața Eroilor </w:t>
      </w:r>
      <w:proofErr w:type="spellStart"/>
      <w:r w:rsidRPr="00CE156D">
        <w:rPr>
          <w:iCs/>
          <w:color w:val="auto"/>
          <w:sz w:val="22"/>
          <w:lang w:val="ro-RO"/>
        </w:rPr>
        <w:t>Revoluţiei</w:t>
      </w:r>
      <w:proofErr w:type="spellEnd"/>
      <w:r w:rsidRPr="00CE156D">
        <w:rPr>
          <w:iCs/>
          <w:color w:val="auto"/>
          <w:sz w:val="22"/>
          <w:lang w:val="ro-RO"/>
        </w:rPr>
        <w:t xml:space="preserve"> nr.2-3, mun. Satu Mare, jud. Satu Mare (monument istoric)” până 31.08.2024.</w:t>
      </w:r>
    </w:p>
    <w:p w14:paraId="7BAE4D51" w14:textId="4F32F9D7" w:rsidR="001B33D3" w:rsidRPr="00846568" w:rsidRDefault="001B33D3" w:rsidP="001B33D3">
      <w:pPr>
        <w:pStyle w:val="Normal1"/>
        <w:ind w:left="100" w:firstLine="620"/>
        <w:contextualSpacing/>
        <w:jc w:val="both"/>
        <w:rPr>
          <w:iCs/>
          <w:color w:val="auto"/>
          <w:sz w:val="22"/>
          <w:lang w:val="ro-RO"/>
        </w:rPr>
      </w:pPr>
      <w:r w:rsidRPr="00846568">
        <w:rPr>
          <w:iCs/>
          <w:color w:val="auto"/>
          <w:sz w:val="22"/>
          <w:lang w:val="ro-RO"/>
        </w:rPr>
        <w:t xml:space="preserve">În vederea asigurării fondurilor necesare finalizării celor două </w:t>
      </w:r>
      <w:proofErr w:type="spellStart"/>
      <w:r w:rsidRPr="00846568">
        <w:rPr>
          <w:iCs/>
          <w:color w:val="auto"/>
          <w:sz w:val="22"/>
          <w:lang w:val="ro-RO"/>
        </w:rPr>
        <w:t>investiţii</w:t>
      </w:r>
      <w:proofErr w:type="spellEnd"/>
      <w:r w:rsidRPr="00846568">
        <w:rPr>
          <w:iCs/>
          <w:color w:val="auto"/>
          <w:sz w:val="22"/>
          <w:lang w:val="ro-RO"/>
        </w:rPr>
        <w:t xml:space="preserve"> este nevoie de suma de </w:t>
      </w:r>
      <w:r w:rsidR="001815AD" w:rsidRPr="00846568">
        <w:rPr>
          <w:iCs/>
          <w:color w:val="auto"/>
          <w:sz w:val="22"/>
          <w:lang w:val="ro-RO"/>
        </w:rPr>
        <w:t>6.996.</w:t>
      </w:r>
      <w:r w:rsidR="00AA50A8" w:rsidRPr="00846568">
        <w:rPr>
          <w:iCs/>
          <w:color w:val="auto"/>
          <w:sz w:val="22"/>
          <w:lang w:val="ro-RO"/>
        </w:rPr>
        <w:t>629,37</w:t>
      </w:r>
      <w:r w:rsidRPr="00846568">
        <w:rPr>
          <w:iCs/>
          <w:color w:val="auto"/>
          <w:sz w:val="22"/>
          <w:lang w:val="ro-RO"/>
        </w:rPr>
        <w:t xml:space="preserve"> lei, din bugetului propriu al SJUSM.</w:t>
      </w:r>
    </w:p>
    <w:p w14:paraId="7B15A934" w14:textId="7921E8F7" w:rsidR="00263F06" w:rsidRPr="00CE156D" w:rsidRDefault="00263F06" w:rsidP="002900A1">
      <w:pPr>
        <w:pStyle w:val="Normal1"/>
        <w:ind w:left="100" w:firstLine="42"/>
        <w:contextualSpacing/>
        <w:jc w:val="both"/>
        <w:rPr>
          <w:iCs/>
          <w:color w:val="auto"/>
          <w:sz w:val="22"/>
          <w:lang w:val="ro-RO"/>
        </w:rPr>
      </w:pPr>
      <w:r w:rsidRPr="00CE156D">
        <w:rPr>
          <w:iCs/>
          <w:color w:val="auto"/>
          <w:sz w:val="22"/>
          <w:lang w:val="ro-RO"/>
        </w:rPr>
        <w:tab/>
        <w:t>Pentru toate aspectele mai sus arătate, se impune prelungirea perioadei de implementare a proiectului până la data de 31.08.2024.</w:t>
      </w:r>
      <w:r w:rsidR="002900A1" w:rsidRPr="00CE156D">
        <w:rPr>
          <w:iCs/>
          <w:color w:val="auto"/>
          <w:sz w:val="22"/>
          <w:lang w:val="ro-RO"/>
        </w:rPr>
        <w:t xml:space="preserve"> </w:t>
      </w:r>
      <w:r w:rsidRPr="00CE156D">
        <w:rPr>
          <w:iCs/>
          <w:color w:val="auto"/>
          <w:sz w:val="22"/>
          <w:lang w:val="ro-RO"/>
        </w:rPr>
        <w:t>Astfel, în scopul îndeplinirii integrale a obiectivelor și indicatorilor asumați prin proiect și în vederea asigurării funcționalității proiectului, termenul de finalizare a proiectului, va fi 3</w:t>
      </w:r>
      <w:r w:rsidR="002900A1" w:rsidRPr="00CE156D">
        <w:rPr>
          <w:iCs/>
          <w:color w:val="auto"/>
          <w:sz w:val="22"/>
          <w:lang w:val="ro-RO"/>
        </w:rPr>
        <w:t>1</w:t>
      </w:r>
      <w:r w:rsidRPr="00CE156D">
        <w:rPr>
          <w:iCs/>
          <w:color w:val="auto"/>
          <w:sz w:val="22"/>
          <w:lang w:val="ro-RO"/>
        </w:rPr>
        <w:t>.0</w:t>
      </w:r>
      <w:r w:rsidR="002900A1" w:rsidRPr="00CE156D">
        <w:rPr>
          <w:iCs/>
          <w:color w:val="auto"/>
          <w:sz w:val="22"/>
          <w:lang w:val="ro-RO"/>
        </w:rPr>
        <w:t>8</w:t>
      </w:r>
      <w:r w:rsidRPr="00CE156D">
        <w:rPr>
          <w:iCs/>
          <w:color w:val="auto"/>
          <w:sz w:val="22"/>
          <w:lang w:val="ro-RO"/>
        </w:rPr>
        <w:t>.202</w:t>
      </w:r>
      <w:r w:rsidR="00727086" w:rsidRPr="00CE156D">
        <w:rPr>
          <w:iCs/>
          <w:color w:val="auto"/>
          <w:sz w:val="22"/>
          <w:lang w:val="ro-RO"/>
        </w:rPr>
        <w:t>4</w:t>
      </w:r>
      <w:r w:rsidRPr="00CE156D">
        <w:rPr>
          <w:iCs/>
          <w:color w:val="auto"/>
          <w:sz w:val="22"/>
          <w:lang w:val="ro-RO"/>
        </w:rPr>
        <w:t>, cu respectarea prevederilor OUG 36/2023 privind stabilirea cadrului general pentru închiderea programelor operaționale finanțate în perioada de programare 2014-2020.</w:t>
      </w:r>
    </w:p>
    <w:p w14:paraId="09093185" w14:textId="77777777" w:rsidR="00ED3902" w:rsidRPr="00CE156D" w:rsidRDefault="00263F06" w:rsidP="002900A1">
      <w:pPr>
        <w:pStyle w:val="Default"/>
        <w:ind w:left="142" w:firstLine="720"/>
        <w:jc w:val="both"/>
        <w:rPr>
          <w:bCs/>
          <w:iCs/>
          <w:color w:val="auto"/>
          <w:sz w:val="22"/>
          <w:szCs w:val="22"/>
        </w:rPr>
      </w:pPr>
      <w:r w:rsidRPr="00CE156D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en-US"/>
        </w:rPr>
        <w:t>În temeiul prevederilor art. 182 alin. (2) din Ordonanța de urgență nr. 57/2019 privind Codul administrativ, modificările și completările ulterioare,</w:t>
      </w:r>
    </w:p>
    <w:p w14:paraId="40BD7815" w14:textId="77777777" w:rsidR="002F3603" w:rsidRPr="00CE156D" w:rsidRDefault="002F3603" w:rsidP="00713C7A">
      <w:pPr>
        <w:pStyle w:val="Normal1"/>
        <w:ind w:left="142" w:firstLine="630"/>
        <w:contextualSpacing/>
        <w:jc w:val="both"/>
        <w:rPr>
          <w:color w:val="auto"/>
          <w:sz w:val="22"/>
          <w:lang w:val="ro-RO"/>
        </w:rPr>
      </w:pPr>
    </w:p>
    <w:p w14:paraId="3FB4A362" w14:textId="77777777" w:rsidR="00123F56" w:rsidRPr="00CE156D" w:rsidRDefault="00123F56" w:rsidP="00713C7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lang w:val="ro-RO"/>
        </w:rPr>
      </w:pPr>
      <w:r w:rsidRPr="00CE156D">
        <w:rPr>
          <w:rFonts w:ascii="Times New Roman" w:hAnsi="Times New Roman"/>
          <w:b/>
          <w:bCs/>
          <w:lang w:val="ro-RO"/>
        </w:rPr>
        <w:t>INIŢIEZ:</w:t>
      </w:r>
    </w:p>
    <w:p w14:paraId="06B6D6B6" w14:textId="6FA506E4" w:rsidR="00123F56" w:rsidRPr="00CE156D" w:rsidRDefault="001E0D59" w:rsidP="00CE156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lang w:val="ro-RO"/>
        </w:rPr>
      </w:pPr>
      <w:r w:rsidRPr="00CE156D">
        <w:rPr>
          <w:rFonts w:ascii="Times New Roman" w:hAnsi="Times New Roman"/>
          <w:b/>
          <w:lang w:val="ro-RO"/>
        </w:rPr>
        <w:t>adoptarea p</w:t>
      </w:r>
      <w:r w:rsidR="0095591A" w:rsidRPr="00CE156D">
        <w:rPr>
          <w:rFonts w:ascii="Times New Roman" w:hAnsi="Times New Roman"/>
          <w:b/>
          <w:lang w:val="ro-RO"/>
        </w:rPr>
        <w:t>roiectul</w:t>
      </w:r>
      <w:r w:rsidRPr="00CE156D">
        <w:rPr>
          <w:rFonts w:ascii="Times New Roman" w:hAnsi="Times New Roman"/>
          <w:b/>
          <w:lang w:val="ro-RO"/>
        </w:rPr>
        <w:t>ui</w:t>
      </w:r>
      <w:r w:rsidR="00A51A93" w:rsidRPr="00CE156D">
        <w:rPr>
          <w:rFonts w:ascii="Times New Roman" w:hAnsi="Times New Roman"/>
          <w:b/>
          <w:lang w:val="ro-RO"/>
        </w:rPr>
        <w:t xml:space="preserve"> </w:t>
      </w:r>
      <w:r w:rsidR="00CD4C28" w:rsidRPr="00CE156D">
        <w:rPr>
          <w:rFonts w:ascii="Times New Roman" w:hAnsi="Times New Roman"/>
          <w:b/>
          <w:lang w:val="ro-RO"/>
        </w:rPr>
        <w:t xml:space="preserve">de hotărâre </w:t>
      </w:r>
      <w:r w:rsidR="00EC4C5F" w:rsidRPr="00CE156D">
        <w:rPr>
          <w:rFonts w:ascii="Times New Roman" w:hAnsi="Times New Roman"/>
          <w:b/>
          <w:lang w:val="ro-RO"/>
        </w:rPr>
        <w:t>privind aprobarea finalizării proiectului „</w:t>
      </w:r>
      <w:proofErr w:type="spellStart"/>
      <w:r w:rsidR="00EC4C5F" w:rsidRPr="00CE156D">
        <w:rPr>
          <w:rFonts w:ascii="Times New Roman" w:hAnsi="Times New Roman"/>
          <w:b/>
          <w:lang w:val="ro-RO"/>
        </w:rPr>
        <w:t>ROcHUs</w:t>
      </w:r>
      <w:proofErr w:type="spellEnd"/>
      <w:r w:rsidR="00EC4C5F" w:rsidRPr="00CE156D">
        <w:rPr>
          <w:rFonts w:ascii="Times New Roman" w:hAnsi="Times New Roman"/>
          <w:b/>
          <w:lang w:val="ro-RO"/>
        </w:rPr>
        <w:t xml:space="preserve"> Care for </w:t>
      </w:r>
      <w:proofErr w:type="spellStart"/>
      <w:r w:rsidR="00EC4C5F" w:rsidRPr="00CE156D">
        <w:rPr>
          <w:rFonts w:ascii="Times New Roman" w:hAnsi="Times New Roman"/>
          <w:b/>
          <w:lang w:val="ro-RO"/>
        </w:rPr>
        <w:t>health</w:t>
      </w:r>
      <w:proofErr w:type="spellEnd"/>
      <w:r w:rsidR="00EC4C5F" w:rsidRPr="00CE156D">
        <w:rPr>
          <w:rFonts w:ascii="Times New Roman" w:hAnsi="Times New Roman"/>
          <w:b/>
          <w:lang w:val="ro-RO"/>
        </w:rPr>
        <w:t xml:space="preserve"> in Satu Mare </w:t>
      </w:r>
      <w:proofErr w:type="spellStart"/>
      <w:r w:rsidR="00EC4C5F" w:rsidRPr="00CE156D">
        <w:rPr>
          <w:rFonts w:ascii="Times New Roman" w:hAnsi="Times New Roman"/>
          <w:b/>
          <w:lang w:val="ro-RO"/>
        </w:rPr>
        <w:t>and</w:t>
      </w:r>
      <w:proofErr w:type="spellEnd"/>
      <w:r w:rsidR="00EC4C5F" w:rsidRPr="00CE156D">
        <w:rPr>
          <w:rFonts w:ascii="Times New Roman" w:hAnsi="Times New Roman"/>
          <w:b/>
          <w:lang w:val="ro-RO"/>
        </w:rPr>
        <w:t xml:space="preserve"> </w:t>
      </w:r>
      <w:proofErr w:type="spellStart"/>
      <w:r w:rsidR="00EC4C5F" w:rsidRPr="00CE156D">
        <w:rPr>
          <w:rFonts w:ascii="Times New Roman" w:hAnsi="Times New Roman"/>
          <w:b/>
          <w:lang w:val="ro-RO"/>
        </w:rPr>
        <w:t>Szabolcs-Szatmár-Bereg</w:t>
      </w:r>
      <w:proofErr w:type="spellEnd"/>
      <w:r w:rsidR="00EC4C5F" w:rsidRPr="00CE156D">
        <w:rPr>
          <w:rFonts w:ascii="Times New Roman" w:hAnsi="Times New Roman"/>
          <w:b/>
          <w:lang w:val="ro-RO"/>
        </w:rPr>
        <w:t xml:space="preserve"> </w:t>
      </w:r>
      <w:proofErr w:type="spellStart"/>
      <w:r w:rsidR="00EC4C5F" w:rsidRPr="00CE156D">
        <w:rPr>
          <w:rFonts w:ascii="Times New Roman" w:hAnsi="Times New Roman"/>
          <w:b/>
          <w:lang w:val="ro-RO"/>
        </w:rPr>
        <w:t>counties</w:t>
      </w:r>
      <w:proofErr w:type="spellEnd"/>
      <w:r w:rsidR="00EC4C5F" w:rsidRPr="00CE156D">
        <w:rPr>
          <w:rFonts w:ascii="Times New Roman" w:hAnsi="Times New Roman"/>
          <w:b/>
          <w:lang w:val="ro-RO"/>
        </w:rPr>
        <w:t>”, cod proiect ROHU457, și a cheltuielilor estimate în vederea asigurării funcționalității acestuia</w:t>
      </w:r>
    </w:p>
    <w:p w14:paraId="2F57C12F" w14:textId="77777777" w:rsidR="00911521" w:rsidRPr="00CE156D" w:rsidRDefault="00911521" w:rsidP="00713C7A">
      <w:pPr>
        <w:pStyle w:val="ListParagraph"/>
        <w:ind w:left="0"/>
        <w:jc w:val="center"/>
        <w:rPr>
          <w:rFonts w:cs="Times New Roman"/>
          <w:b/>
          <w:sz w:val="22"/>
          <w:szCs w:val="22"/>
          <w:lang w:val="ro-RO"/>
        </w:rPr>
      </w:pPr>
    </w:p>
    <w:p w14:paraId="549B0356" w14:textId="77777777" w:rsidR="00123F56" w:rsidRPr="00CE156D" w:rsidRDefault="00123F56" w:rsidP="00713C7A">
      <w:pPr>
        <w:pStyle w:val="ListParagraph"/>
        <w:ind w:left="0"/>
        <w:jc w:val="center"/>
        <w:rPr>
          <w:rFonts w:cs="Times New Roman"/>
          <w:b/>
          <w:sz w:val="22"/>
          <w:szCs w:val="22"/>
          <w:lang w:val="ro-RO"/>
        </w:rPr>
      </w:pPr>
      <w:r w:rsidRPr="00CE156D">
        <w:rPr>
          <w:rFonts w:cs="Times New Roman"/>
          <w:b/>
          <w:sz w:val="22"/>
          <w:szCs w:val="22"/>
          <w:lang w:val="ro-RO"/>
        </w:rPr>
        <w:t>INIŢIATOR:</w:t>
      </w:r>
    </w:p>
    <w:p w14:paraId="59DBDD39" w14:textId="77777777" w:rsidR="00123F56" w:rsidRPr="00CE156D" w:rsidRDefault="00123F56" w:rsidP="00713C7A">
      <w:pPr>
        <w:spacing w:after="0" w:line="240" w:lineRule="auto"/>
        <w:contextualSpacing/>
        <w:jc w:val="center"/>
        <w:rPr>
          <w:rFonts w:ascii="Times New Roman" w:hAnsi="Times New Roman"/>
          <w:b/>
          <w:lang w:val="ro-RO"/>
        </w:rPr>
      </w:pPr>
      <w:r w:rsidRPr="00CE156D">
        <w:rPr>
          <w:rFonts w:ascii="Times New Roman" w:hAnsi="Times New Roman"/>
          <w:b/>
          <w:lang w:val="ro-RO"/>
        </w:rPr>
        <w:t>PREŞEDINTE,</w:t>
      </w:r>
    </w:p>
    <w:p w14:paraId="62C2AB85" w14:textId="77777777" w:rsidR="00E77A2A" w:rsidRPr="00CE156D" w:rsidRDefault="0095591A" w:rsidP="002900A1">
      <w:pPr>
        <w:spacing w:after="0" w:line="240" w:lineRule="auto"/>
        <w:contextualSpacing/>
        <w:jc w:val="center"/>
        <w:rPr>
          <w:rFonts w:ascii="Times New Roman" w:hAnsi="Times New Roman"/>
          <w:b/>
          <w:lang w:val="ro-RO"/>
        </w:rPr>
      </w:pPr>
      <w:proofErr w:type="spellStart"/>
      <w:r w:rsidRPr="00CE156D">
        <w:rPr>
          <w:rFonts w:ascii="Times New Roman" w:hAnsi="Times New Roman"/>
          <w:b/>
          <w:lang w:val="ro-RO"/>
        </w:rPr>
        <w:t>Pataki</w:t>
      </w:r>
      <w:proofErr w:type="spellEnd"/>
      <w:r w:rsidRPr="00CE156D">
        <w:rPr>
          <w:rFonts w:ascii="Times New Roman" w:hAnsi="Times New Roman"/>
          <w:b/>
          <w:lang w:val="ro-RO"/>
        </w:rPr>
        <w:t xml:space="preserve"> Csaba</w:t>
      </w:r>
    </w:p>
    <w:p w14:paraId="7A1FFBE5" w14:textId="77777777" w:rsidR="00086F2C" w:rsidRPr="005E44AC" w:rsidRDefault="00086F2C" w:rsidP="002900A1">
      <w:pPr>
        <w:spacing w:after="0" w:line="240" w:lineRule="auto"/>
        <w:contextualSpacing/>
        <w:jc w:val="center"/>
        <w:rPr>
          <w:rFonts w:ascii="Times New Roman" w:hAnsi="Times New Roman"/>
          <w:b/>
          <w:lang w:val="ro-RO"/>
        </w:rPr>
      </w:pPr>
    </w:p>
    <w:p w14:paraId="7358CBD6" w14:textId="011D387A" w:rsidR="00E64EFA" w:rsidRPr="005E44AC" w:rsidRDefault="00E64EFA" w:rsidP="00E64EFA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  <w:r w:rsidRPr="005E44AC">
        <w:rPr>
          <w:rFonts w:ascii="Times New Roman" w:hAnsi="Times New Roman"/>
          <w:sz w:val="10"/>
          <w:szCs w:val="10"/>
          <w:lang w:val="ro-RO"/>
        </w:rPr>
        <w:t xml:space="preserve">Red./Tehn. </w:t>
      </w:r>
      <w:proofErr w:type="spellStart"/>
      <w:r w:rsidRPr="005E44AC">
        <w:rPr>
          <w:rFonts w:ascii="Times New Roman" w:hAnsi="Times New Roman"/>
          <w:sz w:val="10"/>
          <w:szCs w:val="10"/>
          <w:lang w:val="ro-RO"/>
        </w:rPr>
        <w:t>J.Sz.I.T</w:t>
      </w:r>
      <w:proofErr w:type="spellEnd"/>
      <w:r w:rsidRPr="005E44AC">
        <w:rPr>
          <w:rFonts w:ascii="Times New Roman" w:hAnsi="Times New Roman"/>
          <w:sz w:val="10"/>
          <w:szCs w:val="10"/>
          <w:lang w:val="ro-RO"/>
        </w:rPr>
        <w:t>,./Exemplare 5</w:t>
      </w:r>
    </w:p>
    <w:p w14:paraId="153F9F59" w14:textId="77777777" w:rsidR="00BB2E9B" w:rsidRDefault="0012058D" w:rsidP="0012058D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  <w:r w:rsidRPr="005E44AC">
        <w:rPr>
          <w:rFonts w:ascii="Times New Roman" w:hAnsi="Times New Roman"/>
          <w:sz w:val="10"/>
          <w:szCs w:val="10"/>
          <w:lang w:val="ro-RO"/>
        </w:rPr>
        <w:br w:type="page"/>
      </w:r>
    </w:p>
    <w:p w14:paraId="24C96847" w14:textId="77777777" w:rsidR="001F2424" w:rsidRDefault="001F2424" w:rsidP="0012058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ro-RO"/>
        </w:rPr>
      </w:pPr>
    </w:p>
    <w:p w14:paraId="30D600C0" w14:textId="4FD1201A" w:rsidR="00123F56" w:rsidRPr="00BD5540" w:rsidRDefault="00123F56" w:rsidP="0012058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ro-RO"/>
        </w:rPr>
      </w:pPr>
      <w:r w:rsidRPr="00BD5540">
        <w:rPr>
          <w:rFonts w:ascii="Times New Roman" w:hAnsi="Times New Roman"/>
          <w:b/>
          <w:sz w:val="24"/>
          <w:szCs w:val="24"/>
          <w:lang w:val="ro-RO"/>
        </w:rPr>
        <w:t>ROMÂNIA</w:t>
      </w:r>
    </w:p>
    <w:p w14:paraId="1CE789DD" w14:textId="77777777" w:rsidR="00123F56" w:rsidRPr="00BD5540" w:rsidRDefault="00123F56" w:rsidP="00F3633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BD5540">
        <w:rPr>
          <w:rFonts w:ascii="Times New Roman" w:hAnsi="Times New Roman"/>
          <w:b/>
          <w:sz w:val="24"/>
          <w:szCs w:val="24"/>
          <w:lang w:val="ro-RO"/>
        </w:rPr>
        <w:t>JUDEŢUL SATU MARE</w:t>
      </w:r>
    </w:p>
    <w:p w14:paraId="79A09B07" w14:textId="77777777" w:rsidR="00123F56" w:rsidRPr="00BD5540" w:rsidRDefault="00123F56" w:rsidP="00F3633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BD5540">
        <w:rPr>
          <w:rFonts w:ascii="Times New Roman" w:hAnsi="Times New Roman"/>
          <w:b/>
          <w:bCs/>
          <w:sz w:val="24"/>
          <w:szCs w:val="24"/>
          <w:lang w:val="ro-RO"/>
        </w:rPr>
        <w:t>CON</w:t>
      </w:r>
      <w:r w:rsidR="002003F6" w:rsidRPr="00BD5540">
        <w:rPr>
          <w:rFonts w:ascii="Times New Roman" w:hAnsi="Times New Roman"/>
          <w:b/>
          <w:bCs/>
          <w:sz w:val="24"/>
          <w:szCs w:val="24"/>
          <w:lang w:val="ro-RO"/>
        </w:rPr>
        <w:t>S</w:t>
      </w:r>
      <w:r w:rsidRPr="00BD5540">
        <w:rPr>
          <w:rFonts w:ascii="Times New Roman" w:hAnsi="Times New Roman"/>
          <w:b/>
          <w:bCs/>
          <w:sz w:val="24"/>
          <w:szCs w:val="24"/>
          <w:lang w:val="ro-RO"/>
        </w:rPr>
        <w:t xml:space="preserve">ILIUL JUDEŢEAN </w:t>
      </w:r>
    </w:p>
    <w:p w14:paraId="21686124" w14:textId="77777777" w:rsidR="00123F56" w:rsidRPr="00BD5540" w:rsidRDefault="00123F56" w:rsidP="00F3633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BD5540">
        <w:rPr>
          <w:rFonts w:ascii="Times New Roman" w:hAnsi="Times New Roman"/>
          <w:b/>
          <w:sz w:val="24"/>
          <w:szCs w:val="24"/>
          <w:lang w:val="ro-RO"/>
        </w:rPr>
        <w:t>DIRE</w:t>
      </w:r>
      <w:r w:rsidR="002003F6" w:rsidRPr="00BD5540">
        <w:rPr>
          <w:rFonts w:ascii="Times New Roman" w:hAnsi="Times New Roman"/>
          <w:b/>
          <w:sz w:val="24"/>
          <w:szCs w:val="24"/>
          <w:lang w:val="ro-RO"/>
        </w:rPr>
        <w:t>CŢ</w:t>
      </w:r>
      <w:r w:rsidRPr="00BD5540">
        <w:rPr>
          <w:rFonts w:ascii="Times New Roman" w:hAnsi="Times New Roman"/>
          <w:b/>
          <w:sz w:val="24"/>
          <w:szCs w:val="24"/>
          <w:lang w:val="ro-RO"/>
        </w:rPr>
        <w:t xml:space="preserve">IA </w:t>
      </w:r>
      <w:r w:rsidR="002003F6" w:rsidRPr="00BD5540">
        <w:rPr>
          <w:rFonts w:ascii="Times New Roman" w:hAnsi="Times New Roman"/>
          <w:b/>
          <w:sz w:val="24"/>
          <w:szCs w:val="24"/>
          <w:lang w:val="ro-RO"/>
        </w:rPr>
        <w:t>DEZVOLTARE REGIONALĂ</w:t>
      </w:r>
    </w:p>
    <w:p w14:paraId="730E36D1" w14:textId="22E442EF" w:rsidR="00E232B0" w:rsidRDefault="0095591A" w:rsidP="00F3633E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BD5540">
        <w:rPr>
          <w:rFonts w:ascii="Times New Roman" w:hAnsi="Times New Roman"/>
          <w:b/>
          <w:sz w:val="24"/>
          <w:szCs w:val="24"/>
          <w:lang w:val="ro-RO"/>
        </w:rPr>
        <w:t>Nr.___________________ 20</w:t>
      </w:r>
      <w:r w:rsidR="00665BD6" w:rsidRPr="00BD5540">
        <w:rPr>
          <w:rFonts w:ascii="Times New Roman" w:hAnsi="Times New Roman"/>
          <w:b/>
          <w:sz w:val="24"/>
          <w:szCs w:val="24"/>
          <w:lang w:val="ro-RO"/>
        </w:rPr>
        <w:t>2</w:t>
      </w:r>
      <w:r w:rsidR="0012058D" w:rsidRPr="00BD5540">
        <w:rPr>
          <w:rFonts w:ascii="Times New Roman" w:hAnsi="Times New Roman"/>
          <w:b/>
          <w:sz w:val="24"/>
          <w:szCs w:val="24"/>
          <w:lang w:val="ro-RO"/>
        </w:rPr>
        <w:t>3</w:t>
      </w:r>
    </w:p>
    <w:p w14:paraId="6434E5CF" w14:textId="77777777" w:rsidR="00BD5540" w:rsidRDefault="00BD5540" w:rsidP="00F3633E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4B5ECA96" w14:textId="77777777" w:rsidR="00BD5540" w:rsidRPr="00BD5540" w:rsidRDefault="00BD5540" w:rsidP="00F3633E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0359F168" w14:textId="77777777" w:rsidR="00123F56" w:rsidRPr="00BD5540" w:rsidRDefault="00123F56" w:rsidP="00FD174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BD5540">
        <w:rPr>
          <w:rFonts w:ascii="Times New Roman" w:hAnsi="Times New Roman"/>
          <w:b/>
          <w:sz w:val="24"/>
          <w:szCs w:val="24"/>
          <w:lang w:val="ro-RO"/>
        </w:rPr>
        <w:t>RAPORT DE SPECIALITATE</w:t>
      </w:r>
    </w:p>
    <w:p w14:paraId="11F60393" w14:textId="77777777" w:rsidR="00BD5540" w:rsidRDefault="00EC4C5F" w:rsidP="00BB2E9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BD5540">
        <w:rPr>
          <w:rFonts w:ascii="Times New Roman" w:hAnsi="Times New Roman"/>
          <w:b/>
          <w:sz w:val="24"/>
          <w:szCs w:val="24"/>
          <w:lang w:val="ro-RO"/>
        </w:rPr>
        <w:t>privind aprobarea finalizării proiectului „</w:t>
      </w:r>
      <w:proofErr w:type="spellStart"/>
      <w:r w:rsidRPr="00BD5540">
        <w:rPr>
          <w:rFonts w:ascii="Times New Roman" w:hAnsi="Times New Roman"/>
          <w:b/>
          <w:sz w:val="24"/>
          <w:szCs w:val="24"/>
          <w:lang w:val="ro-RO"/>
        </w:rPr>
        <w:t>ROcHUs</w:t>
      </w:r>
      <w:proofErr w:type="spellEnd"/>
      <w:r w:rsidRPr="00BD5540">
        <w:rPr>
          <w:rFonts w:ascii="Times New Roman" w:hAnsi="Times New Roman"/>
          <w:b/>
          <w:sz w:val="24"/>
          <w:szCs w:val="24"/>
          <w:lang w:val="ro-RO"/>
        </w:rPr>
        <w:t xml:space="preserve"> Care for </w:t>
      </w:r>
      <w:proofErr w:type="spellStart"/>
      <w:r w:rsidRPr="00BD5540">
        <w:rPr>
          <w:rFonts w:ascii="Times New Roman" w:hAnsi="Times New Roman"/>
          <w:b/>
          <w:sz w:val="24"/>
          <w:szCs w:val="24"/>
          <w:lang w:val="ro-RO"/>
        </w:rPr>
        <w:t>health</w:t>
      </w:r>
      <w:proofErr w:type="spellEnd"/>
      <w:r w:rsidRPr="00BD5540">
        <w:rPr>
          <w:rFonts w:ascii="Times New Roman" w:hAnsi="Times New Roman"/>
          <w:b/>
          <w:sz w:val="24"/>
          <w:szCs w:val="24"/>
          <w:lang w:val="ro-RO"/>
        </w:rPr>
        <w:t xml:space="preserve"> in Satu Mare </w:t>
      </w:r>
      <w:proofErr w:type="spellStart"/>
      <w:r w:rsidRPr="00BD5540">
        <w:rPr>
          <w:rFonts w:ascii="Times New Roman" w:hAnsi="Times New Roman"/>
          <w:b/>
          <w:sz w:val="24"/>
          <w:szCs w:val="24"/>
          <w:lang w:val="ro-RO"/>
        </w:rPr>
        <w:t>and</w:t>
      </w:r>
      <w:proofErr w:type="spellEnd"/>
      <w:r w:rsidRPr="00BD5540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proofErr w:type="spellStart"/>
      <w:r w:rsidRPr="00BD5540">
        <w:rPr>
          <w:rFonts w:ascii="Times New Roman" w:hAnsi="Times New Roman"/>
          <w:b/>
          <w:sz w:val="24"/>
          <w:szCs w:val="24"/>
          <w:lang w:val="ro-RO"/>
        </w:rPr>
        <w:t>Szabolcs-Szatmár-Bereg</w:t>
      </w:r>
      <w:proofErr w:type="spellEnd"/>
      <w:r w:rsidRPr="00BD5540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proofErr w:type="spellStart"/>
      <w:r w:rsidRPr="00BD5540">
        <w:rPr>
          <w:rFonts w:ascii="Times New Roman" w:hAnsi="Times New Roman"/>
          <w:b/>
          <w:sz w:val="24"/>
          <w:szCs w:val="24"/>
          <w:lang w:val="ro-RO"/>
        </w:rPr>
        <w:t>counties</w:t>
      </w:r>
      <w:proofErr w:type="spellEnd"/>
      <w:r w:rsidRPr="00BD5540">
        <w:rPr>
          <w:rFonts w:ascii="Times New Roman" w:hAnsi="Times New Roman"/>
          <w:b/>
          <w:sz w:val="24"/>
          <w:szCs w:val="24"/>
          <w:lang w:val="ro-RO"/>
        </w:rPr>
        <w:t xml:space="preserve">”, cod proiect ROHU457, și a cheltuielilor estimate în vederea asigurării </w:t>
      </w:r>
    </w:p>
    <w:p w14:paraId="59CD07B1" w14:textId="0E8EA8FF" w:rsidR="00E232B0" w:rsidRPr="00BD5540" w:rsidRDefault="00EC4C5F" w:rsidP="00BB2E9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BD5540">
        <w:rPr>
          <w:rFonts w:ascii="Times New Roman" w:hAnsi="Times New Roman"/>
          <w:b/>
          <w:sz w:val="24"/>
          <w:szCs w:val="24"/>
          <w:lang w:val="ro-RO"/>
        </w:rPr>
        <w:t>funcționalității acestuia</w:t>
      </w:r>
    </w:p>
    <w:p w14:paraId="29ACEDFD" w14:textId="77777777" w:rsidR="00023EFF" w:rsidRDefault="00023EFF" w:rsidP="00023EFF">
      <w:pPr>
        <w:pStyle w:val="ListParagraph"/>
        <w:ind w:left="0"/>
        <w:jc w:val="center"/>
        <w:rPr>
          <w:rFonts w:cs="Times New Roman"/>
          <w:lang w:val="ro-RO"/>
        </w:rPr>
      </w:pPr>
    </w:p>
    <w:p w14:paraId="16686F2C" w14:textId="77777777" w:rsidR="00BD5540" w:rsidRPr="00BD5540" w:rsidRDefault="00BD5540" w:rsidP="00023EFF">
      <w:pPr>
        <w:pStyle w:val="ListParagraph"/>
        <w:ind w:left="0"/>
        <w:jc w:val="center"/>
        <w:rPr>
          <w:rFonts w:cs="Times New Roman"/>
          <w:lang w:val="ro-RO"/>
        </w:rPr>
      </w:pPr>
    </w:p>
    <w:p w14:paraId="18517FEB" w14:textId="77777777" w:rsidR="00086F2C" w:rsidRPr="00BD5540" w:rsidRDefault="00086F2C" w:rsidP="00086F2C">
      <w:pPr>
        <w:pStyle w:val="Normal1"/>
        <w:ind w:left="100" w:firstLine="620"/>
        <w:contextualSpacing/>
        <w:jc w:val="both"/>
        <w:rPr>
          <w:bCs/>
          <w:iCs/>
          <w:color w:val="auto"/>
          <w:szCs w:val="24"/>
          <w:lang w:val="ro-RO"/>
        </w:rPr>
      </w:pPr>
      <w:r w:rsidRPr="00BD5540">
        <w:rPr>
          <w:bCs/>
          <w:iCs/>
          <w:color w:val="auto"/>
          <w:szCs w:val="24"/>
          <w:lang w:val="ro-RO"/>
        </w:rPr>
        <w:t xml:space="preserve">Programul INTERREG V-A România-Ungaria </w:t>
      </w:r>
      <w:proofErr w:type="spellStart"/>
      <w:r w:rsidRPr="00BD5540">
        <w:rPr>
          <w:bCs/>
          <w:iCs/>
          <w:color w:val="auto"/>
          <w:szCs w:val="24"/>
          <w:lang w:val="ro-RO"/>
        </w:rPr>
        <w:t>finanţează</w:t>
      </w:r>
      <w:proofErr w:type="spellEnd"/>
      <w:r w:rsidRPr="00BD5540">
        <w:rPr>
          <w:color w:val="auto"/>
          <w:szCs w:val="24"/>
          <w:lang w:val="ro-RO"/>
        </w:rPr>
        <w:t xml:space="preserve"> intervenții transfrontaliere, în vederea exploatării potențialelor și abordării provocărilor comune în județele aflate la granița dintre România și Ungaria. </w:t>
      </w:r>
    </w:p>
    <w:p w14:paraId="1D003CEE" w14:textId="64B84E3F" w:rsidR="00892248" w:rsidRPr="00BD5540" w:rsidRDefault="00086F2C" w:rsidP="00086F2C">
      <w:pPr>
        <w:pStyle w:val="Normal1"/>
        <w:ind w:left="100" w:firstLine="620"/>
        <w:contextualSpacing/>
        <w:jc w:val="both"/>
        <w:rPr>
          <w:iCs/>
          <w:color w:val="auto"/>
          <w:szCs w:val="24"/>
          <w:lang w:val="ro-RO"/>
        </w:rPr>
      </w:pPr>
      <w:r w:rsidRPr="00BD5540">
        <w:rPr>
          <w:iCs/>
          <w:color w:val="auto"/>
          <w:szCs w:val="24"/>
          <w:lang w:val="ro-RO"/>
        </w:rPr>
        <w:t xml:space="preserve">Proiectul intitulat </w:t>
      </w:r>
      <w:proofErr w:type="spellStart"/>
      <w:r w:rsidR="006D277C" w:rsidRPr="00BD5540">
        <w:rPr>
          <w:iCs/>
          <w:color w:val="auto"/>
          <w:szCs w:val="24"/>
          <w:lang w:val="ro-RO"/>
        </w:rPr>
        <w:t>ROcHUs</w:t>
      </w:r>
      <w:proofErr w:type="spellEnd"/>
      <w:r w:rsidR="001A2573" w:rsidRPr="00BD5540">
        <w:rPr>
          <w:iCs/>
          <w:color w:val="auto"/>
          <w:szCs w:val="24"/>
          <w:lang w:val="ro-RO"/>
        </w:rPr>
        <w:t xml:space="preserve">, conform deciziei nr. 271 </w:t>
      </w:r>
      <w:r w:rsidR="00850276" w:rsidRPr="00BD5540">
        <w:rPr>
          <w:iCs/>
          <w:color w:val="auto"/>
          <w:szCs w:val="24"/>
          <w:lang w:val="ro-RO"/>
        </w:rPr>
        <w:t xml:space="preserve">din 05.12.2023 </w:t>
      </w:r>
      <w:r w:rsidR="001A2573" w:rsidRPr="00BD5540">
        <w:rPr>
          <w:iCs/>
          <w:color w:val="auto"/>
          <w:szCs w:val="24"/>
          <w:lang w:val="ro-RO"/>
        </w:rPr>
        <w:t xml:space="preserve">a Comitetului de Monitorizare al Programului </w:t>
      </w:r>
      <w:proofErr w:type="spellStart"/>
      <w:r w:rsidR="001A2573" w:rsidRPr="00BD5540">
        <w:rPr>
          <w:iCs/>
          <w:color w:val="auto"/>
          <w:szCs w:val="24"/>
          <w:lang w:val="ro-RO"/>
        </w:rPr>
        <w:t>Interreg</w:t>
      </w:r>
      <w:proofErr w:type="spellEnd"/>
      <w:r w:rsidR="001A2573" w:rsidRPr="00BD5540">
        <w:rPr>
          <w:iCs/>
          <w:color w:val="auto"/>
          <w:szCs w:val="24"/>
          <w:lang w:val="ro-RO"/>
        </w:rPr>
        <w:t xml:space="preserve"> V-A România-Ungaria</w:t>
      </w:r>
      <w:r w:rsidR="00850276" w:rsidRPr="00BD5540">
        <w:rPr>
          <w:iCs/>
          <w:color w:val="auto"/>
          <w:szCs w:val="24"/>
          <w:lang w:val="ro-RO"/>
        </w:rPr>
        <w:t xml:space="preserve"> a fost </w:t>
      </w:r>
      <w:r w:rsidR="001A2573" w:rsidRPr="00BD5540">
        <w:rPr>
          <w:iCs/>
          <w:color w:val="auto"/>
          <w:szCs w:val="24"/>
          <w:lang w:val="ro-RO"/>
        </w:rPr>
        <w:t>inclu</w:t>
      </w:r>
      <w:r w:rsidR="00B70FD8" w:rsidRPr="00BD5540">
        <w:rPr>
          <w:iCs/>
          <w:color w:val="auto"/>
          <w:szCs w:val="24"/>
          <w:lang w:val="ro-RO"/>
        </w:rPr>
        <w:t>s în categoria</w:t>
      </w:r>
      <w:r w:rsidR="00BB2E9B" w:rsidRPr="00BD5540">
        <w:rPr>
          <w:iCs/>
          <w:color w:val="auto"/>
          <w:szCs w:val="24"/>
          <w:lang w:val="ro-RO"/>
        </w:rPr>
        <w:t xml:space="preserve"> </w:t>
      </w:r>
      <w:r w:rsidR="001A2573" w:rsidRPr="00BD5540">
        <w:rPr>
          <w:iCs/>
          <w:color w:val="auto"/>
          <w:szCs w:val="24"/>
          <w:lang w:val="ro-RO"/>
        </w:rPr>
        <w:t>proiecte</w:t>
      </w:r>
      <w:r w:rsidR="00B70FD8" w:rsidRPr="00BD5540">
        <w:rPr>
          <w:iCs/>
          <w:color w:val="auto"/>
          <w:szCs w:val="24"/>
          <w:lang w:val="ro-RO"/>
        </w:rPr>
        <w:t>lor</w:t>
      </w:r>
      <w:r w:rsidR="001A2573" w:rsidRPr="00BD5540">
        <w:rPr>
          <w:iCs/>
          <w:color w:val="auto"/>
          <w:szCs w:val="24"/>
          <w:lang w:val="ro-RO"/>
        </w:rPr>
        <w:t xml:space="preserve"> nefinalizate,</w:t>
      </w:r>
      <w:r w:rsidR="00B70FD8" w:rsidRPr="00BD5540">
        <w:rPr>
          <w:iCs/>
          <w:color w:val="auto"/>
          <w:szCs w:val="24"/>
          <w:lang w:val="ro-RO"/>
        </w:rPr>
        <w:t xml:space="preserve"> ca urmare </w:t>
      </w:r>
      <w:r w:rsidR="00A33A40" w:rsidRPr="00BD5540">
        <w:rPr>
          <w:iCs/>
          <w:color w:val="auto"/>
          <w:szCs w:val="24"/>
          <w:lang w:val="ro-RO"/>
        </w:rPr>
        <w:t xml:space="preserve">a fost solicitată semnarea unui </w:t>
      </w:r>
      <w:r w:rsidR="001A2573" w:rsidRPr="00BD5540">
        <w:rPr>
          <w:iCs/>
          <w:color w:val="auto"/>
          <w:szCs w:val="24"/>
          <w:lang w:val="ro-RO"/>
        </w:rPr>
        <w:t xml:space="preserve">Addendum la contractul de </w:t>
      </w:r>
      <w:proofErr w:type="spellStart"/>
      <w:r w:rsidR="00A33A40" w:rsidRPr="00BD5540">
        <w:rPr>
          <w:iCs/>
          <w:color w:val="auto"/>
          <w:szCs w:val="24"/>
          <w:lang w:val="ro-RO"/>
        </w:rPr>
        <w:t>finanţare</w:t>
      </w:r>
      <w:proofErr w:type="spellEnd"/>
      <w:r w:rsidR="00A33A40" w:rsidRPr="00BD5540">
        <w:rPr>
          <w:iCs/>
          <w:color w:val="auto"/>
          <w:szCs w:val="24"/>
          <w:lang w:val="ro-RO"/>
        </w:rPr>
        <w:t>, în se</w:t>
      </w:r>
      <w:r w:rsidR="00BB2E9B" w:rsidRPr="00BD5540">
        <w:rPr>
          <w:iCs/>
          <w:color w:val="auto"/>
          <w:szCs w:val="24"/>
          <w:lang w:val="ro-RO"/>
        </w:rPr>
        <w:t xml:space="preserve">nsul </w:t>
      </w:r>
      <w:r w:rsidR="00A33A40" w:rsidRPr="00BD5540">
        <w:rPr>
          <w:iCs/>
          <w:color w:val="auto"/>
          <w:szCs w:val="24"/>
          <w:lang w:val="ro-RO"/>
        </w:rPr>
        <w:t xml:space="preserve">prelungirii perioadei de implementare </w:t>
      </w:r>
      <w:r w:rsidR="00892248" w:rsidRPr="00BD5540">
        <w:rPr>
          <w:iCs/>
          <w:color w:val="auto"/>
          <w:szCs w:val="24"/>
          <w:lang w:val="ro-RO"/>
        </w:rPr>
        <w:t>peste data de 31 decembrie 2023.</w:t>
      </w:r>
    </w:p>
    <w:p w14:paraId="1F4E429C" w14:textId="7F5781AA" w:rsidR="000036D2" w:rsidRPr="00BD5540" w:rsidRDefault="000036D2" w:rsidP="000036D2">
      <w:pPr>
        <w:pStyle w:val="Normal1"/>
        <w:ind w:left="100" w:firstLine="620"/>
        <w:contextualSpacing/>
        <w:jc w:val="both"/>
        <w:rPr>
          <w:iCs/>
          <w:color w:val="auto"/>
          <w:szCs w:val="24"/>
          <w:lang w:val="ro-RO"/>
        </w:rPr>
      </w:pPr>
      <w:r w:rsidRPr="00BD5540">
        <w:rPr>
          <w:iCs/>
          <w:color w:val="auto"/>
          <w:szCs w:val="24"/>
          <w:lang w:val="ro-RO"/>
        </w:rPr>
        <w:t xml:space="preserve">În </w:t>
      </w:r>
      <w:r w:rsidR="00327D86" w:rsidRPr="00BD5540">
        <w:rPr>
          <w:iCs/>
          <w:color w:val="auto"/>
          <w:szCs w:val="24"/>
          <w:lang w:val="ro-RO"/>
        </w:rPr>
        <w:t xml:space="preserve">urma regrupărilor bugetare între Judeţul Satu Mare şi SJUSM, respectiv în urma </w:t>
      </w:r>
      <w:proofErr w:type="spellStart"/>
      <w:r w:rsidR="00054061" w:rsidRPr="00BD5540">
        <w:rPr>
          <w:iCs/>
          <w:color w:val="auto"/>
          <w:szCs w:val="24"/>
          <w:lang w:val="ro-RO"/>
        </w:rPr>
        <w:t>iniţierii</w:t>
      </w:r>
      <w:proofErr w:type="spellEnd"/>
      <w:r w:rsidR="00054061" w:rsidRPr="00BD5540">
        <w:rPr>
          <w:iCs/>
          <w:color w:val="auto"/>
          <w:szCs w:val="24"/>
          <w:lang w:val="ro-RO"/>
        </w:rPr>
        <w:t xml:space="preserve"> transferării </w:t>
      </w:r>
      <w:proofErr w:type="spellStart"/>
      <w:r w:rsidR="00054061" w:rsidRPr="00BD5540">
        <w:rPr>
          <w:iCs/>
          <w:color w:val="auto"/>
          <w:szCs w:val="24"/>
          <w:lang w:val="ro-RO"/>
        </w:rPr>
        <w:t>investiţiei</w:t>
      </w:r>
      <w:proofErr w:type="spellEnd"/>
      <w:r w:rsidR="00054061" w:rsidRPr="00BD5540">
        <w:rPr>
          <w:iCs/>
          <w:color w:val="auto"/>
          <w:szCs w:val="24"/>
          <w:lang w:val="ro-RO"/>
        </w:rPr>
        <w:t xml:space="preserve"> </w:t>
      </w:r>
      <w:r w:rsidR="00CB1F2D" w:rsidRPr="00BD5540">
        <w:rPr>
          <w:iCs/>
          <w:color w:val="auto"/>
          <w:szCs w:val="24"/>
          <w:lang w:val="ro-RO"/>
        </w:rPr>
        <w:t xml:space="preserve">de </w:t>
      </w:r>
      <w:r w:rsidR="00CB1F2D" w:rsidRPr="00BD5540">
        <w:rPr>
          <w:i/>
          <w:color w:val="auto"/>
          <w:szCs w:val="24"/>
          <w:lang w:val="ro-RO"/>
        </w:rPr>
        <w:t xml:space="preserve">,,Extindere Spital Județean de Urgență Satu Mare, str. </w:t>
      </w:r>
      <w:proofErr w:type="spellStart"/>
      <w:r w:rsidR="00CB1F2D" w:rsidRPr="00BD5540">
        <w:rPr>
          <w:i/>
          <w:color w:val="auto"/>
          <w:szCs w:val="24"/>
          <w:lang w:val="ro-RO"/>
        </w:rPr>
        <w:t>Ravensburg</w:t>
      </w:r>
      <w:proofErr w:type="spellEnd"/>
      <w:r w:rsidR="00CB1F2D" w:rsidRPr="00BD5540">
        <w:rPr>
          <w:i/>
          <w:color w:val="auto"/>
          <w:szCs w:val="24"/>
          <w:lang w:val="ro-RO"/>
        </w:rPr>
        <w:t>, nr. 1-3, municipiul Satu Mare”</w:t>
      </w:r>
      <w:r w:rsidR="00CB1F2D" w:rsidRPr="00BD5540">
        <w:rPr>
          <w:iCs/>
          <w:color w:val="auto"/>
          <w:szCs w:val="24"/>
          <w:lang w:val="ro-RO"/>
        </w:rPr>
        <w:t xml:space="preserve"> către Ministerul Dezvoltării, Lucrărilor Publice și Administrației prin Compania </w:t>
      </w:r>
      <w:proofErr w:type="spellStart"/>
      <w:r w:rsidR="00CB1F2D" w:rsidRPr="00BD5540">
        <w:rPr>
          <w:iCs/>
          <w:color w:val="auto"/>
          <w:szCs w:val="24"/>
          <w:lang w:val="ro-RO"/>
        </w:rPr>
        <w:t>Naţională</w:t>
      </w:r>
      <w:proofErr w:type="spellEnd"/>
      <w:r w:rsidR="00CB1F2D" w:rsidRPr="00BD5540">
        <w:rPr>
          <w:iCs/>
          <w:color w:val="auto"/>
          <w:szCs w:val="24"/>
          <w:lang w:val="ro-RO"/>
        </w:rPr>
        <w:t xml:space="preserve"> de </w:t>
      </w:r>
      <w:proofErr w:type="spellStart"/>
      <w:r w:rsidR="00CB1F2D" w:rsidRPr="00BD5540">
        <w:rPr>
          <w:iCs/>
          <w:color w:val="auto"/>
          <w:szCs w:val="24"/>
          <w:lang w:val="ro-RO"/>
        </w:rPr>
        <w:t>Investiţii</w:t>
      </w:r>
      <w:proofErr w:type="spellEnd"/>
      <w:r w:rsidR="00CB1F2D" w:rsidRPr="00BD5540">
        <w:rPr>
          <w:iCs/>
          <w:color w:val="auto"/>
          <w:szCs w:val="24"/>
          <w:lang w:val="ro-RO"/>
        </w:rPr>
        <w:t xml:space="preserve"> ,,C.N.I.” S.A.,</w:t>
      </w:r>
      <w:r w:rsidRPr="00BD5540">
        <w:rPr>
          <w:iCs/>
          <w:color w:val="auto"/>
          <w:szCs w:val="24"/>
          <w:lang w:val="ro-RO"/>
        </w:rPr>
        <w:t xml:space="preserve"> fonduri</w:t>
      </w:r>
      <w:r w:rsidR="006B1654" w:rsidRPr="00BD5540">
        <w:rPr>
          <w:iCs/>
          <w:color w:val="auto"/>
          <w:szCs w:val="24"/>
          <w:lang w:val="ro-RO"/>
        </w:rPr>
        <w:t xml:space="preserve">le </w:t>
      </w:r>
      <w:r w:rsidR="00563F87" w:rsidRPr="00BD5540">
        <w:rPr>
          <w:iCs/>
          <w:color w:val="auto"/>
          <w:szCs w:val="24"/>
          <w:lang w:val="ro-RO"/>
        </w:rPr>
        <w:t xml:space="preserve">aferente partenerilor români au fost </w:t>
      </w:r>
      <w:r w:rsidR="00AA7ABA" w:rsidRPr="00BD5540">
        <w:rPr>
          <w:iCs/>
          <w:color w:val="auto"/>
          <w:szCs w:val="24"/>
          <w:lang w:val="ro-RO"/>
        </w:rPr>
        <w:t xml:space="preserve">concentrate în bugetul SJUSM pentru </w:t>
      </w:r>
      <w:proofErr w:type="spellStart"/>
      <w:r w:rsidR="0011680D" w:rsidRPr="00BD5540">
        <w:rPr>
          <w:iCs/>
          <w:color w:val="auto"/>
          <w:szCs w:val="24"/>
          <w:lang w:val="ro-RO"/>
        </w:rPr>
        <w:t>finanţarea</w:t>
      </w:r>
      <w:proofErr w:type="spellEnd"/>
      <w:r w:rsidR="0011680D" w:rsidRPr="00BD5540">
        <w:rPr>
          <w:iCs/>
          <w:color w:val="auto"/>
          <w:szCs w:val="24"/>
          <w:lang w:val="ro-RO"/>
        </w:rPr>
        <w:t xml:space="preserve"> </w:t>
      </w:r>
      <w:r w:rsidRPr="00BD5540">
        <w:rPr>
          <w:iCs/>
          <w:color w:val="auto"/>
          <w:szCs w:val="24"/>
          <w:lang w:val="ro-RO"/>
        </w:rPr>
        <w:t xml:space="preserve">unor </w:t>
      </w:r>
      <w:proofErr w:type="spellStart"/>
      <w:r w:rsidRPr="00BD5540">
        <w:rPr>
          <w:iCs/>
          <w:color w:val="auto"/>
          <w:szCs w:val="24"/>
          <w:lang w:val="ro-RO"/>
        </w:rPr>
        <w:t>investiţii</w:t>
      </w:r>
      <w:proofErr w:type="spellEnd"/>
      <w:r w:rsidRPr="00BD5540">
        <w:rPr>
          <w:iCs/>
          <w:color w:val="auto"/>
          <w:szCs w:val="24"/>
          <w:lang w:val="ro-RO"/>
        </w:rPr>
        <w:t xml:space="preserve"> importante </w:t>
      </w:r>
      <w:proofErr w:type="spellStart"/>
      <w:r w:rsidRPr="00BD5540">
        <w:rPr>
          <w:iCs/>
          <w:color w:val="auto"/>
          <w:szCs w:val="24"/>
          <w:lang w:val="ro-RO"/>
        </w:rPr>
        <w:t>şi</w:t>
      </w:r>
      <w:proofErr w:type="spellEnd"/>
      <w:r w:rsidRPr="00BD5540">
        <w:rPr>
          <w:iCs/>
          <w:color w:val="auto"/>
          <w:szCs w:val="24"/>
          <w:lang w:val="ro-RO"/>
        </w:rPr>
        <w:t xml:space="preserve"> </w:t>
      </w:r>
      <w:proofErr w:type="spellStart"/>
      <w:r w:rsidRPr="00BD5540">
        <w:rPr>
          <w:iCs/>
          <w:color w:val="auto"/>
          <w:szCs w:val="24"/>
          <w:lang w:val="ro-RO"/>
        </w:rPr>
        <w:t>achiziţii</w:t>
      </w:r>
      <w:proofErr w:type="spellEnd"/>
      <w:r w:rsidRPr="00BD5540">
        <w:rPr>
          <w:iCs/>
          <w:color w:val="auto"/>
          <w:szCs w:val="24"/>
          <w:lang w:val="ro-RO"/>
        </w:rPr>
        <w:t xml:space="preserve"> de echipamente medicale:</w:t>
      </w:r>
    </w:p>
    <w:p w14:paraId="6B37BAA3" w14:textId="38F9019E" w:rsidR="000036D2" w:rsidRPr="00430202" w:rsidRDefault="000036D2" w:rsidP="0011680D">
      <w:pPr>
        <w:pStyle w:val="Normal1"/>
        <w:ind w:left="284" w:hanging="142"/>
        <w:contextualSpacing/>
        <w:jc w:val="both"/>
        <w:rPr>
          <w:iCs/>
          <w:color w:val="auto"/>
          <w:sz w:val="22"/>
          <w:lang w:val="ro-RO"/>
        </w:rPr>
      </w:pPr>
      <w:r w:rsidRPr="00430202">
        <w:rPr>
          <w:iCs/>
          <w:color w:val="auto"/>
          <w:sz w:val="22"/>
          <w:lang w:val="ro-RO"/>
        </w:rPr>
        <w:t xml:space="preserve">- Servicii de proiectare, asistență tehnică din partea proiectantului pe durata execuției și </w:t>
      </w:r>
      <w:proofErr w:type="spellStart"/>
      <w:r w:rsidRPr="00430202">
        <w:rPr>
          <w:iCs/>
          <w:color w:val="auto"/>
          <w:sz w:val="22"/>
          <w:lang w:val="ro-RO"/>
        </w:rPr>
        <w:t>execuţie</w:t>
      </w:r>
      <w:proofErr w:type="spellEnd"/>
      <w:r w:rsidRPr="00430202">
        <w:rPr>
          <w:iCs/>
          <w:color w:val="auto"/>
          <w:sz w:val="22"/>
          <w:lang w:val="ro-RO"/>
        </w:rPr>
        <w:t xml:space="preserve"> (finalizare </w:t>
      </w:r>
      <w:proofErr w:type="spellStart"/>
      <w:r w:rsidRPr="00430202">
        <w:rPr>
          <w:iCs/>
          <w:color w:val="auto"/>
          <w:sz w:val="22"/>
          <w:lang w:val="ro-RO"/>
        </w:rPr>
        <w:t>şi</w:t>
      </w:r>
      <w:proofErr w:type="spellEnd"/>
      <w:r w:rsidRPr="00430202">
        <w:rPr>
          <w:iCs/>
          <w:color w:val="auto"/>
          <w:sz w:val="22"/>
          <w:lang w:val="ro-RO"/>
        </w:rPr>
        <w:t xml:space="preserve"> </w:t>
      </w:r>
      <w:proofErr w:type="spellStart"/>
      <w:r w:rsidRPr="00430202">
        <w:rPr>
          <w:iCs/>
          <w:color w:val="auto"/>
          <w:sz w:val="22"/>
          <w:lang w:val="ro-RO"/>
        </w:rPr>
        <w:t>întreţinere</w:t>
      </w:r>
      <w:proofErr w:type="spellEnd"/>
      <w:r w:rsidRPr="00430202">
        <w:rPr>
          <w:iCs/>
          <w:color w:val="auto"/>
          <w:sz w:val="22"/>
          <w:lang w:val="ro-RO"/>
        </w:rPr>
        <w:t xml:space="preserve"> pe perioada de garanție lucrărilor) privind „Reparații capitale la tâmplăriile SJUSM, obiectiv 2, Piața Eroilor </w:t>
      </w:r>
      <w:proofErr w:type="spellStart"/>
      <w:r w:rsidRPr="00430202">
        <w:rPr>
          <w:iCs/>
          <w:color w:val="auto"/>
          <w:sz w:val="22"/>
          <w:lang w:val="ro-RO"/>
        </w:rPr>
        <w:t>Revoluţiei</w:t>
      </w:r>
      <w:proofErr w:type="spellEnd"/>
      <w:r w:rsidRPr="00430202">
        <w:rPr>
          <w:iCs/>
          <w:color w:val="auto"/>
          <w:sz w:val="22"/>
          <w:lang w:val="ro-RO"/>
        </w:rPr>
        <w:t xml:space="preserve"> nr.2-3, mun. Satu Mare, jud. Satu Mare (monument istoric)”.</w:t>
      </w:r>
      <w:r w:rsidR="0011680D" w:rsidRPr="00430202">
        <w:rPr>
          <w:iCs/>
          <w:color w:val="auto"/>
          <w:sz w:val="22"/>
          <w:lang w:val="ro-RO"/>
        </w:rPr>
        <w:t xml:space="preserve"> </w:t>
      </w:r>
      <w:r w:rsidRPr="00430202">
        <w:rPr>
          <w:iCs/>
          <w:color w:val="auto"/>
          <w:sz w:val="22"/>
          <w:lang w:val="ro-RO"/>
        </w:rPr>
        <w:t xml:space="preserve">Valoarea </w:t>
      </w:r>
      <w:proofErr w:type="spellStart"/>
      <w:r w:rsidRPr="00430202">
        <w:rPr>
          <w:iCs/>
          <w:color w:val="auto"/>
          <w:sz w:val="22"/>
          <w:lang w:val="ro-RO"/>
        </w:rPr>
        <w:t>investiţiei</w:t>
      </w:r>
      <w:proofErr w:type="spellEnd"/>
      <w:r w:rsidRPr="00430202">
        <w:rPr>
          <w:iCs/>
          <w:color w:val="auto"/>
          <w:sz w:val="22"/>
          <w:lang w:val="ro-RO"/>
        </w:rPr>
        <w:t>: 4.485.138,34 lei fără TVA.</w:t>
      </w:r>
    </w:p>
    <w:p w14:paraId="1EB46085" w14:textId="0EF61002" w:rsidR="000036D2" w:rsidRPr="00430202" w:rsidRDefault="000036D2" w:rsidP="0011680D">
      <w:pPr>
        <w:pStyle w:val="Normal1"/>
        <w:ind w:left="284" w:hanging="142"/>
        <w:contextualSpacing/>
        <w:jc w:val="both"/>
        <w:rPr>
          <w:iCs/>
          <w:color w:val="auto"/>
          <w:sz w:val="22"/>
          <w:lang w:val="ro-RO"/>
        </w:rPr>
      </w:pPr>
      <w:r w:rsidRPr="00430202">
        <w:rPr>
          <w:iCs/>
          <w:color w:val="auto"/>
          <w:sz w:val="22"/>
          <w:lang w:val="ro-RO"/>
        </w:rPr>
        <w:t xml:space="preserve">- Servicii de proiectare, </w:t>
      </w:r>
      <w:proofErr w:type="spellStart"/>
      <w:r w:rsidRPr="00430202">
        <w:rPr>
          <w:iCs/>
          <w:color w:val="auto"/>
          <w:sz w:val="22"/>
          <w:lang w:val="ro-RO"/>
        </w:rPr>
        <w:t>asistenţă</w:t>
      </w:r>
      <w:proofErr w:type="spellEnd"/>
      <w:r w:rsidRPr="00430202">
        <w:rPr>
          <w:iCs/>
          <w:color w:val="auto"/>
          <w:sz w:val="22"/>
          <w:lang w:val="ro-RO"/>
        </w:rPr>
        <w:t xml:space="preserve"> tehnică din partea proiectantului pe durata execuției </w:t>
      </w:r>
      <w:proofErr w:type="spellStart"/>
      <w:r w:rsidRPr="00430202">
        <w:rPr>
          <w:iCs/>
          <w:color w:val="auto"/>
          <w:sz w:val="22"/>
          <w:lang w:val="ro-RO"/>
        </w:rPr>
        <w:t>şi</w:t>
      </w:r>
      <w:proofErr w:type="spellEnd"/>
      <w:r w:rsidRPr="00430202">
        <w:rPr>
          <w:iCs/>
          <w:color w:val="auto"/>
          <w:sz w:val="22"/>
          <w:lang w:val="ro-RO"/>
        </w:rPr>
        <w:t xml:space="preserve"> </w:t>
      </w:r>
      <w:proofErr w:type="spellStart"/>
      <w:r w:rsidRPr="00430202">
        <w:rPr>
          <w:iCs/>
          <w:color w:val="auto"/>
          <w:sz w:val="22"/>
          <w:lang w:val="ro-RO"/>
        </w:rPr>
        <w:t>execuţie</w:t>
      </w:r>
      <w:proofErr w:type="spellEnd"/>
      <w:r w:rsidRPr="00430202">
        <w:rPr>
          <w:iCs/>
          <w:color w:val="auto"/>
          <w:sz w:val="22"/>
          <w:lang w:val="ro-RO"/>
        </w:rPr>
        <w:t xml:space="preserve"> lucrări de construire „Stații de </w:t>
      </w:r>
      <w:proofErr w:type="spellStart"/>
      <w:r w:rsidRPr="00430202">
        <w:rPr>
          <w:iCs/>
          <w:color w:val="auto"/>
          <w:sz w:val="22"/>
          <w:lang w:val="ro-RO"/>
        </w:rPr>
        <w:t>preepurare</w:t>
      </w:r>
      <w:proofErr w:type="spellEnd"/>
      <w:r w:rsidRPr="00430202">
        <w:rPr>
          <w:iCs/>
          <w:color w:val="auto"/>
          <w:sz w:val="22"/>
          <w:lang w:val="ro-RO"/>
        </w:rPr>
        <w:t xml:space="preserve"> la SJUSM, obiectiv 1 (str. </w:t>
      </w:r>
      <w:proofErr w:type="spellStart"/>
      <w:r w:rsidRPr="00430202">
        <w:rPr>
          <w:iCs/>
          <w:color w:val="auto"/>
          <w:sz w:val="22"/>
          <w:lang w:val="ro-RO"/>
        </w:rPr>
        <w:t>Ravensburg</w:t>
      </w:r>
      <w:proofErr w:type="spellEnd"/>
      <w:r w:rsidRPr="00430202">
        <w:rPr>
          <w:iCs/>
          <w:color w:val="auto"/>
          <w:sz w:val="22"/>
          <w:lang w:val="ro-RO"/>
        </w:rPr>
        <w:t xml:space="preserve"> nr.1-3) și obiectiv 2 (P-ța Eroilor </w:t>
      </w:r>
      <w:proofErr w:type="spellStart"/>
      <w:r w:rsidRPr="00430202">
        <w:rPr>
          <w:iCs/>
          <w:color w:val="auto"/>
          <w:sz w:val="22"/>
          <w:lang w:val="ro-RO"/>
        </w:rPr>
        <w:t>Revoluţiei</w:t>
      </w:r>
      <w:proofErr w:type="spellEnd"/>
      <w:r w:rsidRPr="00430202">
        <w:rPr>
          <w:iCs/>
          <w:color w:val="auto"/>
          <w:sz w:val="22"/>
          <w:lang w:val="ro-RO"/>
        </w:rPr>
        <w:t xml:space="preserve"> nr. 2-3), mun. Satu Mare, jud. Satu Mare”. Valoarea </w:t>
      </w:r>
      <w:proofErr w:type="spellStart"/>
      <w:r w:rsidRPr="00430202">
        <w:rPr>
          <w:iCs/>
          <w:color w:val="auto"/>
          <w:sz w:val="22"/>
          <w:lang w:val="ro-RO"/>
        </w:rPr>
        <w:t>investiţiei</w:t>
      </w:r>
      <w:proofErr w:type="spellEnd"/>
      <w:r w:rsidRPr="00430202">
        <w:rPr>
          <w:iCs/>
          <w:color w:val="auto"/>
          <w:sz w:val="22"/>
          <w:lang w:val="ro-RO"/>
        </w:rPr>
        <w:t>: 6.512.484,83 lei fără TVA.</w:t>
      </w:r>
    </w:p>
    <w:p w14:paraId="095DD56F" w14:textId="77777777" w:rsidR="00430202" w:rsidRPr="00CE156D" w:rsidRDefault="00430202" w:rsidP="00430202">
      <w:pPr>
        <w:pStyle w:val="Normal1"/>
        <w:ind w:left="284" w:hanging="142"/>
        <w:contextualSpacing/>
        <w:jc w:val="both"/>
        <w:rPr>
          <w:iCs/>
          <w:color w:val="auto"/>
          <w:sz w:val="22"/>
          <w:lang w:val="ro-RO"/>
        </w:rPr>
      </w:pPr>
      <w:r w:rsidRPr="00CE156D">
        <w:rPr>
          <w:iCs/>
          <w:color w:val="auto"/>
          <w:sz w:val="22"/>
          <w:lang w:val="ro-RO"/>
        </w:rPr>
        <w:t xml:space="preserve">- Furnizare echipamente medicale pentru secții importante ale SJUSM: Laboratorul radiologie şi imagistică medicală (dotat cu trei ecografe multidisciplinare de înaltă </w:t>
      </w:r>
      <w:proofErr w:type="spellStart"/>
      <w:r w:rsidRPr="00CE156D">
        <w:rPr>
          <w:iCs/>
          <w:color w:val="auto"/>
          <w:sz w:val="22"/>
          <w:lang w:val="ro-RO"/>
        </w:rPr>
        <w:t>perfomanţă</w:t>
      </w:r>
      <w:proofErr w:type="spellEnd"/>
      <w:r w:rsidRPr="00CE156D">
        <w:rPr>
          <w:iCs/>
          <w:color w:val="auto"/>
          <w:sz w:val="22"/>
          <w:lang w:val="ro-RO"/>
        </w:rPr>
        <w:t>), Laborator analize medicale (dotat cu un sistem de spectrometrie de masă MALDI-TOF pentru identificare microbiană)</w:t>
      </w:r>
      <w:r>
        <w:rPr>
          <w:iCs/>
          <w:color w:val="auto"/>
          <w:sz w:val="22"/>
          <w:lang w:val="ro-RO"/>
        </w:rPr>
        <w:t xml:space="preserve">, Blocul operator (Dotat cu instrumente chirurgicale, mese de </w:t>
      </w:r>
      <w:proofErr w:type="spellStart"/>
      <w:r>
        <w:rPr>
          <w:iCs/>
          <w:color w:val="auto"/>
          <w:sz w:val="22"/>
          <w:lang w:val="ro-RO"/>
        </w:rPr>
        <w:t>operaţie</w:t>
      </w:r>
      <w:proofErr w:type="spellEnd"/>
      <w:r>
        <w:rPr>
          <w:iCs/>
          <w:color w:val="auto"/>
          <w:sz w:val="22"/>
          <w:lang w:val="ro-RO"/>
        </w:rPr>
        <w:t xml:space="preserve">, electrocautere, aspiratoare, ecograf </w:t>
      </w:r>
      <w:proofErr w:type="spellStart"/>
      <w:r>
        <w:rPr>
          <w:iCs/>
          <w:color w:val="auto"/>
          <w:sz w:val="22"/>
          <w:lang w:val="ro-RO"/>
        </w:rPr>
        <w:t>intraoperator</w:t>
      </w:r>
      <w:proofErr w:type="spellEnd"/>
      <w:r>
        <w:rPr>
          <w:iCs/>
          <w:color w:val="auto"/>
          <w:sz w:val="22"/>
          <w:lang w:val="ro-RO"/>
        </w:rPr>
        <w:t xml:space="preserve">, mobilier), Unitatea de Primiri </w:t>
      </w:r>
      <w:proofErr w:type="spellStart"/>
      <w:r>
        <w:rPr>
          <w:iCs/>
          <w:color w:val="auto"/>
          <w:sz w:val="22"/>
          <w:lang w:val="ro-RO"/>
        </w:rPr>
        <w:t>Urgenţe</w:t>
      </w:r>
      <w:proofErr w:type="spellEnd"/>
      <w:r>
        <w:rPr>
          <w:iCs/>
          <w:color w:val="auto"/>
          <w:sz w:val="22"/>
          <w:lang w:val="ro-RO"/>
        </w:rPr>
        <w:t xml:space="preserve"> (dotată cu </w:t>
      </w:r>
      <w:proofErr w:type="spellStart"/>
      <w:r>
        <w:rPr>
          <w:iCs/>
          <w:color w:val="auto"/>
          <w:sz w:val="22"/>
          <w:lang w:val="ro-RO"/>
        </w:rPr>
        <w:t>staţie</w:t>
      </w:r>
      <w:proofErr w:type="spellEnd"/>
      <w:r>
        <w:rPr>
          <w:iCs/>
          <w:color w:val="auto"/>
          <w:sz w:val="22"/>
          <w:lang w:val="ro-RO"/>
        </w:rPr>
        <w:t xml:space="preserve"> de monitorizare </w:t>
      </w:r>
      <w:proofErr w:type="spellStart"/>
      <w:r>
        <w:rPr>
          <w:iCs/>
          <w:color w:val="auto"/>
          <w:sz w:val="22"/>
          <w:lang w:val="ro-RO"/>
        </w:rPr>
        <w:t>pacienţi</w:t>
      </w:r>
      <w:proofErr w:type="spellEnd"/>
      <w:r>
        <w:rPr>
          <w:iCs/>
          <w:color w:val="auto"/>
          <w:sz w:val="22"/>
          <w:lang w:val="ro-RO"/>
        </w:rPr>
        <w:t xml:space="preserve">, troliu de resuscitare, aparatură), respectiv echipamente medicale pentru Unitatea de Transfuzii Sanguine </w:t>
      </w:r>
      <w:proofErr w:type="spellStart"/>
      <w:r>
        <w:rPr>
          <w:iCs/>
          <w:color w:val="auto"/>
          <w:sz w:val="22"/>
          <w:lang w:val="ro-RO"/>
        </w:rPr>
        <w:t>şi</w:t>
      </w:r>
      <w:proofErr w:type="spellEnd"/>
      <w:r>
        <w:rPr>
          <w:iCs/>
          <w:color w:val="auto"/>
          <w:sz w:val="22"/>
          <w:lang w:val="ro-RO"/>
        </w:rPr>
        <w:t xml:space="preserve"> Serviciul de </w:t>
      </w:r>
      <w:proofErr w:type="spellStart"/>
      <w:r>
        <w:rPr>
          <w:iCs/>
          <w:color w:val="auto"/>
          <w:sz w:val="22"/>
          <w:lang w:val="ro-RO"/>
        </w:rPr>
        <w:t>anatompatologie</w:t>
      </w:r>
      <w:proofErr w:type="spellEnd"/>
      <w:r>
        <w:rPr>
          <w:iCs/>
          <w:color w:val="auto"/>
          <w:sz w:val="22"/>
          <w:lang w:val="ro-RO"/>
        </w:rPr>
        <w:t xml:space="preserve">. </w:t>
      </w:r>
      <w:r w:rsidRPr="00CE156D">
        <w:rPr>
          <w:iCs/>
          <w:color w:val="auto"/>
          <w:sz w:val="22"/>
          <w:lang w:val="ro-RO"/>
        </w:rPr>
        <w:t xml:space="preserve">Valoarea </w:t>
      </w:r>
      <w:r>
        <w:rPr>
          <w:iCs/>
          <w:color w:val="auto"/>
          <w:sz w:val="22"/>
          <w:lang w:val="ro-RO"/>
        </w:rPr>
        <w:t>totală</w:t>
      </w:r>
      <w:r w:rsidRPr="00CE156D">
        <w:rPr>
          <w:iCs/>
          <w:color w:val="auto"/>
          <w:sz w:val="22"/>
          <w:lang w:val="ro-RO"/>
        </w:rPr>
        <w:t xml:space="preserve">: </w:t>
      </w:r>
      <w:r>
        <w:rPr>
          <w:iCs/>
          <w:color w:val="auto"/>
          <w:sz w:val="22"/>
          <w:lang w:val="ro-RO"/>
        </w:rPr>
        <w:t>6</w:t>
      </w:r>
      <w:r w:rsidRPr="00CE156D">
        <w:rPr>
          <w:iCs/>
          <w:color w:val="auto"/>
          <w:sz w:val="22"/>
          <w:lang w:val="ro-RO"/>
        </w:rPr>
        <w:t>.</w:t>
      </w:r>
      <w:r>
        <w:rPr>
          <w:iCs/>
          <w:color w:val="auto"/>
          <w:sz w:val="22"/>
          <w:lang w:val="ro-RO"/>
        </w:rPr>
        <w:t>540</w:t>
      </w:r>
      <w:r w:rsidRPr="00CE156D">
        <w:rPr>
          <w:iCs/>
          <w:color w:val="auto"/>
          <w:sz w:val="22"/>
          <w:lang w:val="ro-RO"/>
        </w:rPr>
        <w:t>.</w:t>
      </w:r>
      <w:r>
        <w:rPr>
          <w:iCs/>
          <w:color w:val="auto"/>
          <w:sz w:val="22"/>
          <w:lang w:val="ro-RO"/>
        </w:rPr>
        <w:t>166,19</w:t>
      </w:r>
      <w:r w:rsidRPr="00CE156D">
        <w:rPr>
          <w:iCs/>
          <w:color w:val="auto"/>
          <w:sz w:val="22"/>
          <w:lang w:val="ro-RO"/>
        </w:rPr>
        <w:t>,75 lei fără TVA.</w:t>
      </w:r>
    </w:p>
    <w:p w14:paraId="62D90F6F" w14:textId="676C75A1" w:rsidR="00B50ACC" w:rsidRPr="00BD5540" w:rsidRDefault="004633C3" w:rsidP="000036D2">
      <w:pPr>
        <w:pStyle w:val="Normal1"/>
        <w:ind w:left="100" w:firstLine="620"/>
        <w:contextualSpacing/>
        <w:jc w:val="both"/>
        <w:rPr>
          <w:iCs/>
          <w:color w:val="auto"/>
          <w:szCs w:val="24"/>
          <w:lang w:val="ro-RO"/>
        </w:rPr>
      </w:pPr>
      <w:r w:rsidRPr="00BD5540">
        <w:rPr>
          <w:iCs/>
          <w:color w:val="auto"/>
          <w:szCs w:val="24"/>
          <w:lang w:val="ro-RO"/>
        </w:rPr>
        <w:t xml:space="preserve">Cele două </w:t>
      </w:r>
      <w:proofErr w:type="spellStart"/>
      <w:r w:rsidRPr="00BD5540">
        <w:rPr>
          <w:iCs/>
          <w:color w:val="auto"/>
          <w:szCs w:val="24"/>
          <w:lang w:val="ro-RO"/>
        </w:rPr>
        <w:t>investiţii</w:t>
      </w:r>
      <w:proofErr w:type="spellEnd"/>
      <w:r w:rsidRPr="00BD5540">
        <w:rPr>
          <w:iCs/>
          <w:color w:val="auto"/>
          <w:szCs w:val="24"/>
          <w:lang w:val="ro-RO"/>
        </w:rPr>
        <w:t xml:space="preserve"> enumerate nu </w:t>
      </w:r>
      <w:r w:rsidR="00C40484" w:rsidRPr="00BD5540">
        <w:rPr>
          <w:iCs/>
          <w:color w:val="auto"/>
          <w:szCs w:val="24"/>
          <w:lang w:val="ro-RO"/>
        </w:rPr>
        <w:t xml:space="preserve">vor fi finalizate până la finalul </w:t>
      </w:r>
      <w:r w:rsidR="00451A3D" w:rsidRPr="00BD5540">
        <w:rPr>
          <w:iCs/>
          <w:color w:val="auto"/>
          <w:szCs w:val="24"/>
          <w:lang w:val="ro-RO"/>
        </w:rPr>
        <w:t>perioadei de programare, 31 decembrie 2023, ca urmare</w:t>
      </w:r>
      <w:r w:rsidR="001B32DC" w:rsidRPr="00BD5540">
        <w:rPr>
          <w:iCs/>
          <w:color w:val="auto"/>
          <w:szCs w:val="24"/>
          <w:lang w:val="ro-RO"/>
        </w:rPr>
        <w:t xml:space="preserve"> şi conform angajamentelor partenerilor de proiect </w:t>
      </w:r>
      <w:r w:rsidR="0041466D" w:rsidRPr="00BD5540">
        <w:rPr>
          <w:iCs/>
          <w:color w:val="auto"/>
          <w:szCs w:val="24"/>
          <w:lang w:val="ro-RO"/>
        </w:rPr>
        <w:t xml:space="preserve">este nevoie de asigurarea resurselor </w:t>
      </w:r>
      <w:r w:rsidR="00B50ACC" w:rsidRPr="00BD5540">
        <w:rPr>
          <w:iCs/>
          <w:color w:val="auto"/>
          <w:szCs w:val="24"/>
          <w:lang w:val="ro-RO"/>
        </w:rPr>
        <w:t xml:space="preserve">bugetare </w:t>
      </w:r>
      <w:r w:rsidR="0041466D" w:rsidRPr="00BD5540">
        <w:rPr>
          <w:iCs/>
          <w:color w:val="auto"/>
          <w:szCs w:val="24"/>
          <w:lang w:val="ro-RO"/>
        </w:rPr>
        <w:t xml:space="preserve">necesare finalizării </w:t>
      </w:r>
      <w:proofErr w:type="spellStart"/>
      <w:r w:rsidR="0041466D" w:rsidRPr="00BD5540">
        <w:rPr>
          <w:iCs/>
          <w:color w:val="auto"/>
          <w:szCs w:val="24"/>
          <w:lang w:val="ro-RO"/>
        </w:rPr>
        <w:t>investiţiilor</w:t>
      </w:r>
      <w:proofErr w:type="spellEnd"/>
      <w:r w:rsidR="00700CE0" w:rsidRPr="00BD5540">
        <w:rPr>
          <w:iCs/>
          <w:color w:val="auto"/>
          <w:szCs w:val="24"/>
          <w:lang w:val="ro-RO"/>
        </w:rPr>
        <w:t xml:space="preserve"> în anul 2024, respectiv de prelungirea perioadei de implementare a proiectului în vederea asigurării </w:t>
      </w:r>
      <w:proofErr w:type="spellStart"/>
      <w:r w:rsidR="00700CE0" w:rsidRPr="00BD5540">
        <w:rPr>
          <w:iCs/>
          <w:color w:val="auto"/>
          <w:szCs w:val="24"/>
          <w:lang w:val="ro-RO"/>
        </w:rPr>
        <w:t>funcţionalităţii</w:t>
      </w:r>
      <w:proofErr w:type="spellEnd"/>
      <w:r w:rsidR="00700CE0" w:rsidRPr="00BD5540">
        <w:rPr>
          <w:iCs/>
          <w:color w:val="auto"/>
          <w:szCs w:val="24"/>
          <w:lang w:val="ro-RO"/>
        </w:rPr>
        <w:t xml:space="preserve"> </w:t>
      </w:r>
      <w:r w:rsidR="000A0FBC" w:rsidRPr="00BD5540">
        <w:rPr>
          <w:iCs/>
          <w:color w:val="auto"/>
          <w:szCs w:val="24"/>
          <w:lang w:val="ro-RO"/>
        </w:rPr>
        <w:t>dezvoltărilor incluse în proiect.</w:t>
      </w:r>
    </w:p>
    <w:p w14:paraId="091595B2" w14:textId="55A18387" w:rsidR="000A0FBC" w:rsidRPr="00BD5540" w:rsidRDefault="000A0FBC" w:rsidP="000036D2">
      <w:pPr>
        <w:pStyle w:val="Normal1"/>
        <w:ind w:left="100" w:firstLine="620"/>
        <w:contextualSpacing/>
        <w:jc w:val="both"/>
        <w:rPr>
          <w:iCs/>
          <w:color w:val="auto"/>
          <w:szCs w:val="24"/>
          <w:lang w:val="ro-RO"/>
        </w:rPr>
      </w:pPr>
      <w:r w:rsidRPr="00BD5540">
        <w:rPr>
          <w:iCs/>
          <w:color w:val="auto"/>
          <w:szCs w:val="24"/>
          <w:lang w:val="ro-RO"/>
        </w:rPr>
        <w:t>Perioad</w:t>
      </w:r>
      <w:r w:rsidR="00F377C5" w:rsidRPr="00BD5540">
        <w:rPr>
          <w:iCs/>
          <w:color w:val="auto"/>
          <w:szCs w:val="24"/>
          <w:lang w:val="ro-RO"/>
        </w:rPr>
        <w:t>a</w:t>
      </w:r>
      <w:r w:rsidRPr="00BD5540">
        <w:rPr>
          <w:iCs/>
          <w:color w:val="auto"/>
          <w:szCs w:val="24"/>
          <w:lang w:val="ro-RO"/>
        </w:rPr>
        <w:t xml:space="preserve"> de implem</w:t>
      </w:r>
      <w:r w:rsidR="00F377C5" w:rsidRPr="00BD5540">
        <w:rPr>
          <w:iCs/>
          <w:color w:val="auto"/>
          <w:szCs w:val="24"/>
          <w:lang w:val="ro-RO"/>
        </w:rPr>
        <w:t>e</w:t>
      </w:r>
      <w:r w:rsidRPr="00BD5540">
        <w:rPr>
          <w:iCs/>
          <w:color w:val="auto"/>
          <w:szCs w:val="24"/>
          <w:lang w:val="ro-RO"/>
        </w:rPr>
        <w:t xml:space="preserve">ntare se va prelungi, conform graficului de </w:t>
      </w:r>
      <w:proofErr w:type="spellStart"/>
      <w:r w:rsidRPr="00BD5540">
        <w:rPr>
          <w:iCs/>
          <w:color w:val="auto"/>
          <w:szCs w:val="24"/>
          <w:lang w:val="ro-RO"/>
        </w:rPr>
        <w:t>investiţie</w:t>
      </w:r>
      <w:proofErr w:type="spellEnd"/>
      <w:r w:rsidRPr="00BD5540">
        <w:rPr>
          <w:iCs/>
          <w:color w:val="auto"/>
          <w:szCs w:val="24"/>
          <w:lang w:val="ro-RO"/>
        </w:rPr>
        <w:t xml:space="preserve"> </w:t>
      </w:r>
      <w:r w:rsidR="00913C81" w:rsidRPr="00BD5540">
        <w:rPr>
          <w:iCs/>
          <w:color w:val="auto"/>
          <w:szCs w:val="24"/>
          <w:lang w:val="ro-RO"/>
        </w:rPr>
        <w:t xml:space="preserve">aferent contractului de „Reparații capitale la tâmplăriile SJUSM, obiectiv 2, Piața Eroilor </w:t>
      </w:r>
      <w:proofErr w:type="spellStart"/>
      <w:r w:rsidR="00913C81" w:rsidRPr="00BD5540">
        <w:rPr>
          <w:iCs/>
          <w:color w:val="auto"/>
          <w:szCs w:val="24"/>
          <w:lang w:val="ro-RO"/>
        </w:rPr>
        <w:t>Revoluţiei</w:t>
      </w:r>
      <w:proofErr w:type="spellEnd"/>
      <w:r w:rsidR="00913C81" w:rsidRPr="00BD5540">
        <w:rPr>
          <w:iCs/>
          <w:color w:val="auto"/>
          <w:szCs w:val="24"/>
          <w:lang w:val="ro-RO"/>
        </w:rPr>
        <w:t xml:space="preserve"> nr.2-3, mun. Satu Mare, jud. Satu Mare (monument istoric)” până 31.08.2024.</w:t>
      </w:r>
    </w:p>
    <w:p w14:paraId="6A548400" w14:textId="77777777" w:rsidR="00A51726" w:rsidRPr="00BA0A38" w:rsidRDefault="00A51726" w:rsidP="00086F2C">
      <w:pPr>
        <w:pStyle w:val="Normal1"/>
        <w:ind w:left="102" w:right="0" w:firstLine="618"/>
        <w:contextualSpacing/>
        <w:jc w:val="both"/>
        <w:rPr>
          <w:iCs/>
          <w:color w:val="auto"/>
          <w:szCs w:val="24"/>
          <w:lang w:val="ro-RO"/>
        </w:rPr>
      </w:pPr>
      <w:r w:rsidRPr="00BA0A38">
        <w:rPr>
          <w:iCs/>
          <w:color w:val="auto"/>
          <w:szCs w:val="24"/>
          <w:lang w:val="ro-RO"/>
        </w:rPr>
        <w:t xml:space="preserve">În vederea asigurării fondurilor necesare finalizării celor două </w:t>
      </w:r>
      <w:proofErr w:type="spellStart"/>
      <w:r w:rsidRPr="00BA0A38">
        <w:rPr>
          <w:iCs/>
          <w:color w:val="auto"/>
          <w:szCs w:val="24"/>
          <w:lang w:val="ro-RO"/>
        </w:rPr>
        <w:t>investiţii</w:t>
      </w:r>
      <w:proofErr w:type="spellEnd"/>
      <w:r w:rsidRPr="00BA0A38">
        <w:rPr>
          <w:iCs/>
          <w:color w:val="auto"/>
          <w:szCs w:val="24"/>
          <w:lang w:val="ro-RO"/>
        </w:rPr>
        <w:t xml:space="preserve"> este nevoie de suma de 6.996.629,37 lei, din bugetului propriu al SJUSM.</w:t>
      </w:r>
    </w:p>
    <w:p w14:paraId="5D2B3AE9" w14:textId="14E32D7B" w:rsidR="00086F2C" w:rsidRDefault="002420D2" w:rsidP="00086F2C">
      <w:pPr>
        <w:pStyle w:val="Normal1"/>
        <w:ind w:left="102" w:right="0" w:firstLine="618"/>
        <w:contextualSpacing/>
        <w:jc w:val="both"/>
        <w:rPr>
          <w:iCs/>
          <w:color w:val="auto"/>
          <w:szCs w:val="24"/>
          <w:lang w:val="ro-RO"/>
        </w:rPr>
      </w:pPr>
      <w:r w:rsidRPr="00BD5540">
        <w:rPr>
          <w:iCs/>
          <w:color w:val="auto"/>
          <w:szCs w:val="24"/>
          <w:lang w:val="ro-RO"/>
        </w:rPr>
        <w:t>Având în vedere</w:t>
      </w:r>
      <w:r w:rsidR="00086F2C" w:rsidRPr="00BD5540">
        <w:rPr>
          <w:iCs/>
          <w:color w:val="auto"/>
          <w:szCs w:val="24"/>
          <w:lang w:val="ro-RO"/>
        </w:rPr>
        <w:t xml:space="preserve"> toate aspectele mai sus arătate, se impune prelungirea perioadei de implementare a proiectului până la data de 31.08.2024. Astfel, în scopul îndeplinirii integrale a obiectivelor și indicatorilor asumați prin proiect și în vederea asigurării funcționalității proiectului, termenul de finalizare a proiectului, va fi 31.08.2024, cu respectarea prevederilor OUG 36/2023 privind stabilirea cadrului general pentru închiderea programelor operaționale finanțate în perioada de programare 2014-2020.</w:t>
      </w:r>
    </w:p>
    <w:p w14:paraId="78AE866A" w14:textId="77777777" w:rsidR="00EB0DDB" w:rsidRDefault="00EB0DDB" w:rsidP="00086F2C">
      <w:pPr>
        <w:pStyle w:val="Normal1"/>
        <w:ind w:left="102" w:right="0" w:firstLine="618"/>
        <w:contextualSpacing/>
        <w:jc w:val="both"/>
        <w:rPr>
          <w:iCs/>
          <w:color w:val="auto"/>
          <w:szCs w:val="24"/>
          <w:lang w:val="ro-RO"/>
        </w:rPr>
      </w:pPr>
    </w:p>
    <w:p w14:paraId="4E339563" w14:textId="77777777" w:rsidR="00EB0DDB" w:rsidRDefault="00EB0DDB" w:rsidP="00086F2C">
      <w:pPr>
        <w:pStyle w:val="Normal1"/>
        <w:ind w:left="102" w:right="0" w:firstLine="618"/>
        <w:contextualSpacing/>
        <w:jc w:val="both"/>
        <w:rPr>
          <w:iCs/>
          <w:color w:val="auto"/>
          <w:szCs w:val="24"/>
          <w:lang w:val="ro-RO"/>
        </w:rPr>
      </w:pPr>
    </w:p>
    <w:p w14:paraId="369B61AC" w14:textId="77777777" w:rsidR="00EB0DDB" w:rsidRDefault="00EB0DDB" w:rsidP="00086F2C">
      <w:pPr>
        <w:pStyle w:val="Normal1"/>
        <w:ind w:left="102" w:right="0" w:firstLine="618"/>
        <w:contextualSpacing/>
        <w:jc w:val="both"/>
        <w:rPr>
          <w:iCs/>
          <w:color w:val="auto"/>
          <w:szCs w:val="24"/>
          <w:lang w:val="ro-RO"/>
        </w:rPr>
      </w:pPr>
    </w:p>
    <w:p w14:paraId="293B6DCD" w14:textId="77777777" w:rsidR="00EB0DDB" w:rsidRDefault="00EB0DDB" w:rsidP="00086F2C">
      <w:pPr>
        <w:pStyle w:val="Normal1"/>
        <w:ind w:left="102" w:right="0" w:firstLine="618"/>
        <w:contextualSpacing/>
        <w:jc w:val="both"/>
        <w:rPr>
          <w:iCs/>
          <w:color w:val="auto"/>
          <w:szCs w:val="24"/>
          <w:lang w:val="ro-RO"/>
        </w:rPr>
      </w:pPr>
    </w:p>
    <w:p w14:paraId="009E4891" w14:textId="77777777" w:rsidR="00EB0DDB" w:rsidRDefault="00EB0DDB" w:rsidP="00086F2C">
      <w:pPr>
        <w:pStyle w:val="Normal1"/>
        <w:ind w:left="102" w:right="0" w:firstLine="618"/>
        <w:contextualSpacing/>
        <w:jc w:val="both"/>
        <w:rPr>
          <w:iCs/>
          <w:color w:val="auto"/>
          <w:szCs w:val="24"/>
          <w:lang w:val="ro-RO"/>
        </w:rPr>
      </w:pPr>
    </w:p>
    <w:p w14:paraId="1F82C86F" w14:textId="77777777" w:rsidR="00EB0DDB" w:rsidRDefault="00EB0DDB" w:rsidP="00086F2C">
      <w:pPr>
        <w:pStyle w:val="Normal1"/>
        <w:ind w:left="102" w:right="0" w:firstLine="618"/>
        <w:contextualSpacing/>
        <w:jc w:val="both"/>
        <w:rPr>
          <w:iCs/>
          <w:color w:val="auto"/>
          <w:szCs w:val="24"/>
          <w:lang w:val="ro-RO"/>
        </w:rPr>
      </w:pPr>
    </w:p>
    <w:p w14:paraId="54D67B7A" w14:textId="77777777" w:rsidR="00EB0DDB" w:rsidRPr="00BD5540" w:rsidRDefault="00EB0DDB" w:rsidP="00086F2C">
      <w:pPr>
        <w:pStyle w:val="Normal1"/>
        <w:ind w:left="102" w:right="0" w:firstLine="618"/>
        <w:contextualSpacing/>
        <w:jc w:val="both"/>
        <w:rPr>
          <w:iCs/>
          <w:color w:val="auto"/>
          <w:szCs w:val="24"/>
          <w:lang w:val="ro-RO"/>
        </w:rPr>
      </w:pPr>
    </w:p>
    <w:p w14:paraId="34554A12" w14:textId="77777777" w:rsidR="00F42683" w:rsidRDefault="00F42683" w:rsidP="00E232B0">
      <w:pPr>
        <w:autoSpaceDE w:val="0"/>
        <w:autoSpaceDN w:val="0"/>
        <w:adjustRightInd w:val="0"/>
        <w:spacing w:after="120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6C24716C" w14:textId="5BA3C1F9" w:rsidR="00910158" w:rsidRPr="00BD5540" w:rsidRDefault="00910158" w:rsidP="00E232B0">
      <w:pPr>
        <w:autoSpaceDE w:val="0"/>
        <w:autoSpaceDN w:val="0"/>
        <w:adjustRightInd w:val="0"/>
        <w:spacing w:after="120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BD5540">
        <w:rPr>
          <w:rFonts w:ascii="Times New Roman" w:eastAsia="Times New Roman" w:hAnsi="Times New Roman"/>
          <w:sz w:val="24"/>
          <w:szCs w:val="24"/>
          <w:lang w:val="ro-RO" w:eastAsia="ro-RO"/>
        </w:rPr>
        <w:t>Având în vedere cele de mai sus,</w:t>
      </w:r>
    </w:p>
    <w:p w14:paraId="1DCBDE34" w14:textId="1D2953C5" w:rsidR="00D04667" w:rsidRPr="00BD5540" w:rsidRDefault="00910158" w:rsidP="00F67B9E">
      <w:pPr>
        <w:autoSpaceDE w:val="0"/>
        <w:autoSpaceDN w:val="0"/>
        <w:adjustRightInd w:val="0"/>
        <w:spacing w:after="120"/>
        <w:ind w:firstLine="720"/>
        <w:contextualSpacing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BD5540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în temeiul prevederilor art.182 alin. (4) coroborate cu cele ale art. 136 alin. (8) lit. b) din Ordonanța de urgență nr. 57/2019 privind Codul administrativ</w:t>
      </w:r>
      <w:r w:rsidRPr="00BD5540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, </w:t>
      </w:r>
      <w:r w:rsidRPr="00BD5540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cu modificările și completările ulterioare,</w:t>
      </w:r>
      <w:r w:rsidRPr="00BD5540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considerăm oportună și legală adoptarea proiectului de hotărâre </w:t>
      </w:r>
      <w:r w:rsidR="00EC4C5F" w:rsidRPr="00BD5540">
        <w:rPr>
          <w:rFonts w:ascii="Times New Roman" w:hAnsi="Times New Roman"/>
          <w:b/>
          <w:sz w:val="24"/>
          <w:szCs w:val="24"/>
          <w:lang w:val="ro-RO"/>
        </w:rPr>
        <w:t>privind aprobarea finalizării proiectului „</w:t>
      </w:r>
      <w:proofErr w:type="spellStart"/>
      <w:r w:rsidR="00EC4C5F" w:rsidRPr="00BD5540">
        <w:rPr>
          <w:rFonts w:ascii="Times New Roman" w:hAnsi="Times New Roman"/>
          <w:b/>
          <w:sz w:val="24"/>
          <w:szCs w:val="24"/>
          <w:lang w:val="ro-RO"/>
        </w:rPr>
        <w:t>ROcHUs</w:t>
      </w:r>
      <w:proofErr w:type="spellEnd"/>
      <w:r w:rsidR="00EC4C5F" w:rsidRPr="00BD5540">
        <w:rPr>
          <w:rFonts w:ascii="Times New Roman" w:hAnsi="Times New Roman"/>
          <w:b/>
          <w:sz w:val="24"/>
          <w:szCs w:val="24"/>
          <w:lang w:val="ro-RO"/>
        </w:rPr>
        <w:t xml:space="preserve"> Care for </w:t>
      </w:r>
      <w:proofErr w:type="spellStart"/>
      <w:r w:rsidR="00EC4C5F" w:rsidRPr="00BD5540">
        <w:rPr>
          <w:rFonts w:ascii="Times New Roman" w:hAnsi="Times New Roman"/>
          <w:b/>
          <w:sz w:val="24"/>
          <w:szCs w:val="24"/>
          <w:lang w:val="ro-RO"/>
        </w:rPr>
        <w:t>health</w:t>
      </w:r>
      <w:proofErr w:type="spellEnd"/>
      <w:r w:rsidR="00EC4C5F" w:rsidRPr="00BD5540">
        <w:rPr>
          <w:rFonts w:ascii="Times New Roman" w:hAnsi="Times New Roman"/>
          <w:b/>
          <w:sz w:val="24"/>
          <w:szCs w:val="24"/>
          <w:lang w:val="ro-RO"/>
        </w:rPr>
        <w:t xml:space="preserve"> in Satu Mare </w:t>
      </w:r>
      <w:proofErr w:type="spellStart"/>
      <w:r w:rsidR="00EC4C5F" w:rsidRPr="00BD5540">
        <w:rPr>
          <w:rFonts w:ascii="Times New Roman" w:hAnsi="Times New Roman"/>
          <w:b/>
          <w:sz w:val="24"/>
          <w:szCs w:val="24"/>
          <w:lang w:val="ro-RO"/>
        </w:rPr>
        <w:t>and</w:t>
      </w:r>
      <w:proofErr w:type="spellEnd"/>
      <w:r w:rsidR="00EC4C5F" w:rsidRPr="00BD5540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proofErr w:type="spellStart"/>
      <w:r w:rsidR="00EC4C5F" w:rsidRPr="00BD5540">
        <w:rPr>
          <w:rFonts w:ascii="Times New Roman" w:hAnsi="Times New Roman"/>
          <w:b/>
          <w:sz w:val="24"/>
          <w:szCs w:val="24"/>
          <w:lang w:val="ro-RO"/>
        </w:rPr>
        <w:t>Szabolcs-Szatmár-Bereg</w:t>
      </w:r>
      <w:proofErr w:type="spellEnd"/>
      <w:r w:rsidR="00EC4C5F" w:rsidRPr="00BD5540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proofErr w:type="spellStart"/>
      <w:r w:rsidR="00EC4C5F" w:rsidRPr="00BD5540">
        <w:rPr>
          <w:rFonts w:ascii="Times New Roman" w:hAnsi="Times New Roman"/>
          <w:b/>
          <w:sz w:val="24"/>
          <w:szCs w:val="24"/>
          <w:lang w:val="ro-RO"/>
        </w:rPr>
        <w:t>counties</w:t>
      </w:r>
      <w:proofErr w:type="spellEnd"/>
      <w:r w:rsidR="00EC4C5F" w:rsidRPr="00BD5540">
        <w:rPr>
          <w:rFonts w:ascii="Times New Roman" w:hAnsi="Times New Roman"/>
          <w:b/>
          <w:sz w:val="24"/>
          <w:szCs w:val="24"/>
          <w:lang w:val="ro-RO"/>
        </w:rPr>
        <w:t>”, cod proiect ROHU457 și a cheltuielilor estimate în vederea asigurării funcționalității acestuia</w:t>
      </w:r>
      <w:r w:rsidR="001D7263" w:rsidRPr="00BD5540">
        <w:rPr>
          <w:rFonts w:ascii="Times New Roman" w:hAnsi="Times New Roman"/>
          <w:b/>
          <w:sz w:val="24"/>
          <w:szCs w:val="24"/>
          <w:lang w:val="ro-RO"/>
        </w:rPr>
        <w:t>.</w:t>
      </w:r>
    </w:p>
    <w:p w14:paraId="562BFDBE" w14:textId="77777777" w:rsidR="00BB2E9F" w:rsidRDefault="00BB2E9F" w:rsidP="00FC21C6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7FAF8A77" w14:textId="77777777" w:rsidR="00BB2E9F" w:rsidRPr="00BD5540" w:rsidRDefault="00BB2E9F" w:rsidP="00F67B9E">
      <w:pPr>
        <w:autoSpaceDE w:val="0"/>
        <w:autoSpaceDN w:val="0"/>
        <w:adjustRightInd w:val="0"/>
        <w:spacing w:after="120"/>
        <w:ind w:firstLine="720"/>
        <w:contextualSpacing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31183381" w14:textId="09287F21" w:rsidR="00713C7A" w:rsidRPr="00BD5540" w:rsidRDefault="005553AD" w:rsidP="00F3633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ro-RO"/>
        </w:rPr>
      </w:pPr>
      <w:r w:rsidRPr="00BD5540">
        <w:rPr>
          <w:rFonts w:ascii="Times New Roman" w:hAnsi="Times New Roman"/>
          <w:b/>
          <w:sz w:val="24"/>
          <w:szCs w:val="24"/>
          <w:lang w:val="ro-RO"/>
        </w:rPr>
        <w:t xml:space="preserve">                    Director executiv,</w:t>
      </w:r>
      <w:r w:rsidRPr="00BD5540">
        <w:rPr>
          <w:rFonts w:ascii="Times New Roman" w:hAnsi="Times New Roman"/>
          <w:b/>
          <w:sz w:val="24"/>
          <w:szCs w:val="24"/>
          <w:lang w:val="ro-RO"/>
        </w:rPr>
        <w:tab/>
        <w:t xml:space="preserve"> </w:t>
      </w:r>
      <w:r w:rsidRPr="00BD5540">
        <w:rPr>
          <w:rFonts w:ascii="Times New Roman" w:hAnsi="Times New Roman"/>
          <w:b/>
          <w:sz w:val="24"/>
          <w:szCs w:val="24"/>
          <w:lang w:val="ro-RO"/>
        </w:rPr>
        <w:tab/>
      </w:r>
      <w:r w:rsidRPr="00BD5540">
        <w:rPr>
          <w:rFonts w:ascii="Times New Roman" w:hAnsi="Times New Roman"/>
          <w:b/>
          <w:sz w:val="24"/>
          <w:szCs w:val="24"/>
          <w:lang w:val="ro-RO"/>
        </w:rPr>
        <w:tab/>
      </w:r>
      <w:r w:rsidR="00A67B41">
        <w:rPr>
          <w:rFonts w:ascii="Times New Roman" w:hAnsi="Times New Roman"/>
          <w:b/>
          <w:sz w:val="24"/>
          <w:szCs w:val="24"/>
          <w:lang w:val="ro-RO"/>
        </w:rPr>
        <w:t xml:space="preserve">  </w:t>
      </w:r>
      <w:r w:rsidRPr="00BD5540">
        <w:rPr>
          <w:rFonts w:ascii="Times New Roman" w:hAnsi="Times New Roman"/>
          <w:b/>
          <w:sz w:val="24"/>
          <w:szCs w:val="24"/>
          <w:lang w:val="ro-RO"/>
        </w:rPr>
        <w:tab/>
      </w:r>
      <w:r w:rsidR="00BB2E9F">
        <w:rPr>
          <w:rFonts w:ascii="Times New Roman" w:hAnsi="Times New Roman"/>
          <w:b/>
          <w:sz w:val="24"/>
          <w:szCs w:val="24"/>
          <w:lang w:val="ro-RO"/>
        </w:rPr>
        <w:t xml:space="preserve">    </w:t>
      </w:r>
      <w:r w:rsidR="00301A25" w:rsidRPr="00BD5540">
        <w:rPr>
          <w:rFonts w:ascii="Times New Roman" w:hAnsi="Times New Roman"/>
          <w:b/>
          <w:sz w:val="24"/>
          <w:szCs w:val="24"/>
          <w:lang w:val="ro-RO"/>
        </w:rPr>
        <w:t>Șef</w:t>
      </w:r>
      <w:r w:rsidRPr="00BD5540">
        <w:rPr>
          <w:rFonts w:ascii="Times New Roman" w:hAnsi="Times New Roman"/>
          <w:b/>
          <w:sz w:val="24"/>
          <w:szCs w:val="24"/>
          <w:lang w:val="ro-RO"/>
        </w:rPr>
        <w:t xml:space="preserve"> serviciu </w:t>
      </w:r>
      <w:r w:rsidR="00A67B41">
        <w:rPr>
          <w:rFonts w:ascii="Times New Roman" w:hAnsi="Times New Roman"/>
          <w:b/>
          <w:sz w:val="24"/>
          <w:szCs w:val="24"/>
          <w:lang w:val="ro-RO"/>
        </w:rPr>
        <w:t>M</w:t>
      </w:r>
      <w:r w:rsidRPr="00BD5540">
        <w:rPr>
          <w:rFonts w:ascii="Times New Roman" w:hAnsi="Times New Roman"/>
          <w:b/>
          <w:sz w:val="24"/>
          <w:szCs w:val="24"/>
          <w:lang w:val="ro-RO"/>
        </w:rPr>
        <w:t>anagementul proiectelor</w:t>
      </w:r>
      <w:r w:rsidR="00A67B41">
        <w:rPr>
          <w:rFonts w:ascii="Times New Roman" w:hAnsi="Times New Roman"/>
          <w:b/>
          <w:sz w:val="24"/>
          <w:szCs w:val="24"/>
          <w:lang w:val="ro-RO"/>
        </w:rPr>
        <w:t>,</w:t>
      </w:r>
      <w:r w:rsidRPr="00BD5540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19B811EA" w14:textId="71A1CF34" w:rsidR="00BB2E9F" w:rsidRDefault="005553AD" w:rsidP="00F3633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ro-RO"/>
        </w:rPr>
      </w:pPr>
      <w:r w:rsidRPr="00BD5540">
        <w:rPr>
          <w:rFonts w:ascii="Times New Roman" w:hAnsi="Times New Roman"/>
          <w:b/>
          <w:sz w:val="24"/>
          <w:szCs w:val="24"/>
          <w:lang w:val="ro-RO"/>
        </w:rPr>
        <w:t xml:space="preserve">      </w:t>
      </w:r>
      <w:r w:rsidR="00713C7A" w:rsidRPr="00BD5540">
        <w:rPr>
          <w:rFonts w:ascii="Times New Roman" w:hAnsi="Times New Roman"/>
          <w:b/>
          <w:sz w:val="24"/>
          <w:szCs w:val="24"/>
          <w:lang w:val="ro-RO"/>
        </w:rPr>
        <w:t xml:space="preserve">            </w:t>
      </w:r>
      <w:proofErr w:type="spellStart"/>
      <w:r w:rsidRPr="00BD5540">
        <w:rPr>
          <w:rFonts w:ascii="Times New Roman" w:hAnsi="Times New Roman"/>
          <w:b/>
          <w:sz w:val="24"/>
          <w:szCs w:val="24"/>
          <w:lang w:val="ro-RO"/>
        </w:rPr>
        <w:t>Ştern</w:t>
      </w:r>
      <w:proofErr w:type="spellEnd"/>
      <w:r w:rsidRPr="00BD5540">
        <w:rPr>
          <w:rFonts w:ascii="Times New Roman" w:hAnsi="Times New Roman"/>
          <w:b/>
          <w:sz w:val="24"/>
          <w:szCs w:val="24"/>
          <w:lang w:val="ro-RO"/>
        </w:rPr>
        <w:t xml:space="preserve"> Felicia Cristina </w:t>
      </w:r>
      <w:r w:rsidRPr="00BD5540">
        <w:rPr>
          <w:rFonts w:ascii="Times New Roman" w:hAnsi="Times New Roman"/>
          <w:b/>
          <w:sz w:val="24"/>
          <w:szCs w:val="24"/>
          <w:lang w:val="ro-RO"/>
        </w:rPr>
        <w:tab/>
      </w:r>
      <w:r w:rsidRPr="00BD5540">
        <w:rPr>
          <w:rFonts w:ascii="Times New Roman" w:hAnsi="Times New Roman"/>
          <w:b/>
          <w:sz w:val="24"/>
          <w:szCs w:val="24"/>
          <w:lang w:val="ro-RO"/>
        </w:rPr>
        <w:tab/>
      </w:r>
      <w:r w:rsidRPr="00BD5540">
        <w:rPr>
          <w:rFonts w:ascii="Times New Roman" w:hAnsi="Times New Roman"/>
          <w:b/>
          <w:sz w:val="24"/>
          <w:szCs w:val="24"/>
          <w:lang w:val="ro-RO"/>
        </w:rPr>
        <w:tab/>
      </w:r>
      <w:r w:rsidRPr="00BD5540">
        <w:rPr>
          <w:rFonts w:ascii="Times New Roman" w:hAnsi="Times New Roman"/>
          <w:b/>
          <w:sz w:val="24"/>
          <w:szCs w:val="24"/>
          <w:lang w:val="ro-RO"/>
        </w:rPr>
        <w:tab/>
      </w:r>
      <w:r w:rsidRPr="00BD5540">
        <w:rPr>
          <w:rFonts w:ascii="Times New Roman" w:hAnsi="Times New Roman"/>
          <w:b/>
          <w:sz w:val="24"/>
          <w:szCs w:val="24"/>
          <w:lang w:val="ro-RO"/>
        </w:rPr>
        <w:tab/>
        <w:t xml:space="preserve">    </w:t>
      </w:r>
      <w:r w:rsidR="00BB2E9F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BD5540">
        <w:rPr>
          <w:rFonts w:ascii="Times New Roman" w:hAnsi="Times New Roman"/>
          <w:b/>
          <w:sz w:val="24"/>
          <w:szCs w:val="24"/>
          <w:lang w:val="ro-RO"/>
        </w:rPr>
        <w:t xml:space="preserve">   B</w:t>
      </w:r>
      <w:r w:rsidR="008826B4" w:rsidRPr="00BD5540">
        <w:rPr>
          <w:rFonts w:ascii="Times New Roman" w:hAnsi="Times New Roman"/>
          <w:b/>
          <w:sz w:val="24"/>
          <w:szCs w:val="24"/>
          <w:lang w:val="ro-RO"/>
        </w:rPr>
        <w:t>art</w:t>
      </w:r>
      <w:r w:rsidRPr="00BD5540">
        <w:rPr>
          <w:rFonts w:ascii="Times New Roman" w:hAnsi="Times New Roman"/>
          <w:b/>
          <w:sz w:val="24"/>
          <w:szCs w:val="24"/>
          <w:lang w:val="ro-RO"/>
        </w:rPr>
        <w:t>a Bianca Melania</w:t>
      </w:r>
      <w:r w:rsidRPr="00BD5540">
        <w:rPr>
          <w:rFonts w:ascii="Times New Roman" w:hAnsi="Times New Roman"/>
          <w:b/>
          <w:sz w:val="24"/>
          <w:szCs w:val="24"/>
          <w:lang w:val="ro-RO"/>
        </w:rPr>
        <w:tab/>
      </w:r>
      <w:r w:rsidRPr="00BD5540">
        <w:rPr>
          <w:rFonts w:ascii="Times New Roman" w:hAnsi="Times New Roman"/>
          <w:b/>
          <w:sz w:val="24"/>
          <w:szCs w:val="24"/>
          <w:lang w:val="ro-RO"/>
        </w:rPr>
        <w:tab/>
      </w:r>
      <w:r w:rsidRPr="00BD5540">
        <w:rPr>
          <w:rFonts w:ascii="Times New Roman" w:hAnsi="Times New Roman"/>
          <w:b/>
          <w:sz w:val="24"/>
          <w:szCs w:val="24"/>
          <w:lang w:val="ro-RO"/>
        </w:rPr>
        <w:tab/>
      </w:r>
      <w:r w:rsidRPr="00BD5540">
        <w:rPr>
          <w:rFonts w:ascii="Times New Roman" w:hAnsi="Times New Roman"/>
          <w:b/>
          <w:sz w:val="24"/>
          <w:szCs w:val="24"/>
          <w:lang w:val="ro-RO"/>
        </w:rPr>
        <w:tab/>
      </w:r>
      <w:r w:rsidRPr="00BD5540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5E328617" w14:textId="77777777" w:rsidR="00BB2E9F" w:rsidRDefault="00BB2E9F" w:rsidP="00F3633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ro-RO"/>
        </w:rPr>
      </w:pPr>
    </w:p>
    <w:p w14:paraId="4D09DF37" w14:textId="77777777" w:rsidR="00BB2E9F" w:rsidRDefault="005553AD" w:rsidP="00BB2E9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ro-RO"/>
        </w:rPr>
      </w:pPr>
      <w:r w:rsidRPr="00BD5540">
        <w:rPr>
          <w:rFonts w:ascii="Times New Roman" w:hAnsi="Times New Roman"/>
          <w:b/>
          <w:sz w:val="24"/>
          <w:szCs w:val="24"/>
          <w:lang w:val="ro-RO"/>
        </w:rPr>
        <w:tab/>
        <w:t xml:space="preserve"> </w:t>
      </w:r>
    </w:p>
    <w:p w14:paraId="00225046" w14:textId="511245A2" w:rsidR="00BB2E9F" w:rsidRPr="00BB2E9F" w:rsidRDefault="00BB2E9F" w:rsidP="00BB2E9F">
      <w:pPr>
        <w:tabs>
          <w:tab w:val="left" w:pos="639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</w:t>
      </w:r>
      <w:r w:rsidRPr="00BD5540">
        <w:rPr>
          <w:rFonts w:ascii="Times New Roman" w:hAnsi="Times New Roman"/>
          <w:b/>
          <w:sz w:val="24"/>
          <w:szCs w:val="24"/>
          <w:lang w:val="pt-BR"/>
        </w:rPr>
        <w:t>Responsabil financiar,</w:t>
      </w:r>
      <w:r>
        <w:rPr>
          <w:rFonts w:ascii="Times New Roman" w:hAnsi="Times New Roman"/>
          <w:b/>
          <w:sz w:val="24"/>
          <w:szCs w:val="24"/>
          <w:lang w:val="pt-BR"/>
        </w:rPr>
        <w:tab/>
        <w:t xml:space="preserve">                  </w:t>
      </w:r>
      <w:r w:rsidRPr="00BD5540">
        <w:rPr>
          <w:rFonts w:ascii="Times New Roman" w:hAnsi="Times New Roman"/>
          <w:b/>
          <w:sz w:val="24"/>
          <w:szCs w:val="24"/>
          <w:lang w:val="ro-RO"/>
        </w:rPr>
        <w:t>Vizat juridic</w:t>
      </w:r>
      <w:r w:rsidR="00061275">
        <w:rPr>
          <w:rFonts w:ascii="Times New Roman" w:hAnsi="Times New Roman"/>
          <w:b/>
          <w:sz w:val="24"/>
          <w:szCs w:val="24"/>
          <w:lang w:val="ro-RO"/>
        </w:rPr>
        <w:t>,</w:t>
      </w:r>
    </w:p>
    <w:p w14:paraId="57D56358" w14:textId="450644DF" w:rsidR="00BB2E9F" w:rsidRPr="00BD5540" w:rsidRDefault="00BB2E9F" w:rsidP="00BB2E9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06127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BB2E9F">
        <w:rPr>
          <w:rFonts w:ascii="Times New Roman" w:hAnsi="Times New Roman"/>
          <w:b/>
          <w:sz w:val="24"/>
          <w:szCs w:val="24"/>
        </w:rPr>
        <w:t>Olah Carmen Tünde Klára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</w:t>
      </w:r>
      <w:proofErr w:type="spellStart"/>
      <w:r w:rsidRPr="00BD5540">
        <w:rPr>
          <w:rFonts w:ascii="Times New Roman" w:hAnsi="Times New Roman"/>
          <w:b/>
          <w:sz w:val="24"/>
          <w:szCs w:val="24"/>
          <w:lang w:val="ro-RO"/>
        </w:rPr>
        <w:t>cons</w:t>
      </w:r>
      <w:proofErr w:type="spellEnd"/>
      <w:r w:rsidRPr="00BD5540">
        <w:rPr>
          <w:rFonts w:ascii="Times New Roman" w:hAnsi="Times New Roman"/>
          <w:b/>
          <w:sz w:val="24"/>
          <w:szCs w:val="24"/>
          <w:lang w:val="ro-RO"/>
        </w:rPr>
        <w:t>. jr. Leș Lavinia Ramona</w:t>
      </w:r>
    </w:p>
    <w:p w14:paraId="30511A0F" w14:textId="77777777" w:rsidR="00BB2E9F" w:rsidRDefault="00BB2E9F" w:rsidP="00BB2E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14:paraId="4588C279" w14:textId="32618B4A" w:rsidR="00BB2E9F" w:rsidRDefault="00BB2E9F" w:rsidP="00BB2E9F">
      <w:pPr>
        <w:tabs>
          <w:tab w:val="left" w:pos="6390"/>
        </w:tabs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1956D107" w14:textId="77777777" w:rsidR="00BB2E9F" w:rsidRDefault="00BB2E9F" w:rsidP="00BB2E9F">
      <w:pPr>
        <w:tabs>
          <w:tab w:val="left" w:pos="6390"/>
        </w:tabs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7EED220E" w14:textId="77777777" w:rsidR="00EB0DDB" w:rsidRPr="00BB2E9F" w:rsidRDefault="00EB0DDB" w:rsidP="00BB2E9F">
      <w:pPr>
        <w:tabs>
          <w:tab w:val="left" w:pos="6390"/>
        </w:tabs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2A9975CC" w14:textId="77777777" w:rsidR="00BB2E9F" w:rsidRPr="00BB2E9F" w:rsidRDefault="00BB2E9F" w:rsidP="00BB2E9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23C0AA66" w14:textId="47075B7F" w:rsidR="005553AD" w:rsidRPr="00BD5540" w:rsidRDefault="00713C7A" w:rsidP="00BB2E9F">
      <w:pPr>
        <w:autoSpaceDE w:val="0"/>
        <w:autoSpaceDN w:val="0"/>
        <w:adjustRightInd w:val="0"/>
        <w:spacing w:after="0" w:line="240" w:lineRule="auto"/>
        <w:ind w:left="720" w:firstLine="720"/>
        <w:contextualSpacing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BD5540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BD5540">
        <w:rPr>
          <w:rFonts w:ascii="Times New Roman" w:hAnsi="Times New Roman"/>
          <w:b/>
          <w:sz w:val="24"/>
          <w:szCs w:val="24"/>
          <w:lang w:val="ro-RO"/>
        </w:rPr>
        <w:tab/>
      </w:r>
      <w:r w:rsidRPr="00BD5540">
        <w:rPr>
          <w:rFonts w:ascii="Times New Roman" w:hAnsi="Times New Roman"/>
          <w:b/>
          <w:sz w:val="24"/>
          <w:szCs w:val="24"/>
          <w:lang w:val="ro-RO"/>
        </w:rPr>
        <w:tab/>
      </w:r>
      <w:r w:rsidR="00BB2E9F">
        <w:rPr>
          <w:rFonts w:ascii="Times New Roman" w:hAnsi="Times New Roman"/>
          <w:b/>
          <w:sz w:val="24"/>
          <w:szCs w:val="24"/>
          <w:lang w:val="ro-RO"/>
        </w:rPr>
        <w:t>Întocmit,</w:t>
      </w:r>
      <w:r w:rsidRPr="00BD5540">
        <w:rPr>
          <w:rFonts w:ascii="Times New Roman" w:hAnsi="Times New Roman"/>
          <w:b/>
          <w:sz w:val="24"/>
          <w:szCs w:val="24"/>
          <w:lang w:val="ro-RO"/>
        </w:rPr>
        <w:tab/>
      </w:r>
      <w:r w:rsidRPr="00BD5540">
        <w:rPr>
          <w:rFonts w:ascii="Times New Roman" w:hAnsi="Times New Roman"/>
          <w:b/>
          <w:sz w:val="24"/>
          <w:szCs w:val="24"/>
          <w:lang w:val="ro-RO"/>
        </w:rPr>
        <w:tab/>
      </w:r>
      <w:r w:rsidRPr="00BD5540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09CBCD18" w14:textId="44F93134" w:rsidR="00BB2E9F" w:rsidRDefault="00713C7A" w:rsidP="00BB2E9F">
      <w:pPr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hAnsi="Times New Roman"/>
          <w:b/>
          <w:sz w:val="24"/>
          <w:szCs w:val="24"/>
          <w:lang w:val="pt-BR"/>
        </w:rPr>
      </w:pPr>
      <w:proofErr w:type="spellStart"/>
      <w:r w:rsidRPr="00BD5540">
        <w:rPr>
          <w:rFonts w:ascii="Times New Roman" w:hAnsi="Times New Roman"/>
          <w:b/>
          <w:sz w:val="24"/>
          <w:szCs w:val="24"/>
          <w:lang w:val="ro-RO"/>
        </w:rPr>
        <w:t>Jank</w:t>
      </w:r>
      <w:r w:rsidR="0099542E" w:rsidRPr="00BD5540">
        <w:rPr>
          <w:rFonts w:ascii="Times New Roman" w:hAnsi="Times New Roman"/>
          <w:b/>
          <w:sz w:val="24"/>
          <w:szCs w:val="24"/>
          <w:lang w:val="ro-RO"/>
        </w:rPr>
        <w:t>ó</w:t>
      </w:r>
      <w:proofErr w:type="spellEnd"/>
      <w:r w:rsidRPr="00BD5540">
        <w:rPr>
          <w:rFonts w:ascii="Times New Roman" w:hAnsi="Times New Roman"/>
          <w:b/>
          <w:sz w:val="24"/>
          <w:szCs w:val="24"/>
          <w:lang w:val="ro-RO"/>
        </w:rPr>
        <w:t xml:space="preserve"> Sz</w:t>
      </w:r>
      <w:r w:rsidR="0099542E" w:rsidRPr="00BD5540">
        <w:rPr>
          <w:rFonts w:ascii="Times New Roman" w:hAnsi="Times New Roman"/>
          <w:b/>
          <w:sz w:val="24"/>
          <w:szCs w:val="24"/>
          <w:lang w:val="ro-RO"/>
        </w:rPr>
        <w:t>é</w:t>
      </w:r>
      <w:r w:rsidRPr="00BD5540">
        <w:rPr>
          <w:rFonts w:ascii="Times New Roman" w:hAnsi="Times New Roman"/>
          <w:b/>
          <w:sz w:val="24"/>
          <w:szCs w:val="24"/>
          <w:lang w:val="ro-RO"/>
        </w:rPr>
        <w:t>p Istv</w:t>
      </w:r>
      <w:r w:rsidR="0099542E" w:rsidRPr="00BD5540">
        <w:rPr>
          <w:rFonts w:ascii="Times New Roman" w:hAnsi="Times New Roman"/>
          <w:b/>
          <w:sz w:val="24"/>
          <w:szCs w:val="24"/>
          <w:lang w:val="ro-RO"/>
        </w:rPr>
        <w:t>á</w:t>
      </w:r>
      <w:r w:rsidRPr="00BD5540">
        <w:rPr>
          <w:rFonts w:ascii="Times New Roman" w:hAnsi="Times New Roman"/>
          <w:b/>
          <w:sz w:val="24"/>
          <w:szCs w:val="24"/>
          <w:lang w:val="ro-RO"/>
        </w:rPr>
        <w:t>n Tam</w:t>
      </w:r>
      <w:r w:rsidR="0099542E" w:rsidRPr="00BD5540">
        <w:rPr>
          <w:rFonts w:ascii="Times New Roman" w:hAnsi="Times New Roman"/>
          <w:b/>
          <w:sz w:val="24"/>
          <w:szCs w:val="24"/>
          <w:lang w:val="ro-RO"/>
        </w:rPr>
        <w:t>á</w:t>
      </w:r>
      <w:r w:rsidRPr="00BD5540">
        <w:rPr>
          <w:rFonts w:ascii="Times New Roman" w:hAnsi="Times New Roman"/>
          <w:b/>
          <w:sz w:val="24"/>
          <w:szCs w:val="24"/>
          <w:lang w:val="ro-RO"/>
        </w:rPr>
        <w:t>s</w:t>
      </w:r>
    </w:p>
    <w:p w14:paraId="73D335C9" w14:textId="77777777" w:rsidR="00BB2E9F" w:rsidRDefault="00BB2E9F" w:rsidP="00BD55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14:paraId="46CE64CE" w14:textId="77777777" w:rsidR="00BB2E9F" w:rsidRDefault="00BB2E9F" w:rsidP="00BD55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14:paraId="21BB1CE3" w14:textId="77777777" w:rsidR="00BB2E9F" w:rsidRDefault="00BB2E9F" w:rsidP="00BD55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14:paraId="6FB45187" w14:textId="77777777" w:rsidR="00BB2E9F" w:rsidRDefault="00BB2E9F" w:rsidP="00BD55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14:paraId="08C890BC" w14:textId="77777777" w:rsidR="00BB2E9B" w:rsidRDefault="00BB2E9B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  <w:bookmarkStart w:id="0" w:name="_Hlk153272957"/>
    </w:p>
    <w:p w14:paraId="71CF91A2" w14:textId="77777777" w:rsidR="00BB2E9B" w:rsidRDefault="00BB2E9B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484958EC" w14:textId="77777777" w:rsidR="00BB2E9B" w:rsidRDefault="00BB2E9B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04ACFE3A" w14:textId="77777777" w:rsidR="00BB2E9F" w:rsidRDefault="00BB2E9F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04188E89" w14:textId="77777777" w:rsidR="00BB2E9F" w:rsidRDefault="00BB2E9F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2EFCB014" w14:textId="77777777" w:rsidR="00BB2E9F" w:rsidRDefault="00BB2E9F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09064906" w14:textId="77777777" w:rsidR="00BB2E9F" w:rsidRDefault="00BB2E9F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24A0E4B5" w14:textId="77777777" w:rsidR="00BB2E9F" w:rsidRDefault="00BB2E9F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087514E3" w14:textId="77777777" w:rsidR="00BB2E9F" w:rsidRDefault="00BB2E9F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67E7B689" w14:textId="77777777" w:rsidR="00BB2E9F" w:rsidRDefault="00BB2E9F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5C048930" w14:textId="77777777" w:rsidR="00BB2E9F" w:rsidRDefault="00BB2E9F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3A150CB5" w14:textId="77777777" w:rsidR="00BB2E9F" w:rsidRDefault="00BB2E9F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000739A3" w14:textId="77777777" w:rsidR="00BB2E9F" w:rsidRDefault="00BB2E9F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5AD747F9" w14:textId="77777777" w:rsidR="00BB2E9F" w:rsidRDefault="00BB2E9F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2E9F8100" w14:textId="77777777" w:rsidR="00BB2E9F" w:rsidRDefault="00BB2E9F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71FA799F" w14:textId="77777777" w:rsidR="00BB2E9F" w:rsidRDefault="00BB2E9F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1DCE89E5" w14:textId="77777777" w:rsidR="00BB2E9F" w:rsidRDefault="00BB2E9F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11E776DA" w14:textId="77777777" w:rsidR="00BB2E9F" w:rsidRDefault="00BB2E9F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340D2606" w14:textId="77777777" w:rsidR="00BB2E9F" w:rsidRDefault="00BB2E9F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66B3AA13" w14:textId="77777777" w:rsidR="00BB2E9F" w:rsidRDefault="00BB2E9F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62AA6562" w14:textId="77777777" w:rsidR="00BB2E9F" w:rsidRDefault="00BB2E9F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2B4481E9" w14:textId="77777777" w:rsidR="00BB2E9F" w:rsidRDefault="00BB2E9F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5DBA622A" w14:textId="77777777" w:rsidR="00BB2E9F" w:rsidRDefault="00BB2E9F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1C3EC533" w14:textId="77777777" w:rsidR="00BB2E9F" w:rsidRDefault="00BB2E9F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780C4815" w14:textId="77777777" w:rsidR="00BB2E9F" w:rsidRDefault="00BB2E9F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5DF3518B" w14:textId="77777777" w:rsidR="00BB2E9F" w:rsidRDefault="00BB2E9F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4BAE27AA" w14:textId="77777777" w:rsidR="00BB2E9F" w:rsidRDefault="00BB2E9F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4081DE66" w14:textId="77777777" w:rsidR="00BB2E9F" w:rsidRDefault="00BB2E9F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4C05B735" w14:textId="77777777" w:rsidR="00BB2E9F" w:rsidRDefault="00BB2E9F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7763AEE4" w14:textId="77777777" w:rsidR="00BB2E9F" w:rsidRDefault="00BB2E9F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2074D6DD" w14:textId="77777777" w:rsidR="00BB2E9F" w:rsidRDefault="00BB2E9F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34156965" w14:textId="77777777" w:rsidR="00BB2E9F" w:rsidRDefault="00BB2E9F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244AA420" w14:textId="77777777" w:rsidR="00BB2E9F" w:rsidRDefault="00BB2E9F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02A093D5" w14:textId="77777777" w:rsidR="00BB2E9F" w:rsidRDefault="00BB2E9F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62A55D6A" w14:textId="77777777" w:rsidR="00BB2E9F" w:rsidRDefault="00BB2E9F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262DAAC8" w14:textId="77777777" w:rsidR="00BB2E9F" w:rsidRDefault="00BB2E9F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5673D4A4" w14:textId="77777777" w:rsidR="00BB2E9F" w:rsidRDefault="00BB2E9F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196C841C" w14:textId="77777777" w:rsidR="00BB2E9F" w:rsidRDefault="00BB2E9F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051EE240" w14:textId="77777777" w:rsidR="00BB2E9F" w:rsidRDefault="00BB2E9F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341FE52C" w14:textId="77777777" w:rsidR="00BB2E9F" w:rsidRDefault="00BB2E9F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245E3585" w14:textId="77777777" w:rsidR="00BB2E9F" w:rsidRDefault="00BB2E9F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79009DFE" w14:textId="77777777" w:rsidR="00BB2E9F" w:rsidRDefault="00BB2E9F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2B1F5BAB" w14:textId="77777777" w:rsidR="00BB2E9F" w:rsidRDefault="00BB2E9F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1542734B" w14:textId="77777777" w:rsidR="00BB2E9F" w:rsidRDefault="00BB2E9F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0CD60E29" w14:textId="77777777" w:rsidR="00BB2E9F" w:rsidRDefault="00BB2E9F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4AA14D3C" w14:textId="77777777" w:rsidR="00BB2E9F" w:rsidRDefault="00BB2E9F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54682D43" w14:textId="77777777" w:rsidR="00BB2E9F" w:rsidRDefault="00BB2E9F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1A971B81" w14:textId="77777777" w:rsidR="00BB2E9F" w:rsidRDefault="00BB2E9F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4FE6C395" w14:textId="77777777" w:rsidR="00BB2E9F" w:rsidRDefault="00BB2E9F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461B37C9" w14:textId="77777777" w:rsidR="00BB2E9F" w:rsidRDefault="00BB2E9F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048DA7E0" w14:textId="77777777" w:rsidR="00BB2E9F" w:rsidRDefault="00BB2E9F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1B747A67" w14:textId="77777777" w:rsidR="00BB2E9F" w:rsidRDefault="00BB2E9F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34DF3C85" w14:textId="77777777" w:rsidR="00BB2E9F" w:rsidRDefault="00BB2E9F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72E3019D" w14:textId="77777777" w:rsidR="00CE156D" w:rsidRDefault="00CE156D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6DD0F051" w14:textId="77777777" w:rsidR="00CE156D" w:rsidRDefault="00CE156D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367ED2CA" w14:textId="77777777" w:rsidR="00CE156D" w:rsidRDefault="00CE156D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762AC194" w14:textId="77777777" w:rsidR="00CE156D" w:rsidRDefault="00CE156D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0531CF3A" w14:textId="77777777" w:rsidR="00CE156D" w:rsidRDefault="00CE156D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508C8D95" w14:textId="77777777" w:rsidR="00EB0DDB" w:rsidRDefault="00EB0DDB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63889BDF" w14:textId="77777777" w:rsidR="00EB0DDB" w:rsidRDefault="00EB0DDB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66C27C4B" w14:textId="77777777" w:rsidR="00BB2E9F" w:rsidRDefault="00BB2E9F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50234186" w14:textId="77777777" w:rsidR="00BB2E9F" w:rsidRDefault="00BB2E9F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7FF0949F" w14:textId="4E272E2D" w:rsidR="00123F56" w:rsidRPr="005E44AC" w:rsidRDefault="005553AD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  <w:r w:rsidRPr="005E44AC">
        <w:rPr>
          <w:rFonts w:ascii="Times New Roman" w:hAnsi="Times New Roman"/>
          <w:sz w:val="10"/>
          <w:szCs w:val="10"/>
          <w:lang w:val="ro-RO"/>
        </w:rPr>
        <w:t xml:space="preserve">Red./Tehn. </w:t>
      </w:r>
      <w:proofErr w:type="spellStart"/>
      <w:r w:rsidR="00713C7A" w:rsidRPr="005E44AC">
        <w:rPr>
          <w:rFonts w:ascii="Times New Roman" w:hAnsi="Times New Roman"/>
          <w:sz w:val="10"/>
          <w:szCs w:val="10"/>
          <w:lang w:val="ro-RO"/>
        </w:rPr>
        <w:t>J.Sz.I.T</w:t>
      </w:r>
      <w:proofErr w:type="spellEnd"/>
      <w:r w:rsidR="00713C7A" w:rsidRPr="005E44AC">
        <w:rPr>
          <w:rFonts w:ascii="Times New Roman" w:hAnsi="Times New Roman"/>
          <w:sz w:val="10"/>
          <w:szCs w:val="10"/>
          <w:lang w:val="ro-RO"/>
        </w:rPr>
        <w:t>,</w:t>
      </w:r>
      <w:r w:rsidRPr="005E44AC">
        <w:rPr>
          <w:rFonts w:ascii="Times New Roman" w:hAnsi="Times New Roman"/>
          <w:sz w:val="10"/>
          <w:szCs w:val="10"/>
          <w:lang w:val="ro-RO"/>
        </w:rPr>
        <w:t>./Exemplare 5</w:t>
      </w:r>
      <w:bookmarkEnd w:id="0"/>
    </w:p>
    <w:sectPr w:rsidR="00123F56" w:rsidRPr="005E44AC" w:rsidSect="00F42683">
      <w:pgSz w:w="11906" w:h="16838" w:code="9"/>
      <w:pgMar w:top="187" w:right="720" w:bottom="403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3B21AB6"/>
    <w:lvl w:ilvl="0">
      <w:numFmt w:val="bullet"/>
      <w:lvlText w:val="*"/>
      <w:lvlJc w:val="left"/>
    </w:lvl>
  </w:abstractNum>
  <w:abstractNum w:abstractNumId="1" w15:restartNumberingAfterBreak="0">
    <w:nsid w:val="09F10DE6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0D031E7"/>
    <w:multiLevelType w:val="hybridMultilevel"/>
    <w:tmpl w:val="57A2452E"/>
    <w:lvl w:ilvl="0" w:tplc="4EAC6BDC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DF1443"/>
    <w:multiLevelType w:val="hybridMultilevel"/>
    <w:tmpl w:val="2F123154"/>
    <w:lvl w:ilvl="0" w:tplc="9D00A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96743F"/>
    <w:multiLevelType w:val="hybridMultilevel"/>
    <w:tmpl w:val="7D34A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86459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744445015">
    <w:abstractNumId w:val="4"/>
  </w:num>
  <w:num w:numId="3" w16cid:durableId="955409685">
    <w:abstractNumId w:val="3"/>
  </w:num>
  <w:num w:numId="4" w16cid:durableId="479537129">
    <w:abstractNumId w:val="1"/>
  </w:num>
  <w:num w:numId="5" w16cid:durableId="1337264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44"/>
    <w:rsid w:val="000017B7"/>
    <w:rsid w:val="00002FCC"/>
    <w:rsid w:val="000036D2"/>
    <w:rsid w:val="00005B78"/>
    <w:rsid w:val="00012B62"/>
    <w:rsid w:val="00015BF0"/>
    <w:rsid w:val="00016EA5"/>
    <w:rsid w:val="00021A40"/>
    <w:rsid w:val="00022EF3"/>
    <w:rsid w:val="00023EFF"/>
    <w:rsid w:val="00036B36"/>
    <w:rsid w:val="0004273C"/>
    <w:rsid w:val="00045235"/>
    <w:rsid w:val="00053DE6"/>
    <w:rsid w:val="00054061"/>
    <w:rsid w:val="00060857"/>
    <w:rsid w:val="00060C4D"/>
    <w:rsid w:val="00061275"/>
    <w:rsid w:val="00085020"/>
    <w:rsid w:val="000852BD"/>
    <w:rsid w:val="00086F2C"/>
    <w:rsid w:val="000A0FBC"/>
    <w:rsid w:val="000A64E6"/>
    <w:rsid w:val="000B7FB5"/>
    <w:rsid w:val="000C11B4"/>
    <w:rsid w:val="000C4846"/>
    <w:rsid w:val="000C4901"/>
    <w:rsid w:val="000C501E"/>
    <w:rsid w:val="000C6623"/>
    <w:rsid w:val="000C69EE"/>
    <w:rsid w:val="000D0F15"/>
    <w:rsid w:val="000D1A3C"/>
    <w:rsid w:val="000D2A63"/>
    <w:rsid w:val="000D4AC3"/>
    <w:rsid w:val="000E7150"/>
    <w:rsid w:val="000F0EF1"/>
    <w:rsid w:val="000F2EDC"/>
    <w:rsid w:val="000F5ED8"/>
    <w:rsid w:val="00101535"/>
    <w:rsid w:val="001032A0"/>
    <w:rsid w:val="00103904"/>
    <w:rsid w:val="00105217"/>
    <w:rsid w:val="001053F7"/>
    <w:rsid w:val="0010574E"/>
    <w:rsid w:val="00110784"/>
    <w:rsid w:val="001147AB"/>
    <w:rsid w:val="00115E6E"/>
    <w:rsid w:val="0011680D"/>
    <w:rsid w:val="0012058D"/>
    <w:rsid w:val="00123F56"/>
    <w:rsid w:val="00125588"/>
    <w:rsid w:val="0013329D"/>
    <w:rsid w:val="00134CCE"/>
    <w:rsid w:val="00137FF2"/>
    <w:rsid w:val="00153730"/>
    <w:rsid w:val="001577C8"/>
    <w:rsid w:val="00171C06"/>
    <w:rsid w:val="00173D60"/>
    <w:rsid w:val="001749FA"/>
    <w:rsid w:val="00177BA5"/>
    <w:rsid w:val="001815AD"/>
    <w:rsid w:val="00181B04"/>
    <w:rsid w:val="00182A73"/>
    <w:rsid w:val="001860EA"/>
    <w:rsid w:val="00186B33"/>
    <w:rsid w:val="00192BDA"/>
    <w:rsid w:val="001A2573"/>
    <w:rsid w:val="001B32DC"/>
    <w:rsid w:val="001B33D3"/>
    <w:rsid w:val="001B5C86"/>
    <w:rsid w:val="001C559A"/>
    <w:rsid w:val="001C74B3"/>
    <w:rsid w:val="001D2043"/>
    <w:rsid w:val="001D2FBF"/>
    <w:rsid w:val="001D343A"/>
    <w:rsid w:val="001D7263"/>
    <w:rsid w:val="001E0D59"/>
    <w:rsid w:val="001E5523"/>
    <w:rsid w:val="001F2424"/>
    <w:rsid w:val="001F3185"/>
    <w:rsid w:val="001F7E07"/>
    <w:rsid w:val="002003F6"/>
    <w:rsid w:val="00202286"/>
    <w:rsid w:val="00204E1C"/>
    <w:rsid w:val="0022189E"/>
    <w:rsid w:val="00223EFC"/>
    <w:rsid w:val="002263DD"/>
    <w:rsid w:val="002266F8"/>
    <w:rsid w:val="0023092C"/>
    <w:rsid w:val="00234F46"/>
    <w:rsid w:val="00235F67"/>
    <w:rsid w:val="002420D2"/>
    <w:rsid w:val="002428A8"/>
    <w:rsid w:val="00242C28"/>
    <w:rsid w:val="002441AB"/>
    <w:rsid w:val="00244F07"/>
    <w:rsid w:val="00245ABC"/>
    <w:rsid w:val="00245C66"/>
    <w:rsid w:val="00252F16"/>
    <w:rsid w:val="00253D91"/>
    <w:rsid w:val="00256CBC"/>
    <w:rsid w:val="00256F86"/>
    <w:rsid w:val="00257518"/>
    <w:rsid w:val="00263F06"/>
    <w:rsid w:val="00264494"/>
    <w:rsid w:val="002763E7"/>
    <w:rsid w:val="00282AAE"/>
    <w:rsid w:val="00284241"/>
    <w:rsid w:val="002900A1"/>
    <w:rsid w:val="002A0738"/>
    <w:rsid w:val="002B1C90"/>
    <w:rsid w:val="002B2622"/>
    <w:rsid w:val="002B684A"/>
    <w:rsid w:val="002B71C8"/>
    <w:rsid w:val="002C7669"/>
    <w:rsid w:val="002E7012"/>
    <w:rsid w:val="002E7344"/>
    <w:rsid w:val="002E78CD"/>
    <w:rsid w:val="002E7990"/>
    <w:rsid w:val="002E7FC5"/>
    <w:rsid w:val="002F3603"/>
    <w:rsid w:val="002F4952"/>
    <w:rsid w:val="002F4987"/>
    <w:rsid w:val="00301A25"/>
    <w:rsid w:val="003074EF"/>
    <w:rsid w:val="00320401"/>
    <w:rsid w:val="003224BE"/>
    <w:rsid w:val="00322C56"/>
    <w:rsid w:val="00324AD3"/>
    <w:rsid w:val="00327D86"/>
    <w:rsid w:val="0033269D"/>
    <w:rsid w:val="00340F5D"/>
    <w:rsid w:val="003411A8"/>
    <w:rsid w:val="00341A74"/>
    <w:rsid w:val="0034435C"/>
    <w:rsid w:val="00344D8F"/>
    <w:rsid w:val="00344F8B"/>
    <w:rsid w:val="003472DA"/>
    <w:rsid w:val="0035307C"/>
    <w:rsid w:val="00355D42"/>
    <w:rsid w:val="00356C9E"/>
    <w:rsid w:val="003570B1"/>
    <w:rsid w:val="003629F2"/>
    <w:rsid w:val="00366AEE"/>
    <w:rsid w:val="00371966"/>
    <w:rsid w:val="00375044"/>
    <w:rsid w:val="0037527E"/>
    <w:rsid w:val="003763A7"/>
    <w:rsid w:val="00377B32"/>
    <w:rsid w:val="00384E82"/>
    <w:rsid w:val="00387CA0"/>
    <w:rsid w:val="003965A2"/>
    <w:rsid w:val="00396BEE"/>
    <w:rsid w:val="003A0F04"/>
    <w:rsid w:val="003A2042"/>
    <w:rsid w:val="003A4AE0"/>
    <w:rsid w:val="003A64DC"/>
    <w:rsid w:val="003B0DA8"/>
    <w:rsid w:val="003B1D01"/>
    <w:rsid w:val="003C1BC4"/>
    <w:rsid w:val="003C2F3F"/>
    <w:rsid w:val="003D6703"/>
    <w:rsid w:val="003D6725"/>
    <w:rsid w:val="003E3F59"/>
    <w:rsid w:val="003E4028"/>
    <w:rsid w:val="003F41E6"/>
    <w:rsid w:val="003F76D5"/>
    <w:rsid w:val="00403B26"/>
    <w:rsid w:val="00406004"/>
    <w:rsid w:val="0041466D"/>
    <w:rsid w:val="00420DB5"/>
    <w:rsid w:val="00420EBD"/>
    <w:rsid w:val="00430202"/>
    <w:rsid w:val="004304F5"/>
    <w:rsid w:val="004336A6"/>
    <w:rsid w:val="00444594"/>
    <w:rsid w:val="00446005"/>
    <w:rsid w:val="00451A3D"/>
    <w:rsid w:val="004633C3"/>
    <w:rsid w:val="0046356B"/>
    <w:rsid w:val="004637A5"/>
    <w:rsid w:val="00465FDF"/>
    <w:rsid w:val="00471429"/>
    <w:rsid w:val="0047521B"/>
    <w:rsid w:val="00476353"/>
    <w:rsid w:val="0048305E"/>
    <w:rsid w:val="00484755"/>
    <w:rsid w:val="004900B1"/>
    <w:rsid w:val="00496598"/>
    <w:rsid w:val="00497816"/>
    <w:rsid w:val="004A454B"/>
    <w:rsid w:val="004B0274"/>
    <w:rsid w:val="004B1B31"/>
    <w:rsid w:val="004B2308"/>
    <w:rsid w:val="004B273D"/>
    <w:rsid w:val="004C685C"/>
    <w:rsid w:val="004D110A"/>
    <w:rsid w:val="004D2FF9"/>
    <w:rsid w:val="004D7A20"/>
    <w:rsid w:val="004E2615"/>
    <w:rsid w:val="004E5161"/>
    <w:rsid w:val="004E5D93"/>
    <w:rsid w:val="004E66DD"/>
    <w:rsid w:val="004F215A"/>
    <w:rsid w:val="004F2DB2"/>
    <w:rsid w:val="004F4558"/>
    <w:rsid w:val="004F5C1A"/>
    <w:rsid w:val="005022A3"/>
    <w:rsid w:val="00504076"/>
    <w:rsid w:val="00504407"/>
    <w:rsid w:val="00505C09"/>
    <w:rsid w:val="005115B8"/>
    <w:rsid w:val="00515C5D"/>
    <w:rsid w:val="0051777F"/>
    <w:rsid w:val="005253A3"/>
    <w:rsid w:val="00527B71"/>
    <w:rsid w:val="00534C46"/>
    <w:rsid w:val="00547064"/>
    <w:rsid w:val="00547107"/>
    <w:rsid w:val="005553AD"/>
    <w:rsid w:val="00555669"/>
    <w:rsid w:val="00557579"/>
    <w:rsid w:val="00560F69"/>
    <w:rsid w:val="00563F87"/>
    <w:rsid w:val="00573002"/>
    <w:rsid w:val="00575873"/>
    <w:rsid w:val="00576DDC"/>
    <w:rsid w:val="00583951"/>
    <w:rsid w:val="0058446C"/>
    <w:rsid w:val="005851A1"/>
    <w:rsid w:val="00593951"/>
    <w:rsid w:val="00593C8C"/>
    <w:rsid w:val="005A139C"/>
    <w:rsid w:val="005A3C32"/>
    <w:rsid w:val="005B63E5"/>
    <w:rsid w:val="005C362E"/>
    <w:rsid w:val="005C4D07"/>
    <w:rsid w:val="005D001E"/>
    <w:rsid w:val="005D2127"/>
    <w:rsid w:val="005D3B8C"/>
    <w:rsid w:val="005D5532"/>
    <w:rsid w:val="005D61DB"/>
    <w:rsid w:val="005E009E"/>
    <w:rsid w:val="005E12D1"/>
    <w:rsid w:val="005E4475"/>
    <w:rsid w:val="005E44AC"/>
    <w:rsid w:val="005F03E4"/>
    <w:rsid w:val="005F24B3"/>
    <w:rsid w:val="005F54C6"/>
    <w:rsid w:val="005F7D66"/>
    <w:rsid w:val="0060274B"/>
    <w:rsid w:val="00605F1E"/>
    <w:rsid w:val="00605FA8"/>
    <w:rsid w:val="0060644E"/>
    <w:rsid w:val="0060719D"/>
    <w:rsid w:val="0061017B"/>
    <w:rsid w:val="00610F18"/>
    <w:rsid w:val="00613347"/>
    <w:rsid w:val="006140BD"/>
    <w:rsid w:val="00614C18"/>
    <w:rsid w:val="00616947"/>
    <w:rsid w:val="00632474"/>
    <w:rsid w:val="00636DC6"/>
    <w:rsid w:val="00643014"/>
    <w:rsid w:val="00643AC5"/>
    <w:rsid w:val="00644392"/>
    <w:rsid w:val="00651095"/>
    <w:rsid w:val="006568AF"/>
    <w:rsid w:val="006568FD"/>
    <w:rsid w:val="006612B6"/>
    <w:rsid w:val="00662AE9"/>
    <w:rsid w:val="00665BD6"/>
    <w:rsid w:val="00666D0A"/>
    <w:rsid w:val="006728F6"/>
    <w:rsid w:val="00673AC3"/>
    <w:rsid w:val="00677D5C"/>
    <w:rsid w:val="00681EA1"/>
    <w:rsid w:val="00683CC8"/>
    <w:rsid w:val="00687595"/>
    <w:rsid w:val="00687D52"/>
    <w:rsid w:val="006A1077"/>
    <w:rsid w:val="006A2CC0"/>
    <w:rsid w:val="006A3BFC"/>
    <w:rsid w:val="006A7F75"/>
    <w:rsid w:val="006B1654"/>
    <w:rsid w:val="006C3CCF"/>
    <w:rsid w:val="006C4A35"/>
    <w:rsid w:val="006C58F0"/>
    <w:rsid w:val="006C5983"/>
    <w:rsid w:val="006C7E6B"/>
    <w:rsid w:val="006D022D"/>
    <w:rsid w:val="006D1863"/>
    <w:rsid w:val="006D277C"/>
    <w:rsid w:val="006E08C8"/>
    <w:rsid w:val="006E7A78"/>
    <w:rsid w:val="006F2CCB"/>
    <w:rsid w:val="006F75AB"/>
    <w:rsid w:val="00700CE0"/>
    <w:rsid w:val="00702082"/>
    <w:rsid w:val="007032DE"/>
    <w:rsid w:val="007128AD"/>
    <w:rsid w:val="00713C7A"/>
    <w:rsid w:val="00714508"/>
    <w:rsid w:val="00714948"/>
    <w:rsid w:val="00720C22"/>
    <w:rsid w:val="00727086"/>
    <w:rsid w:val="00727FAF"/>
    <w:rsid w:val="00731673"/>
    <w:rsid w:val="00734714"/>
    <w:rsid w:val="007409ED"/>
    <w:rsid w:val="0074190A"/>
    <w:rsid w:val="00742559"/>
    <w:rsid w:val="00742CE9"/>
    <w:rsid w:val="007446B1"/>
    <w:rsid w:val="00750F28"/>
    <w:rsid w:val="00751A50"/>
    <w:rsid w:val="00752069"/>
    <w:rsid w:val="0075282C"/>
    <w:rsid w:val="00752990"/>
    <w:rsid w:val="00756DC5"/>
    <w:rsid w:val="00760FCC"/>
    <w:rsid w:val="007646A9"/>
    <w:rsid w:val="00764A63"/>
    <w:rsid w:val="00772FC5"/>
    <w:rsid w:val="00787E30"/>
    <w:rsid w:val="00791254"/>
    <w:rsid w:val="007918AD"/>
    <w:rsid w:val="00794876"/>
    <w:rsid w:val="007A10CD"/>
    <w:rsid w:val="007A7576"/>
    <w:rsid w:val="007B3603"/>
    <w:rsid w:val="007B482C"/>
    <w:rsid w:val="007B6EC4"/>
    <w:rsid w:val="007C1984"/>
    <w:rsid w:val="007C5F76"/>
    <w:rsid w:val="007C710F"/>
    <w:rsid w:val="007D5471"/>
    <w:rsid w:val="007D7AAB"/>
    <w:rsid w:val="007E0E51"/>
    <w:rsid w:val="007E3715"/>
    <w:rsid w:val="007E4AFD"/>
    <w:rsid w:val="007E54EF"/>
    <w:rsid w:val="007E5AA5"/>
    <w:rsid w:val="007F129B"/>
    <w:rsid w:val="007F74FE"/>
    <w:rsid w:val="007F75EB"/>
    <w:rsid w:val="00800CBD"/>
    <w:rsid w:val="00802AA3"/>
    <w:rsid w:val="00803779"/>
    <w:rsid w:val="00805129"/>
    <w:rsid w:val="00806480"/>
    <w:rsid w:val="00817A07"/>
    <w:rsid w:val="00821879"/>
    <w:rsid w:val="0082256D"/>
    <w:rsid w:val="00825830"/>
    <w:rsid w:val="00831418"/>
    <w:rsid w:val="00835D71"/>
    <w:rsid w:val="00835D8C"/>
    <w:rsid w:val="00842F02"/>
    <w:rsid w:val="0084414A"/>
    <w:rsid w:val="00845D49"/>
    <w:rsid w:val="00846568"/>
    <w:rsid w:val="00850276"/>
    <w:rsid w:val="00851368"/>
    <w:rsid w:val="008554E6"/>
    <w:rsid w:val="00861FFE"/>
    <w:rsid w:val="0086393B"/>
    <w:rsid w:val="0086404E"/>
    <w:rsid w:val="008654CF"/>
    <w:rsid w:val="0086756D"/>
    <w:rsid w:val="00867849"/>
    <w:rsid w:val="00876EA7"/>
    <w:rsid w:val="00880364"/>
    <w:rsid w:val="008826B4"/>
    <w:rsid w:val="00884426"/>
    <w:rsid w:val="00892248"/>
    <w:rsid w:val="00894D92"/>
    <w:rsid w:val="008A12CA"/>
    <w:rsid w:val="008A1B45"/>
    <w:rsid w:val="008A4B7A"/>
    <w:rsid w:val="008B0632"/>
    <w:rsid w:val="008C0985"/>
    <w:rsid w:val="008C3E9B"/>
    <w:rsid w:val="008C5F40"/>
    <w:rsid w:val="008C71F9"/>
    <w:rsid w:val="008D1801"/>
    <w:rsid w:val="008D5AA0"/>
    <w:rsid w:val="008D665B"/>
    <w:rsid w:val="008E2986"/>
    <w:rsid w:val="008F5CA2"/>
    <w:rsid w:val="008F7C13"/>
    <w:rsid w:val="00900786"/>
    <w:rsid w:val="009046B7"/>
    <w:rsid w:val="00905516"/>
    <w:rsid w:val="00907158"/>
    <w:rsid w:val="00907E44"/>
    <w:rsid w:val="00910158"/>
    <w:rsid w:val="009114B4"/>
    <w:rsid w:val="00911521"/>
    <w:rsid w:val="0091293C"/>
    <w:rsid w:val="00913C81"/>
    <w:rsid w:val="009163E8"/>
    <w:rsid w:val="009218E7"/>
    <w:rsid w:val="00930750"/>
    <w:rsid w:val="009330CE"/>
    <w:rsid w:val="009336A7"/>
    <w:rsid w:val="009345E8"/>
    <w:rsid w:val="0093737A"/>
    <w:rsid w:val="0094276C"/>
    <w:rsid w:val="00953789"/>
    <w:rsid w:val="00953E93"/>
    <w:rsid w:val="0095591A"/>
    <w:rsid w:val="009559AF"/>
    <w:rsid w:val="00960948"/>
    <w:rsid w:val="00965B89"/>
    <w:rsid w:val="00972B09"/>
    <w:rsid w:val="0097478C"/>
    <w:rsid w:val="00976B21"/>
    <w:rsid w:val="009771D5"/>
    <w:rsid w:val="0098478F"/>
    <w:rsid w:val="00984AD4"/>
    <w:rsid w:val="00986428"/>
    <w:rsid w:val="009865A4"/>
    <w:rsid w:val="0099079B"/>
    <w:rsid w:val="009926C7"/>
    <w:rsid w:val="00993F9C"/>
    <w:rsid w:val="0099542E"/>
    <w:rsid w:val="009A0338"/>
    <w:rsid w:val="009B5E8C"/>
    <w:rsid w:val="009C0535"/>
    <w:rsid w:val="009C4586"/>
    <w:rsid w:val="009C61AC"/>
    <w:rsid w:val="009D0158"/>
    <w:rsid w:val="009D1098"/>
    <w:rsid w:val="009D6054"/>
    <w:rsid w:val="009D655A"/>
    <w:rsid w:val="009D7830"/>
    <w:rsid w:val="009E0486"/>
    <w:rsid w:val="009E14F6"/>
    <w:rsid w:val="009E31C7"/>
    <w:rsid w:val="009E376B"/>
    <w:rsid w:val="009E3AD8"/>
    <w:rsid w:val="009E55E0"/>
    <w:rsid w:val="009E71AA"/>
    <w:rsid w:val="009F37E4"/>
    <w:rsid w:val="00A02166"/>
    <w:rsid w:val="00A031D0"/>
    <w:rsid w:val="00A03E67"/>
    <w:rsid w:val="00A041C9"/>
    <w:rsid w:val="00A07324"/>
    <w:rsid w:val="00A10EEE"/>
    <w:rsid w:val="00A1764C"/>
    <w:rsid w:val="00A21DF7"/>
    <w:rsid w:val="00A269C0"/>
    <w:rsid w:val="00A30BAB"/>
    <w:rsid w:val="00A333AD"/>
    <w:rsid w:val="00A33A40"/>
    <w:rsid w:val="00A36FCA"/>
    <w:rsid w:val="00A401FB"/>
    <w:rsid w:val="00A435B4"/>
    <w:rsid w:val="00A459F1"/>
    <w:rsid w:val="00A5154A"/>
    <w:rsid w:val="00A51726"/>
    <w:rsid w:val="00A51A93"/>
    <w:rsid w:val="00A576F7"/>
    <w:rsid w:val="00A62D4D"/>
    <w:rsid w:val="00A6708D"/>
    <w:rsid w:val="00A6721F"/>
    <w:rsid w:val="00A67B41"/>
    <w:rsid w:val="00A77EB8"/>
    <w:rsid w:val="00A82D59"/>
    <w:rsid w:val="00A8340A"/>
    <w:rsid w:val="00A840D7"/>
    <w:rsid w:val="00A84E1D"/>
    <w:rsid w:val="00A912DA"/>
    <w:rsid w:val="00A9157F"/>
    <w:rsid w:val="00A943A6"/>
    <w:rsid w:val="00A96382"/>
    <w:rsid w:val="00AA3522"/>
    <w:rsid w:val="00AA3AD2"/>
    <w:rsid w:val="00AA50A8"/>
    <w:rsid w:val="00AA7ABA"/>
    <w:rsid w:val="00AA7C96"/>
    <w:rsid w:val="00AB09D1"/>
    <w:rsid w:val="00AB5893"/>
    <w:rsid w:val="00AC4365"/>
    <w:rsid w:val="00AC4838"/>
    <w:rsid w:val="00AD0DB4"/>
    <w:rsid w:val="00AE1059"/>
    <w:rsid w:val="00AE122C"/>
    <w:rsid w:val="00AE23B8"/>
    <w:rsid w:val="00AE3772"/>
    <w:rsid w:val="00AF1C9E"/>
    <w:rsid w:val="00AF2748"/>
    <w:rsid w:val="00AF555B"/>
    <w:rsid w:val="00B02042"/>
    <w:rsid w:val="00B02BEF"/>
    <w:rsid w:val="00B0458D"/>
    <w:rsid w:val="00B15837"/>
    <w:rsid w:val="00B17C81"/>
    <w:rsid w:val="00B2188E"/>
    <w:rsid w:val="00B24588"/>
    <w:rsid w:val="00B3348A"/>
    <w:rsid w:val="00B35CD3"/>
    <w:rsid w:val="00B35E79"/>
    <w:rsid w:val="00B42BB1"/>
    <w:rsid w:val="00B50ACC"/>
    <w:rsid w:val="00B60786"/>
    <w:rsid w:val="00B60FC3"/>
    <w:rsid w:val="00B62CA7"/>
    <w:rsid w:val="00B63DFF"/>
    <w:rsid w:val="00B70FD8"/>
    <w:rsid w:val="00B71382"/>
    <w:rsid w:val="00B7257F"/>
    <w:rsid w:val="00B72969"/>
    <w:rsid w:val="00B72AA9"/>
    <w:rsid w:val="00B81C3A"/>
    <w:rsid w:val="00B83EC6"/>
    <w:rsid w:val="00B86163"/>
    <w:rsid w:val="00B86D76"/>
    <w:rsid w:val="00B86D79"/>
    <w:rsid w:val="00B92A80"/>
    <w:rsid w:val="00B963F8"/>
    <w:rsid w:val="00BA0A38"/>
    <w:rsid w:val="00BB2E9B"/>
    <w:rsid w:val="00BB2E9F"/>
    <w:rsid w:val="00BB3FF2"/>
    <w:rsid w:val="00BC0ADC"/>
    <w:rsid w:val="00BC1FB6"/>
    <w:rsid w:val="00BD0303"/>
    <w:rsid w:val="00BD2917"/>
    <w:rsid w:val="00BD4359"/>
    <w:rsid w:val="00BD5540"/>
    <w:rsid w:val="00BD7548"/>
    <w:rsid w:val="00BE2714"/>
    <w:rsid w:val="00BF073A"/>
    <w:rsid w:val="00BF3FA1"/>
    <w:rsid w:val="00BF5479"/>
    <w:rsid w:val="00BF6967"/>
    <w:rsid w:val="00C02EAF"/>
    <w:rsid w:val="00C07092"/>
    <w:rsid w:val="00C11A04"/>
    <w:rsid w:val="00C12BAA"/>
    <w:rsid w:val="00C1347B"/>
    <w:rsid w:val="00C15DA0"/>
    <w:rsid w:val="00C24671"/>
    <w:rsid w:val="00C26FD7"/>
    <w:rsid w:val="00C3157A"/>
    <w:rsid w:val="00C40484"/>
    <w:rsid w:val="00C43360"/>
    <w:rsid w:val="00C52033"/>
    <w:rsid w:val="00C53A07"/>
    <w:rsid w:val="00C553B6"/>
    <w:rsid w:val="00C56D66"/>
    <w:rsid w:val="00C573F2"/>
    <w:rsid w:val="00C645AB"/>
    <w:rsid w:val="00C65A0F"/>
    <w:rsid w:val="00C65A8B"/>
    <w:rsid w:val="00C6746B"/>
    <w:rsid w:val="00C71171"/>
    <w:rsid w:val="00C7529C"/>
    <w:rsid w:val="00C77DCE"/>
    <w:rsid w:val="00C82A47"/>
    <w:rsid w:val="00C82C98"/>
    <w:rsid w:val="00C917DE"/>
    <w:rsid w:val="00C9253A"/>
    <w:rsid w:val="00C92E10"/>
    <w:rsid w:val="00C9419C"/>
    <w:rsid w:val="00C963EC"/>
    <w:rsid w:val="00C97567"/>
    <w:rsid w:val="00CA373C"/>
    <w:rsid w:val="00CA5FC2"/>
    <w:rsid w:val="00CA5FEC"/>
    <w:rsid w:val="00CB1F2D"/>
    <w:rsid w:val="00CB3602"/>
    <w:rsid w:val="00CC77C5"/>
    <w:rsid w:val="00CD1421"/>
    <w:rsid w:val="00CD2483"/>
    <w:rsid w:val="00CD4B60"/>
    <w:rsid w:val="00CD4C28"/>
    <w:rsid w:val="00CD51C3"/>
    <w:rsid w:val="00CE1543"/>
    <w:rsid w:val="00CE156D"/>
    <w:rsid w:val="00CE34C8"/>
    <w:rsid w:val="00CE5825"/>
    <w:rsid w:val="00CF0A22"/>
    <w:rsid w:val="00CF1843"/>
    <w:rsid w:val="00CF2D68"/>
    <w:rsid w:val="00CF331B"/>
    <w:rsid w:val="00CF5CFE"/>
    <w:rsid w:val="00D04667"/>
    <w:rsid w:val="00D0549B"/>
    <w:rsid w:val="00D05EE2"/>
    <w:rsid w:val="00D069A7"/>
    <w:rsid w:val="00D16569"/>
    <w:rsid w:val="00D20D64"/>
    <w:rsid w:val="00D2793F"/>
    <w:rsid w:val="00D3073A"/>
    <w:rsid w:val="00D30AE2"/>
    <w:rsid w:val="00D42014"/>
    <w:rsid w:val="00D423D7"/>
    <w:rsid w:val="00D447B4"/>
    <w:rsid w:val="00D46F54"/>
    <w:rsid w:val="00D47B9B"/>
    <w:rsid w:val="00D54C4B"/>
    <w:rsid w:val="00D65C9E"/>
    <w:rsid w:val="00D775D2"/>
    <w:rsid w:val="00D85E5A"/>
    <w:rsid w:val="00D863A5"/>
    <w:rsid w:val="00D87C85"/>
    <w:rsid w:val="00D87DC1"/>
    <w:rsid w:val="00D91C73"/>
    <w:rsid w:val="00DA123D"/>
    <w:rsid w:val="00DB2162"/>
    <w:rsid w:val="00DB4DA9"/>
    <w:rsid w:val="00DB7F08"/>
    <w:rsid w:val="00DC0E39"/>
    <w:rsid w:val="00DC1288"/>
    <w:rsid w:val="00DC55D6"/>
    <w:rsid w:val="00DD383F"/>
    <w:rsid w:val="00DE11CC"/>
    <w:rsid w:val="00DE1731"/>
    <w:rsid w:val="00DE4B31"/>
    <w:rsid w:val="00DE77F2"/>
    <w:rsid w:val="00DF6381"/>
    <w:rsid w:val="00E0050E"/>
    <w:rsid w:val="00E02CB4"/>
    <w:rsid w:val="00E03E63"/>
    <w:rsid w:val="00E05D87"/>
    <w:rsid w:val="00E05F7B"/>
    <w:rsid w:val="00E1172A"/>
    <w:rsid w:val="00E1230B"/>
    <w:rsid w:val="00E13AA0"/>
    <w:rsid w:val="00E144EB"/>
    <w:rsid w:val="00E16BFB"/>
    <w:rsid w:val="00E16E2B"/>
    <w:rsid w:val="00E22383"/>
    <w:rsid w:val="00E232B0"/>
    <w:rsid w:val="00E31873"/>
    <w:rsid w:val="00E327DC"/>
    <w:rsid w:val="00E33170"/>
    <w:rsid w:val="00E37527"/>
    <w:rsid w:val="00E4354A"/>
    <w:rsid w:val="00E44E78"/>
    <w:rsid w:val="00E50024"/>
    <w:rsid w:val="00E64EFA"/>
    <w:rsid w:val="00E65FF8"/>
    <w:rsid w:val="00E6639A"/>
    <w:rsid w:val="00E73C73"/>
    <w:rsid w:val="00E77A2A"/>
    <w:rsid w:val="00E77AEA"/>
    <w:rsid w:val="00E77DD4"/>
    <w:rsid w:val="00E81053"/>
    <w:rsid w:val="00E91AB3"/>
    <w:rsid w:val="00EA2D5B"/>
    <w:rsid w:val="00EA79A9"/>
    <w:rsid w:val="00EB0DDB"/>
    <w:rsid w:val="00EB0EAE"/>
    <w:rsid w:val="00EC0B17"/>
    <w:rsid w:val="00EC2A41"/>
    <w:rsid w:val="00EC4C5F"/>
    <w:rsid w:val="00EC6AFB"/>
    <w:rsid w:val="00EC6F21"/>
    <w:rsid w:val="00ED037B"/>
    <w:rsid w:val="00ED1DC1"/>
    <w:rsid w:val="00ED3902"/>
    <w:rsid w:val="00EE05CC"/>
    <w:rsid w:val="00EE405C"/>
    <w:rsid w:val="00EE68A4"/>
    <w:rsid w:val="00EF166F"/>
    <w:rsid w:val="00EF7651"/>
    <w:rsid w:val="00EF7EA3"/>
    <w:rsid w:val="00F03111"/>
    <w:rsid w:val="00F1527A"/>
    <w:rsid w:val="00F26010"/>
    <w:rsid w:val="00F3141A"/>
    <w:rsid w:val="00F34B58"/>
    <w:rsid w:val="00F3633E"/>
    <w:rsid w:val="00F377C5"/>
    <w:rsid w:val="00F37E14"/>
    <w:rsid w:val="00F42683"/>
    <w:rsid w:val="00F4740E"/>
    <w:rsid w:val="00F50246"/>
    <w:rsid w:val="00F50ED6"/>
    <w:rsid w:val="00F5101E"/>
    <w:rsid w:val="00F60D33"/>
    <w:rsid w:val="00F62F39"/>
    <w:rsid w:val="00F67B9E"/>
    <w:rsid w:val="00F67CC6"/>
    <w:rsid w:val="00F70803"/>
    <w:rsid w:val="00F7089A"/>
    <w:rsid w:val="00F741E4"/>
    <w:rsid w:val="00F76B9B"/>
    <w:rsid w:val="00F77D39"/>
    <w:rsid w:val="00F907E8"/>
    <w:rsid w:val="00F91C8D"/>
    <w:rsid w:val="00F93D8F"/>
    <w:rsid w:val="00F95889"/>
    <w:rsid w:val="00F959B7"/>
    <w:rsid w:val="00FA680E"/>
    <w:rsid w:val="00FB2732"/>
    <w:rsid w:val="00FB2C57"/>
    <w:rsid w:val="00FB6212"/>
    <w:rsid w:val="00FC21C6"/>
    <w:rsid w:val="00FC5645"/>
    <w:rsid w:val="00FC6E87"/>
    <w:rsid w:val="00FD174C"/>
    <w:rsid w:val="00FD7612"/>
    <w:rsid w:val="00FE322F"/>
    <w:rsid w:val="00FE5159"/>
    <w:rsid w:val="00FE5513"/>
    <w:rsid w:val="00FF2CA4"/>
    <w:rsid w:val="00FF31C1"/>
    <w:rsid w:val="00FF729A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EFE5A"/>
  <w15:chartTrackingRefBased/>
  <w15:docId w15:val="{D0156EF7-72F1-458F-A9FA-56A79E58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6A9"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F0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ColorfulList-Accent1">
    <w:name w:val="Colorful List Accent 1"/>
    <w:basedOn w:val="TableNormal"/>
    <w:uiPriority w:val="72"/>
    <w:rsid w:val="00E16BFB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styleId="ListParagraph">
    <w:name w:val="List Paragraph"/>
    <w:basedOn w:val="Normal"/>
    <w:uiPriority w:val="34"/>
    <w:qFormat/>
    <w:rsid w:val="00FA680E"/>
    <w:pPr>
      <w:spacing w:after="0" w:line="240" w:lineRule="auto"/>
      <w:ind w:left="720"/>
      <w:contextualSpacing/>
    </w:pPr>
    <w:rPr>
      <w:rFonts w:ascii="Times New Roman" w:eastAsia="Times New Roman" w:hAnsi="Times New Roman" w:cs="Tahoma"/>
      <w:sz w:val="24"/>
      <w:szCs w:val="24"/>
    </w:rPr>
  </w:style>
  <w:style w:type="paragraph" w:customStyle="1" w:styleId="Normal1">
    <w:name w:val="Normal1"/>
    <w:rsid w:val="00FA680E"/>
    <w:pPr>
      <w:ind w:left="-1" w:right="-1" w:hanging="1"/>
    </w:pPr>
    <w:rPr>
      <w:rFonts w:ascii="Times New Roman" w:eastAsia="Times New Roman" w:hAnsi="Times New Roman"/>
      <w:color w:val="000000"/>
      <w:sz w:val="24"/>
      <w:szCs w:val="22"/>
    </w:rPr>
  </w:style>
  <w:style w:type="paragraph" w:customStyle="1" w:styleId="A11comment">
    <w:name w:val="A 1.1 comment"/>
    <w:basedOn w:val="Normal"/>
    <w:rsid w:val="00FA680E"/>
    <w:pPr>
      <w:widowControl w:val="0"/>
      <w:tabs>
        <w:tab w:val="left" w:pos="8900"/>
      </w:tabs>
      <w:autoSpaceDE w:val="0"/>
      <w:autoSpaceDN w:val="0"/>
      <w:adjustRightInd w:val="0"/>
      <w:spacing w:before="60" w:after="120" w:line="240" w:lineRule="auto"/>
      <w:ind w:left="360"/>
    </w:pPr>
    <w:rPr>
      <w:rFonts w:ascii="Times New Roman" w:eastAsia="Times New Roman" w:hAnsi="Times New Roman"/>
      <w:sz w:val="21"/>
      <w:szCs w:val="21"/>
      <w:lang w:val="ro-RO" w:eastAsia="sk-SK"/>
    </w:rPr>
  </w:style>
  <w:style w:type="paragraph" w:customStyle="1" w:styleId="Default">
    <w:name w:val="Default"/>
    <w:rsid w:val="007520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o-RO" w:eastAsia="ro-RO"/>
    </w:rPr>
  </w:style>
  <w:style w:type="character" w:styleId="Hyperlink">
    <w:name w:val="Hyperlink"/>
    <w:uiPriority w:val="99"/>
    <w:unhideWhenUsed/>
    <w:rsid w:val="000852BD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semiHidden/>
    <w:rsid w:val="00244F07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82C9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144EB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66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7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4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3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2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8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44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8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AA6A9-93A1-46A0-857D-57EC22E76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1910</Words>
  <Characters>10889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CJSM</Company>
  <LinksUpToDate>false</LinksUpToDate>
  <CharactersWithSpaces>12774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DDR-Roxi</dc:creator>
  <cp:keywords/>
  <cp:lastModifiedBy>Lavinia Les</cp:lastModifiedBy>
  <cp:revision>140</cp:revision>
  <cp:lastPrinted>2020-06-17T08:33:00Z</cp:lastPrinted>
  <dcterms:created xsi:type="dcterms:W3CDTF">2023-12-11T20:58:00Z</dcterms:created>
  <dcterms:modified xsi:type="dcterms:W3CDTF">2023-12-13T10:23:00Z</dcterms:modified>
</cp:coreProperties>
</file>