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15F6" w14:textId="77777777" w:rsidR="000D2AF7" w:rsidRDefault="000D2AF7" w:rsidP="000D0E06">
      <w:pPr>
        <w:pStyle w:val="Heading4"/>
        <w:rPr>
          <w:sz w:val="24"/>
          <w:szCs w:val="24"/>
        </w:rPr>
      </w:pPr>
      <w:bookmarkStart w:id="0" w:name="_Hlk117172111"/>
    </w:p>
    <w:p w14:paraId="1A57685C" w14:textId="37ABA754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423A4D0B" w:rsidR="000D0E06" w:rsidRDefault="000D0E06" w:rsidP="000D0E06">
      <w:pPr>
        <w:pStyle w:val="Heading1"/>
        <w:rPr>
          <w:b/>
          <w:bCs/>
          <w:color w:val="001133"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</w:t>
      </w:r>
      <w:r w:rsidR="009C0E45">
        <w:rPr>
          <w:b/>
          <w:bCs/>
          <w:color w:val="001133"/>
          <w:sz w:val="24"/>
          <w:szCs w:val="24"/>
        </w:rPr>
        <w:t>___________</w:t>
      </w:r>
      <w:r w:rsidR="00FD6C75">
        <w:rPr>
          <w:b/>
          <w:bCs/>
          <w:color w:val="001133"/>
          <w:sz w:val="24"/>
          <w:szCs w:val="24"/>
        </w:rPr>
        <w:t>20</w:t>
      </w:r>
      <w:r w:rsidR="00D4185C">
        <w:rPr>
          <w:b/>
          <w:bCs/>
          <w:color w:val="001133"/>
          <w:sz w:val="24"/>
          <w:szCs w:val="24"/>
        </w:rPr>
        <w:t>2</w:t>
      </w:r>
      <w:r w:rsidR="009C0E45">
        <w:rPr>
          <w:b/>
          <w:bCs/>
          <w:color w:val="001133"/>
          <w:sz w:val="24"/>
          <w:szCs w:val="24"/>
        </w:rPr>
        <w:t>3</w:t>
      </w:r>
    </w:p>
    <w:p w14:paraId="51AA6E32" w14:textId="12524DC8" w:rsidR="000D2AF7" w:rsidRDefault="000D2AF7" w:rsidP="000D2AF7">
      <w:pPr>
        <w:rPr>
          <w:lang w:val="ro-RO"/>
        </w:rPr>
      </w:pPr>
    </w:p>
    <w:p w14:paraId="43AABAD1" w14:textId="77777777" w:rsidR="00991179" w:rsidRDefault="00991179" w:rsidP="000D2AF7">
      <w:pPr>
        <w:rPr>
          <w:lang w:val="ro-RO"/>
        </w:rPr>
      </w:pPr>
    </w:p>
    <w:p w14:paraId="677C1321" w14:textId="77777777" w:rsidR="00EA4DB2" w:rsidRDefault="00EA4DB2" w:rsidP="000D2AF7">
      <w:pPr>
        <w:rPr>
          <w:lang w:val="ro-RO"/>
        </w:rPr>
      </w:pPr>
    </w:p>
    <w:p w14:paraId="7A7EAE6B" w14:textId="68F64AFC" w:rsidR="000D2AF7" w:rsidRDefault="000D2AF7" w:rsidP="000D2AF7">
      <w:pPr>
        <w:rPr>
          <w:lang w:val="ro-RO"/>
        </w:rPr>
      </w:pP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4A460E35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>privind modificarea</w:t>
      </w:r>
      <w:r w:rsidR="00BB3FF3">
        <w:rPr>
          <w:b/>
          <w:bCs/>
          <w:sz w:val="24"/>
        </w:rPr>
        <w:t xml:space="preserve"> </w:t>
      </w:r>
      <w:r w:rsidR="00EA4DB2">
        <w:rPr>
          <w:b/>
          <w:bCs/>
          <w:sz w:val="24"/>
        </w:rPr>
        <w:t xml:space="preserve">Organigramei și a </w:t>
      </w:r>
      <w:r w:rsidRPr="00F8480A">
        <w:rPr>
          <w:b/>
          <w:bCs/>
          <w:sz w:val="24"/>
        </w:rPr>
        <w:t xml:space="preserve">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 w:rsidR="00EA4DB2">
        <w:rPr>
          <w:b/>
          <w:bCs/>
          <w:sz w:val="24"/>
        </w:rPr>
        <w:t>e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18C3EB5E" w14:textId="77AB9E25" w:rsidR="00FC22A0" w:rsidRDefault="00FC22A0" w:rsidP="00D4185C">
      <w:pPr>
        <w:pStyle w:val="BodyTextIndent3"/>
        <w:ind w:right="-142"/>
        <w:rPr>
          <w:b/>
          <w:bCs/>
          <w:sz w:val="24"/>
          <w:szCs w:val="24"/>
        </w:rPr>
      </w:pPr>
    </w:p>
    <w:p w14:paraId="73C1EA63" w14:textId="77777777" w:rsidR="00991179" w:rsidRDefault="00991179" w:rsidP="00EA4DB2">
      <w:pPr>
        <w:pStyle w:val="BodyTextIndent3"/>
        <w:spacing w:line="360" w:lineRule="auto"/>
        <w:ind w:right="-142"/>
        <w:rPr>
          <w:b/>
          <w:bCs/>
          <w:sz w:val="24"/>
          <w:szCs w:val="24"/>
        </w:rPr>
      </w:pPr>
    </w:p>
    <w:bookmarkEnd w:id="0"/>
    <w:p w14:paraId="198CF311" w14:textId="77777777" w:rsidR="000B443A" w:rsidRDefault="000B443A" w:rsidP="00EA4DB2">
      <w:pPr>
        <w:spacing w:line="360" w:lineRule="auto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4F558BBF" w14:textId="77777777" w:rsidR="000B443A" w:rsidRDefault="000B443A" w:rsidP="00EA4DB2">
      <w:pPr>
        <w:spacing w:line="360" w:lineRule="auto"/>
        <w:ind w:firstLine="720"/>
        <w:contextualSpacing/>
        <w:jc w:val="both"/>
        <w:rPr>
          <w:sz w:val="24"/>
          <w:szCs w:val="24"/>
          <w:lang w:val="ro-RO"/>
        </w:rPr>
      </w:pPr>
    </w:p>
    <w:p w14:paraId="331F94F8" w14:textId="04A4B974" w:rsidR="00991179" w:rsidRDefault="000B443A" w:rsidP="00EA4DB2">
      <w:pPr>
        <w:pStyle w:val="BodyText"/>
        <w:spacing w:line="360" w:lineRule="auto"/>
        <w:ind w:firstLine="720"/>
        <w:rPr>
          <w:sz w:val="24"/>
          <w:szCs w:val="24"/>
        </w:rPr>
      </w:pPr>
      <w:bookmarkStart w:id="1" w:name="_Hlk143863494"/>
      <w:r w:rsidRPr="00B1666F">
        <w:rPr>
          <w:sz w:val="24"/>
          <w:szCs w:val="24"/>
        </w:rPr>
        <w:t xml:space="preserve">Având în vedere faptul că </w:t>
      </w:r>
      <w:r w:rsidR="002B1F13">
        <w:rPr>
          <w:sz w:val="24"/>
          <w:szCs w:val="24"/>
        </w:rPr>
        <w:t xml:space="preserve">la nivelul </w:t>
      </w:r>
      <w:r w:rsidR="002B1F13" w:rsidRPr="00B1666F">
        <w:rPr>
          <w:sz w:val="24"/>
          <w:szCs w:val="24"/>
        </w:rPr>
        <w:t xml:space="preserve">Consiliului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Pr="003263E3">
        <w:rPr>
          <w:sz w:val="24"/>
          <w:szCs w:val="24"/>
        </w:rPr>
        <w:t xml:space="preserve"> </w:t>
      </w:r>
      <w:r w:rsidRPr="00B1666F">
        <w:rPr>
          <w:rFonts w:eastAsia="Calibri"/>
          <w:bCs/>
          <w:sz w:val="24"/>
          <w:szCs w:val="24"/>
        </w:rPr>
        <w:t xml:space="preserve">a fost </w:t>
      </w:r>
      <w:r w:rsidRPr="00B1666F">
        <w:rPr>
          <w:sz w:val="24"/>
          <w:szCs w:val="24"/>
        </w:rPr>
        <w:t xml:space="preserve">organizat examenul de promovare în gradul profesional imediat superior celui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de către </w:t>
      </w:r>
      <w:r>
        <w:rPr>
          <w:sz w:val="24"/>
          <w:szCs w:val="24"/>
        </w:rPr>
        <w:t xml:space="preserve">un </w:t>
      </w:r>
      <w:proofErr w:type="spellStart"/>
      <w:r w:rsidRPr="00B1666F">
        <w:rPr>
          <w:sz w:val="24"/>
          <w:szCs w:val="24"/>
        </w:rPr>
        <w:t>funcţionar</w:t>
      </w:r>
      <w:proofErr w:type="spellEnd"/>
      <w:r w:rsidRPr="00B1666F">
        <w:rPr>
          <w:sz w:val="24"/>
          <w:szCs w:val="24"/>
        </w:rPr>
        <w:t xml:space="preserve"> public din cadrul aparatului de specialitate al</w:t>
      </w:r>
      <w:r w:rsidR="002B1F13">
        <w:rPr>
          <w:sz w:val="24"/>
          <w:szCs w:val="24"/>
        </w:rPr>
        <w:t xml:space="preserve"> </w:t>
      </w:r>
      <w:r w:rsidR="002B1F13" w:rsidRPr="00B1666F">
        <w:rPr>
          <w:sz w:val="24"/>
          <w:szCs w:val="24"/>
        </w:rPr>
        <w:t xml:space="preserve">Consiliului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="002B1F13">
        <w:rPr>
          <w:sz w:val="24"/>
          <w:szCs w:val="24"/>
        </w:rPr>
        <w:t>,</w:t>
      </w:r>
      <w:r w:rsidR="00991179">
        <w:rPr>
          <w:sz w:val="24"/>
          <w:szCs w:val="24"/>
        </w:rPr>
        <w:t xml:space="preserve"> la finalizarea căruia a fost întocmit </w:t>
      </w:r>
      <w:r w:rsidR="00991179" w:rsidRPr="003263E3">
        <w:rPr>
          <w:sz w:val="24"/>
          <w:szCs w:val="24"/>
        </w:rPr>
        <w:t>R</w:t>
      </w:r>
      <w:r w:rsidR="00991179">
        <w:rPr>
          <w:sz w:val="24"/>
          <w:szCs w:val="24"/>
        </w:rPr>
        <w:t xml:space="preserve">aportul </w:t>
      </w:r>
      <w:r w:rsidR="00991179" w:rsidRPr="003263E3">
        <w:rPr>
          <w:sz w:val="24"/>
          <w:szCs w:val="24"/>
        </w:rPr>
        <w:t xml:space="preserve">final al examenului de promovare în gradul profesional imediat superior celui </w:t>
      </w:r>
      <w:proofErr w:type="spellStart"/>
      <w:r w:rsidR="00991179" w:rsidRPr="003263E3">
        <w:rPr>
          <w:sz w:val="24"/>
          <w:szCs w:val="24"/>
        </w:rPr>
        <w:t>deţinut</w:t>
      </w:r>
      <w:proofErr w:type="spellEnd"/>
      <w:r w:rsidR="00991179" w:rsidRPr="003263E3">
        <w:rPr>
          <w:sz w:val="24"/>
          <w:szCs w:val="24"/>
        </w:rPr>
        <w:t xml:space="preserve"> de către </w:t>
      </w:r>
      <w:r w:rsidR="00991179">
        <w:rPr>
          <w:sz w:val="24"/>
          <w:szCs w:val="24"/>
        </w:rPr>
        <w:t xml:space="preserve">un </w:t>
      </w:r>
      <w:proofErr w:type="spellStart"/>
      <w:r w:rsidR="00991179" w:rsidRPr="003263E3">
        <w:rPr>
          <w:sz w:val="24"/>
          <w:szCs w:val="24"/>
        </w:rPr>
        <w:t>funcţionar</w:t>
      </w:r>
      <w:proofErr w:type="spellEnd"/>
      <w:r w:rsidR="00991179" w:rsidRPr="003263E3">
        <w:rPr>
          <w:sz w:val="24"/>
          <w:szCs w:val="24"/>
        </w:rPr>
        <w:t xml:space="preserve"> public din cadrul aparatului de specialitate al Consiliului </w:t>
      </w:r>
      <w:proofErr w:type="spellStart"/>
      <w:r w:rsidR="00991179" w:rsidRPr="003263E3">
        <w:rPr>
          <w:sz w:val="24"/>
          <w:szCs w:val="24"/>
        </w:rPr>
        <w:t>Judeţean</w:t>
      </w:r>
      <w:proofErr w:type="spellEnd"/>
      <w:r w:rsidR="00991179" w:rsidRPr="003263E3">
        <w:rPr>
          <w:sz w:val="24"/>
          <w:szCs w:val="24"/>
        </w:rPr>
        <w:t xml:space="preserve"> Satu Mare, înregistrat în </w:t>
      </w:r>
      <w:proofErr w:type="spellStart"/>
      <w:r w:rsidR="00991179" w:rsidRPr="003263E3">
        <w:rPr>
          <w:sz w:val="24"/>
          <w:szCs w:val="24"/>
        </w:rPr>
        <w:t>corespondenţa</w:t>
      </w:r>
      <w:proofErr w:type="spellEnd"/>
      <w:r w:rsidR="00991179" w:rsidRPr="003263E3">
        <w:rPr>
          <w:sz w:val="24"/>
          <w:szCs w:val="24"/>
        </w:rPr>
        <w:t xml:space="preserve"> internă cu nr</w:t>
      </w:r>
      <w:r w:rsidR="00991179" w:rsidRPr="00110C73">
        <w:rPr>
          <w:sz w:val="24"/>
          <w:szCs w:val="24"/>
        </w:rPr>
        <w:t xml:space="preserve">. </w:t>
      </w:r>
      <w:bookmarkStart w:id="2" w:name="_Hlk85697743"/>
      <w:r w:rsidR="00991179" w:rsidRPr="001902C1">
        <w:rPr>
          <w:sz w:val="24"/>
          <w:szCs w:val="24"/>
        </w:rPr>
        <w:t>2</w:t>
      </w:r>
      <w:r w:rsidR="00991179">
        <w:rPr>
          <w:sz w:val="24"/>
          <w:szCs w:val="24"/>
        </w:rPr>
        <w:t>3809</w:t>
      </w:r>
      <w:r w:rsidR="00991179" w:rsidRPr="001902C1">
        <w:rPr>
          <w:sz w:val="24"/>
          <w:szCs w:val="24"/>
        </w:rPr>
        <w:t>/</w:t>
      </w:r>
      <w:r w:rsidR="00991179">
        <w:rPr>
          <w:sz w:val="24"/>
          <w:szCs w:val="24"/>
        </w:rPr>
        <w:t>27</w:t>
      </w:r>
      <w:r w:rsidR="00991179" w:rsidRPr="001902C1">
        <w:rPr>
          <w:sz w:val="24"/>
          <w:szCs w:val="24"/>
        </w:rPr>
        <w:t>.10.202</w:t>
      </w:r>
      <w:bookmarkEnd w:id="2"/>
      <w:r w:rsidR="00991179" w:rsidRPr="001902C1">
        <w:rPr>
          <w:sz w:val="24"/>
          <w:szCs w:val="24"/>
        </w:rPr>
        <w:t>3,</w:t>
      </w:r>
    </w:p>
    <w:bookmarkEnd w:id="1"/>
    <w:p w14:paraId="3702506F" w14:textId="6B4E5636" w:rsidR="00E52435" w:rsidRDefault="00991179" w:rsidP="00EA4D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ț</w:t>
      </w:r>
      <w:r w:rsidR="0000719E">
        <w:rPr>
          <w:sz w:val="24"/>
          <w:szCs w:val="24"/>
        </w:rPr>
        <w:t>inând</w:t>
      </w:r>
      <w:proofErr w:type="spellEnd"/>
      <w:r w:rsidR="0000719E">
        <w:rPr>
          <w:sz w:val="24"/>
          <w:szCs w:val="24"/>
        </w:rPr>
        <w:t xml:space="preserve"> </w:t>
      </w:r>
      <w:proofErr w:type="spellStart"/>
      <w:r w:rsidR="0000719E">
        <w:rPr>
          <w:sz w:val="24"/>
          <w:szCs w:val="24"/>
        </w:rPr>
        <w:t>cont</w:t>
      </w:r>
      <w:proofErr w:type="spellEnd"/>
      <w:r w:rsidR="0000719E">
        <w:rPr>
          <w:sz w:val="24"/>
          <w:szCs w:val="24"/>
        </w:rPr>
        <w:t xml:space="preserve"> de </w:t>
      </w:r>
      <w:proofErr w:type="spellStart"/>
      <w:r w:rsidR="0000719E">
        <w:rPr>
          <w:sz w:val="24"/>
          <w:szCs w:val="24"/>
        </w:rPr>
        <w:t>prevederile</w:t>
      </w:r>
      <w:proofErr w:type="spellEnd"/>
      <w:r w:rsidR="00E52435">
        <w:rPr>
          <w:sz w:val="24"/>
          <w:szCs w:val="24"/>
        </w:rPr>
        <w:t>:</w:t>
      </w:r>
    </w:p>
    <w:p w14:paraId="210AEF8B" w14:textId="6ED48DBC" w:rsidR="0000719E" w:rsidRDefault="00E52435" w:rsidP="00EA4DB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91179">
        <w:rPr>
          <w:sz w:val="24"/>
          <w:szCs w:val="24"/>
        </w:rPr>
        <w:t xml:space="preserve"> </w:t>
      </w:r>
      <w:r w:rsidR="00991179">
        <w:rPr>
          <w:sz w:val="24"/>
          <w:szCs w:val="24"/>
          <w:lang w:val="ro-RO"/>
        </w:rPr>
        <w:t xml:space="preserve">art. XVI din Legea nr.296/2023 privind unele măsuri fiscal-bugetare pentru asigurarea sustenabilității financiare a României pe termen lung, prin care se modifică art. 546 lit. j) </w:t>
      </w:r>
      <w:r w:rsidR="0000719E">
        <w:rPr>
          <w:sz w:val="24"/>
          <w:szCs w:val="24"/>
          <w:lang w:val="ro-RO"/>
        </w:rPr>
        <w:t>din</w:t>
      </w:r>
      <w:r w:rsidR="00991179">
        <w:rPr>
          <w:sz w:val="24"/>
          <w:szCs w:val="24"/>
          <w:lang w:val="ro-RO"/>
        </w:rPr>
        <w:t xml:space="preserve"> Ordonanța de Urgență a Guvernului nr. 57/2019 privind Codul Administrativ</w:t>
      </w:r>
      <w:r w:rsidR="0000719E">
        <w:rPr>
          <w:sz w:val="24"/>
          <w:szCs w:val="24"/>
          <w:lang w:val="ro-RO"/>
        </w:rPr>
        <w:t xml:space="preserve">, </w:t>
      </w:r>
      <w:r w:rsidR="00991179">
        <w:rPr>
          <w:sz w:val="24"/>
          <w:szCs w:val="24"/>
          <w:lang w:val="ro-RO"/>
        </w:rPr>
        <w:t xml:space="preserve">astfel că numărul de posturi din cadrul cabinetului președintelui consiliului județean </w:t>
      </w:r>
      <w:r w:rsidR="0000719E">
        <w:rPr>
          <w:sz w:val="24"/>
          <w:szCs w:val="24"/>
          <w:lang w:val="ro-RO"/>
        </w:rPr>
        <w:t xml:space="preserve">a fost </w:t>
      </w:r>
      <w:r w:rsidR="00765667">
        <w:rPr>
          <w:sz w:val="24"/>
          <w:szCs w:val="24"/>
          <w:lang w:val="ro-RO"/>
        </w:rPr>
        <w:t xml:space="preserve">redus de la 6 la 4, </w:t>
      </w:r>
    </w:p>
    <w:p w14:paraId="782F29E1" w14:textId="77777777" w:rsidR="00310627" w:rsidRDefault="00310627" w:rsidP="00EA4DB2">
      <w:pPr>
        <w:pStyle w:val="BodyText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- art. XVIII din Legea nr.296/2023 privind unele măsuri fiscal-bugetare pentru asigurarea sustenabilității financiare a României pe termen lung, prin care a fost abrogat art.390 alin. (1) lit. h), funcția de șef birou fiind astfel desființată,</w:t>
      </w:r>
    </w:p>
    <w:p w14:paraId="22DAE90F" w14:textId="2A380EAF" w:rsidR="000B443A" w:rsidRDefault="00EA4DB2" w:rsidP="00EA4DB2">
      <w:pPr>
        <w:spacing w:line="360" w:lineRule="auto"/>
        <w:ind w:firstLine="720"/>
        <w:jc w:val="both"/>
        <w:rPr>
          <w:sz w:val="24"/>
          <w:szCs w:val="24"/>
        </w:rPr>
      </w:pPr>
      <w:bookmarkStart w:id="3" w:name="_Hlk85625290"/>
      <w:bookmarkStart w:id="4" w:name="_Hlk143863655"/>
      <w:proofErr w:type="spellStart"/>
      <w:r>
        <w:rPr>
          <w:sz w:val="24"/>
          <w:szCs w:val="24"/>
        </w:rPr>
        <w:t>a</w:t>
      </w:r>
      <w:r w:rsidR="000B443A" w:rsidRPr="001B3C5B">
        <w:rPr>
          <w:sz w:val="24"/>
          <w:szCs w:val="24"/>
        </w:rPr>
        <w:t>vând</w:t>
      </w:r>
      <w:proofErr w:type="spellEnd"/>
      <w:r w:rsidR="000B443A" w:rsidRPr="001B3C5B">
        <w:rPr>
          <w:sz w:val="24"/>
          <w:szCs w:val="24"/>
        </w:rPr>
        <w:t xml:space="preserve"> </w:t>
      </w:r>
      <w:proofErr w:type="spellStart"/>
      <w:r w:rsidR="000B443A" w:rsidRPr="001B3C5B">
        <w:rPr>
          <w:sz w:val="24"/>
          <w:szCs w:val="24"/>
        </w:rPr>
        <w:t>în</w:t>
      </w:r>
      <w:proofErr w:type="spellEnd"/>
      <w:r w:rsidR="000B443A" w:rsidRPr="001B3C5B">
        <w:rPr>
          <w:sz w:val="24"/>
          <w:szCs w:val="24"/>
        </w:rPr>
        <w:t xml:space="preserve"> </w:t>
      </w:r>
      <w:proofErr w:type="spellStart"/>
      <w:r w:rsidR="000B443A" w:rsidRPr="001B3C5B">
        <w:rPr>
          <w:sz w:val="24"/>
          <w:szCs w:val="24"/>
        </w:rPr>
        <w:t>vedere</w:t>
      </w:r>
      <w:proofErr w:type="spellEnd"/>
      <w:r w:rsidR="000B443A" w:rsidRPr="001B3C5B">
        <w:rPr>
          <w:sz w:val="24"/>
          <w:szCs w:val="24"/>
        </w:rPr>
        <w:t xml:space="preserve"> </w:t>
      </w:r>
      <w:proofErr w:type="spellStart"/>
      <w:r w:rsidR="000B443A" w:rsidRPr="001B3C5B">
        <w:rPr>
          <w:sz w:val="24"/>
          <w:szCs w:val="24"/>
        </w:rPr>
        <w:t>următoarele</w:t>
      </w:r>
      <w:proofErr w:type="spellEnd"/>
      <w:r w:rsidR="000B443A" w:rsidRPr="001B3C5B">
        <w:rPr>
          <w:sz w:val="24"/>
          <w:szCs w:val="24"/>
        </w:rPr>
        <w:t xml:space="preserve"> </w:t>
      </w:r>
      <w:proofErr w:type="spellStart"/>
      <w:r w:rsidR="000B443A" w:rsidRPr="001B3C5B">
        <w:rPr>
          <w:sz w:val="24"/>
          <w:szCs w:val="24"/>
        </w:rPr>
        <w:t>prevederi</w:t>
      </w:r>
      <w:proofErr w:type="spellEnd"/>
      <w:r w:rsidR="000B443A" w:rsidRPr="001B3C5B">
        <w:rPr>
          <w:sz w:val="24"/>
          <w:szCs w:val="24"/>
        </w:rPr>
        <w:t xml:space="preserve"> legislative:</w:t>
      </w:r>
    </w:p>
    <w:p w14:paraId="432BB0E0" w14:textId="77777777" w:rsidR="000B443A" w:rsidRPr="00606C33" w:rsidRDefault="000B443A" w:rsidP="00EA4DB2">
      <w:pPr>
        <w:pStyle w:val="BodyText"/>
        <w:spacing w:line="360" w:lineRule="auto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bookmarkStart w:id="5" w:name="_Hlk85700630"/>
      <w:bookmarkStart w:id="6" w:name="_Hlk143863676"/>
      <w:bookmarkEnd w:id="3"/>
      <w:r w:rsidRPr="00606C33">
        <w:rPr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606C33">
        <w:rPr>
          <w:rFonts w:eastAsia="Calibri"/>
          <w:bCs/>
          <w:sz w:val="24"/>
          <w:szCs w:val="24"/>
          <w:lang w:val="en-US"/>
        </w:rPr>
        <w:t xml:space="preserve">cu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modificările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și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completările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ulterioare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>,</w:t>
      </w:r>
    </w:p>
    <w:p w14:paraId="668A49A9" w14:textId="77777777" w:rsidR="00EA4DB2" w:rsidRDefault="000B443A" w:rsidP="00EA4DB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4"/>
          <w:szCs w:val="24"/>
          <w:lang w:val="ro-RO"/>
        </w:rPr>
      </w:pPr>
      <w:r w:rsidRPr="00606C33">
        <w:rPr>
          <w:rFonts w:eastAsia="Calibri"/>
          <w:sz w:val="24"/>
          <w:szCs w:val="24"/>
        </w:rPr>
        <w:t xml:space="preserve">-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606C33">
        <w:rPr>
          <w:rFonts w:eastAsia="Calibri"/>
          <w:bCs/>
          <w:sz w:val="24"/>
          <w:szCs w:val="24"/>
        </w:rPr>
        <w:t>Statutul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606C33">
        <w:rPr>
          <w:rFonts w:eastAsia="Calibri"/>
          <w:bCs/>
          <w:sz w:val="24"/>
          <w:szCs w:val="24"/>
        </w:rPr>
        <w:t>Cariera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r w:rsidRPr="00606C33">
        <w:rPr>
          <w:sz w:val="24"/>
          <w:szCs w:val="24"/>
          <w:lang w:val="ro-RO"/>
        </w:rPr>
        <w:t xml:space="preserve">din </w:t>
      </w:r>
    </w:p>
    <w:p w14:paraId="39E5B6BD" w14:textId="77777777" w:rsidR="00EA4DB2" w:rsidRDefault="00EA4DB2" w:rsidP="00EA4DB2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sz w:val="24"/>
          <w:szCs w:val="24"/>
          <w:lang w:val="ro-RO"/>
        </w:rPr>
      </w:pPr>
    </w:p>
    <w:p w14:paraId="7E2D65B3" w14:textId="6238D8E5" w:rsidR="000B443A" w:rsidRPr="00606C33" w:rsidRDefault="000B443A" w:rsidP="001B7679">
      <w:pPr>
        <w:autoSpaceDE w:val="0"/>
        <w:autoSpaceDN w:val="0"/>
        <w:adjustRightInd w:val="0"/>
        <w:spacing w:line="360" w:lineRule="auto"/>
        <w:contextualSpacing/>
        <w:jc w:val="both"/>
        <w:rPr>
          <w:rFonts w:eastAsia="Calibri"/>
          <w:sz w:val="24"/>
          <w:szCs w:val="24"/>
        </w:rPr>
      </w:pP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bookmarkEnd w:id="6"/>
    <w:p w14:paraId="2EA38C8C" w14:textId="77777777" w:rsidR="000B443A" w:rsidRDefault="000B443A" w:rsidP="00EA4DB2">
      <w:pPr>
        <w:pStyle w:val="BodyText3"/>
        <w:spacing w:after="0" w:line="360" w:lineRule="auto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p w14:paraId="6C888347" w14:textId="439819C1" w:rsidR="0000719E" w:rsidRDefault="0000719E" w:rsidP="00EA4DB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ro-RO"/>
        </w:rPr>
      </w:pPr>
      <w:r>
        <w:rPr>
          <w:bCs/>
          <w:sz w:val="24"/>
          <w:szCs w:val="24"/>
        </w:rPr>
        <w:tab/>
      </w:r>
    </w:p>
    <w:bookmarkEnd w:id="4"/>
    <w:bookmarkEnd w:id="5"/>
    <w:p w14:paraId="4C6997CD" w14:textId="37BAB566" w:rsidR="000B443A" w:rsidRDefault="000B443A" w:rsidP="00EA4DB2">
      <w:pPr>
        <w:pStyle w:val="BodyText3"/>
        <w:spacing w:line="360" w:lineRule="auto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se </w:t>
      </w:r>
      <w:r w:rsidRPr="001B3C5B">
        <w:rPr>
          <w:sz w:val="24"/>
          <w:szCs w:val="24"/>
          <w:lang w:val="ro-RO"/>
        </w:rPr>
        <w:t>propun următoare</w:t>
      </w:r>
      <w:r w:rsidR="00E52435">
        <w:rPr>
          <w:sz w:val="24"/>
          <w:szCs w:val="24"/>
          <w:lang w:val="ro-RO"/>
        </w:rPr>
        <w:t>le</w:t>
      </w:r>
      <w:r w:rsidR="001902C1">
        <w:rPr>
          <w:sz w:val="24"/>
          <w:szCs w:val="24"/>
          <w:lang w:val="ro-RO"/>
        </w:rPr>
        <w:t xml:space="preserve"> </w:t>
      </w:r>
      <w:r w:rsidRPr="001B3C5B">
        <w:rPr>
          <w:sz w:val="24"/>
          <w:szCs w:val="24"/>
          <w:lang w:val="ro-RO"/>
        </w:rPr>
        <w:t>modific</w:t>
      </w:r>
      <w:r w:rsidR="00E52435">
        <w:rPr>
          <w:sz w:val="24"/>
          <w:szCs w:val="24"/>
          <w:lang w:val="ro-RO"/>
        </w:rPr>
        <w:t>ări</w:t>
      </w:r>
      <w:r w:rsidRPr="001B3C5B">
        <w:rPr>
          <w:sz w:val="24"/>
          <w:szCs w:val="24"/>
          <w:lang w:val="ro-RO"/>
        </w:rPr>
        <w:t xml:space="preserve"> în cadrul </w:t>
      </w:r>
      <w:r>
        <w:rPr>
          <w:sz w:val="24"/>
          <w:szCs w:val="24"/>
          <w:lang w:val="ro-RO"/>
        </w:rPr>
        <w:t>S</w:t>
      </w:r>
      <w:r w:rsidRPr="001B3C5B">
        <w:rPr>
          <w:sz w:val="24"/>
          <w:szCs w:val="24"/>
          <w:lang w:val="ro-RO"/>
        </w:rPr>
        <w:t xml:space="preserve">tatului de </w:t>
      </w:r>
      <w:proofErr w:type="spellStart"/>
      <w:r w:rsidRPr="001B3C5B">
        <w:rPr>
          <w:sz w:val="24"/>
          <w:szCs w:val="24"/>
          <w:lang w:val="ro-RO"/>
        </w:rPr>
        <w:t>funcţii</w:t>
      </w:r>
      <w:proofErr w:type="spellEnd"/>
      <w:r w:rsidRPr="001B3C5B">
        <w:rPr>
          <w:rFonts w:eastAsia="Calibri"/>
          <w:bCs/>
          <w:sz w:val="24"/>
          <w:szCs w:val="24"/>
        </w:rPr>
        <w:t xml:space="preserve">: </w:t>
      </w:r>
    </w:p>
    <w:p w14:paraId="4592BB07" w14:textId="5D6AA95A" w:rsidR="00E52435" w:rsidRDefault="00F36D01" w:rsidP="00EA4DB2">
      <w:pPr>
        <w:pStyle w:val="BodyText3"/>
        <w:spacing w:line="360" w:lineRule="auto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 -</w:t>
      </w:r>
      <w:proofErr w:type="spellStart"/>
      <w:r>
        <w:rPr>
          <w:rFonts w:eastAsia="Calibri"/>
          <w:bCs/>
          <w:sz w:val="24"/>
          <w:szCs w:val="24"/>
        </w:rPr>
        <w:t>desființarea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 w:rsidR="002A0F88">
        <w:rPr>
          <w:rFonts w:eastAsia="Calibri"/>
          <w:bCs/>
          <w:sz w:val="24"/>
          <w:szCs w:val="24"/>
        </w:rPr>
        <w:t>unui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>post</w:t>
      </w:r>
      <w:r w:rsidR="002A0F88">
        <w:rPr>
          <w:rFonts w:eastAsia="Calibri"/>
          <w:bCs/>
          <w:sz w:val="24"/>
          <w:szCs w:val="24"/>
        </w:rPr>
        <w:t xml:space="preserve"> de consultant S, </w:t>
      </w:r>
      <w:proofErr w:type="spellStart"/>
      <w:r w:rsidR="002A0F88">
        <w:rPr>
          <w:rFonts w:eastAsia="Calibri"/>
          <w:bCs/>
          <w:sz w:val="24"/>
          <w:szCs w:val="24"/>
        </w:rPr>
        <w:t>poziția</w:t>
      </w:r>
      <w:proofErr w:type="spellEnd"/>
      <w:r w:rsidR="002A0F88">
        <w:rPr>
          <w:rFonts w:eastAsia="Calibri"/>
          <w:bCs/>
          <w:sz w:val="24"/>
          <w:szCs w:val="24"/>
        </w:rPr>
        <w:t xml:space="preserve"> 7 </w:t>
      </w:r>
      <w:proofErr w:type="spellStart"/>
      <w:r w:rsidR="002A0F88">
        <w:rPr>
          <w:rFonts w:eastAsia="Calibri"/>
          <w:bCs/>
          <w:sz w:val="24"/>
          <w:szCs w:val="24"/>
        </w:rPr>
        <w:t>în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EA4DB2">
        <w:rPr>
          <w:rFonts w:eastAsia="Calibri"/>
          <w:bCs/>
          <w:sz w:val="24"/>
          <w:szCs w:val="24"/>
        </w:rPr>
        <w:t>S</w:t>
      </w:r>
      <w:r w:rsidR="002A0F88">
        <w:rPr>
          <w:rFonts w:eastAsia="Calibri"/>
          <w:bCs/>
          <w:sz w:val="24"/>
          <w:szCs w:val="24"/>
        </w:rPr>
        <w:t>tatul</w:t>
      </w:r>
      <w:proofErr w:type="spellEnd"/>
      <w:r w:rsidR="002A0F88">
        <w:rPr>
          <w:rFonts w:eastAsia="Calibri"/>
          <w:bCs/>
          <w:sz w:val="24"/>
          <w:szCs w:val="24"/>
        </w:rPr>
        <w:t xml:space="preserve"> de </w:t>
      </w:r>
      <w:proofErr w:type="spellStart"/>
      <w:r w:rsidR="002A0F88">
        <w:rPr>
          <w:rFonts w:eastAsia="Calibri"/>
          <w:bCs/>
          <w:sz w:val="24"/>
          <w:szCs w:val="24"/>
        </w:rPr>
        <w:t>funcții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2A0F88">
        <w:rPr>
          <w:rFonts w:eastAsia="Calibri"/>
          <w:bCs/>
          <w:sz w:val="24"/>
          <w:szCs w:val="24"/>
        </w:rPr>
        <w:t>și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a </w:t>
      </w:r>
      <w:proofErr w:type="spellStart"/>
      <w:r w:rsidR="002A0F88">
        <w:rPr>
          <w:rFonts w:eastAsia="Calibri"/>
          <w:bCs/>
          <w:sz w:val="24"/>
          <w:szCs w:val="24"/>
        </w:rPr>
        <w:t>unui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post de </w:t>
      </w:r>
      <w:proofErr w:type="spellStart"/>
      <w:r w:rsidR="002A0F88">
        <w:rPr>
          <w:rFonts w:eastAsia="Calibri"/>
          <w:bCs/>
          <w:sz w:val="24"/>
          <w:szCs w:val="24"/>
        </w:rPr>
        <w:t>consilier</w:t>
      </w:r>
      <w:proofErr w:type="spellEnd"/>
      <w:r w:rsidR="002A0F88">
        <w:rPr>
          <w:rFonts w:eastAsia="Calibri"/>
          <w:bCs/>
          <w:sz w:val="24"/>
          <w:szCs w:val="24"/>
        </w:rPr>
        <w:t xml:space="preserve"> S,</w:t>
      </w:r>
      <w:r w:rsidR="002A0F88" w:rsidRP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2A0F88">
        <w:rPr>
          <w:rFonts w:eastAsia="Calibri"/>
          <w:bCs/>
          <w:sz w:val="24"/>
          <w:szCs w:val="24"/>
        </w:rPr>
        <w:t>poziția</w:t>
      </w:r>
      <w:proofErr w:type="spellEnd"/>
      <w:r w:rsidR="002A0F88">
        <w:rPr>
          <w:rFonts w:eastAsia="Calibri"/>
          <w:bCs/>
          <w:sz w:val="24"/>
          <w:szCs w:val="24"/>
        </w:rPr>
        <w:t xml:space="preserve"> 8 </w:t>
      </w:r>
      <w:proofErr w:type="spellStart"/>
      <w:r w:rsidR="002A0F88">
        <w:rPr>
          <w:rFonts w:eastAsia="Calibri"/>
          <w:bCs/>
          <w:sz w:val="24"/>
          <w:szCs w:val="24"/>
        </w:rPr>
        <w:t>în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EA4DB2">
        <w:rPr>
          <w:rFonts w:eastAsia="Calibri"/>
          <w:bCs/>
          <w:sz w:val="24"/>
          <w:szCs w:val="24"/>
        </w:rPr>
        <w:t>S</w:t>
      </w:r>
      <w:r w:rsidR="002A0F88">
        <w:rPr>
          <w:rFonts w:eastAsia="Calibri"/>
          <w:bCs/>
          <w:sz w:val="24"/>
          <w:szCs w:val="24"/>
        </w:rPr>
        <w:t>tatul</w:t>
      </w:r>
      <w:proofErr w:type="spellEnd"/>
      <w:r w:rsidR="002A0F88">
        <w:rPr>
          <w:rFonts w:eastAsia="Calibri"/>
          <w:bCs/>
          <w:sz w:val="24"/>
          <w:szCs w:val="24"/>
        </w:rPr>
        <w:t xml:space="preserve"> de </w:t>
      </w:r>
      <w:proofErr w:type="spellStart"/>
      <w:proofErr w:type="gramStart"/>
      <w:r w:rsidR="002A0F88">
        <w:rPr>
          <w:rFonts w:eastAsia="Calibri"/>
          <w:bCs/>
          <w:sz w:val="24"/>
          <w:szCs w:val="24"/>
        </w:rPr>
        <w:t>funcții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 xml:space="preserve"> din</w:t>
      </w:r>
      <w:proofErr w:type="gram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cadrul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2A0F88">
        <w:rPr>
          <w:rFonts w:eastAsia="Calibri"/>
          <w:bCs/>
          <w:sz w:val="24"/>
          <w:szCs w:val="24"/>
        </w:rPr>
        <w:t>Cabinet</w:t>
      </w:r>
      <w:r w:rsidR="00EA4DB2">
        <w:rPr>
          <w:rFonts w:eastAsia="Calibri"/>
          <w:bCs/>
          <w:sz w:val="24"/>
          <w:szCs w:val="24"/>
        </w:rPr>
        <w:t>ului</w:t>
      </w:r>
      <w:proofErr w:type="spellEnd"/>
      <w:r w:rsidR="002A0F88">
        <w:rPr>
          <w:rFonts w:eastAsia="Calibri"/>
          <w:bCs/>
          <w:sz w:val="24"/>
          <w:szCs w:val="24"/>
        </w:rPr>
        <w:t xml:space="preserve"> </w:t>
      </w:r>
      <w:proofErr w:type="spellStart"/>
      <w:r w:rsidR="002A0F88">
        <w:rPr>
          <w:rFonts w:eastAsia="Calibri"/>
          <w:bCs/>
          <w:sz w:val="24"/>
          <w:szCs w:val="24"/>
        </w:rPr>
        <w:t>președinte</w:t>
      </w:r>
      <w:proofErr w:type="spellEnd"/>
      <w:r w:rsidR="002A0F88">
        <w:rPr>
          <w:rFonts w:eastAsia="Calibri"/>
          <w:bCs/>
          <w:sz w:val="24"/>
          <w:szCs w:val="24"/>
        </w:rPr>
        <w:t>;</w:t>
      </w:r>
    </w:p>
    <w:p w14:paraId="213A7F08" w14:textId="5356AC2F" w:rsidR="009B7023" w:rsidRDefault="009B7023" w:rsidP="00EA4DB2">
      <w:pPr>
        <w:pStyle w:val="BodyText3"/>
        <w:spacing w:line="360" w:lineRule="auto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- </w:t>
      </w:r>
      <w:proofErr w:type="spellStart"/>
      <w:r>
        <w:rPr>
          <w:rFonts w:eastAsia="Calibri"/>
          <w:bCs/>
          <w:sz w:val="24"/>
          <w:szCs w:val="24"/>
        </w:rPr>
        <w:t>transformarea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postului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consilier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achiziții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publice</w:t>
      </w:r>
      <w:proofErr w:type="spellEnd"/>
      <w:r>
        <w:rPr>
          <w:rFonts w:eastAsia="Calibri"/>
          <w:bCs/>
          <w:sz w:val="24"/>
          <w:szCs w:val="24"/>
        </w:rPr>
        <w:t xml:space="preserve"> principal S, </w:t>
      </w:r>
      <w:proofErr w:type="spellStart"/>
      <w:r>
        <w:rPr>
          <w:rFonts w:eastAsia="Calibri"/>
          <w:bCs/>
          <w:sz w:val="24"/>
          <w:szCs w:val="24"/>
        </w:rPr>
        <w:t>poziția</w:t>
      </w:r>
      <w:proofErr w:type="spellEnd"/>
      <w:r>
        <w:rPr>
          <w:rFonts w:eastAsia="Calibri"/>
          <w:bCs/>
          <w:sz w:val="24"/>
          <w:szCs w:val="24"/>
        </w:rPr>
        <w:t xml:space="preserve"> 44 </w:t>
      </w:r>
      <w:proofErr w:type="spellStart"/>
      <w:r>
        <w:rPr>
          <w:rFonts w:eastAsia="Calibri"/>
          <w:bCs/>
          <w:sz w:val="24"/>
          <w:szCs w:val="24"/>
        </w:rPr>
        <w:t>în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Statul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funcții</w:t>
      </w:r>
      <w:proofErr w:type="spellEnd"/>
      <w:r>
        <w:rPr>
          <w:rFonts w:eastAsia="Calibri"/>
          <w:bCs/>
          <w:sz w:val="24"/>
          <w:szCs w:val="24"/>
        </w:rPr>
        <w:t xml:space="preserve">, </w:t>
      </w:r>
      <w:proofErr w:type="spellStart"/>
      <w:r>
        <w:rPr>
          <w:rFonts w:eastAsia="Calibri"/>
          <w:bCs/>
          <w:sz w:val="24"/>
          <w:szCs w:val="24"/>
        </w:rPr>
        <w:t>în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postul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consilier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achiziții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publice</w:t>
      </w:r>
      <w:proofErr w:type="spellEnd"/>
      <w:r>
        <w:rPr>
          <w:rFonts w:eastAsia="Calibri"/>
          <w:bCs/>
          <w:sz w:val="24"/>
          <w:szCs w:val="24"/>
        </w:rPr>
        <w:t xml:space="preserve"> superior S, </w:t>
      </w:r>
      <w:proofErr w:type="spellStart"/>
      <w:r>
        <w:rPr>
          <w:rFonts w:eastAsia="Calibri"/>
          <w:bCs/>
          <w:sz w:val="24"/>
          <w:szCs w:val="24"/>
        </w:rPr>
        <w:t>poziția</w:t>
      </w:r>
      <w:proofErr w:type="spellEnd"/>
      <w:r>
        <w:rPr>
          <w:rFonts w:eastAsia="Calibri"/>
          <w:bCs/>
          <w:sz w:val="24"/>
          <w:szCs w:val="24"/>
        </w:rPr>
        <w:t xml:space="preserve"> 42 </w:t>
      </w:r>
      <w:proofErr w:type="spellStart"/>
      <w:r>
        <w:rPr>
          <w:rFonts w:eastAsia="Calibri"/>
          <w:bCs/>
          <w:sz w:val="24"/>
          <w:szCs w:val="24"/>
        </w:rPr>
        <w:t>în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Statul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funcții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modificat</w:t>
      </w:r>
      <w:proofErr w:type="spellEnd"/>
      <w:r>
        <w:rPr>
          <w:rFonts w:eastAsia="Calibri"/>
          <w:bCs/>
          <w:sz w:val="24"/>
          <w:szCs w:val="24"/>
        </w:rPr>
        <w:t xml:space="preserve">, ca </w:t>
      </w:r>
      <w:proofErr w:type="spellStart"/>
      <w:r>
        <w:rPr>
          <w:rFonts w:eastAsia="Calibri"/>
          <w:bCs/>
          <w:sz w:val="24"/>
          <w:szCs w:val="24"/>
        </w:rPr>
        <w:t>urmare</w:t>
      </w:r>
      <w:proofErr w:type="spellEnd"/>
      <w:r>
        <w:rPr>
          <w:rFonts w:eastAsia="Calibri"/>
          <w:bCs/>
          <w:sz w:val="24"/>
          <w:szCs w:val="24"/>
        </w:rPr>
        <w:t xml:space="preserve"> a </w:t>
      </w:r>
      <w:proofErr w:type="spellStart"/>
      <w:r w:rsidRPr="009B7023">
        <w:rPr>
          <w:sz w:val="24"/>
          <w:szCs w:val="24"/>
        </w:rPr>
        <w:t>promovării</w:t>
      </w:r>
      <w:proofErr w:type="spellEnd"/>
      <w:r w:rsidRPr="009B7023">
        <w:rPr>
          <w:sz w:val="24"/>
          <w:szCs w:val="24"/>
        </w:rPr>
        <w:t xml:space="preserve"> </w:t>
      </w:r>
      <w:proofErr w:type="spellStart"/>
      <w:r w:rsidRPr="009B7023">
        <w:rPr>
          <w:sz w:val="24"/>
          <w:szCs w:val="24"/>
        </w:rPr>
        <w:t>în</w:t>
      </w:r>
      <w:proofErr w:type="spellEnd"/>
      <w:r w:rsidRPr="009B7023">
        <w:rPr>
          <w:sz w:val="24"/>
          <w:szCs w:val="24"/>
        </w:rPr>
        <w:t xml:space="preserve"> </w:t>
      </w:r>
      <w:proofErr w:type="spellStart"/>
      <w:r w:rsidRPr="009B7023">
        <w:rPr>
          <w:sz w:val="24"/>
          <w:szCs w:val="24"/>
        </w:rPr>
        <w:t>gradul</w:t>
      </w:r>
      <w:proofErr w:type="spellEnd"/>
      <w:r w:rsidRPr="009B7023">
        <w:rPr>
          <w:sz w:val="24"/>
          <w:szCs w:val="24"/>
        </w:rPr>
        <w:t xml:space="preserve"> </w:t>
      </w:r>
      <w:proofErr w:type="spellStart"/>
      <w:r w:rsidRPr="009B7023">
        <w:rPr>
          <w:sz w:val="24"/>
          <w:szCs w:val="24"/>
        </w:rPr>
        <w:t>profesional</w:t>
      </w:r>
      <w:proofErr w:type="spellEnd"/>
      <w:r w:rsidRPr="009B7023">
        <w:rPr>
          <w:sz w:val="24"/>
          <w:szCs w:val="24"/>
        </w:rPr>
        <w:t xml:space="preserve"> </w:t>
      </w:r>
      <w:proofErr w:type="spellStart"/>
      <w:r w:rsidRPr="009B7023">
        <w:rPr>
          <w:sz w:val="24"/>
          <w:szCs w:val="24"/>
        </w:rPr>
        <w:t>imediat</w:t>
      </w:r>
      <w:proofErr w:type="spellEnd"/>
      <w:r w:rsidRPr="009B7023">
        <w:rPr>
          <w:sz w:val="24"/>
          <w:szCs w:val="24"/>
        </w:rPr>
        <w:t xml:space="preserve"> </w:t>
      </w:r>
      <w:proofErr w:type="gramStart"/>
      <w:r w:rsidRPr="009B7023">
        <w:rPr>
          <w:sz w:val="24"/>
          <w:szCs w:val="24"/>
        </w:rPr>
        <w:t>superior</w:t>
      </w:r>
      <w:r>
        <w:rPr>
          <w:sz w:val="24"/>
          <w:szCs w:val="24"/>
        </w:rPr>
        <w:t>;</w:t>
      </w:r>
      <w:proofErr w:type="gramEnd"/>
    </w:p>
    <w:p w14:paraId="666E2C87" w14:textId="5FEFD8D4" w:rsidR="002A0F88" w:rsidRDefault="002A0F88" w:rsidP="00EA4DB2">
      <w:pPr>
        <w:pStyle w:val="BodyText3"/>
        <w:spacing w:line="360" w:lineRule="auto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-</w:t>
      </w:r>
      <w:proofErr w:type="spellStart"/>
      <w:r>
        <w:rPr>
          <w:rFonts w:eastAsia="Calibri"/>
          <w:bCs/>
          <w:sz w:val="24"/>
          <w:szCs w:val="24"/>
        </w:rPr>
        <w:t>desființarea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funcției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vacante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Șef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birou</w:t>
      </w:r>
      <w:proofErr w:type="spellEnd"/>
      <w:r>
        <w:rPr>
          <w:rFonts w:eastAsia="Calibri"/>
          <w:bCs/>
          <w:sz w:val="24"/>
          <w:szCs w:val="24"/>
        </w:rPr>
        <w:t xml:space="preserve">, </w:t>
      </w:r>
      <w:proofErr w:type="spellStart"/>
      <w:r>
        <w:rPr>
          <w:rFonts w:eastAsia="Calibri"/>
          <w:bCs/>
          <w:sz w:val="24"/>
          <w:szCs w:val="24"/>
        </w:rPr>
        <w:t>poziția</w:t>
      </w:r>
      <w:proofErr w:type="spellEnd"/>
      <w:r>
        <w:rPr>
          <w:rFonts w:eastAsia="Calibri"/>
          <w:bCs/>
          <w:sz w:val="24"/>
          <w:szCs w:val="24"/>
        </w:rPr>
        <w:t xml:space="preserve"> 62 </w:t>
      </w:r>
      <w:proofErr w:type="spellStart"/>
      <w:r>
        <w:rPr>
          <w:rFonts w:eastAsia="Calibri"/>
          <w:bCs/>
          <w:sz w:val="24"/>
          <w:szCs w:val="24"/>
        </w:rPr>
        <w:t>în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Statul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funcții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și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transformarea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postului</w:t>
      </w:r>
      <w:proofErr w:type="spellEnd"/>
      <w:r>
        <w:rPr>
          <w:rFonts w:eastAsia="Calibri"/>
          <w:bCs/>
          <w:sz w:val="24"/>
          <w:szCs w:val="24"/>
        </w:rPr>
        <w:t xml:space="preserve"> vacant </w:t>
      </w:r>
      <w:proofErr w:type="spellStart"/>
      <w:r>
        <w:rPr>
          <w:rFonts w:eastAsia="Calibri"/>
          <w:bCs/>
          <w:sz w:val="24"/>
          <w:szCs w:val="24"/>
        </w:rPr>
        <w:t>în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funcția</w:t>
      </w:r>
      <w:proofErr w:type="spellEnd"/>
      <w:r>
        <w:rPr>
          <w:rFonts w:eastAsia="Calibri"/>
          <w:bCs/>
          <w:sz w:val="24"/>
          <w:szCs w:val="24"/>
        </w:rPr>
        <w:t xml:space="preserve"> </w:t>
      </w:r>
      <w:proofErr w:type="spellStart"/>
      <w:r>
        <w:rPr>
          <w:rFonts w:eastAsia="Calibri"/>
          <w:bCs/>
          <w:sz w:val="24"/>
          <w:szCs w:val="24"/>
        </w:rPr>
        <w:t>cont</w:t>
      </w:r>
      <w:r w:rsidR="009B7023">
        <w:rPr>
          <w:rFonts w:eastAsia="Calibri"/>
          <w:bCs/>
          <w:sz w:val="24"/>
          <w:szCs w:val="24"/>
        </w:rPr>
        <w:t>ractuală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>
        <w:rPr>
          <w:rFonts w:eastAsia="Calibri"/>
          <w:bCs/>
          <w:sz w:val="24"/>
          <w:szCs w:val="24"/>
        </w:rPr>
        <w:t>execuție</w:t>
      </w:r>
      <w:proofErr w:type="spellEnd"/>
      <w:r>
        <w:rPr>
          <w:rFonts w:eastAsia="Calibri"/>
          <w:bCs/>
          <w:sz w:val="24"/>
          <w:szCs w:val="24"/>
        </w:rPr>
        <w:t xml:space="preserve"> de </w:t>
      </w:r>
      <w:proofErr w:type="spellStart"/>
      <w:r w:rsidR="009B7023">
        <w:rPr>
          <w:rFonts w:eastAsia="Calibri"/>
          <w:bCs/>
          <w:sz w:val="24"/>
          <w:szCs w:val="24"/>
        </w:rPr>
        <w:t>C</w:t>
      </w:r>
      <w:r>
        <w:rPr>
          <w:rFonts w:eastAsia="Calibri"/>
          <w:bCs/>
          <w:sz w:val="24"/>
          <w:szCs w:val="24"/>
        </w:rPr>
        <w:t>onsilier</w:t>
      </w:r>
      <w:proofErr w:type="spellEnd"/>
      <w:r w:rsidR="009B7023">
        <w:rPr>
          <w:rFonts w:eastAsia="Calibri"/>
          <w:bCs/>
          <w:sz w:val="24"/>
          <w:szCs w:val="24"/>
        </w:rPr>
        <w:t xml:space="preserve"> II S, </w:t>
      </w:r>
      <w:proofErr w:type="spellStart"/>
      <w:r w:rsidR="009B7023">
        <w:rPr>
          <w:rFonts w:eastAsia="Calibri"/>
          <w:bCs/>
          <w:sz w:val="24"/>
          <w:szCs w:val="24"/>
        </w:rPr>
        <w:t>poziția</w:t>
      </w:r>
      <w:proofErr w:type="spellEnd"/>
      <w:r w:rsidR="009B7023">
        <w:rPr>
          <w:rFonts w:eastAsia="Calibri"/>
          <w:bCs/>
          <w:sz w:val="24"/>
          <w:szCs w:val="24"/>
        </w:rPr>
        <w:t xml:space="preserve"> 60 </w:t>
      </w:r>
      <w:proofErr w:type="spellStart"/>
      <w:r w:rsidR="009B7023">
        <w:rPr>
          <w:rFonts w:eastAsia="Calibri"/>
          <w:bCs/>
          <w:sz w:val="24"/>
          <w:szCs w:val="24"/>
        </w:rPr>
        <w:t>în</w:t>
      </w:r>
      <w:proofErr w:type="spellEnd"/>
      <w:r w:rsidR="009B7023">
        <w:rPr>
          <w:rFonts w:eastAsia="Calibri"/>
          <w:bCs/>
          <w:sz w:val="24"/>
          <w:szCs w:val="24"/>
        </w:rPr>
        <w:t xml:space="preserve"> </w:t>
      </w:r>
      <w:proofErr w:type="spellStart"/>
      <w:r w:rsidR="009B7023">
        <w:rPr>
          <w:rFonts w:eastAsia="Calibri"/>
          <w:bCs/>
          <w:sz w:val="24"/>
          <w:szCs w:val="24"/>
        </w:rPr>
        <w:t>Statul</w:t>
      </w:r>
      <w:proofErr w:type="spellEnd"/>
      <w:r w:rsidR="009B7023">
        <w:rPr>
          <w:rFonts w:eastAsia="Calibri"/>
          <w:bCs/>
          <w:sz w:val="24"/>
          <w:szCs w:val="24"/>
        </w:rPr>
        <w:t xml:space="preserve"> de </w:t>
      </w:r>
      <w:proofErr w:type="spellStart"/>
      <w:r w:rsidR="009B7023">
        <w:rPr>
          <w:rFonts w:eastAsia="Calibri"/>
          <w:bCs/>
          <w:sz w:val="24"/>
          <w:szCs w:val="24"/>
        </w:rPr>
        <w:t>funcții</w:t>
      </w:r>
      <w:proofErr w:type="spellEnd"/>
      <w:r w:rsidR="009B7023">
        <w:rPr>
          <w:rFonts w:eastAsia="Calibri"/>
          <w:bCs/>
          <w:sz w:val="24"/>
          <w:szCs w:val="24"/>
        </w:rPr>
        <w:t xml:space="preserve"> </w:t>
      </w:r>
      <w:proofErr w:type="spellStart"/>
      <w:proofErr w:type="gramStart"/>
      <w:r w:rsidR="009B7023">
        <w:rPr>
          <w:rFonts w:eastAsia="Calibri"/>
          <w:bCs/>
          <w:sz w:val="24"/>
          <w:szCs w:val="24"/>
        </w:rPr>
        <w:t>modificat</w:t>
      </w:r>
      <w:proofErr w:type="spellEnd"/>
      <w:r w:rsidR="00EA4DB2">
        <w:rPr>
          <w:rFonts w:eastAsia="Calibri"/>
          <w:bCs/>
          <w:sz w:val="24"/>
          <w:szCs w:val="24"/>
        </w:rPr>
        <w:t>;</w:t>
      </w:r>
      <w:proofErr w:type="gramEnd"/>
    </w:p>
    <w:p w14:paraId="716A3486" w14:textId="0F5E35E1" w:rsidR="009B7023" w:rsidRDefault="009B7023" w:rsidP="00EA4DB2">
      <w:pPr>
        <w:pStyle w:val="BodyText3"/>
        <w:spacing w:line="360" w:lineRule="auto"/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-modificarea denumirii Biroul relația cu mass-media și editarea Monitorul Oficial al Județului în Compartimentul relația cu mass-media și editarea Monitorul Oficial al Județului</w:t>
      </w:r>
      <w:r w:rsidR="00EA4DB2">
        <w:rPr>
          <w:sz w:val="24"/>
          <w:szCs w:val="24"/>
          <w:lang w:val="ro-RO"/>
        </w:rPr>
        <w:t>.</w:t>
      </w:r>
    </w:p>
    <w:p w14:paraId="4B413BB8" w14:textId="275C57F6" w:rsidR="000B443A" w:rsidRDefault="000B443A" w:rsidP="00EA4DB2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209CE5BA" w14:textId="77777777" w:rsidR="000B443A" w:rsidRDefault="000B443A" w:rsidP="00EA4DB2">
      <w:pPr>
        <w:spacing w:line="360" w:lineRule="auto"/>
        <w:ind w:firstLine="720"/>
        <w:jc w:val="both"/>
        <w:rPr>
          <w:sz w:val="24"/>
          <w:szCs w:val="24"/>
          <w:lang w:val="ro-RO"/>
        </w:rPr>
      </w:pPr>
    </w:p>
    <w:p w14:paraId="3E25C8EB" w14:textId="77777777" w:rsidR="000B443A" w:rsidRDefault="000B443A" w:rsidP="00EA4DB2">
      <w:pPr>
        <w:spacing w:line="360" w:lineRule="auto"/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>
        <w:rPr>
          <w:b/>
          <w:bCs/>
          <w:sz w:val="24"/>
          <w:szCs w:val="24"/>
          <w:lang w:val="ro-RO"/>
        </w:rPr>
        <w:t>:</w:t>
      </w:r>
    </w:p>
    <w:p w14:paraId="5726ED30" w14:textId="1CD0994F" w:rsidR="00FC22A0" w:rsidRDefault="00FC22A0" w:rsidP="00EA4DB2">
      <w:pPr>
        <w:spacing w:line="360" w:lineRule="auto"/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 xml:space="preserve">Adoptarea Proiectului de hotărâre privind modificarea </w:t>
      </w:r>
      <w:r w:rsidR="00EA4DB2">
        <w:rPr>
          <w:sz w:val="24"/>
          <w:szCs w:val="24"/>
          <w:lang w:val="ro-RO"/>
        </w:rPr>
        <w:t xml:space="preserve">Organigramei și a </w:t>
      </w:r>
      <w:r w:rsidRPr="001B3C5B">
        <w:rPr>
          <w:sz w:val="24"/>
          <w:szCs w:val="24"/>
          <w:lang w:val="ro-RO"/>
        </w:rPr>
        <w:t>Statului de funcții al</w:t>
      </w:r>
      <w:r w:rsidR="00EA4DB2">
        <w:rPr>
          <w:sz w:val="24"/>
          <w:szCs w:val="24"/>
          <w:lang w:val="ro-RO"/>
        </w:rPr>
        <w:t>e</w:t>
      </w:r>
      <w:r w:rsidRPr="001B3C5B">
        <w:rPr>
          <w:sz w:val="24"/>
          <w:szCs w:val="24"/>
          <w:lang w:val="ro-RO"/>
        </w:rPr>
        <w:t xml:space="preserve"> aparatului de specialitate al Consiliului Județean Satu Mare</w:t>
      </w:r>
      <w:r>
        <w:rPr>
          <w:sz w:val="24"/>
          <w:szCs w:val="24"/>
          <w:lang w:val="ro-RO"/>
        </w:rPr>
        <w:t xml:space="preserve"> </w:t>
      </w:r>
    </w:p>
    <w:p w14:paraId="6C3F1EC9" w14:textId="77777777" w:rsidR="00FC22A0" w:rsidRDefault="00FC22A0" w:rsidP="00EA4DB2">
      <w:pPr>
        <w:spacing w:line="360" w:lineRule="auto"/>
        <w:ind w:firstLine="720"/>
        <w:jc w:val="both"/>
        <w:rPr>
          <w:sz w:val="24"/>
          <w:szCs w:val="24"/>
          <w:lang w:val="ro-RO"/>
        </w:rPr>
      </w:pPr>
    </w:p>
    <w:p w14:paraId="5667CBF9" w14:textId="77777777" w:rsidR="00FC22A0" w:rsidRPr="001B3C5B" w:rsidRDefault="00FC22A0" w:rsidP="00FC22A0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</w:t>
      </w:r>
      <w:r w:rsidRPr="001B3C5B">
        <w:rPr>
          <w:b/>
          <w:bCs/>
          <w:sz w:val="24"/>
          <w:szCs w:val="24"/>
          <w:lang w:val="ro-RO"/>
        </w:rPr>
        <w:t>ȘEF SERVICIU,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JURIDIC,</w:t>
      </w:r>
    </w:p>
    <w:p w14:paraId="545A9D51" w14:textId="11FA5889" w:rsidR="000D2AF7" w:rsidRDefault="00FC22A0" w:rsidP="00CB36CF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     </w:t>
      </w:r>
      <w:proofErr w:type="spellStart"/>
      <w:r w:rsidRPr="001B3C5B">
        <w:rPr>
          <w:sz w:val="24"/>
          <w:szCs w:val="24"/>
          <w:lang w:val="ro-RO"/>
        </w:rPr>
        <w:t>Bîja</w:t>
      </w:r>
      <w:proofErr w:type="spellEnd"/>
      <w:r w:rsidRPr="001B3C5B">
        <w:rPr>
          <w:sz w:val="24"/>
          <w:szCs w:val="24"/>
          <w:lang w:val="ro-RO"/>
        </w:rPr>
        <w:t xml:space="preserve"> Tania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   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p w14:paraId="0BD1A4F5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3E17685A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7D00FB0A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3C4D833F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0F0D228D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5C7BC466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5A967DE3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707E0ABC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69349601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37AF5634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57FAC82A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522A1C08" w14:textId="77777777" w:rsidR="001B7679" w:rsidRDefault="001B7679" w:rsidP="00CB36CF">
      <w:pPr>
        <w:jc w:val="both"/>
        <w:rPr>
          <w:sz w:val="24"/>
          <w:szCs w:val="24"/>
          <w:lang w:val="ro-RO"/>
        </w:rPr>
      </w:pPr>
    </w:p>
    <w:p w14:paraId="43B4444C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0544CB23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p w14:paraId="240BFCCB" w14:textId="77777777" w:rsidR="00B4691C" w:rsidRPr="001B7679" w:rsidRDefault="00B4691C" w:rsidP="00B4691C">
      <w:pPr>
        <w:rPr>
          <w:lang w:val="en-US"/>
        </w:rPr>
      </w:pPr>
    </w:p>
    <w:p w14:paraId="7AEDCAFD" w14:textId="77777777" w:rsidR="00B4691C" w:rsidRDefault="00B4691C" w:rsidP="00B4691C">
      <w:pPr>
        <w:ind w:left="-850"/>
        <w:jc w:val="both"/>
        <w:rPr>
          <w:sz w:val="16"/>
          <w:szCs w:val="16"/>
          <w:lang w:val="ro-RO"/>
        </w:rPr>
      </w:pPr>
      <w:bookmarkStart w:id="7" w:name="_Hlk27034113"/>
      <w:r>
        <w:rPr>
          <w:sz w:val="16"/>
          <w:szCs w:val="16"/>
          <w:lang w:val="ro-RO"/>
        </w:rPr>
        <w:t xml:space="preserve">                              </w:t>
      </w:r>
      <w:bookmarkStart w:id="8" w:name="_Hlk514914568"/>
      <w:r w:rsidRPr="00DA5908">
        <w:rPr>
          <w:sz w:val="16"/>
          <w:szCs w:val="16"/>
          <w:lang w:val="ro-RO"/>
        </w:rPr>
        <w:t>Red./Tehn. B.N. 5ex.</w:t>
      </w:r>
      <w:bookmarkEnd w:id="7"/>
      <w:bookmarkEnd w:id="8"/>
    </w:p>
    <w:p w14:paraId="26B689D1" w14:textId="77777777" w:rsidR="00B4691C" w:rsidRDefault="00B4691C" w:rsidP="00CB36CF">
      <w:pPr>
        <w:jc w:val="both"/>
        <w:rPr>
          <w:sz w:val="24"/>
          <w:szCs w:val="24"/>
          <w:lang w:val="ro-RO"/>
        </w:rPr>
      </w:pPr>
    </w:p>
    <w:sectPr w:rsidR="00B4691C" w:rsidSect="002B1F13">
      <w:footerReference w:type="default" r:id="rId8"/>
      <w:pgSz w:w="11906" w:h="16838" w:code="9"/>
      <w:pgMar w:top="180" w:right="1106" w:bottom="8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FAD4E" w14:textId="77777777" w:rsidR="000A7B08" w:rsidRDefault="000A7B08" w:rsidP="005C04BF">
      <w:r>
        <w:separator/>
      </w:r>
    </w:p>
  </w:endnote>
  <w:endnote w:type="continuationSeparator" w:id="0">
    <w:p w14:paraId="64995962" w14:textId="77777777" w:rsidR="000A7B08" w:rsidRDefault="000A7B08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4069" w14:textId="3C08BA84" w:rsidR="003860B9" w:rsidRDefault="003860B9">
    <w:pPr>
      <w:pStyle w:val="Footer"/>
      <w:jc w:val="center"/>
    </w:pPr>
  </w:p>
  <w:p w14:paraId="0970CD8C" w14:textId="77777777" w:rsidR="003860B9" w:rsidRDefault="003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BD310" w14:textId="77777777" w:rsidR="000A7B08" w:rsidRDefault="000A7B08" w:rsidP="005C04BF">
      <w:r>
        <w:separator/>
      </w:r>
    </w:p>
  </w:footnote>
  <w:footnote w:type="continuationSeparator" w:id="0">
    <w:p w14:paraId="2FC1EAFF" w14:textId="77777777" w:rsidR="000A7B08" w:rsidRDefault="000A7B08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5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29591">
    <w:abstractNumId w:val="2"/>
  </w:num>
  <w:num w:numId="2" w16cid:durableId="1389962296">
    <w:abstractNumId w:val="4"/>
  </w:num>
  <w:num w:numId="3" w16cid:durableId="628171209">
    <w:abstractNumId w:val="6"/>
  </w:num>
  <w:num w:numId="4" w16cid:durableId="1455519832">
    <w:abstractNumId w:val="7"/>
  </w:num>
  <w:num w:numId="5" w16cid:durableId="896090491">
    <w:abstractNumId w:val="5"/>
  </w:num>
  <w:num w:numId="6" w16cid:durableId="2028022807">
    <w:abstractNumId w:val="1"/>
  </w:num>
  <w:num w:numId="7" w16cid:durableId="1545676442">
    <w:abstractNumId w:val="8"/>
  </w:num>
  <w:num w:numId="8" w16cid:durableId="1186486079">
    <w:abstractNumId w:val="0"/>
  </w:num>
  <w:num w:numId="9" w16cid:durableId="880435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719E"/>
    <w:rsid w:val="00017840"/>
    <w:rsid w:val="000252C7"/>
    <w:rsid w:val="00046A58"/>
    <w:rsid w:val="00047596"/>
    <w:rsid w:val="0005055C"/>
    <w:rsid w:val="000510D8"/>
    <w:rsid w:val="0006045A"/>
    <w:rsid w:val="00064B2F"/>
    <w:rsid w:val="00067D07"/>
    <w:rsid w:val="00071D23"/>
    <w:rsid w:val="00081E28"/>
    <w:rsid w:val="000841D9"/>
    <w:rsid w:val="000A7B08"/>
    <w:rsid w:val="000B443A"/>
    <w:rsid w:val="000D0E06"/>
    <w:rsid w:val="000D2AF7"/>
    <w:rsid w:val="000D4134"/>
    <w:rsid w:val="000E1154"/>
    <w:rsid w:val="00100AAC"/>
    <w:rsid w:val="001021FE"/>
    <w:rsid w:val="0010758E"/>
    <w:rsid w:val="00110C73"/>
    <w:rsid w:val="00123C98"/>
    <w:rsid w:val="00130840"/>
    <w:rsid w:val="001309F6"/>
    <w:rsid w:val="0015219E"/>
    <w:rsid w:val="001902C1"/>
    <w:rsid w:val="0019438B"/>
    <w:rsid w:val="00194CBE"/>
    <w:rsid w:val="0019786F"/>
    <w:rsid w:val="001A7E67"/>
    <w:rsid w:val="001A7E9E"/>
    <w:rsid w:val="001B3C5B"/>
    <w:rsid w:val="001B5B5E"/>
    <w:rsid w:val="001B7679"/>
    <w:rsid w:val="001C3414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811C5"/>
    <w:rsid w:val="00295B54"/>
    <w:rsid w:val="002A0F88"/>
    <w:rsid w:val="002A3A3F"/>
    <w:rsid w:val="002B1F13"/>
    <w:rsid w:val="002C1301"/>
    <w:rsid w:val="002C296F"/>
    <w:rsid w:val="002F0607"/>
    <w:rsid w:val="002F0D19"/>
    <w:rsid w:val="00300CCC"/>
    <w:rsid w:val="00303653"/>
    <w:rsid w:val="00310627"/>
    <w:rsid w:val="003167D6"/>
    <w:rsid w:val="003263E3"/>
    <w:rsid w:val="00335A64"/>
    <w:rsid w:val="00345495"/>
    <w:rsid w:val="00373239"/>
    <w:rsid w:val="003860B9"/>
    <w:rsid w:val="00392530"/>
    <w:rsid w:val="003A7341"/>
    <w:rsid w:val="003B36A3"/>
    <w:rsid w:val="003F5AE2"/>
    <w:rsid w:val="00411934"/>
    <w:rsid w:val="00412F2F"/>
    <w:rsid w:val="00420CCF"/>
    <w:rsid w:val="00433533"/>
    <w:rsid w:val="004365DB"/>
    <w:rsid w:val="0043730F"/>
    <w:rsid w:val="00440624"/>
    <w:rsid w:val="004433F5"/>
    <w:rsid w:val="004504B2"/>
    <w:rsid w:val="00456A1B"/>
    <w:rsid w:val="00467348"/>
    <w:rsid w:val="00480952"/>
    <w:rsid w:val="00493769"/>
    <w:rsid w:val="004A298B"/>
    <w:rsid w:val="004E2877"/>
    <w:rsid w:val="0051400B"/>
    <w:rsid w:val="005241DA"/>
    <w:rsid w:val="00550FE5"/>
    <w:rsid w:val="00576077"/>
    <w:rsid w:val="005B07B9"/>
    <w:rsid w:val="005B07DA"/>
    <w:rsid w:val="005B4731"/>
    <w:rsid w:val="005C04BF"/>
    <w:rsid w:val="005E416D"/>
    <w:rsid w:val="005E4205"/>
    <w:rsid w:val="006061B2"/>
    <w:rsid w:val="00606C33"/>
    <w:rsid w:val="00622D8D"/>
    <w:rsid w:val="0062570E"/>
    <w:rsid w:val="0066633E"/>
    <w:rsid w:val="00670193"/>
    <w:rsid w:val="00672C9B"/>
    <w:rsid w:val="00693B59"/>
    <w:rsid w:val="006B2FD9"/>
    <w:rsid w:val="006B4A80"/>
    <w:rsid w:val="006B63DB"/>
    <w:rsid w:val="006B76EB"/>
    <w:rsid w:val="006C314E"/>
    <w:rsid w:val="006D2B8B"/>
    <w:rsid w:val="006E5F09"/>
    <w:rsid w:val="00710707"/>
    <w:rsid w:val="0071325E"/>
    <w:rsid w:val="0072504A"/>
    <w:rsid w:val="00742F38"/>
    <w:rsid w:val="00750219"/>
    <w:rsid w:val="00765667"/>
    <w:rsid w:val="00775184"/>
    <w:rsid w:val="00783544"/>
    <w:rsid w:val="00787291"/>
    <w:rsid w:val="00792C18"/>
    <w:rsid w:val="00795224"/>
    <w:rsid w:val="007A6EA3"/>
    <w:rsid w:val="007B0406"/>
    <w:rsid w:val="007B2589"/>
    <w:rsid w:val="007B28C4"/>
    <w:rsid w:val="007B3F6D"/>
    <w:rsid w:val="007E303B"/>
    <w:rsid w:val="007F1B59"/>
    <w:rsid w:val="00827188"/>
    <w:rsid w:val="00857820"/>
    <w:rsid w:val="0088086D"/>
    <w:rsid w:val="008B293A"/>
    <w:rsid w:val="008E6C68"/>
    <w:rsid w:val="008F21D6"/>
    <w:rsid w:val="00925C48"/>
    <w:rsid w:val="009332E2"/>
    <w:rsid w:val="00934C30"/>
    <w:rsid w:val="00934E13"/>
    <w:rsid w:val="00943590"/>
    <w:rsid w:val="009466ED"/>
    <w:rsid w:val="00962B62"/>
    <w:rsid w:val="009729B7"/>
    <w:rsid w:val="00973378"/>
    <w:rsid w:val="00976246"/>
    <w:rsid w:val="00982584"/>
    <w:rsid w:val="00983DC0"/>
    <w:rsid w:val="00991179"/>
    <w:rsid w:val="00995AA4"/>
    <w:rsid w:val="009B7023"/>
    <w:rsid w:val="009C0E45"/>
    <w:rsid w:val="009E6816"/>
    <w:rsid w:val="009F083C"/>
    <w:rsid w:val="009F4A5A"/>
    <w:rsid w:val="00A01D13"/>
    <w:rsid w:val="00A20217"/>
    <w:rsid w:val="00A278A2"/>
    <w:rsid w:val="00A315FC"/>
    <w:rsid w:val="00A3370D"/>
    <w:rsid w:val="00A7752E"/>
    <w:rsid w:val="00AB084A"/>
    <w:rsid w:val="00AB0EC5"/>
    <w:rsid w:val="00AB3354"/>
    <w:rsid w:val="00AC4E1D"/>
    <w:rsid w:val="00AD3763"/>
    <w:rsid w:val="00AE5839"/>
    <w:rsid w:val="00AF3F1B"/>
    <w:rsid w:val="00B01A0F"/>
    <w:rsid w:val="00B1087B"/>
    <w:rsid w:val="00B10B48"/>
    <w:rsid w:val="00B36BD6"/>
    <w:rsid w:val="00B43051"/>
    <w:rsid w:val="00B43837"/>
    <w:rsid w:val="00B4691C"/>
    <w:rsid w:val="00B50048"/>
    <w:rsid w:val="00B50BA9"/>
    <w:rsid w:val="00B533BC"/>
    <w:rsid w:val="00B60730"/>
    <w:rsid w:val="00B7683E"/>
    <w:rsid w:val="00B861CF"/>
    <w:rsid w:val="00B92783"/>
    <w:rsid w:val="00B96C7F"/>
    <w:rsid w:val="00BA5CB3"/>
    <w:rsid w:val="00BB3FF3"/>
    <w:rsid w:val="00BC448F"/>
    <w:rsid w:val="00C04719"/>
    <w:rsid w:val="00C11FF5"/>
    <w:rsid w:val="00C13D36"/>
    <w:rsid w:val="00C21C1A"/>
    <w:rsid w:val="00C23A50"/>
    <w:rsid w:val="00C26D3B"/>
    <w:rsid w:val="00C50774"/>
    <w:rsid w:val="00C844FF"/>
    <w:rsid w:val="00C84D7A"/>
    <w:rsid w:val="00CB36CF"/>
    <w:rsid w:val="00CC70AF"/>
    <w:rsid w:val="00CD076B"/>
    <w:rsid w:val="00CE63C6"/>
    <w:rsid w:val="00CF46A3"/>
    <w:rsid w:val="00D02299"/>
    <w:rsid w:val="00D06F1B"/>
    <w:rsid w:val="00D114E5"/>
    <w:rsid w:val="00D241D3"/>
    <w:rsid w:val="00D35571"/>
    <w:rsid w:val="00D378F7"/>
    <w:rsid w:val="00D4185C"/>
    <w:rsid w:val="00D46DB8"/>
    <w:rsid w:val="00D53DD4"/>
    <w:rsid w:val="00D768F3"/>
    <w:rsid w:val="00D80437"/>
    <w:rsid w:val="00D83F67"/>
    <w:rsid w:val="00DA3934"/>
    <w:rsid w:val="00DA70F0"/>
    <w:rsid w:val="00DC3750"/>
    <w:rsid w:val="00DD649D"/>
    <w:rsid w:val="00DE6E8D"/>
    <w:rsid w:val="00DF41FA"/>
    <w:rsid w:val="00DF5D7F"/>
    <w:rsid w:val="00E2491B"/>
    <w:rsid w:val="00E317D1"/>
    <w:rsid w:val="00E333BC"/>
    <w:rsid w:val="00E52435"/>
    <w:rsid w:val="00E56AB0"/>
    <w:rsid w:val="00E84D3A"/>
    <w:rsid w:val="00E869B7"/>
    <w:rsid w:val="00EA0337"/>
    <w:rsid w:val="00EA4DB2"/>
    <w:rsid w:val="00EA61BA"/>
    <w:rsid w:val="00EB26C6"/>
    <w:rsid w:val="00EB2DD5"/>
    <w:rsid w:val="00EC0E5B"/>
    <w:rsid w:val="00F010B0"/>
    <w:rsid w:val="00F36D01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2A0"/>
    <w:rsid w:val="00FC2FCB"/>
    <w:rsid w:val="00FD09B4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16</cp:revision>
  <cp:lastPrinted>2023-11-23T12:43:00Z</cp:lastPrinted>
  <dcterms:created xsi:type="dcterms:W3CDTF">2023-03-27T09:50:00Z</dcterms:created>
  <dcterms:modified xsi:type="dcterms:W3CDTF">2023-11-23T12:43:00Z</dcterms:modified>
</cp:coreProperties>
</file>