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83918" w14:textId="77777777" w:rsidR="00541B09" w:rsidRPr="005B5AD1" w:rsidRDefault="00541B09" w:rsidP="00541B09">
      <w:pPr>
        <w:pStyle w:val="BodyText"/>
        <w:jc w:val="left"/>
      </w:pPr>
      <w:r w:rsidRPr="005B5AD1">
        <w:t>JUDEŢUL SATU MARE</w:t>
      </w:r>
    </w:p>
    <w:p w14:paraId="7F1302B1" w14:textId="77777777" w:rsidR="00541B09" w:rsidRDefault="00541B09" w:rsidP="00541B09">
      <w:pPr>
        <w:pStyle w:val="BodyText"/>
        <w:jc w:val="left"/>
      </w:pPr>
      <w:r>
        <w:t xml:space="preserve"> </w:t>
      </w:r>
      <w:r w:rsidRPr="005B5AD1">
        <w:t>CONSILIUL JUDEŢEAN SATU MARE</w:t>
      </w:r>
    </w:p>
    <w:p w14:paraId="175B2A41" w14:textId="77777777" w:rsidR="00541B09" w:rsidRPr="005B5AD1" w:rsidRDefault="00541B09" w:rsidP="00541B09">
      <w:pPr>
        <w:pStyle w:val="BodyText"/>
        <w:jc w:val="left"/>
      </w:pPr>
      <w:r w:rsidRPr="005B5AD1">
        <w:t xml:space="preserve"> PREŞEDINTE</w:t>
      </w:r>
    </w:p>
    <w:p w14:paraId="1F70AD19" w14:textId="77777777" w:rsidR="00541B09" w:rsidRPr="008E7998" w:rsidRDefault="00541B09" w:rsidP="00541B09">
      <w:pPr>
        <w:pStyle w:val="BodyText"/>
        <w:jc w:val="left"/>
        <w:rPr>
          <w:b w:val="0"/>
          <w:bCs/>
        </w:rPr>
      </w:pPr>
      <w:r>
        <w:rPr>
          <w:b w:val="0"/>
          <w:bCs/>
        </w:rPr>
        <w:t xml:space="preserve"> </w:t>
      </w:r>
      <w:r w:rsidRPr="008E7998">
        <w:rPr>
          <w:b w:val="0"/>
          <w:bCs/>
        </w:rPr>
        <w:t>NR._________/___________2023</w:t>
      </w:r>
    </w:p>
    <w:p w14:paraId="40AD5560" w14:textId="77777777" w:rsidR="00541B09" w:rsidRPr="00411365" w:rsidRDefault="00541B09" w:rsidP="00541B09">
      <w:pPr>
        <w:rPr>
          <w:rFonts w:ascii="Times New Roman" w:hAnsi="Times New Roman" w:cs="Times New Roman"/>
          <w:b/>
          <w:sz w:val="24"/>
          <w:szCs w:val="24"/>
        </w:rPr>
      </w:pPr>
      <w:r w:rsidRPr="00411365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14:paraId="54B10DAE" w14:textId="77777777" w:rsidR="00541B09" w:rsidRPr="00411365" w:rsidRDefault="00541B09" w:rsidP="00541B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136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REFERAT DE APROBARE</w:t>
      </w:r>
    </w:p>
    <w:p w14:paraId="2766A2D4" w14:textId="77777777" w:rsidR="00541B09" w:rsidRDefault="00541B09" w:rsidP="00541B0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privind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aprobarea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modificării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tarifului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mediu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lei/km/loc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inclusiv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TVA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tarifelor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prevăzute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anexa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nr.5.1 din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contractele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delegare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gestiunii</w:t>
      </w:r>
      <w:proofErr w:type="spellEnd"/>
      <w:r w:rsidRPr="00411365">
        <w:rPr>
          <w:rFonts w:ascii="Times New Roman" w:hAnsi="Times New Roman" w:cs="Times New Roman"/>
          <w:b/>
          <w:bCs/>
          <w:color w:val="000000" w:themeColor="text1"/>
          <w:spacing w:val="23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serviciului</w:t>
      </w:r>
      <w:proofErr w:type="spellEnd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public</w:t>
      </w:r>
      <w:r w:rsidRPr="00411365">
        <w:rPr>
          <w:rFonts w:ascii="Times New Roman" w:hAnsi="Times New Roman" w:cs="Times New Roman"/>
          <w:b/>
          <w:bCs/>
          <w:color w:val="000000" w:themeColor="text1"/>
          <w:spacing w:val="23"/>
          <w:sz w:val="24"/>
          <w:szCs w:val="24"/>
        </w:rPr>
        <w:t xml:space="preserve"> </w:t>
      </w:r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de transport </w:t>
      </w:r>
      <w:proofErr w:type="spellStart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județean</w:t>
      </w:r>
      <w:proofErr w:type="spellEnd"/>
      <w:r w:rsidRPr="00411365">
        <w:rPr>
          <w:rFonts w:ascii="Times New Roman" w:hAnsi="Times New Roman" w:cs="Times New Roman"/>
          <w:b/>
          <w:bCs/>
          <w:color w:val="000000" w:themeColor="text1"/>
          <w:spacing w:val="3"/>
          <w:sz w:val="24"/>
          <w:szCs w:val="24"/>
        </w:rPr>
        <w:t xml:space="preserve"> </w:t>
      </w:r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de </w:t>
      </w:r>
      <w:proofErr w:type="spellStart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persoane</w:t>
      </w:r>
      <w:proofErr w:type="spellEnd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prin</w:t>
      </w:r>
      <w:proofErr w:type="spellEnd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curse regulate </w:t>
      </w:r>
      <w:proofErr w:type="spellStart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în</w:t>
      </w:r>
      <w:proofErr w:type="spellEnd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aria </w:t>
      </w:r>
      <w:proofErr w:type="spellStart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teritorială</w:t>
      </w:r>
      <w:proofErr w:type="spellEnd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de </w:t>
      </w:r>
      <w:proofErr w:type="spellStart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competență</w:t>
      </w:r>
      <w:proofErr w:type="spellEnd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a </w:t>
      </w:r>
    </w:p>
    <w:p w14:paraId="278177F5" w14:textId="77777777" w:rsidR="00541B09" w:rsidRPr="00411365" w:rsidRDefault="00541B09" w:rsidP="00541B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UAT </w:t>
      </w:r>
      <w:proofErr w:type="spellStart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Județul</w:t>
      </w:r>
      <w:proofErr w:type="spellEnd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Satu Mare</w:t>
      </w:r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CE3BCC9" w14:textId="77777777" w:rsidR="00541B09" w:rsidRPr="00411365" w:rsidRDefault="00541B09" w:rsidP="00541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7CE2923" w14:textId="77777777" w:rsidR="00541B09" w:rsidRPr="00411365" w:rsidRDefault="00541B09" w:rsidP="00541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1365">
        <w:rPr>
          <w:rFonts w:ascii="Times New Roman" w:hAnsi="Times New Roman" w:cs="Times New Roman"/>
          <w:sz w:val="24"/>
          <w:szCs w:val="24"/>
        </w:rPr>
        <w:t>Luând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considerare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art. 3 din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nr. 92/2007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serviciile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transport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unitățile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teritoriale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conform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cărora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Serviciile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transport local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fac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parte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sfera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comunitare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utilitate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publică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cuprind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totalitatea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acțiunilor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activităților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utilitate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publică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interes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economic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social general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desfășurate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unităților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administrativ-teritoriale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asociațiilor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intercomunitară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ori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altor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forme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asociere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între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unitățile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administrativ-teritoriale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, sub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controlul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conducerea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autorităților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administrației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locale,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scopul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asigurării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transport local, precum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transport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.”,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transportul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public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curse regulate,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intră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incidența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Regulamentului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(CE) nr. 1370/2007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nr. 92/2007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serviciile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transport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unitățile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teritoriale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0CED71" w14:textId="77777777" w:rsidR="00541B09" w:rsidRDefault="00541B09" w:rsidP="00541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1365">
        <w:rPr>
          <w:rFonts w:ascii="Times New Roman" w:hAnsi="Times New Roman" w:cs="Times New Roman"/>
          <w:sz w:val="24"/>
          <w:szCs w:val="24"/>
        </w:rPr>
        <w:t xml:space="preserve">Conform art. 16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. (1) din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nr. 92/2007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serviciile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transport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unitățile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teritoriale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consiliile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județene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sunt obligate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asigure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organizeze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reglementeze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coordoneze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controleze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prestarea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transport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desfășurat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pe raza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administrativ-teritorială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1136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acestora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>,</w:t>
      </w:r>
    </w:p>
    <w:p w14:paraId="39FDFE10" w14:textId="77777777" w:rsidR="00541B09" w:rsidRDefault="00541B09" w:rsidP="00541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Față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sus,</w:t>
      </w:r>
    </w:p>
    <w:p w14:paraId="600888F2" w14:textId="77777777" w:rsidR="00541B09" w:rsidRPr="00411365" w:rsidRDefault="00541B09" w:rsidP="00541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11365">
        <w:rPr>
          <w:rFonts w:ascii="Times New Roman" w:hAnsi="Times New Roman" w:cs="Times New Roman"/>
          <w:sz w:val="24"/>
          <w:szCs w:val="24"/>
          <w:lang w:val="ro-RO"/>
        </w:rPr>
        <w:t xml:space="preserve">având în vedere cererile operatorilor de transport înregistrate la Consiliul Județean Satu Mare sub nr. 22749/18.10.2023, nr.22618/17.10.2023, nr.23333/24.10.2023, nr. 22554/16.10.2023, nr.22751/18.10.2023, nr.22555/16.10.2023, nr.22256/11.10.2023, nr.22255/11.10.2023, nr.22762/18.10.2023, nr.22752/18.10.2023, nr.23356/24.10.2023, nr.22213/11.10.2023, nr.23231/23.10.2023, nr.23232/23.10.2023, nr.22212/11.10.2023, nr.23249/23.10.2023  nr.23248/23.10.2023, nr.23250/23.10.2023, nr.22619/17.10.2023, nr.22214/11.10.2023, nr.22620/17.10.2023, nr.22708/18.10.2023 și nr.22707/18.10.2023, prin care aceștia solicită modificarea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tarifului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mediu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pe lei/km/loc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TVA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tarifelor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nr.5.1 din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contractele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delegare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gestiunii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serviciului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public de transport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curse regulate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aria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teritorială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competență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a UAT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Județul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Satu Mare,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depuse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sens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documentele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art.20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lit.a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>)-c)</w:t>
      </w:r>
      <w:r w:rsidRPr="00411365">
        <w:rPr>
          <w:rFonts w:ascii="Times New Roman" w:hAnsi="Times New Roman" w:cs="Times New Roman"/>
          <w:sz w:val="24"/>
          <w:szCs w:val="24"/>
          <w:lang w:val="ro-RO"/>
        </w:rPr>
        <w:t xml:space="preserve"> din Ordinul Președintelui ANRSC nr.272/2007 pentru aprobarea normelor- cadru privind stabilirea, ajustarea și modificarea tarifelor pentru serviciile publice de transport local și județean de transport local și județean, cu modificările și completările ulterioare</w:t>
      </w:r>
      <w:r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427AA3A6" w14:textId="77777777" w:rsidR="00541B09" w:rsidRDefault="00541B09" w:rsidP="00541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raportat la</w:t>
      </w:r>
      <w:r w:rsidRPr="00411365">
        <w:rPr>
          <w:rFonts w:ascii="Times New Roman" w:hAnsi="Times New Roman" w:cs="Times New Roman"/>
          <w:sz w:val="24"/>
          <w:szCs w:val="24"/>
          <w:lang w:val="ro-RO"/>
        </w:rPr>
        <w:t xml:space="preserve"> Hotărârea Consiliului </w:t>
      </w:r>
      <w:proofErr w:type="spellStart"/>
      <w:r w:rsidRPr="00411365">
        <w:rPr>
          <w:rFonts w:ascii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411365">
        <w:rPr>
          <w:rFonts w:ascii="Times New Roman" w:hAnsi="Times New Roman" w:cs="Times New Roman"/>
          <w:sz w:val="24"/>
          <w:szCs w:val="24"/>
          <w:lang w:val="ro-RO"/>
        </w:rPr>
        <w:t xml:space="preserve"> Satu Mare nr. </w:t>
      </w:r>
      <w:r w:rsidRPr="00411365">
        <w:rPr>
          <w:rFonts w:ascii="Times New Roman" w:eastAsia="Lucida Sans Unicode" w:hAnsi="Times New Roman" w:cs="Times New Roman"/>
          <w:color w:val="000000"/>
          <w:sz w:val="24"/>
          <w:szCs w:val="24"/>
          <w:lang w:bidi="en-US"/>
        </w:rPr>
        <w:t xml:space="preserve">148/24.11.2021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modalității</w:t>
      </w:r>
      <w:proofErr w:type="spellEnd"/>
      <w:r w:rsidRPr="0041136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11365">
        <w:rPr>
          <w:rFonts w:ascii="Times New Roman" w:hAnsi="Times New Roman" w:cs="Times New Roman"/>
          <w:sz w:val="24"/>
          <w:szCs w:val="24"/>
        </w:rPr>
        <w:t>de</w:t>
      </w:r>
      <w:r w:rsidRPr="00411365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gestiune</w:t>
      </w:r>
      <w:proofErr w:type="spellEnd"/>
      <w:r w:rsidRPr="0041136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11365">
        <w:rPr>
          <w:rFonts w:ascii="Times New Roman" w:hAnsi="Times New Roman" w:cs="Times New Roman"/>
          <w:sz w:val="24"/>
          <w:szCs w:val="24"/>
        </w:rPr>
        <w:t>a</w:t>
      </w:r>
      <w:r w:rsidRPr="0041136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serviciului</w:t>
      </w:r>
      <w:proofErr w:type="spellEnd"/>
      <w:r w:rsidRPr="0041136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11365">
        <w:rPr>
          <w:rFonts w:ascii="Times New Roman" w:hAnsi="Times New Roman" w:cs="Times New Roman"/>
          <w:sz w:val="24"/>
          <w:szCs w:val="24"/>
        </w:rPr>
        <w:t>public</w:t>
      </w:r>
      <w:r w:rsidRPr="00411365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11365">
        <w:rPr>
          <w:rFonts w:ascii="Times New Roman" w:hAnsi="Times New Roman" w:cs="Times New Roman"/>
          <w:sz w:val="24"/>
          <w:szCs w:val="24"/>
        </w:rPr>
        <w:t>de</w:t>
      </w:r>
      <w:r w:rsidRPr="0041136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11365">
        <w:rPr>
          <w:rFonts w:ascii="Times New Roman" w:hAnsi="Times New Roman" w:cs="Times New Roman"/>
          <w:sz w:val="24"/>
          <w:szCs w:val="24"/>
        </w:rPr>
        <w:t>transport</w:t>
      </w:r>
      <w:r w:rsidRPr="00411365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411365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411365">
        <w:rPr>
          <w:rFonts w:ascii="Times New Roman" w:hAnsi="Times New Roman" w:cs="Times New Roman"/>
          <w:sz w:val="24"/>
          <w:szCs w:val="24"/>
        </w:rPr>
        <w:t>de</w:t>
      </w:r>
      <w:r w:rsidRPr="0041136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Pr="0041136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41136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11365">
        <w:rPr>
          <w:rFonts w:ascii="Times New Roman" w:hAnsi="Times New Roman" w:cs="Times New Roman"/>
          <w:sz w:val="24"/>
          <w:szCs w:val="24"/>
        </w:rPr>
        <w:t>curse</w:t>
      </w:r>
      <w:r w:rsidRPr="00411365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11365">
        <w:rPr>
          <w:rFonts w:ascii="Times New Roman" w:hAnsi="Times New Roman" w:cs="Times New Roman"/>
          <w:sz w:val="24"/>
          <w:szCs w:val="24"/>
        </w:rPr>
        <w:t>regulate</w:t>
      </w:r>
      <w:r w:rsidRPr="00411365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regulate</w:t>
      </w:r>
      <w:proofErr w:type="spellEnd"/>
      <w:r w:rsidRPr="00411365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11365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11365">
        <w:rPr>
          <w:rFonts w:ascii="Times New Roman" w:hAnsi="Times New Roman" w:cs="Times New Roman"/>
          <w:sz w:val="24"/>
          <w:szCs w:val="24"/>
        </w:rPr>
        <w:t>aria</w:t>
      </w:r>
      <w:r w:rsidRPr="0041136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teritorială</w:t>
      </w:r>
      <w:proofErr w:type="spellEnd"/>
      <w:r w:rsidRPr="00411365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411365">
        <w:rPr>
          <w:rFonts w:ascii="Times New Roman" w:hAnsi="Times New Roman" w:cs="Times New Roman"/>
          <w:sz w:val="24"/>
          <w:szCs w:val="24"/>
        </w:rPr>
        <w:t>de</w:t>
      </w:r>
      <w:r w:rsidRPr="00411365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competenţă</w:t>
      </w:r>
      <w:proofErr w:type="spellEnd"/>
      <w:r w:rsidRPr="00411365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411365">
        <w:rPr>
          <w:rFonts w:ascii="Times New Roman" w:hAnsi="Times New Roman" w:cs="Times New Roman"/>
          <w:sz w:val="24"/>
          <w:szCs w:val="24"/>
        </w:rPr>
        <w:t>a</w:t>
      </w:r>
      <w:r w:rsidRPr="00411365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11365">
        <w:rPr>
          <w:rFonts w:ascii="Times New Roman" w:hAnsi="Times New Roman" w:cs="Times New Roman"/>
          <w:sz w:val="24"/>
          <w:szCs w:val="24"/>
        </w:rPr>
        <w:t>UAT</w:t>
      </w:r>
      <w:r w:rsidRPr="00411365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Judeţul</w:t>
      </w:r>
      <w:proofErr w:type="spellEnd"/>
      <w:r w:rsidRPr="00411365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11365">
        <w:rPr>
          <w:rFonts w:ascii="Times New Roman" w:hAnsi="Times New Roman" w:cs="Times New Roman"/>
          <w:sz w:val="24"/>
          <w:szCs w:val="24"/>
        </w:rPr>
        <w:t xml:space="preserve">Satu Mare, a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Regulamentului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efectuarea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serviciului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public de transport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curse regulate,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județul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Satu Mare, a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Caietului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al</w:t>
      </w:r>
      <w:r w:rsidRPr="0041136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serviciului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public de transport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judeţean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persoane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prin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curse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regulate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în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judeţul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Satu Mare</w:t>
      </w:r>
      <w:r w:rsidRPr="00411365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411365">
        <w:rPr>
          <w:rFonts w:ascii="Times New Roman" w:eastAsia="Lucida Sans Unicode" w:hAnsi="Times New Roman" w:cs="Times New Roman"/>
          <w:sz w:val="24"/>
          <w:szCs w:val="24"/>
        </w:rPr>
        <w:t>Programului</w:t>
      </w:r>
      <w:proofErr w:type="spellEnd"/>
      <w:r w:rsidRPr="00411365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Pr="00411365">
        <w:rPr>
          <w:rFonts w:ascii="Times New Roman" w:hAnsi="Times New Roman" w:cs="Times New Roman"/>
          <w:sz w:val="24"/>
          <w:szCs w:val="24"/>
        </w:rPr>
        <w:t>de</w:t>
      </w:r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transport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pentru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efectuarea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serviciului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public de transport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judeţean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persoane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prin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curse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regulate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în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judeţul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Satu Mare</w:t>
      </w:r>
      <w:r w:rsidRPr="00411365">
        <w:rPr>
          <w:rFonts w:ascii="Times New Roman" w:eastAsia="Lucida Sans Unicode" w:hAnsi="Times New Roman" w:cs="Times New Roman"/>
          <w:sz w:val="24"/>
          <w:szCs w:val="24"/>
        </w:rPr>
        <w:t xml:space="preserve">, a </w:t>
      </w:r>
      <w:proofErr w:type="spellStart"/>
      <w:r w:rsidRPr="00411365">
        <w:rPr>
          <w:rFonts w:ascii="Times New Roman" w:eastAsia="Lucida Sans Unicode" w:hAnsi="Times New Roman" w:cs="Times New Roman"/>
          <w:sz w:val="24"/>
          <w:szCs w:val="24"/>
        </w:rPr>
        <w:t>Listei</w:t>
      </w:r>
      <w:proofErr w:type="spellEnd"/>
      <w:r w:rsidRPr="00411365">
        <w:rPr>
          <w:rFonts w:ascii="Times New Roman" w:eastAsia="Lucida Sans Unicode" w:hAnsi="Times New Roman" w:cs="Times New Roman"/>
          <w:sz w:val="24"/>
          <w:szCs w:val="24"/>
        </w:rPr>
        <w:t xml:space="preserve">  </w:t>
      </w:r>
      <w:proofErr w:type="spellStart"/>
      <w:r w:rsidRPr="00411365">
        <w:rPr>
          <w:rFonts w:ascii="Times New Roman" w:eastAsia="Lucida Sans Unicode" w:hAnsi="Times New Roman" w:cs="Times New Roman"/>
          <w:sz w:val="24"/>
          <w:szCs w:val="24"/>
        </w:rPr>
        <w:t>stațiilor</w:t>
      </w:r>
      <w:proofErr w:type="spellEnd"/>
      <w:r w:rsidRPr="00411365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aferentă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de transport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pentru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efectuarea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serviciului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public de transport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judeţean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persoane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prin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curse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regulate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în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judeţul</w:t>
      </w:r>
      <w:proofErr w:type="spellEnd"/>
      <w:r w:rsidRPr="0041136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Satu Mare</w:t>
      </w:r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modelului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</w:t>
      </w:r>
      <w:r w:rsidRPr="00411365">
        <w:rPr>
          <w:rFonts w:ascii="Times New Roman" w:eastAsia="Lucida Sans Unicode" w:hAnsi="Times New Roman" w:cs="Times New Roman"/>
          <w:sz w:val="24"/>
          <w:szCs w:val="24"/>
        </w:rPr>
        <w:t xml:space="preserve">Contract de </w:t>
      </w:r>
      <w:proofErr w:type="spellStart"/>
      <w:r w:rsidRPr="00411365">
        <w:rPr>
          <w:rFonts w:ascii="Times New Roman" w:eastAsia="Lucida Sans Unicode" w:hAnsi="Times New Roman" w:cs="Times New Roman"/>
          <w:sz w:val="24"/>
          <w:szCs w:val="24"/>
        </w:rPr>
        <w:t>delegare</w:t>
      </w:r>
      <w:proofErr w:type="spellEnd"/>
      <w:r w:rsidRPr="00411365">
        <w:rPr>
          <w:rFonts w:ascii="Times New Roman" w:eastAsia="Lucida Sans Unicode" w:hAnsi="Times New Roman" w:cs="Times New Roman"/>
          <w:sz w:val="24"/>
          <w:szCs w:val="24"/>
        </w:rPr>
        <w:t xml:space="preserve"> a </w:t>
      </w:r>
      <w:proofErr w:type="spellStart"/>
      <w:r w:rsidRPr="00411365">
        <w:rPr>
          <w:rFonts w:ascii="Times New Roman" w:eastAsia="Lucida Sans Unicode" w:hAnsi="Times New Roman" w:cs="Times New Roman"/>
          <w:sz w:val="24"/>
          <w:szCs w:val="24"/>
        </w:rPr>
        <w:t>gestiunii</w:t>
      </w:r>
      <w:proofErr w:type="spellEnd"/>
      <w:r w:rsidRPr="00411365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serviciului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public de transport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curse regulate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aria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teritorială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competență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a UAT -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Județul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Satu Mare, cu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411365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411365">
        <w:rPr>
          <w:rFonts w:ascii="Times New Roman" w:hAnsi="Times New Roman" w:cs="Times New Roman"/>
          <w:sz w:val="24"/>
          <w:szCs w:val="24"/>
        </w:rPr>
        <w:t xml:space="preserve"> precum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lastRenderedPageBreak/>
        <w:t>contractele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11365">
        <w:rPr>
          <w:rFonts w:ascii="Times New Roman" w:hAnsi="Times New Roman" w:cs="Times New Roman"/>
          <w:sz w:val="24"/>
          <w:szCs w:val="24"/>
        </w:rPr>
        <w:t>delegare</w:t>
      </w:r>
      <w:proofErr w:type="spellEnd"/>
      <w:r w:rsidRPr="00411365">
        <w:rPr>
          <w:rFonts w:ascii="Times New Roman" w:hAnsi="Times New Roman" w:cs="Times New Roman"/>
          <w:sz w:val="24"/>
          <w:szCs w:val="24"/>
        </w:rPr>
        <w:t xml:space="preserve"> </w:t>
      </w:r>
      <w:r w:rsidRPr="00411365">
        <w:rPr>
          <w:rFonts w:ascii="Times New Roman" w:hAnsi="Times New Roman" w:cs="Times New Roman"/>
          <w:sz w:val="24"/>
          <w:szCs w:val="24"/>
          <w:lang w:val="ro-RO"/>
        </w:rPr>
        <w:t>a gestiunii serviciului public de transport județean de persoane prin curse regulate în aria teritorială de competență a UAT Județul Satu Mare,</w:t>
      </w:r>
    </w:p>
    <w:p w14:paraId="75E4FB2E" w14:textId="77777777" w:rsidR="00541B09" w:rsidRPr="00411365" w:rsidRDefault="00541B09" w:rsidP="00541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C8518C8" w14:textId="6830F318" w:rsidR="00541B09" w:rsidRDefault="00541B09" w:rsidP="00541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1365">
        <w:rPr>
          <w:rFonts w:ascii="Times New Roman" w:hAnsi="Times New Roman" w:cs="Times New Roman"/>
          <w:sz w:val="24"/>
          <w:szCs w:val="24"/>
          <w:lang w:val="ro-RO"/>
        </w:rPr>
        <w:t xml:space="preserve">luând în considerare art.26 din </w:t>
      </w:r>
      <w:proofErr w:type="spellStart"/>
      <w:r w:rsidRPr="00C668B3">
        <w:rPr>
          <w:rFonts w:ascii="Times New Roman" w:hAnsi="Times New Roman" w:cs="Times New Roman"/>
          <w:sz w:val="24"/>
          <w:szCs w:val="24"/>
        </w:rPr>
        <w:t>Normele-cadru</w:t>
      </w:r>
      <w:proofErr w:type="spellEnd"/>
      <w:r w:rsidRPr="00C66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8B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C66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8B3">
        <w:rPr>
          <w:rFonts w:ascii="Times New Roman" w:hAnsi="Times New Roman" w:cs="Times New Roman"/>
          <w:sz w:val="24"/>
          <w:szCs w:val="24"/>
        </w:rPr>
        <w:t>stabilirea</w:t>
      </w:r>
      <w:proofErr w:type="spellEnd"/>
      <w:r w:rsidRPr="00C668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68B3">
        <w:rPr>
          <w:rFonts w:ascii="Times New Roman" w:hAnsi="Times New Roman" w:cs="Times New Roman"/>
          <w:sz w:val="24"/>
          <w:szCs w:val="24"/>
        </w:rPr>
        <w:t>ajustarea</w:t>
      </w:r>
      <w:proofErr w:type="spellEnd"/>
      <w:r w:rsidRPr="00C66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8B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66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8B3">
        <w:rPr>
          <w:rFonts w:ascii="Times New Roman" w:hAnsi="Times New Roman" w:cs="Times New Roman"/>
          <w:sz w:val="24"/>
          <w:szCs w:val="24"/>
        </w:rPr>
        <w:t>modificarea</w:t>
      </w:r>
      <w:proofErr w:type="spellEnd"/>
      <w:r w:rsidRPr="00C66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8B3">
        <w:rPr>
          <w:rFonts w:ascii="Times New Roman" w:hAnsi="Times New Roman" w:cs="Times New Roman"/>
          <w:sz w:val="24"/>
          <w:szCs w:val="24"/>
        </w:rPr>
        <w:t>tarifelor</w:t>
      </w:r>
      <w:proofErr w:type="spellEnd"/>
      <w:r w:rsidRPr="00C66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8B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C66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8B3">
        <w:rPr>
          <w:rFonts w:ascii="Times New Roman" w:hAnsi="Times New Roman" w:cs="Times New Roman"/>
          <w:sz w:val="24"/>
          <w:szCs w:val="24"/>
        </w:rPr>
        <w:t>serviciile</w:t>
      </w:r>
      <w:proofErr w:type="spellEnd"/>
      <w:r w:rsidRPr="00C66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8B3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C668B3">
        <w:rPr>
          <w:rFonts w:ascii="Times New Roman" w:hAnsi="Times New Roman" w:cs="Times New Roman"/>
          <w:sz w:val="24"/>
          <w:szCs w:val="24"/>
        </w:rPr>
        <w:t xml:space="preserve"> de transport local </w:t>
      </w:r>
      <w:proofErr w:type="spellStart"/>
      <w:r w:rsidRPr="00C668B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66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8B3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C668B3"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 xml:space="preserve">personae, </w:t>
      </w:r>
      <w:proofErr w:type="spellStart"/>
      <w:r>
        <w:rPr>
          <w:rFonts w:ascii="Times New Roman" w:hAnsi="Times New Roman" w:cs="Times New Roman"/>
          <w:sz w:val="24"/>
          <w:szCs w:val="24"/>
        </w:rPr>
        <w:t>aprobate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 Ordinul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președintelui </w:t>
      </w:r>
      <w:r w:rsidRPr="00B94832">
        <w:rPr>
          <w:rFonts w:ascii="Times New Roman" w:hAnsi="Times New Roman" w:cs="Times New Roman"/>
          <w:sz w:val="24"/>
          <w:szCs w:val="24"/>
          <w:lang w:val="ro-RO"/>
        </w:rPr>
        <w:t>ANRSC nr.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B94832">
        <w:rPr>
          <w:rFonts w:ascii="Times New Roman" w:hAnsi="Times New Roman" w:cs="Times New Roman"/>
          <w:sz w:val="24"/>
          <w:szCs w:val="24"/>
          <w:lang w:val="ro-RO"/>
        </w:rPr>
        <w:t>272/2007</w:t>
      </w:r>
      <w:r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11365">
        <w:rPr>
          <w:rFonts w:ascii="Times New Roman" w:hAnsi="Times New Roman" w:cs="Times New Roman"/>
          <w:sz w:val="24"/>
          <w:szCs w:val="24"/>
          <w:lang w:val="ro-RO"/>
        </w:rPr>
        <w:t xml:space="preserve"> care prevede că</w:t>
      </w:r>
      <w:r>
        <w:rPr>
          <w:rFonts w:ascii="Times New Roman" w:hAnsi="Times New Roman" w:cs="Times New Roman"/>
          <w:sz w:val="24"/>
          <w:szCs w:val="24"/>
          <w:lang w:val="ro-RO"/>
        </w:rPr>
        <w:t>:</w:t>
      </w:r>
      <w:r w:rsidRPr="0041136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tarifele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serviciile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de transport local de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persoane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se pot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modifica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prin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hotărâri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ale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autorităţilor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locale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competente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, pe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baza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cererilor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primite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de la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operatorii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de transport/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transportatorii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autorizaţi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cazurile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care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conduc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modificarea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majoră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costurilor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ori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condiţiilor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exploatare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, care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determină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modificarea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nivelului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tarifelor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cu o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influenţă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mai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mare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decât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cea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determinată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influenţa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indicelui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preţului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411365">
        <w:rPr>
          <w:rFonts w:ascii="Times New Roman" w:hAnsi="Times New Roman" w:cs="Times New Roman"/>
          <w:i/>
          <w:iCs/>
          <w:sz w:val="24"/>
          <w:szCs w:val="24"/>
        </w:rPr>
        <w:t>consum</w:t>
      </w:r>
      <w:proofErr w:type="spellEnd"/>
      <w:r w:rsidRPr="00411365">
        <w:rPr>
          <w:rFonts w:ascii="Times New Roman" w:hAnsi="Times New Roman" w:cs="Times New Roman"/>
          <w:i/>
          <w:iCs/>
          <w:sz w:val="24"/>
          <w:szCs w:val="24"/>
        </w:rPr>
        <w:t xml:space="preserve"> total.</w:t>
      </w:r>
    </w:p>
    <w:p w14:paraId="4914A146" w14:textId="77777777" w:rsidR="00541B09" w:rsidRPr="00411365" w:rsidRDefault="00541B09" w:rsidP="00541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77BD492" w14:textId="77777777" w:rsidR="00541B09" w:rsidRPr="001C4014" w:rsidRDefault="00541B09" w:rsidP="00541B09">
      <w:pPr>
        <w:shd w:val="clear" w:color="auto" w:fill="FFFFFF"/>
        <w:ind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18F">
        <w:t xml:space="preserve">          </w:t>
      </w:r>
      <w:r w:rsidRPr="001C4014">
        <w:rPr>
          <w:rFonts w:ascii="Times New Roman" w:hAnsi="Times New Roman" w:cs="Times New Roman"/>
          <w:sz w:val="24"/>
          <w:szCs w:val="24"/>
          <w:lang w:val="ro-RO"/>
        </w:rPr>
        <w:t>în temeiul prevederilor  art.182 alin (2) și alin.(4) cu trimitere la art. 136 alineatele (1) și (2) din Ordonanța de Urgență a Guvernului nr. 57/2019 privind Codul administrativ, cu modificările și completările ulterioare,</w:t>
      </w:r>
    </w:p>
    <w:p w14:paraId="2496AC39" w14:textId="77777777" w:rsidR="00541B09" w:rsidRPr="00411365" w:rsidRDefault="00541B09" w:rsidP="00541B09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359CF9D" w14:textId="77777777" w:rsidR="00541B09" w:rsidRPr="00411365" w:rsidRDefault="00541B09" w:rsidP="00541B09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1136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INIŢIEZ:</w:t>
      </w:r>
    </w:p>
    <w:p w14:paraId="677E89C2" w14:textId="77777777" w:rsidR="00541B09" w:rsidRDefault="00541B09" w:rsidP="00541B09">
      <w:pPr>
        <w:spacing w:line="240" w:lineRule="auto"/>
        <w:ind w:firstLine="720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11365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Proiectul de hotărâre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privind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aprobarea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modificării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tarifului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mediu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lei/km/loc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inclusiv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TVA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tarifelor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prevăzute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anexa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nr.5.1 din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contractele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411365">
        <w:rPr>
          <w:rFonts w:ascii="Times New Roman" w:hAnsi="Times New Roman" w:cs="Times New Roman"/>
          <w:b/>
          <w:bCs/>
          <w:sz w:val="24"/>
          <w:szCs w:val="24"/>
        </w:rPr>
        <w:t>delegare</w:t>
      </w:r>
      <w:proofErr w:type="spellEnd"/>
      <w:r w:rsidRPr="00411365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gestiunii</w:t>
      </w:r>
      <w:proofErr w:type="spellEnd"/>
      <w:r w:rsidRPr="00411365">
        <w:rPr>
          <w:rFonts w:ascii="Times New Roman" w:hAnsi="Times New Roman" w:cs="Times New Roman"/>
          <w:b/>
          <w:bCs/>
          <w:color w:val="000000" w:themeColor="text1"/>
          <w:spacing w:val="23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serviciului</w:t>
      </w:r>
      <w:proofErr w:type="spellEnd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public</w:t>
      </w:r>
      <w:r w:rsidRPr="00411365">
        <w:rPr>
          <w:rFonts w:ascii="Times New Roman" w:hAnsi="Times New Roman" w:cs="Times New Roman"/>
          <w:b/>
          <w:bCs/>
          <w:color w:val="000000" w:themeColor="text1"/>
          <w:spacing w:val="23"/>
          <w:sz w:val="24"/>
          <w:szCs w:val="24"/>
        </w:rPr>
        <w:t xml:space="preserve"> </w:t>
      </w:r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de transport </w:t>
      </w:r>
      <w:proofErr w:type="spellStart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județean</w:t>
      </w:r>
      <w:proofErr w:type="spellEnd"/>
      <w:r w:rsidRPr="00411365">
        <w:rPr>
          <w:rFonts w:ascii="Times New Roman" w:hAnsi="Times New Roman" w:cs="Times New Roman"/>
          <w:b/>
          <w:bCs/>
          <w:color w:val="000000" w:themeColor="text1"/>
          <w:spacing w:val="3"/>
          <w:sz w:val="24"/>
          <w:szCs w:val="24"/>
        </w:rPr>
        <w:t xml:space="preserve"> </w:t>
      </w:r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de </w:t>
      </w:r>
      <w:proofErr w:type="spellStart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persoane</w:t>
      </w:r>
      <w:proofErr w:type="spellEnd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prin</w:t>
      </w:r>
      <w:proofErr w:type="spellEnd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curse regulate </w:t>
      </w:r>
      <w:proofErr w:type="spellStart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în</w:t>
      </w:r>
      <w:proofErr w:type="spellEnd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aria </w:t>
      </w:r>
      <w:proofErr w:type="spellStart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teritorială</w:t>
      </w:r>
      <w:proofErr w:type="spellEnd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de </w:t>
      </w:r>
      <w:proofErr w:type="spellStart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competență</w:t>
      </w:r>
      <w:proofErr w:type="spellEnd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a UAT </w:t>
      </w:r>
      <w:proofErr w:type="spellStart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Județul</w:t>
      </w:r>
      <w:proofErr w:type="spellEnd"/>
      <w:r w:rsidRPr="00411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Satu Mare</w:t>
      </w:r>
    </w:p>
    <w:p w14:paraId="7C77BB81" w14:textId="77777777" w:rsidR="00541B09" w:rsidRDefault="00541B09" w:rsidP="00541B09">
      <w:pPr>
        <w:spacing w:line="240" w:lineRule="auto"/>
        <w:ind w:firstLine="720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8613083" w14:textId="77777777" w:rsidR="00541B09" w:rsidRDefault="00541B09" w:rsidP="00541B09">
      <w:pPr>
        <w:spacing w:line="240" w:lineRule="auto"/>
        <w:ind w:firstLine="720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38ED3C0" w14:textId="77777777" w:rsidR="00541B09" w:rsidRPr="00411365" w:rsidRDefault="00541B09" w:rsidP="00541B09">
      <w:pPr>
        <w:spacing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5E557F" w14:textId="77777777" w:rsidR="00541B09" w:rsidRDefault="00541B09" w:rsidP="00541B09">
      <w:pPr>
        <w:pStyle w:val="BodyText"/>
      </w:pPr>
      <w:r w:rsidRPr="001C4014">
        <w:t>INIŢIATOR:</w:t>
      </w:r>
    </w:p>
    <w:p w14:paraId="3302E6CB" w14:textId="77777777" w:rsidR="00541B09" w:rsidRPr="001C4014" w:rsidRDefault="00541B09" w:rsidP="00541B09">
      <w:pPr>
        <w:pStyle w:val="BodyText"/>
      </w:pPr>
    </w:p>
    <w:p w14:paraId="115CC4C1" w14:textId="77777777" w:rsidR="00541B09" w:rsidRPr="001C4014" w:rsidRDefault="00541B09" w:rsidP="00541B09">
      <w:pPr>
        <w:pStyle w:val="BodyText"/>
      </w:pPr>
      <w:r w:rsidRPr="001C4014">
        <w:t>PREŞEDINTE,</w:t>
      </w:r>
    </w:p>
    <w:p w14:paraId="2EF4CCC6" w14:textId="77777777" w:rsidR="00541B09" w:rsidRPr="00B94832" w:rsidRDefault="00541B09" w:rsidP="00541B09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1365">
        <w:rPr>
          <w:b/>
          <w:bCs/>
          <w:sz w:val="24"/>
          <w:szCs w:val="24"/>
        </w:rPr>
        <w:tab/>
      </w:r>
      <w:r w:rsidRPr="00411365">
        <w:rPr>
          <w:b/>
          <w:bCs/>
          <w:sz w:val="24"/>
          <w:szCs w:val="24"/>
        </w:rPr>
        <w:tab/>
      </w:r>
      <w:r w:rsidRPr="00411365">
        <w:rPr>
          <w:b/>
          <w:bCs/>
          <w:sz w:val="24"/>
          <w:szCs w:val="24"/>
        </w:rPr>
        <w:tab/>
      </w:r>
      <w:r w:rsidRPr="00411365">
        <w:rPr>
          <w:b/>
          <w:bCs/>
          <w:sz w:val="24"/>
          <w:szCs w:val="24"/>
        </w:rPr>
        <w:tab/>
        <w:t xml:space="preserve">        </w:t>
      </w:r>
      <w:r w:rsidRPr="00411365">
        <w:rPr>
          <w:rFonts w:ascii="Times New Roman" w:hAnsi="Times New Roman" w:cs="Times New Roman"/>
          <w:bCs/>
          <w:sz w:val="24"/>
          <w:szCs w:val="24"/>
        </w:rPr>
        <w:t>Pataki Csaba</w:t>
      </w:r>
    </w:p>
    <w:p w14:paraId="0060854D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11E68563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5397D319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028A4DC5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0ED62289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47F79C71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01396E27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13436C24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1C986DBC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1EB67D4F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3AA6083C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0E96C735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4964F4D3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411121D0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494AF643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5BD6500A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47C97875" w14:textId="77777777" w:rsidR="00541B09" w:rsidRPr="008162E4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2E4">
        <w:rPr>
          <w:rFonts w:ascii="Times New Roman" w:hAnsi="Times New Roman" w:cs="Times New Roman"/>
          <w:bCs/>
          <w:sz w:val="16"/>
          <w:szCs w:val="16"/>
        </w:rPr>
        <w:t>Red./</w:t>
      </w:r>
      <w:proofErr w:type="spellStart"/>
      <w:r w:rsidRPr="008162E4">
        <w:rPr>
          <w:rFonts w:ascii="Times New Roman" w:hAnsi="Times New Roman" w:cs="Times New Roman"/>
          <w:bCs/>
          <w:sz w:val="16"/>
          <w:szCs w:val="16"/>
        </w:rPr>
        <w:t>Tehn.B.A</w:t>
      </w:r>
      <w:proofErr w:type="spellEnd"/>
      <w:r w:rsidRPr="008162E4">
        <w:rPr>
          <w:rFonts w:ascii="Times New Roman" w:hAnsi="Times New Roman" w:cs="Times New Roman"/>
          <w:bCs/>
          <w:sz w:val="16"/>
          <w:szCs w:val="16"/>
        </w:rPr>
        <w:t>.</w:t>
      </w:r>
    </w:p>
    <w:p w14:paraId="171EFEC4" w14:textId="77777777" w:rsidR="00541B09" w:rsidRPr="008162E4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8162E4">
        <w:rPr>
          <w:rFonts w:ascii="Times New Roman" w:hAnsi="Times New Roman" w:cs="Times New Roman"/>
          <w:bCs/>
          <w:sz w:val="16"/>
          <w:szCs w:val="16"/>
        </w:rPr>
        <w:t xml:space="preserve">5 </w:t>
      </w:r>
      <w:proofErr w:type="gramStart"/>
      <w:r w:rsidRPr="008162E4">
        <w:rPr>
          <w:rFonts w:ascii="Times New Roman" w:hAnsi="Times New Roman" w:cs="Times New Roman"/>
          <w:bCs/>
          <w:sz w:val="16"/>
          <w:szCs w:val="16"/>
        </w:rPr>
        <w:t>ex</w:t>
      </w:r>
      <w:proofErr w:type="gramEnd"/>
    </w:p>
    <w:p w14:paraId="17FE8C02" w14:textId="77777777" w:rsidR="00D659B3" w:rsidRDefault="00D659B3"/>
    <w:sectPr w:rsidR="00D659B3" w:rsidSect="00C668B3">
      <w:footerReference w:type="default" r:id="rId7"/>
      <w:pgSz w:w="11906" w:h="16838" w:code="9"/>
      <w:pgMar w:top="719" w:right="720" w:bottom="360" w:left="144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90E11" w14:textId="77777777" w:rsidR="0071635A" w:rsidRDefault="0071635A" w:rsidP="00C05F57">
      <w:pPr>
        <w:spacing w:after="0" w:line="240" w:lineRule="auto"/>
      </w:pPr>
      <w:r>
        <w:separator/>
      </w:r>
    </w:p>
  </w:endnote>
  <w:endnote w:type="continuationSeparator" w:id="0">
    <w:p w14:paraId="2E4753C8" w14:textId="77777777" w:rsidR="0071635A" w:rsidRDefault="0071635A" w:rsidP="00C05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ACE66" w14:textId="77777777" w:rsidR="00C05F57" w:rsidRPr="007C175F" w:rsidRDefault="00C05F57">
    <w:pPr>
      <w:pStyle w:val="Footer"/>
      <w:tabs>
        <w:tab w:val="clear" w:pos="4680"/>
        <w:tab w:val="clear" w:pos="9360"/>
      </w:tabs>
      <w:jc w:val="center"/>
      <w:rPr>
        <w:caps/>
        <w:noProof/>
      </w:rPr>
    </w:pPr>
    <w:r w:rsidRPr="007C175F">
      <w:rPr>
        <w:caps/>
      </w:rPr>
      <w:fldChar w:fldCharType="begin"/>
    </w:r>
    <w:r w:rsidRPr="007C175F">
      <w:rPr>
        <w:caps/>
      </w:rPr>
      <w:instrText xml:space="preserve"> PAGE   \* MERGEFORMAT </w:instrText>
    </w:r>
    <w:r w:rsidRPr="007C175F">
      <w:rPr>
        <w:caps/>
      </w:rPr>
      <w:fldChar w:fldCharType="separate"/>
    </w:r>
    <w:r w:rsidRPr="007C175F">
      <w:rPr>
        <w:caps/>
        <w:noProof/>
      </w:rPr>
      <w:t>2</w:t>
    </w:r>
    <w:r w:rsidRPr="007C175F">
      <w:rPr>
        <w:caps/>
        <w:noProof/>
      </w:rPr>
      <w:fldChar w:fldCharType="end"/>
    </w:r>
  </w:p>
  <w:p w14:paraId="470ACC1F" w14:textId="77777777" w:rsidR="00C05F57" w:rsidRDefault="00C05F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34630" w14:textId="77777777" w:rsidR="0071635A" w:rsidRDefault="0071635A" w:rsidP="00C05F57">
      <w:pPr>
        <w:spacing w:after="0" w:line="240" w:lineRule="auto"/>
      </w:pPr>
      <w:r>
        <w:separator/>
      </w:r>
    </w:p>
  </w:footnote>
  <w:footnote w:type="continuationSeparator" w:id="0">
    <w:p w14:paraId="70C4D744" w14:textId="77777777" w:rsidR="0071635A" w:rsidRDefault="0071635A" w:rsidP="00C05F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630"/>
    <w:rsid w:val="004D1630"/>
    <w:rsid w:val="00541B09"/>
    <w:rsid w:val="0071635A"/>
    <w:rsid w:val="007C175F"/>
    <w:rsid w:val="00886767"/>
    <w:rsid w:val="00A549CF"/>
    <w:rsid w:val="00C05F57"/>
    <w:rsid w:val="00D659B3"/>
    <w:rsid w:val="00E50770"/>
    <w:rsid w:val="00E6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93311D0-20D8-45C0-9019-E09CA3429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1B09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41B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541B09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05F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F57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05F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F5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9F752-113D-4FCE-914A-BFE01E60F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878</Words>
  <Characters>5011</Characters>
  <Application>Microsoft Office Word</Application>
  <DocSecurity>0</DocSecurity>
  <Lines>41</Lines>
  <Paragraphs>11</Paragraphs>
  <ScaleCrop>false</ScaleCrop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5</cp:revision>
  <cp:lastPrinted>2023-10-26T10:31:00Z</cp:lastPrinted>
  <dcterms:created xsi:type="dcterms:W3CDTF">2023-10-26T10:02:00Z</dcterms:created>
  <dcterms:modified xsi:type="dcterms:W3CDTF">2023-10-26T10:31:00Z</dcterms:modified>
</cp:coreProperties>
</file>