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CADA1" w14:textId="77777777" w:rsidR="006E1F27" w:rsidRPr="007D02B7" w:rsidRDefault="006E1F27" w:rsidP="006E1F27">
      <w:pPr>
        <w:pStyle w:val="NormalWeb"/>
        <w:spacing w:after="0"/>
        <w:rPr>
          <w:lang w:val="en-US"/>
        </w:rPr>
      </w:pPr>
      <w:r w:rsidRPr="007D02B7">
        <w:rPr>
          <w:b/>
          <w:bCs/>
          <w:lang w:val="en-US"/>
        </w:rPr>
        <w:t xml:space="preserve">CONSILIUL JUDEŢEAN SATU MARE </w:t>
      </w:r>
    </w:p>
    <w:p w14:paraId="47FDDBB8" w14:textId="77777777" w:rsidR="00CC7DF1" w:rsidRPr="00907AF0" w:rsidRDefault="00710E30" w:rsidP="007D02B7">
      <w:pPr>
        <w:pStyle w:val="NormalWeb"/>
        <w:spacing w:after="0"/>
        <w:jc w:val="right"/>
        <w:rPr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 xml:space="preserve">        </w:t>
      </w:r>
      <w:proofErr w:type="spellStart"/>
      <w:r w:rsidR="006E1F27" w:rsidRPr="007D02B7">
        <w:rPr>
          <w:b/>
          <w:bCs/>
          <w:sz w:val="20"/>
          <w:szCs w:val="20"/>
          <w:lang w:val="en-US"/>
        </w:rPr>
        <w:t>Anexa</w:t>
      </w:r>
      <w:proofErr w:type="spellEnd"/>
      <w:r w:rsidR="006E1F27" w:rsidRPr="007D02B7">
        <w:rPr>
          <w:b/>
          <w:bCs/>
          <w:sz w:val="20"/>
          <w:szCs w:val="20"/>
          <w:lang w:val="en-US"/>
        </w:rPr>
        <w:t xml:space="preserve"> nr.1 la </w:t>
      </w:r>
      <w:proofErr w:type="spellStart"/>
      <w:r w:rsidR="006E1F27" w:rsidRPr="007D02B7">
        <w:rPr>
          <w:b/>
          <w:bCs/>
          <w:sz w:val="20"/>
          <w:szCs w:val="20"/>
          <w:lang w:val="en-US"/>
        </w:rPr>
        <w:t>Proiectul</w:t>
      </w:r>
      <w:proofErr w:type="spellEnd"/>
      <w:r w:rsidR="006E1F27" w:rsidRPr="007D02B7">
        <w:rPr>
          <w:b/>
          <w:bCs/>
          <w:sz w:val="20"/>
          <w:szCs w:val="20"/>
          <w:lang w:val="en-US"/>
        </w:rPr>
        <w:t xml:space="preserve"> de </w:t>
      </w:r>
      <w:proofErr w:type="spellStart"/>
      <w:r w:rsidR="006E1F27" w:rsidRPr="007D02B7">
        <w:rPr>
          <w:b/>
          <w:bCs/>
          <w:sz w:val="20"/>
          <w:szCs w:val="20"/>
          <w:lang w:val="en-US"/>
        </w:rPr>
        <w:t>Hotărâre</w:t>
      </w:r>
      <w:proofErr w:type="spellEnd"/>
      <w:r w:rsidR="006E1F27" w:rsidRPr="007D02B7">
        <w:rPr>
          <w:b/>
          <w:bCs/>
          <w:sz w:val="20"/>
          <w:szCs w:val="20"/>
          <w:lang w:val="en-US"/>
        </w:rPr>
        <w:t xml:space="preserve"> al </w:t>
      </w:r>
      <w:proofErr w:type="spellStart"/>
      <w:r w:rsidR="006E1F27" w:rsidRPr="007D02B7">
        <w:rPr>
          <w:b/>
          <w:bCs/>
          <w:sz w:val="20"/>
          <w:szCs w:val="20"/>
          <w:lang w:val="en-US"/>
        </w:rPr>
        <w:t>Consiliului</w:t>
      </w:r>
      <w:proofErr w:type="spellEnd"/>
      <w:r w:rsidR="006E1F27" w:rsidRPr="007D02B7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6E1F27" w:rsidRPr="007D02B7">
        <w:rPr>
          <w:b/>
          <w:bCs/>
          <w:sz w:val="20"/>
          <w:szCs w:val="20"/>
          <w:lang w:val="en-US"/>
        </w:rPr>
        <w:t>Judeţean</w:t>
      </w:r>
      <w:proofErr w:type="spellEnd"/>
      <w:r w:rsidR="006E1F27" w:rsidRPr="007D02B7">
        <w:rPr>
          <w:b/>
          <w:bCs/>
          <w:sz w:val="20"/>
          <w:szCs w:val="20"/>
          <w:lang w:val="en-US"/>
        </w:rPr>
        <w:t xml:space="preserve"> Satu Mare nr. </w:t>
      </w:r>
      <w:r w:rsidR="006E1F27" w:rsidRPr="00907AF0">
        <w:rPr>
          <w:b/>
          <w:bCs/>
          <w:sz w:val="20"/>
          <w:szCs w:val="20"/>
          <w:u w:val="single"/>
          <w:lang w:val="en-US"/>
        </w:rPr>
        <w:t xml:space="preserve"> </w:t>
      </w:r>
      <w:r w:rsidR="00907AF0" w:rsidRPr="00907AF0">
        <w:rPr>
          <w:b/>
          <w:bCs/>
          <w:sz w:val="20"/>
          <w:szCs w:val="20"/>
          <w:u w:val="single"/>
          <w:lang w:val="en-US"/>
        </w:rPr>
        <w:t xml:space="preserve">                     /       /       / </w:t>
      </w:r>
      <w:r w:rsidR="006E1F27" w:rsidRPr="00907AF0">
        <w:rPr>
          <w:b/>
          <w:bCs/>
          <w:sz w:val="20"/>
          <w:szCs w:val="20"/>
          <w:u w:val="single"/>
          <w:lang w:val="en-US"/>
        </w:rPr>
        <w:t>20</w:t>
      </w:r>
      <w:r w:rsidR="00F0399A" w:rsidRPr="00907AF0">
        <w:rPr>
          <w:b/>
          <w:bCs/>
          <w:sz w:val="20"/>
          <w:szCs w:val="20"/>
          <w:u w:val="single"/>
          <w:lang w:val="en-US"/>
        </w:rPr>
        <w:t>24</w:t>
      </w:r>
    </w:p>
    <w:p w14:paraId="70E300B3" w14:textId="77777777" w:rsidR="009E6F12" w:rsidRPr="007D02B7" w:rsidRDefault="009E6F12" w:rsidP="007D02B7">
      <w:pPr>
        <w:pStyle w:val="NormalWeb"/>
        <w:spacing w:after="0"/>
        <w:jc w:val="right"/>
        <w:rPr>
          <w:b/>
          <w:bCs/>
          <w:sz w:val="20"/>
          <w:szCs w:val="20"/>
          <w:lang w:val="en-US"/>
        </w:rPr>
      </w:pPr>
    </w:p>
    <w:p w14:paraId="4F9ED195" w14:textId="77777777" w:rsidR="001A0256" w:rsidRPr="00CC7DF1" w:rsidRDefault="001A0256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publice  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</w:t>
      </w:r>
      <w:r w:rsidR="0075473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      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 xml:space="preserve">              </w:t>
      </w:r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= 22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 </w:t>
      </w:r>
    </w:p>
    <w:p w14:paraId="1ADB1307" w14:textId="77777777" w:rsidR="00CC7DF1" w:rsidRDefault="001A0256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contractuale      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</w:t>
      </w:r>
      <w:r w:rsidR="0075473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    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=  2  </w:t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  <w:t xml:space="preserve">     </w:t>
      </w:r>
      <w:r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ORGANIGRAMA</w:t>
      </w:r>
    </w:p>
    <w:p w14:paraId="6175BB79" w14:textId="77777777" w:rsidR="004C4EBB" w:rsidRPr="00CC7DF1" w:rsidRDefault="004C4EBB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publice de conducere       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 xml:space="preserve">   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2D1091">
        <w:rPr>
          <w:rFonts w:ascii="Times New Roman" w:hAnsi="Times New Roman" w:cs="Times New Roman"/>
          <w:b/>
          <w:i/>
          <w:sz w:val="20"/>
          <w:szCs w:val="20"/>
          <w:lang w:val="en-US"/>
        </w:rPr>
        <w:t>= 1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 xml:space="preserve">       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ab/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ab/>
      </w:r>
    </w:p>
    <w:p w14:paraId="7CA5F92E" w14:textId="4B1DDBDD" w:rsidR="004C4EBB" w:rsidRPr="00694D16" w:rsidRDefault="001A0256" w:rsidP="00CC7DF1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publice de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</w:rPr>
        <w:t>execuţie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    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 </w:t>
      </w:r>
      <w:r w:rsidR="002D109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=  21 </w:t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          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Direcţie</w:t>
      </w:r>
      <w:r w:rsid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proofErr w:type="spellEnd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Generale</w:t>
      </w:r>
      <w:proofErr w:type="spellEnd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de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Evidenţă</w:t>
      </w:r>
      <w:proofErr w:type="spellEnd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a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>Persoanelor</w:t>
      </w:r>
      <w:proofErr w:type="spellEnd"/>
      <w:r w:rsidRPr="00CC7DF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</w:t>
      </w:r>
      <w:r w:rsidR="00694D16">
        <w:rPr>
          <w:rFonts w:ascii="Times New Roman" w:hAnsi="Times New Roman" w:cs="Times New Roman"/>
          <w:b/>
          <w:i/>
          <w:sz w:val="24"/>
          <w:szCs w:val="24"/>
        </w:rPr>
        <w:t>Satu Mare</w:t>
      </w:r>
    </w:p>
    <w:p w14:paraId="06554CF4" w14:textId="77777777" w:rsidR="00CC7DF1" w:rsidRDefault="004C4EBB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contractuale de conducere 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 xml:space="preserve">   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= </w:t>
      </w:r>
      <w:r w:rsidR="00CC7DF1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7D49F3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-</w:t>
      </w:r>
    </w:p>
    <w:p w14:paraId="1175EE35" w14:textId="77777777" w:rsidR="00CC7DF1" w:rsidRPr="00CC7DF1" w:rsidRDefault="007D49F3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proofErr w:type="gram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contractuale de </w:t>
      </w:r>
      <w:proofErr w:type="spellStart"/>
      <w:r w:rsidRPr="00CC7DF1">
        <w:rPr>
          <w:rFonts w:ascii="Times New Roman" w:hAnsi="Times New Roman" w:cs="Times New Roman"/>
          <w:b/>
          <w:i/>
          <w:sz w:val="20"/>
          <w:szCs w:val="20"/>
        </w:rPr>
        <w:t>execuţie</w:t>
      </w:r>
      <w:proofErr w:type="spellEnd"/>
      <w:r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7DF1">
        <w:rPr>
          <w:rFonts w:ascii="Times New Roman" w:hAnsi="Times New Roman" w:cs="Times New Roman"/>
          <w:b/>
          <w:i/>
          <w:sz w:val="20"/>
          <w:szCs w:val="20"/>
        </w:rPr>
        <w:t xml:space="preserve">      </w:t>
      </w:r>
      <w:r w:rsidR="004C4EBB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= 2</w:t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ab/>
      </w:r>
    </w:p>
    <w:p w14:paraId="74401841" w14:textId="77777777" w:rsidR="00CC7DF1" w:rsidRPr="00CC7DF1" w:rsidRDefault="00000000" w:rsidP="00CC7DF1">
      <w:pPr>
        <w:pStyle w:val="NoSpacing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i/>
          <w:noProof/>
          <w:sz w:val="20"/>
          <w:szCs w:val="20"/>
          <w:lang w:eastAsia="ro-RO"/>
        </w:rPr>
        <w:pict w14:anchorId="648DB86A">
          <v:roundrect id="_x0000_s2050" style="position:absolute;margin-left:246.75pt;margin-top:9pt;width:215.25pt;height:23.25pt;z-index:251658240" arcsize="10923f">
            <v:shadow on="t"/>
            <v:textbox>
              <w:txbxContent>
                <w:p w14:paraId="62C24AB1" w14:textId="77777777" w:rsidR="005B6F27" w:rsidRPr="00E43D96" w:rsidRDefault="00E43D96" w:rsidP="00E43D96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E43D96">
                    <w:rPr>
                      <w:rFonts w:ascii="Times New Roman" w:hAnsi="Times New Roman" w:cs="Times New Roman"/>
                      <w:b/>
                      <w:lang w:val="en-US"/>
                    </w:rPr>
                    <w:t>CONSILIUL JUDEŢEAN SATU MARE</w:t>
                  </w:r>
                </w:p>
              </w:txbxContent>
            </v:textbox>
          </v:roundrect>
        </w:pict>
      </w:r>
      <w:proofErr w:type="spellStart"/>
      <w:proofErr w:type="gramStart"/>
      <w:r w:rsidR="00CC7DF1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Nr.total</w:t>
      </w:r>
      <w:proofErr w:type="spellEnd"/>
      <w:proofErr w:type="gramEnd"/>
      <w:r w:rsidR="00CC7DF1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func</w:t>
      </w:r>
      <w:r w:rsidR="00CC7DF1" w:rsidRPr="00CC7DF1">
        <w:rPr>
          <w:rFonts w:ascii="Times New Roman" w:hAnsi="Times New Roman" w:cs="Times New Roman"/>
          <w:b/>
          <w:i/>
          <w:sz w:val="20"/>
          <w:szCs w:val="20"/>
        </w:rPr>
        <w:t>ţii</w:t>
      </w:r>
      <w:proofErr w:type="spellEnd"/>
      <w:r w:rsidR="00CC7DF1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în </w:t>
      </w:r>
      <w:proofErr w:type="spellStart"/>
      <w:r w:rsidR="00CC7DF1" w:rsidRPr="00CC7DF1">
        <w:rPr>
          <w:rFonts w:ascii="Times New Roman" w:hAnsi="Times New Roman" w:cs="Times New Roman"/>
          <w:b/>
          <w:i/>
          <w:sz w:val="20"/>
          <w:szCs w:val="20"/>
        </w:rPr>
        <w:t>instituţie</w:t>
      </w:r>
      <w:proofErr w:type="spellEnd"/>
      <w:r w:rsidR="00CC7DF1" w:rsidRPr="00CC7DF1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</w:t>
      </w:r>
      <w:r w:rsidR="001A0256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</w:t>
      </w:r>
      <w:r w:rsid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 </w:t>
      </w:r>
      <w:r w:rsidR="001A0256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r w:rsidR="00CC7DF1" w:rsidRPr="00CC7DF1">
        <w:rPr>
          <w:rFonts w:ascii="Times New Roman" w:hAnsi="Times New Roman" w:cs="Times New Roman"/>
          <w:b/>
          <w:i/>
          <w:sz w:val="20"/>
          <w:szCs w:val="20"/>
          <w:lang w:val="en-US"/>
        </w:rPr>
        <w:t>= 24</w:t>
      </w:r>
    </w:p>
    <w:p w14:paraId="59EF6DDF" w14:textId="77777777" w:rsidR="005B6F27" w:rsidRPr="00502479" w:rsidRDefault="001A0256" w:rsidP="00502479">
      <w:pPr>
        <w:pStyle w:val="NormalWeb"/>
        <w:spacing w:after="0"/>
        <w:rPr>
          <w:lang w:val="en-US"/>
        </w:rPr>
      </w:pPr>
      <w:r w:rsidRPr="001A0256">
        <w:rPr>
          <w:b/>
          <w:bCs/>
          <w:sz w:val="16"/>
          <w:szCs w:val="16"/>
          <w:lang w:val="en-US"/>
        </w:rPr>
        <w:t xml:space="preserve">          </w:t>
      </w:r>
      <w:r w:rsidR="006E1F27">
        <w:rPr>
          <w:b/>
          <w:bCs/>
          <w:sz w:val="16"/>
          <w:szCs w:val="16"/>
          <w:lang w:val="en-US"/>
        </w:rPr>
        <w:t xml:space="preserve"> </w:t>
      </w:r>
      <w:r w:rsidR="006E1F27">
        <w:rPr>
          <w:b/>
          <w:bCs/>
          <w:sz w:val="16"/>
          <w:szCs w:val="16"/>
          <w:lang w:val="en-US"/>
        </w:rPr>
        <w:tab/>
      </w:r>
      <w:r w:rsidR="006E1F27">
        <w:rPr>
          <w:b/>
          <w:bCs/>
          <w:sz w:val="16"/>
          <w:szCs w:val="16"/>
          <w:lang w:val="en-US"/>
        </w:rPr>
        <w:tab/>
      </w:r>
      <w:r w:rsidR="006E1F27">
        <w:rPr>
          <w:b/>
          <w:bCs/>
          <w:sz w:val="16"/>
          <w:szCs w:val="16"/>
          <w:lang w:val="en-US"/>
        </w:rPr>
        <w:tab/>
      </w:r>
      <w:r w:rsidR="006E1F27">
        <w:rPr>
          <w:b/>
          <w:bCs/>
          <w:sz w:val="16"/>
          <w:szCs w:val="16"/>
          <w:lang w:val="en-US"/>
        </w:rPr>
        <w:tab/>
      </w:r>
      <w:r w:rsidR="006E1F27">
        <w:rPr>
          <w:b/>
          <w:bCs/>
          <w:sz w:val="16"/>
          <w:szCs w:val="16"/>
          <w:lang w:val="en-US"/>
        </w:rPr>
        <w:tab/>
      </w:r>
      <w:r w:rsidR="00000000">
        <w:rPr>
          <w:noProof/>
        </w:rPr>
        <w:pict w14:anchorId="2BE8A6C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margin-left:353.25pt;margin-top:20.75pt;width:.75pt;height:19.85pt;flip:x y;z-index:251661312;mso-position-horizontal-relative:text;mso-position-vertical-relative:text" o:connectortype="straight"/>
        </w:pict>
      </w:r>
    </w:p>
    <w:p w14:paraId="5156F261" w14:textId="77777777" w:rsidR="00D46D5B" w:rsidRDefault="00000000">
      <w:r>
        <w:rPr>
          <w:noProof/>
          <w:lang w:eastAsia="ro-RO"/>
        </w:rPr>
        <w:pict w14:anchorId="17530C31">
          <v:roundrect id="_x0000_s2059" style="position:absolute;margin-left:246.75pt;margin-top:12.8pt;width:215.25pt;height:23.25pt;z-index:251665408" arcsize="10923f">
            <v:shadow on="t"/>
            <v:textbox style="mso-next-textbox:#_x0000_s2059">
              <w:txbxContent>
                <w:p w14:paraId="026689E6" w14:textId="77777777" w:rsidR="00B35786" w:rsidRPr="005B6F27" w:rsidRDefault="007628A9" w:rsidP="00B3578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</w:t>
                  </w:r>
                  <w:r w:rsidR="00B357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DIRECTOR EXECUTIV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1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i/>
          <w:noProof/>
          <w:sz w:val="20"/>
          <w:szCs w:val="20"/>
          <w:lang w:eastAsia="ro-RO"/>
        </w:rPr>
        <w:pict w14:anchorId="68077CDB">
          <v:shape id="_x0000_s2076" type="#_x0000_t32" style="position:absolute;margin-left:433.5pt;margin-top:15.15pt;width:.75pt;height:23.25pt;flip:x y;z-index:251677696" o:connectortype="straight"/>
        </w:pict>
      </w:r>
      <w:r>
        <w:rPr>
          <w:rFonts w:ascii="Times New Roman" w:hAnsi="Times New Roman" w:cs="Times New Roman"/>
          <w:b/>
          <w:i/>
          <w:noProof/>
          <w:sz w:val="20"/>
          <w:szCs w:val="20"/>
          <w:lang w:eastAsia="ro-RO"/>
        </w:rPr>
        <w:pict w14:anchorId="024DBB39">
          <v:shape id="_x0000_s2052" type="#_x0000_t32" style="position:absolute;margin-left:432.75pt;margin-top:18.55pt;width:.75pt;height:19.85pt;flip:x y;z-index:251659264" o:connectortype="straight"/>
        </w:pict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</w:p>
    <w:p w14:paraId="0F9D626F" w14:textId="77777777" w:rsidR="00B35786" w:rsidRDefault="00000000" w:rsidP="005024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10470"/>
        </w:tabs>
      </w:pPr>
      <w:r>
        <w:rPr>
          <w:noProof/>
          <w:lang w:val="en-US"/>
        </w:rPr>
        <w:pict w14:anchorId="7B142F21">
          <v:shape id="_x0000_s2106" type="#_x0000_t32" style="position:absolute;margin-left:354pt;margin-top:12.95pt;width:.05pt;height:25.95pt;z-index:251687936" o:connectortype="straight"/>
        </w:pict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B6F27">
        <w:tab/>
      </w:r>
      <w:r w:rsidR="00502479">
        <w:tab/>
      </w:r>
    </w:p>
    <w:p w14:paraId="23D60515" w14:textId="2E9444C8" w:rsidR="00B35786" w:rsidRPr="00B35786" w:rsidRDefault="00000000" w:rsidP="00A740E7">
      <w:pPr>
        <w:tabs>
          <w:tab w:val="center" w:pos="6979"/>
          <w:tab w:val="left" w:pos="8295"/>
        </w:tabs>
      </w:pPr>
      <w:r>
        <w:rPr>
          <w:noProof/>
          <w:lang w:eastAsia="ro-RO"/>
        </w:rPr>
        <w:pict w14:anchorId="5060F263">
          <v:roundrect id="_x0000_s2069" style="position:absolute;margin-left:302.25pt;margin-top:147.1pt;width:207.75pt;height:41.25pt;rotation:270;z-index:251671552" arcsize="10923f">
            <v:shadow on="t"/>
            <v:textbox style="layout-flow:vertical;mso-layout-flow-alt:bottom-to-top;mso-next-textbox:#_x0000_s2069">
              <w:txbxContent>
                <w:p w14:paraId="49EB410D" w14:textId="77777777" w:rsidR="00A309BF" w:rsidRPr="00B35786" w:rsidRDefault="00DE3DAD" w:rsidP="00DE3DAD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          </w:t>
                  </w:r>
                  <w:r w:rsidR="00A309BF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Compartiment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secretariat –juridic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ş</w:t>
                  </w:r>
                  <w:r w:rsidR="006C7E1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i</w:t>
                  </w:r>
                  <w:proofErr w:type="spellEnd"/>
                  <w:r w:rsidR="006C7E10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administra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tiv</w:t>
                  </w:r>
                </w:p>
              </w:txbxContent>
            </v:textbox>
          </v:roundrect>
        </w:pict>
      </w:r>
      <w:r>
        <w:rPr>
          <w:noProof/>
          <w:lang w:val="en-US"/>
        </w:rPr>
        <w:pict w14:anchorId="323F9203">
          <v:shape id="_x0000_s2113" type="#_x0000_t32" style="position:absolute;margin-left:405.75pt;margin-top:13.55pt;width:0;height:50.3pt;z-index:251694080" o:connectortype="straight"/>
        </w:pict>
      </w:r>
      <w:r>
        <w:rPr>
          <w:noProof/>
          <w:lang w:val="en-US"/>
        </w:rPr>
        <w:pict w14:anchorId="4BD152F5">
          <v:shape id="_x0000_s2114" type="#_x0000_t32" style="position:absolute;margin-left:501.7pt;margin-top:13.55pt;width:0;height:55.55pt;z-index:251695104" o:connectortype="straight"/>
        </w:pict>
      </w:r>
      <w:r>
        <w:rPr>
          <w:noProof/>
          <w:lang w:val="en-US"/>
        </w:rPr>
        <w:pict w14:anchorId="386860FD">
          <v:shape id="_x0000_s2112" type="#_x0000_t32" style="position:absolute;margin-left:405.75pt;margin-top:13.55pt;width:2.25pt;height:0;z-index:251693056" o:connectortype="straight"/>
        </w:pict>
      </w:r>
      <w:r>
        <w:rPr>
          <w:noProof/>
          <w:lang w:val="en-US"/>
        </w:rPr>
        <w:pict w14:anchorId="175D978A">
          <v:shape id="_x0000_s2111" type="#_x0000_t32" style="position:absolute;margin-left:298.5pt;margin-top:13.55pt;width:1.5pt;height:50.3pt;z-index:251692032" o:connectortype="straight"/>
        </w:pict>
      </w:r>
      <w:r>
        <w:rPr>
          <w:noProof/>
          <w:lang w:val="en-US"/>
        </w:rPr>
        <w:pict w14:anchorId="7C8B4380">
          <v:shape id="_x0000_s2110" type="#_x0000_t32" style="position:absolute;margin-left:191.25pt;margin-top:13.55pt;width:0;height:50.3pt;z-index:251691008" o:connectortype="straight"/>
        </w:pict>
      </w:r>
      <w:r>
        <w:rPr>
          <w:noProof/>
          <w:lang w:val="en-US"/>
        </w:rPr>
        <w:pict w14:anchorId="05A97273">
          <v:shape id="_x0000_s2108" type="#_x0000_t32" style="position:absolute;margin-left:191.25pt;margin-top:13.5pt;width:310.45pt;height:0;flip:x;z-index:251688960" o:connectortype="straight"/>
        </w:pict>
      </w:r>
      <w:r>
        <w:rPr>
          <w:noProof/>
          <w:lang w:val="en-US"/>
        </w:rPr>
        <w:pict w14:anchorId="50985D73">
          <v:shape id="_x0000_s2109" type="#_x0000_t32" style="position:absolute;margin-left:200.25pt;margin-top:13.5pt;width:0;height:.05pt;flip:y;z-index:251689984" o:connectortype="straight"/>
        </w:pict>
      </w:r>
      <w:r>
        <w:rPr>
          <w:noProof/>
          <w:lang w:eastAsia="ro-RO"/>
        </w:rPr>
        <w:pict w14:anchorId="0045DD0C">
          <v:roundrect id="_x0000_s2096" style="position:absolute;margin-left:482.25pt;margin-top:252.55pt;width:39pt;height:23.95pt;z-index:251686912" arcsize="10923f">
            <v:textbox style="mso-next-textbox:#_x0000_s2096">
              <w:txbxContent>
                <w:p w14:paraId="5B99F2AB" w14:textId="77777777" w:rsidR="00B04DB2" w:rsidRPr="00B04DB2" w:rsidRDefault="00B04DB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t xml:space="preserve">    </w:t>
                  </w:r>
                  <w:r w:rsidRPr="00B04DB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xbxContent>
            </v:textbox>
          </v:roundrect>
        </w:pict>
      </w:r>
      <w:r>
        <w:rPr>
          <w:noProof/>
        </w:rPr>
        <w:pict w14:anchorId="133DC7CA">
          <v:roundrect id="_x0000_s2094" style="position:absolute;margin-left:385.5pt;margin-top:252.55pt;width:41.25pt;height:24pt;z-index:251685888" arcsize="10923f">
            <v:textbox style="mso-next-textbox:#_x0000_s2094">
              <w:txbxContent>
                <w:p w14:paraId="5439B188" w14:textId="77777777" w:rsidR="001B52A0" w:rsidRPr="00B04DB2" w:rsidRDefault="001B52A0" w:rsidP="001B52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eastAsia="ro-RO"/>
                    </w:rPr>
                    <w:t xml:space="preserve">   </w:t>
                  </w:r>
                  <w:r w:rsidRPr="00B04DB2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o-RO"/>
                    </w:rPr>
                    <w:t>3</w:t>
                  </w:r>
                </w:p>
              </w:txbxContent>
            </v:textbox>
          </v:roundrect>
        </w:pict>
      </w:r>
      <w:r>
        <w:rPr>
          <w:b/>
          <w:bCs/>
          <w:noProof/>
        </w:rPr>
        <w:pict w14:anchorId="44264D3A">
          <v:roundrect id="_x0000_s2093" style="position:absolute;margin-left:278.5pt;margin-top:247.3pt;width:40.5pt;height:24.3pt;z-index:251684864" arcsize="10923f">
            <v:textbox style="mso-next-textbox:#_x0000_s2093">
              <w:txbxContent>
                <w:p w14:paraId="2F0B91BB" w14:textId="77777777" w:rsidR="001B52A0" w:rsidRPr="00B04DB2" w:rsidRDefault="001B52A0" w:rsidP="001B52A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04DB2">
                    <w:rPr>
                      <w:sz w:val="24"/>
                      <w:szCs w:val="24"/>
                    </w:rPr>
                    <w:t xml:space="preserve">   </w:t>
                  </w:r>
                  <w:r w:rsidR="00710E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  <w:p w14:paraId="69E27458" w14:textId="77777777" w:rsidR="001B52A0" w:rsidRPr="001B52A0" w:rsidRDefault="001B52A0" w:rsidP="001B52A0"/>
              </w:txbxContent>
            </v:textbox>
          </v:roundrect>
        </w:pict>
      </w:r>
      <w:r>
        <w:rPr>
          <w:noProof/>
          <w:lang w:eastAsia="ro-RO"/>
        </w:rPr>
        <w:pict w14:anchorId="0C6D7ECD">
          <v:roundrect id="_x0000_s2092" style="position:absolute;margin-left:177pt;margin-top:252.55pt;width:39pt;height:24.3pt;z-index:251683840" arcsize="10923f">
            <v:textbox style="mso-next-textbox:#_x0000_s2092">
              <w:txbxContent>
                <w:p w14:paraId="0198895F" w14:textId="381E9FB9" w:rsidR="0075033C" w:rsidRPr="001B52A0" w:rsidRDefault="00694D16" w:rsidP="001B52A0"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 w14:anchorId="5FA62429">
          <v:roundrect id="_x0000_s2070" style="position:absolute;margin-left:398.25pt;margin-top:153.1pt;width:207.75pt;height:39.75pt;rotation:270;z-index:251672576" arcsize="10923f">
            <v:shadow on="t"/>
            <v:textbox style="layout-flow:vertical;mso-layout-flow-alt:bottom-to-top;mso-next-textbox:#_x0000_s2070">
              <w:txbxContent>
                <w:p w14:paraId="05D47CD1" w14:textId="77777777" w:rsidR="00A309BF" w:rsidRPr="00226093" w:rsidRDefault="00A309BF" w:rsidP="001B52A0">
                  <w:pPr>
                    <w:pStyle w:val="NoSpacing"/>
                    <w:ind w:left="360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2260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Compartiment </w:t>
                  </w:r>
                  <w:r w:rsidR="00DE3DAD" w:rsidRPr="002260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financiar – contabilitate</w:t>
                  </w:r>
                </w:p>
                <w:p w14:paraId="43C500B1" w14:textId="77777777" w:rsidR="00DE3DAD" w:rsidRPr="00226093" w:rsidRDefault="00226093" w:rsidP="002B6189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       </w:t>
                  </w:r>
                  <w:proofErr w:type="spellStart"/>
                  <w:r w:rsidR="00DE3DAD" w:rsidRPr="002260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şi</w:t>
                  </w:r>
                  <w:proofErr w:type="spellEnd"/>
                  <w:r w:rsidR="00DE3DAD" w:rsidRPr="0022609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resurse umane</w:t>
                  </w:r>
                </w:p>
                <w:p w14:paraId="77B86AED" w14:textId="77777777" w:rsidR="00DE3DAD" w:rsidRDefault="00DE3DAD" w:rsidP="00A309BF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14:paraId="78EB0420" w14:textId="77777777" w:rsidR="00DE3DAD" w:rsidRPr="00B35786" w:rsidRDefault="00DE3DAD" w:rsidP="00A309BF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o-RO"/>
        </w:rPr>
        <w:pict w14:anchorId="03C620C0">
          <v:roundrect id="_x0000_s2068" style="position:absolute;margin-left:194.85pt;margin-top:147.5pt;width:207.75pt;height:40.5pt;rotation:270;z-index:251670528" arcsize="10923f">
            <v:shadow on="t"/>
            <v:textbox style="layout-flow:vertical;mso-layout-flow-alt:bottom-to-top;mso-next-textbox:#_x0000_s2068">
              <w:txbxContent>
                <w:p w14:paraId="00821952" w14:textId="77777777" w:rsidR="00A309BF" w:rsidRPr="00BA15AD" w:rsidRDefault="00226093" w:rsidP="00A309B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15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</w:t>
                  </w:r>
                  <w:r w:rsidR="00A309BF" w:rsidRPr="00BA15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Compartiment de </w:t>
                  </w:r>
                  <w:r w:rsidR="00AB1B2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stare civi</w:t>
                  </w:r>
                  <w:r w:rsidR="00BA15AD" w:rsidRPr="00BA15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lă</w:t>
                  </w:r>
                </w:p>
              </w:txbxContent>
            </v:textbox>
          </v:roundrect>
        </w:pict>
      </w:r>
      <w:r>
        <w:rPr>
          <w:noProof/>
          <w:lang w:eastAsia="ro-RO"/>
        </w:rPr>
        <w:pict w14:anchorId="62E30FC8">
          <v:roundrect id="_x0000_s2055" style="position:absolute;margin-left:92.6pt;margin-top:148.25pt;width:207.75pt;height:39pt;rotation:270;flip:x y;z-index:251662336" arcsize="10923f">
            <v:shadow on="t"/>
            <v:textbox style="layout-flow:vertical;mso-layout-flow-alt:bottom-to-top;mso-next-textbox:#_x0000_s2055">
              <w:txbxContent>
                <w:p w14:paraId="4486F307" w14:textId="77777777" w:rsidR="005B6F27" w:rsidRPr="00B35786" w:rsidRDefault="00F956AD" w:rsidP="00F956AD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   </w:t>
                  </w:r>
                  <w:r w:rsidR="00B35786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Compartiment de </w:t>
                  </w:r>
                  <w:proofErr w:type="spellStart"/>
                  <w:r w:rsidR="00B35786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Evidenţă</w:t>
                  </w:r>
                  <w:proofErr w:type="spellEnd"/>
                  <w:r w:rsidR="00B35786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B35786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şi</w:t>
                  </w:r>
                  <w:proofErr w:type="spellEnd"/>
                  <w:r w:rsidR="00B35786" w:rsidRPr="00B3578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Informatică</w:t>
                  </w:r>
                </w:p>
              </w:txbxContent>
            </v:textbox>
          </v:roundrect>
        </w:pict>
      </w:r>
    </w:p>
    <w:sectPr w:rsidR="00B35786" w:rsidRPr="00B35786" w:rsidSect="00694D16">
      <w:headerReference w:type="default" r:id="rId8"/>
      <w:footerReference w:type="default" r:id="rId9"/>
      <w:pgSz w:w="16838" w:h="11906" w:orient="landscape"/>
      <w:pgMar w:top="-709" w:right="1440" w:bottom="180" w:left="1440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8FD67" w14:textId="77777777" w:rsidR="00F96488" w:rsidRDefault="00F96488" w:rsidP="00A309BF">
      <w:pPr>
        <w:spacing w:after="0" w:line="240" w:lineRule="auto"/>
      </w:pPr>
      <w:r>
        <w:separator/>
      </w:r>
    </w:p>
  </w:endnote>
  <w:endnote w:type="continuationSeparator" w:id="0">
    <w:p w14:paraId="144302E2" w14:textId="77777777" w:rsidR="00F96488" w:rsidRDefault="00F96488" w:rsidP="00A3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CC198" w14:textId="77777777" w:rsidR="004A4BDD" w:rsidRDefault="004A4BDD">
    <w:pPr>
      <w:pStyle w:val="Footer"/>
    </w:pPr>
    <w:r>
      <w:t xml:space="preserve">                             </w:t>
    </w:r>
  </w:p>
  <w:p w14:paraId="742BA27B" w14:textId="77777777" w:rsidR="004A4BDD" w:rsidRDefault="004A4BDD">
    <w:pPr>
      <w:pStyle w:val="Footer"/>
    </w:pPr>
  </w:p>
  <w:p w14:paraId="490546B6" w14:textId="77777777" w:rsidR="00F04E92" w:rsidRDefault="00F04E92" w:rsidP="00F04E92">
    <w:pPr>
      <w:pStyle w:val="Footer"/>
      <w:rPr>
        <w:rFonts w:ascii="Times New Roman" w:hAnsi="Times New Roman" w:cs="Times New Roman"/>
        <w:b/>
      </w:rPr>
    </w:pPr>
  </w:p>
  <w:p w14:paraId="6A76A209" w14:textId="77777777" w:rsidR="004A4BDD" w:rsidRDefault="004A4BDD">
    <w:pPr>
      <w:pStyle w:val="Footer"/>
      <w:rPr>
        <w:rFonts w:ascii="Times New Roman" w:hAnsi="Times New Roman" w:cs="Times New Roman"/>
        <w:b/>
      </w:rPr>
    </w:pPr>
  </w:p>
  <w:p w14:paraId="7A385FB9" w14:textId="0F1688A2" w:rsidR="00882BE3" w:rsidRDefault="00F04E92" w:rsidP="00694D16">
    <w:pPr>
      <w:pStyle w:val="Foo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</w:t>
    </w:r>
  </w:p>
  <w:p w14:paraId="68583B34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18E9B231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79EACDF6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4564D6C3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0B101A25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2195799E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626C6976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26F5B4B3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249D69F2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0DA63A43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09FD4927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7E3927C4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29C403D7" w14:textId="77777777" w:rsidR="00694D16" w:rsidRDefault="00694D16" w:rsidP="00694D16">
    <w:pPr>
      <w:pStyle w:val="Footer"/>
      <w:rPr>
        <w:rFonts w:ascii="Times New Roman" w:hAnsi="Times New Roman" w:cs="Times New Roman"/>
        <w:b/>
      </w:rPr>
    </w:pPr>
  </w:p>
  <w:p w14:paraId="54CAC9B8" w14:textId="4A7FDF07" w:rsidR="00694D16" w:rsidRDefault="00694D16" w:rsidP="00694D16">
    <w:pPr>
      <w:pStyle w:val="Footer"/>
      <w:tabs>
        <w:tab w:val="clear" w:pos="4513"/>
        <w:tab w:val="clear" w:pos="9026"/>
        <w:tab w:val="left" w:pos="11265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PREȘEDINTE,</w:t>
    </w:r>
    <w:r>
      <w:rPr>
        <w:rFonts w:ascii="Times New Roman" w:hAnsi="Times New Roman" w:cs="Times New Roman"/>
        <w:b/>
      </w:rPr>
      <w:tab/>
      <w:t xml:space="preserve">ȘEF SERVICIU, </w:t>
    </w:r>
  </w:p>
  <w:p w14:paraId="0C0E3E81" w14:textId="2F0E62F6" w:rsidR="00694D16" w:rsidRPr="00701742" w:rsidRDefault="00694D16" w:rsidP="00694D16">
    <w:pPr>
      <w:pStyle w:val="Foo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</w:rPr>
      <w:t xml:space="preserve"> </w:t>
    </w:r>
    <w:proofErr w:type="spellStart"/>
    <w:r>
      <w:rPr>
        <w:rFonts w:ascii="Times New Roman" w:hAnsi="Times New Roman" w:cs="Times New Roman"/>
        <w:b/>
      </w:rPr>
      <w:t>Pataki</w:t>
    </w:r>
    <w:proofErr w:type="spellEnd"/>
    <w:r>
      <w:rPr>
        <w:rFonts w:ascii="Times New Roman" w:hAnsi="Times New Roman" w:cs="Times New Roman"/>
        <w:b/>
      </w:rPr>
      <w:t xml:space="preserve"> Csaba</w:t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  <w:t xml:space="preserve">    </w:t>
    </w:r>
    <w:proofErr w:type="spellStart"/>
    <w:r>
      <w:rPr>
        <w:rFonts w:ascii="Times New Roman" w:hAnsi="Times New Roman" w:cs="Times New Roman"/>
        <w:b/>
      </w:rPr>
      <w:t>Bîja</w:t>
    </w:r>
    <w:proofErr w:type="spellEnd"/>
    <w:r>
      <w:rPr>
        <w:rFonts w:ascii="Times New Roman" w:hAnsi="Times New Roman" w:cs="Times New Roman"/>
        <w:b/>
      </w:rPr>
      <w:t xml:space="preserve"> Tania</w:t>
    </w:r>
  </w:p>
  <w:p w14:paraId="5FBD3D9B" w14:textId="77777777" w:rsidR="00F04E92" w:rsidRDefault="00882BE3" w:rsidP="00F70A37">
    <w:pPr>
      <w:pStyle w:val="Footer"/>
      <w:jc w:val="center"/>
      <w:rPr>
        <w:rFonts w:ascii="Times New Roman" w:hAnsi="Times New Roman" w:cs="Times New Roman"/>
        <w:b/>
      </w:rPr>
    </w:pPr>
    <w:r w:rsidRPr="00701742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F04E92" w:rsidRPr="00701742"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701742">
      <w:rPr>
        <w:rFonts w:ascii="Times New Roman" w:hAnsi="Times New Roman" w:cs="Times New Roman"/>
        <w:b/>
        <w:sz w:val="20"/>
        <w:szCs w:val="20"/>
      </w:rPr>
      <w:t xml:space="preserve">                                  </w:t>
    </w:r>
    <w:r w:rsidR="00F04E92" w:rsidRPr="00701742">
      <w:rPr>
        <w:rFonts w:ascii="Times New Roman" w:hAnsi="Times New Roman" w:cs="Times New Roman"/>
        <w:b/>
        <w:sz w:val="20"/>
        <w:szCs w:val="20"/>
      </w:rPr>
      <w:t xml:space="preserve">                                                                       </w:t>
    </w:r>
    <w:r w:rsidRPr="00701742">
      <w:rPr>
        <w:rFonts w:ascii="Times New Roman" w:hAnsi="Times New Roman" w:cs="Times New Roman"/>
        <w:b/>
        <w:sz w:val="20"/>
        <w:szCs w:val="20"/>
      </w:rPr>
      <w:t xml:space="preserve"> </w:t>
    </w:r>
    <w:r w:rsidR="00F04E92">
      <w:rPr>
        <w:rFonts w:ascii="Times New Roman" w:hAnsi="Times New Roman" w:cs="Times New Roman"/>
        <w:b/>
      </w:rPr>
      <w:tab/>
    </w:r>
    <w:r w:rsidR="00F04E92">
      <w:rPr>
        <w:rFonts w:ascii="Times New Roman" w:hAnsi="Times New Roman" w:cs="Times New Roman"/>
        <w:b/>
      </w:rPr>
      <w:tab/>
    </w:r>
    <w:r w:rsidR="00F04E92">
      <w:rPr>
        <w:rFonts w:ascii="Times New Roman" w:hAnsi="Times New Roman" w:cs="Times New Roman"/>
        <w:b/>
      </w:rPr>
      <w:tab/>
    </w:r>
    <w:r w:rsidR="00F04E92">
      <w:rPr>
        <w:rFonts w:ascii="Times New Roman" w:hAnsi="Times New Roman" w:cs="Times New Roman"/>
        <w:b/>
      </w:rPr>
      <w:tab/>
      <w:t xml:space="preserve">   </w:t>
    </w:r>
    <w:r>
      <w:rPr>
        <w:rFonts w:ascii="Times New Roman" w:hAnsi="Times New Roman" w:cs="Times New Roman"/>
        <w:b/>
      </w:rPr>
      <w:t xml:space="preserve">   </w:t>
    </w:r>
  </w:p>
  <w:p w14:paraId="79F157D2" w14:textId="77777777" w:rsidR="00F04E92" w:rsidRPr="004A4BDD" w:rsidRDefault="00F04E92" w:rsidP="00F04E92">
    <w:pPr>
      <w:pStyle w:val="Footer"/>
      <w:rPr>
        <w:rFonts w:ascii="Times New Roman" w:hAnsi="Times New Roman" w:cs="Times New Roman"/>
        <w:b/>
      </w:rPr>
    </w:pPr>
  </w:p>
  <w:p w14:paraId="3AC2FE70" w14:textId="77777777" w:rsidR="00F04E92" w:rsidRDefault="00F04E92" w:rsidP="00F04E92">
    <w:pPr>
      <w:pStyle w:val="Footer"/>
      <w:rPr>
        <w:rFonts w:ascii="Times New Roman" w:hAnsi="Times New Roman" w:cs="Times New Roman"/>
        <w:b/>
      </w:rPr>
    </w:pPr>
  </w:p>
  <w:p w14:paraId="65A7DEEF" w14:textId="77777777" w:rsidR="004A4BDD" w:rsidRDefault="004A4BDD" w:rsidP="004A4BDD">
    <w:pPr>
      <w:pStyle w:val="Foo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                                </w:t>
    </w:r>
  </w:p>
  <w:p w14:paraId="74206544" w14:textId="77777777" w:rsidR="004A4BDD" w:rsidRDefault="004A4BDD" w:rsidP="004A4BDD">
    <w:pPr>
      <w:pStyle w:val="Footer"/>
      <w:rPr>
        <w:rFonts w:ascii="Times New Roman" w:hAnsi="Times New Roman" w:cs="Times New Roman"/>
        <w:b/>
      </w:rPr>
    </w:pPr>
  </w:p>
  <w:p w14:paraId="19D9D7DE" w14:textId="77777777" w:rsidR="004A4BDD" w:rsidRDefault="007F44A1" w:rsidP="007F44A1">
    <w:pPr>
      <w:pStyle w:val="Footer"/>
      <w:tabs>
        <w:tab w:val="clear" w:pos="9026"/>
        <w:tab w:val="left" w:pos="1248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  <w:t xml:space="preserve">            </w:t>
    </w:r>
  </w:p>
  <w:p w14:paraId="553B245B" w14:textId="77777777" w:rsidR="004A4BDD" w:rsidRDefault="00F04E92" w:rsidP="004A4BDD">
    <w:pPr>
      <w:pStyle w:val="Foo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</w:t>
    </w:r>
    <w:r w:rsidR="004A4BDD">
      <w:rPr>
        <w:rFonts w:ascii="Times New Roman" w:hAnsi="Times New Roman" w:cs="Times New Roman"/>
        <w:b/>
      </w:rPr>
      <w:t xml:space="preserve">              </w:t>
    </w:r>
  </w:p>
  <w:p w14:paraId="58EEA68D" w14:textId="77777777" w:rsidR="004A4BDD" w:rsidRPr="004A4BDD" w:rsidRDefault="004A4BDD">
    <w:pPr>
      <w:pStyle w:val="Footer"/>
      <w:rPr>
        <w:rFonts w:ascii="Times New Roman" w:hAnsi="Times New Roman" w:cs="Times New Roman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F7CE3" w14:textId="77777777" w:rsidR="00F96488" w:rsidRDefault="00F96488" w:rsidP="00A309BF">
      <w:pPr>
        <w:spacing w:after="0" w:line="240" w:lineRule="auto"/>
      </w:pPr>
      <w:r>
        <w:separator/>
      </w:r>
    </w:p>
  </w:footnote>
  <w:footnote w:type="continuationSeparator" w:id="0">
    <w:p w14:paraId="244979DA" w14:textId="77777777" w:rsidR="00F96488" w:rsidRDefault="00F96488" w:rsidP="00A3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3E8F" w14:textId="77777777" w:rsidR="00DE3DAD" w:rsidRPr="00DE3DAD" w:rsidRDefault="00DE3DAD">
    <w:pPr>
      <w:rPr>
        <w:lang w:val="hu-HU"/>
      </w:rPr>
    </w:pPr>
  </w:p>
  <w:p w14:paraId="6D39B446" w14:textId="77777777" w:rsidR="00DE3DAD" w:rsidRDefault="00DE3DAD"/>
  <w:p w14:paraId="59C5D797" w14:textId="77777777" w:rsidR="00DE3DAD" w:rsidRDefault="00DE3D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5.75pt;height:9.75pt;visibility:visible;mso-wrap-style:square" o:bullet="t">
        <v:imagedata r:id="rId1" o:title=""/>
      </v:shape>
    </w:pict>
  </w:numPicBullet>
  <w:numPicBullet w:numPicBulletId="1">
    <w:pict>
      <v:shape id="_x0000_i1067" type="#_x0000_t75" style="width:15.75pt;height:9.75pt;visibility:visible;mso-wrap-style:square" o:bullet="t">
        <v:imagedata r:id="rId2" o:title=""/>
      </v:shape>
    </w:pict>
  </w:numPicBullet>
  <w:numPicBullet w:numPicBulletId="2">
    <w:pict>
      <v:shape id="_x0000_i1068" type="#_x0000_t75" style="width:39.75pt;height:18.75pt;visibility:visible;mso-wrap-style:square" o:bullet="t">
        <v:imagedata r:id="rId3" o:title=""/>
      </v:shape>
    </w:pict>
  </w:numPicBullet>
  <w:numPicBullet w:numPicBulletId="3">
    <w:pict>
      <v:shape id="_x0000_i1069" type="#_x0000_t75" style="width:39.75pt;height:19.5pt;visibility:visible;mso-wrap-style:square" o:bullet="t">
        <v:imagedata r:id="rId4" o:title=""/>
      </v:shape>
    </w:pict>
  </w:numPicBullet>
  <w:abstractNum w:abstractNumId="0" w15:restartNumberingAfterBreak="0">
    <w:nsid w:val="142F02FB"/>
    <w:multiLevelType w:val="hybridMultilevel"/>
    <w:tmpl w:val="2F70583A"/>
    <w:lvl w:ilvl="0" w:tplc="05B427C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4C2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D89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90C02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4621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90F3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FC1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DE94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C76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8283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F27"/>
    <w:rsid w:val="00046FE5"/>
    <w:rsid w:val="00172E81"/>
    <w:rsid w:val="00195376"/>
    <w:rsid w:val="001A0256"/>
    <w:rsid w:val="001B52A0"/>
    <w:rsid w:val="00226093"/>
    <w:rsid w:val="00242123"/>
    <w:rsid w:val="002543CC"/>
    <w:rsid w:val="00255FF1"/>
    <w:rsid w:val="002B6189"/>
    <w:rsid w:val="002D1091"/>
    <w:rsid w:val="00303AC3"/>
    <w:rsid w:val="0039023D"/>
    <w:rsid w:val="003F39FF"/>
    <w:rsid w:val="004335E6"/>
    <w:rsid w:val="004A4BDD"/>
    <w:rsid w:val="004C4EBB"/>
    <w:rsid w:val="00502479"/>
    <w:rsid w:val="005736F4"/>
    <w:rsid w:val="005B6F27"/>
    <w:rsid w:val="00694D16"/>
    <w:rsid w:val="006C433A"/>
    <w:rsid w:val="006C7E10"/>
    <w:rsid w:val="006E1F27"/>
    <w:rsid w:val="006F7C8A"/>
    <w:rsid w:val="00701742"/>
    <w:rsid w:val="00703E2F"/>
    <w:rsid w:val="00710E30"/>
    <w:rsid w:val="00712C6B"/>
    <w:rsid w:val="0075033C"/>
    <w:rsid w:val="00753069"/>
    <w:rsid w:val="0075473B"/>
    <w:rsid w:val="007628A9"/>
    <w:rsid w:val="007B7E21"/>
    <w:rsid w:val="007C78D5"/>
    <w:rsid w:val="007D02B7"/>
    <w:rsid w:val="007D49F3"/>
    <w:rsid w:val="007F44A1"/>
    <w:rsid w:val="008106C7"/>
    <w:rsid w:val="00853F68"/>
    <w:rsid w:val="00880B58"/>
    <w:rsid w:val="00882BE3"/>
    <w:rsid w:val="008F5DBA"/>
    <w:rsid w:val="00907AF0"/>
    <w:rsid w:val="00936728"/>
    <w:rsid w:val="009737A3"/>
    <w:rsid w:val="009A3C0B"/>
    <w:rsid w:val="009B2B16"/>
    <w:rsid w:val="009E4E16"/>
    <w:rsid w:val="009E6F12"/>
    <w:rsid w:val="00A309BF"/>
    <w:rsid w:val="00A740E7"/>
    <w:rsid w:val="00AB1B29"/>
    <w:rsid w:val="00AC566C"/>
    <w:rsid w:val="00B04DB2"/>
    <w:rsid w:val="00B22C3C"/>
    <w:rsid w:val="00B35786"/>
    <w:rsid w:val="00BA15AD"/>
    <w:rsid w:val="00BA6CBF"/>
    <w:rsid w:val="00BB707E"/>
    <w:rsid w:val="00C643F0"/>
    <w:rsid w:val="00C814A9"/>
    <w:rsid w:val="00CA5AC9"/>
    <w:rsid w:val="00CC7DF1"/>
    <w:rsid w:val="00D36B86"/>
    <w:rsid w:val="00D46D5B"/>
    <w:rsid w:val="00DB2B4B"/>
    <w:rsid w:val="00DC17A2"/>
    <w:rsid w:val="00DE3DAD"/>
    <w:rsid w:val="00E326B4"/>
    <w:rsid w:val="00E43D96"/>
    <w:rsid w:val="00F0399A"/>
    <w:rsid w:val="00F04E92"/>
    <w:rsid w:val="00F70A37"/>
    <w:rsid w:val="00F956AD"/>
    <w:rsid w:val="00F96488"/>
    <w:rsid w:val="00FA256A"/>
    <w:rsid w:val="00FA414F"/>
    <w:rsid w:val="00FB26C4"/>
    <w:rsid w:val="00FB3AF2"/>
    <w:rsid w:val="00FF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5"/>
    <o:shapelayout v:ext="edit">
      <o:idmap v:ext="edit" data="2"/>
      <o:rules v:ext="edit">
        <o:r id="V:Rule1" type="connector" idref="#_x0000_s2108"/>
        <o:r id="V:Rule2" type="connector" idref="#_x0000_s2052"/>
        <o:r id="V:Rule3" type="connector" idref="#_x0000_s2076"/>
        <o:r id="V:Rule4" type="connector" idref="#_x0000_s2110"/>
        <o:r id="V:Rule5" type="connector" idref="#_x0000_s2111"/>
        <o:r id="V:Rule6" type="connector" idref="#_x0000_s2114"/>
        <o:r id="V:Rule7" type="connector" idref="#_x0000_s2113"/>
        <o:r id="V:Rule8" type="connector" idref="#_x0000_s2054"/>
        <o:r id="V:Rule9" type="connector" idref="#_x0000_s2109"/>
        <o:r id="V:Rule10" type="connector" idref="#_x0000_s2112"/>
        <o:r id="V:Rule11" type="connector" idref="#_x0000_s2106"/>
      </o:rules>
    </o:shapelayout>
  </w:shapeDefaults>
  <w:decimalSymbol w:val="."/>
  <w:listSeparator w:val=","/>
  <w14:docId w14:val="536953B0"/>
  <w15:docId w15:val="{C935613B-1C8E-406D-98AC-12FB76F9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F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NoSpacing">
    <w:name w:val="No Spacing"/>
    <w:uiPriority w:val="1"/>
    <w:qFormat/>
    <w:rsid w:val="00CC7DF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30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9BF"/>
  </w:style>
  <w:style w:type="paragraph" w:styleId="Footer">
    <w:name w:val="footer"/>
    <w:basedOn w:val="Normal"/>
    <w:link w:val="FooterChar"/>
    <w:uiPriority w:val="99"/>
    <w:unhideWhenUsed/>
    <w:rsid w:val="00A309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9BF"/>
  </w:style>
  <w:style w:type="paragraph" w:styleId="BalloonText">
    <w:name w:val="Balloon Text"/>
    <w:basedOn w:val="Normal"/>
    <w:link w:val="BalloonTextChar"/>
    <w:uiPriority w:val="99"/>
    <w:semiHidden/>
    <w:unhideWhenUsed/>
    <w:rsid w:val="00CA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8281F-E24F-4A98-909E-EC585E21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Productie</dc:creator>
  <cp:lastModifiedBy>Nicoleta Bodo</cp:lastModifiedBy>
  <cp:revision>3</cp:revision>
  <cp:lastPrinted>2024-05-23T07:40:00Z</cp:lastPrinted>
  <dcterms:created xsi:type="dcterms:W3CDTF">2024-05-23T06:49:00Z</dcterms:created>
  <dcterms:modified xsi:type="dcterms:W3CDTF">2024-05-23T07:51:00Z</dcterms:modified>
</cp:coreProperties>
</file>