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80D57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fr-CH"/>
        </w:rPr>
      </w:pP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fr-CH"/>
        </w:rPr>
        <w:t>ROM</w:t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Â</w:t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fr-CH"/>
        </w:rPr>
        <w:t>NIA</w:t>
      </w:r>
    </w:p>
    <w:p w14:paraId="3AD496E7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fr-CH"/>
        </w:rPr>
      </w:pP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fr-CH"/>
        </w:rPr>
        <w:t>JUDEŢUL SATU MARE</w:t>
      </w:r>
    </w:p>
    <w:p w14:paraId="08ADDCA9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fr-CH"/>
        </w:rPr>
      </w:pP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fr-CH"/>
        </w:rPr>
        <w:t xml:space="preserve">CONSILIUL JUDEŢEAN </w:t>
      </w:r>
    </w:p>
    <w:p w14:paraId="10F6F07A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fr-CH"/>
        </w:rPr>
      </w:pPr>
    </w:p>
    <w:p w14:paraId="6C742AD2" w14:textId="77777777" w:rsid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fr-CH"/>
        </w:rPr>
      </w:pPr>
    </w:p>
    <w:p w14:paraId="70A04354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fr-CH"/>
        </w:rPr>
      </w:pPr>
    </w:p>
    <w:p w14:paraId="3F9BA476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fr-CH"/>
        </w:rPr>
      </w:pPr>
    </w:p>
    <w:p w14:paraId="51012B8B" w14:textId="77777777" w:rsidR="002F378D" w:rsidRPr="002F378D" w:rsidRDefault="002F378D" w:rsidP="002F3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</w:pP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fr-CH"/>
        </w:rPr>
        <w:t>PROIECT DE HOTĂRÂRE NR. ______</w:t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 xml:space="preserve"> / 2024</w:t>
      </w:r>
    </w:p>
    <w:p w14:paraId="34F043D2" w14:textId="77777777" w:rsidR="002F378D" w:rsidRPr="002F378D" w:rsidRDefault="002F378D" w:rsidP="002F378D">
      <w:pPr>
        <w:spacing w:after="0" w:line="240" w:lineRule="auto"/>
        <w:ind w:left="-567" w:right="-716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bookmarkStart w:id="0" w:name="_Hlk135044560"/>
      <w:bookmarkStart w:id="1" w:name="_Hlk139617231"/>
      <w:bookmarkStart w:id="2" w:name="_Hlk135045265"/>
      <w:proofErr w:type="spellStart"/>
      <w:r w:rsidRPr="002F378D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pentru</w:t>
      </w:r>
      <w:proofErr w:type="spellEnd"/>
      <w:r w:rsidRPr="002F378D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F378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modificarea Hotărârii Consiliului Județean Satu Mare nr.177/2005 </w:t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privind </w:t>
      </w:r>
    </w:p>
    <w:p w14:paraId="00669E58" w14:textId="328538B5" w:rsidR="002F378D" w:rsidRDefault="002F378D" w:rsidP="002F378D">
      <w:pPr>
        <w:spacing w:after="0" w:line="240" w:lineRule="auto"/>
        <w:ind w:left="-567" w:right="-716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înfiinţarea</w:t>
      </w:r>
      <w:proofErr w:type="spellEnd"/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bookmarkStart w:id="3" w:name="_Hlk135137780"/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Comisiei de Evaluare a Persoanelor </w:t>
      </w:r>
      <w:bookmarkStart w:id="4" w:name="_Hlk161732413"/>
      <w:r w:rsidR="00704A1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Adulte </w:t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cu Handicap </w:t>
      </w:r>
      <w:bookmarkEnd w:id="4"/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Satu Mare</w:t>
      </w:r>
      <w:bookmarkEnd w:id="3"/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580165ED" w14:textId="77777777" w:rsidR="00000DD3" w:rsidRPr="002F378D" w:rsidRDefault="00000DD3" w:rsidP="002F378D">
      <w:pPr>
        <w:spacing w:after="0" w:line="240" w:lineRule="auto"/>
        <w:ind w:left="-567" w:right="-716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BD53B48" w14:textId="5E490658" w:rsidR="002F378D" w:rsidRPr="002F378D" w:rsidRDefault="002F378D" w:rsidP="002F378D">
      <w:pPr>
        <w:spacing w:after="0" w:line="240" w:lineRule="auto"/>
        <w:ind w:left="-567" w:right="-716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</w:t>
      </w:r>
    </w:p>
    <w:bookmarkEnd w:id="0"/>
    <w:bookmarkEnd w:id="1"/>
    <w:p w14:paraId="23964282" w14:textId="77777777" w:rsidR="002F378D" w:rsidRPr="002F378D" w:rsidRDefault="002F378D" w:rsidP="002F378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0"/>
        </w:rPr>
      </w:pPr>
    </w:p>
    <w:p w14:paraId="56824B8B" w14:textId="5946A15E" w:rsidR="002F378D" w:rsidRPr="002F378D" w:rsidRDefault="002F378D" w:rsidP="002F378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   </w:t>
      </w:r>
      <w:proofErr w:type="spellStart"/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</w:rPr>
        <w:t>Consiliul</w:t>
      </w:r>
      <w:proofErr w:type="spellEnd"/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</w:rPr>
        <w:t>Judeţean</w:t>
      </w:r>
      <w:proofErr w:type="spellEnd"/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Satu Mare, </w:t>
      </w:r>
    </w:p>
    <w:bookmarkEnd w:id="2"/>
    <w:p w14:paraId="5F98F6ED" w14:textId="77777777" w:rsidR="002F378D" w:rsidRPr="002F378D" w:rsidRDefault="002F378D" w:rsidP="004B332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0"/>
        </w:rPr>
      </w:pPr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  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0"/>
        </w:rPr>
        <w:t>Având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0"/>
        </w:rPr>
        <w:t>în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0"/>
        </w:rPr>
        <w:t>vedere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0"/>
        </w:rPr>
        <w:t>Referatul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de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0"/>
        </w:rPr>
        <w:t>aprobare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nr. _</w:t>
      </w:r>
      <w:r w:rsidRPr="002F378D">
        <w:rPr>
          <w:rFonts w:ascii="Times New Roman" w:eastAsia="Times New Roman" w:hAnsi="Times New Roman" w:cs="Times New Roman"/>
          <w:sz w:val="24"/>
          <w:szCs w:val="20"/>
          <w:lang w:val="ro-RO"/>
        </w:rPr>
        <w:t>__</w:t>
      </w:r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___/______2024 al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0"/>
        </w:rPr>
        <w:t>Preşedintelui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0"/>
        </w:rPr>
        <w:t>Consiliului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    </w:t>
      </w:r>
    </w:p>
    <w:p w14:paraId="0A45BD5D" w14:textId="77777777" w:rsidR="002F378D" w:rsidRPr="002F378D" w:rsidRDefault="002F378D" w:rsidP="004B332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0"/>
        </w:rPr>
      </w:pPr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  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0"/>
        </w:rPr>
        <w:t>Judeţean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Satu Mare,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0"/>
        </w:rPr>
        <w:t>anexat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0"/>
        </w:rPr>
        <w:t>prezentului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0"/>
        </w:rPr>
        <w:t>proiect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 xml:space="preserve"> de </w:t>
      </w:r>
      <w:proofErr w:type="spellStart"/>
      <w:proofErr w:type="gramStart"/>
      <w:r w:rsidRPr="002F378D">
        <w:rPr>
          <w:rFonts w:ascii="Times New Roman" w:eastAsia="Times New Roman" w:hAnsi="Times New Roman" w:cs="Times New Roman"/>
          <w:sz w:val="24"/>
          <w:szCs w:val="20"/>
        </w:rPr>
        <w:t>hotărâre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0"/>
        </w:rPr>
        <w:t>;</w:t>
      </w:r>
      <w:proofErr w:type="gramEnd"/>
    </w:p>
    <w:p w14:paraId="307E5567" w14:textId="77777777" w:rsidR="002F378D" w:rsidRPr="002F378D" w:rsidRDefault="002F378D" w:rsidP="004B332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bookmarkStart w:id="5" w:name="_Hlk134796036"/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Raportat la prevederile Hotărârii Consiliului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 nr.177/2005 privind </w:t>
      </w:r>
      <w:bookmarkStart w:id="6" w:name="_Hlk98938805"/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înființarea </w:t>
      </w:r>
    </w:p>
    <w:p w14:paraId="43A8866E" w14:textId="77777777" w:rsidR="008B7C1C" w:rsidRDefault="002F378D" w:rsidP="004B332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Comisiei de Evaluare a Persoanelor </w:t>
      </w:r>
      <w:r w:rsidR="008B7C1C" w:rsidRPr="008B7C1C">
        <w:rPr>
          <w:rFonts w:ascii="Times New Roman" w:eastAsia="Times New Roman" w:hAnsi="Times New Roman" w:cs="Times New Roman"/>
          <w:sz w:val="24"/>
          <w:szCs w:val="24"/>
          <w:lang w:val="ro-RO"/>
        </w:rPr>
        <w:t>Adulte cu Handicap</w:t>
      </w:r>
      <w:r w:rsidR="008B7C1C"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Satu Mare, cu modificările</w:t>
      </w:r>
      <w:bookmarkEnd w:id="6"/>
      <w:r w:rsidR="008B7C1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</w:t>
      </w:r>
    </w:p>
    <w:p w14:paraId="69D75B23" w14:textId="2934BAA9" w:rsidR="002F378D" w:rsidRPr="002F378D" w:rsidRDefault="008B7C1C" w:rsidP="004B332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completările ulterioare;</w:t>
      </w:r>
    </w:p>
    <w:p w14:paraId="05D049BA" w14:textId="77777777" w:rsidR="002F378D" w:rsidRPr="002F378D" w:rsidRDefault="002F378D" w:rsidP="004B33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</w:pP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 xml:space="preserve">    luând în considerare:</w:t>
      </w:r>
    </w:p>
    <w:p w14:paraId="22A9094A" w14:textId="77777777" w:rsidR="002F378D" w:rsidRPr="002F378D" w:rsidRDefault="002F378D" w:rsidP="004B332C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F378D">
        <w:rPr>
          <w:rFonts w:ascii="Times New Roman" w:eastAsia="Times New Roman" w:hAnsi="Times New Roman" w:cs="Times New Roman"/>
          <w:sz w:val="24"/>
          <w:szCs w:val="20"/>
          <w:lang w:val="ro-RO"/>
        </w:rPr>
        <w:t xml:space="preserve">    </w:t>
      </w:r>
      <w:bookmarkStart w:id="7" w:name="_Hlk139625003"/>
      <w:r w:rsidRPr="002F378D">
        <w:rPr>
          <w:rFonts w:ascii="Times New Roman" w:eastAsia="Times New Roman" w:hAnsi="Times New Roman" w:cs="Times New Roman"/>
          <w:sz w:val="24"/>
          <w:szCs w:val="20"/>
          <w:lang w:val="ro-RO"/>
        </w:rPr>
        <w:t xml:space="preserve">adoptarea </w:t>
      </w:r>
      <w:bookmarkStart w:id="8" w:name="_Hlk134781883"/>
      <w:r w:rsidRPr="002F378D">
        <w:rPr>
          <w:rFonts w:ascii="Times New Roman" w:eastAsia="Times New Roman" w:hAnsi="Times New Roman" w:cs="Times New Roman"/>
          <w:sz w:val="24"/>
          <w:szCs w:val="20"/>
          <w:lang w:val="ro-RO"/>
        </w:rPr>
        <w:t>Legii nr.96/2023 pentru modificarea și completarea Legii</w:t>
      </w:r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nr.448/2006 privind protecția </w:t>
      </w:r>
    </w:p>
    <w:p w14:paraId="345F2817" w14:textId="77777777" w:rsidR="00704A14" w:rsidRDefault="002F378D" w:rsidP="004B332C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și promovarea drepturilor persoanelor cu handicap</w:t>
      </w:r>
      <w:bookmarkEnd w:id="8"/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se impune</w:t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adaptarea și actualizarea</w:t>
      </w:r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2E72EDD6" w14:textId="77777777" w:rsidR="00704A14" w:rsidRDefault="00704A14" w:rsidP="004B332C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</w:t>
      </w:r>
      <w:r w:rsidR="002F378D" w:rsidRPr="00704A1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Regulamentului de organizare și funcționare al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F378D"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Comisi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ei</w:t>
      </w:r>
      <w:r w:rsidR="002F378D"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 xml:space="preserve"> de </w:t>
      </w:r>
      <w:r w:rsidR="002F378D"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Evaluare a Persoanelor Adulte cu </w:t>
      </w:r>
    </w:p>
    <w:p w14:paraId="766E5BE3" w14:textId="22CBCF7D" w:rsidR="002F378D" w:rsidRPr="002F378D" w:rsidRDefault="00704A14" w:rsidP="004B332C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</w:t>
      </w:r>
      <w:r w:rsidR="002F378D"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Handicap Satu Mare; </w:t>
      </w:r>
    </w:p>
    <w:p w14:paraId="02C808CE" w14:textId="77777777" w:rsidR="002F378D" w:rsidRPr="002F378D" w:rsidRDefault="002F378D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bookmarkStart w:id="9" w:name="_Hlk134798635"/>
      <w:bookmarkStart w:id="10" w:name="_Hlk88556212"/>
      <w:bookmarkEnd w:id="7"/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ținând cont de dispozițiile:</w:t>
      </w:r>
    </w:p>
    <w:p w14:paraId="23818188" w14:textId="77777777" w:rsidR="00704A14" w:rsidRDefault="00704A14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bookmarkStart w:id="11" w:name="_Hlk139625101"/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art.85 alin.(3), alin.(4), alin.(7), alin.(8) și alin.(11) precum și de cele ale art.87 din Legea </w:t>
      </w:r>
    </w:p>
    <w:p w14:paraId="3591B1F6" w14:textId="77777777" w:rsidR="00704A14" w:rsidRDefault="00704A14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nr.448/2006 privind protecția și promovarea drepturilor persoanelor cu handicap, republicată, </w:t>
      </w:r>
    </w:p>
    <w:p w14:paraId="6BB7B352" w14:textId="01EEE038" w:rsidR="002F378D" w:rsidRPr="002F378D" w:rsidRDefault="00704A14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A83D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modificările și completările ulterioare, </w:t>
      </w:r>
    </w:p>
    <w:p w14:paraId="4BC1A17B" w14:textId="25E1C89D" w:rsidR="002F378D" w:rsidRPr="002F378D" w:rsidRDefault="00E3200F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</w:t>
      </w:r>
      <w:r w:rsidR="00A83D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art.1 alin.(1) și alin.(2), precum și de </w:t>
      </w:r>
      <w:bookmarkStart w:id="12" w:name="_Hlk141172664"/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celelalte prevederi ale </w:t>
      </w:r>
      <w:bookmarkEnd w:id="12"/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Anexei la HG nr.430/2008</w:t>
      </w:r>
      <w:r w:rsidR="002F378D" w:rsidRPr="002F37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69BC703" w14:textId="441C8861" w:rsidR="00E3200F" w:rsidRDefault="002F378D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83D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Metodologiei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organizarea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funcţionarea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B14D4B2" w14:textId="15A8C863" w:rsidR="002F378D" w:rsidRPr="002F378D" w:rsidRDefault="00E3200F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A83D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cu handicap, cu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Start w:id="13" w:name="_Hlk134806182"/>
    </w:p>
    <w:p w14:paraId="59306BC8" w14:textId="071C2B9A" w:rsidR="002F378D" w:rsidRPr="002F378D" w:rsidRDefault="00A83DAC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HG nr.268/2007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Normelor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metodologice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aplicare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prevederilor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Legii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6599593" w14:textId="77777777" w:rsidR="00940CBE" w:rsidRDefault="002F378D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   nr.448/2006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promovarea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cu handicap</w:t>
      </w:r>
      <w:r w:rsidR="00940CBE" w:rsidRPr="00940C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0CBE" w:rsidRPr="002F378D">
        <w:rPr>
          <w:rFonts w:ascii="Times New Roman" w:eastAsia="Calibri" w:hAnsi="Times New Roman" w:cs="Times New Roman"/>
          <w:sz w:val="24"/>
          <w:szCs w:val="24"/>
        </w:rPr>
        <w:t xml:space="preserve">cu </w:t>
      </w:r>
      <w:proofErr w:type="spellStart"/>
      <w:r w:rsidR="00940CBE" w:rsidRPr="002F378D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="00940CBE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0CB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1A3BD8F" w14:textId="4765204C" w:rsidR="002F378D" w:rsidRPr="002F378D" w:rsidRDefault="00940CBE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2F378D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7535DC9" w14:textId="3A528820" w:rsidR="00A83DAC" w:rsidRDefault="00A83DAC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Ordinului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nr.762/1992/2007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criteriilor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medico-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psihosociale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pe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cărora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C6F44FC" w14:textId="36A91DE3" w:rsidR="002F378D" w:rsidRPr="002F378D" w:rsidRDefault="00A83DAC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stabileşte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 xml:space="preserve"> grad de handicap</w:t>
      </w:r>
      <w:r w:rsidR="00940CB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40CBE" w:rsidRPr="002F378D">
        <w:rPr>
          <w:rFonts w:ascii="Times New Roman" w:eastAsia="Calibri" w:hAnsi="Times New Roman" w:cs="Times New Roman"/>
          <w:sz w:val="24"/>
          <w:szCs w:val="24"/>
        </w:rPr>
        <w:t xml:space="preserve">cu </w:t>
      </w:r>
      <w:proofErr w:type="spellStart"/>
      <w:r w:rsidR="00940CBE" w:rsidRPr="002F378D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="00940CBE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40CBE" w:rsidRPr="002F378D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940CBE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40CBE" w:rsidRPr="002F378D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="00940CBE" w:rsidRPr="002F3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40CBE" w:rsidRPr="002F378D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="002F378D" w:rsidRPr="002F378D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5"/>
    <w:bookmarkEnd w:id="9"/>
    <w:bookmarkEnd w:id="11"/>
    <w:bookmarkEnd w:id="13"/>
    <w:p w14:paraId="63DD289D" w14:textId="77777777" w:rsidR="00A83DAC" w:rsidRDefault="002F378D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B33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Î</w:t>
      </w:r>
      <w:r w:rsidRPr="004B332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 temeiul</w:t>
      </w:r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prevederilor art.173 alin. (1)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lit.d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) și f) precum și alin.(5)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lit.b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), art.182 alin.(1) și </w:t>
      </w:r>
      <w:r w:rsidR="00A83D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</w:t>
      </w:r>
    </w:p>
    <w:p w14:paraId="7F77C75A" w14:textId="77777777" w:rsidR="00A83DAC" w:rsidRDefault="00A83DAC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ale art.196 alin.(1) </w:t>
      </w:r>
      <w:proofErr w:type="spellStart"/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lit.a</w:t>
      </w:r>
      <w:proofErr w:type="spellEnd"/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) din OUG nr.57/2019 privind Codul administrativ, cu modificările și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03B65BE1" w14:textId="4BF234D6" w:rsidR="002F378D" w:rsidRDefault="00A83DAC" w:rsidP="004B3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completările ulterioare, </w:t>
      </w:r>
    </w:p>
    <w:bookmarkEnd w:id="10"/>
    <w:p w14:paraId="05EF829C" w14:textId="4500E1B6" w:rsidR="002F378D" w:rsidRPr="002F378D" w:rsidRDefault="002F378D" w:rsidP="002F378D">
      <w:pPr>
        <w:spacing w:before="100" w:beforeAutospacing="1" w:after="100" w:afterAutospacing="1" w:line="240" w:lineRule="auto"/>
        <w:ind w:left="-270" w:firstLine="45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F378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</w:t>
      </w:r>
    </w:p>
    <w:p w14:paraId="5072532B" w14:textId="77777777" w:rsidR="002F378D" w:rsidRDefault="002F378D" w:rsidP="002F378D">
      <w:pPr>
        <w:spacing w:before="100" w:beforeAutospacing="1" w:after="100" w:afterAutospacing="1" w:line="240" w:lineRule="auto"/>
        <w:ind w:left="2610" w:firstLine="99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F378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HOTĂRĂŞTE:</w:t>
      </w:r>
    </w:p>
    <w:p w14:paraId="4CED70D0" w14:textId="77777777" w:rsidR="002F378D" w:rsidRPr="002F378D" w:rsidRDefault="002F378D" w:rsidP="002F378D">
      <w:pPr>
        <w:spacing w:before="100" w:beforeAutospacing="1" w:after="100" w:afterAutospacing="1" w:line="240" w:lineRule="auto"/>
        <w:ind w:left="-270" w:firstLine="45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0D9842B0" w14:textId="77777777" w:rsidR="008B7C1C" w:rsidRDefault="002F378D" w:rsidP="002F378D">
      <w:pPr>
        <w:spacing w:after="0" w:line="240" w:lineRule="auto"/>
        <w:ind w:left="-567" w:right="-71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F378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2F378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 xml:space="preserve">           </w:t>
      </w:r>
      <w:proofErr w:type="spellStart"/>
      <w:r w:rsidRPr="002F378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Art.I</w:t>
      </w:r>
      <w:proofErr w:type="spellEnd"/>
      <w:r w:rsidRPr="002F378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(1) </w:t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Anexa nr.2 – </w:t>
      </w:r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Regulamentul de organizare și funcționare al Comisiei de Evaluare</w:t>
      </w:r>
    </w:p>
    <w:p w14:paraId="43C16FEE" w14:textId="2F2F7C57" w:rsidR="002F378D" w:rsidRPr="002F378D" w:rsidRDefault="008B7C1C" w:rsidP="008B7C1C">
      <w:pPr>
        <w:spacing w:after="0" w:line="240" w:lineRule="auto"/>
        <w:ind w:left="-567" w:right="-71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a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Persoanelor</w:t>
      </w:r>
      <w:r w:rsidR="00E3200F" w:rsidRPr="00E3200F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  <w:r w:rsidR="00E3200F" w:rsidRPr="00E3200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Adulte cu Handicap Satu Mare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Hotărârea Consiliului Județean Satu Mare </w:t>
      </w:r>
    </w:p>
    <w:p w14:paraId="7F56AFCB" w14:textId="77777777" w:rsidR="008B7C1C" w:rsidRDefault="008B7C1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nr.177/2005 privind î</w:t>
      </w:r>
      <w:proofErr w:type="spellStart"/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nfiinţarea</w:t>
      </w:r>
      <w:proofErr w:type="spellEnd"/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Comisiei de Evaluare a</w:t>
      </w:r>
      <w:r w:rsidR="002F378D" w:rsidRPr="00E3200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Persoanelor Adulte</w:t>
      </w:r>
      <w:r w:rsidR="00E3200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F378D" w:rsidRPr="00E3200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Handicap Satu </w:t>
      </w:r>
    </w:p>
    <w:p w14:paraId="6EEFC371" w14:textId="3D7C8F19" w:rsidR="002F378D" w:rsidRPr="002F378D" w:rsidRDefault="008B7C1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</w:t>
      </w:r>
      <w:r w:rsidR="002F378D" w:rsidRPr="00E3200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Mare, se </w:t>
      </w:r>
      <w:r w:rsidR="002F378D"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>modifică și se</w:t>
      </w:r>
      <w:r w:rsidR="002F378D" w:rsidRPr="002F37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2F378D" w:rsidRPr="002F37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înlocuiește cu </w:t>
      </w:r>
      <w:r w:rsidR="002F378D" w:rsidRPr="002F378D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Anexa </w:t>
      </w:r>
      <w:r w:rsidR="002F378D" w:rsidRPr="002F37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care face parte integrantă din prezenta hotărâre.</w:t>
      </w:r>
    </w:p>
    <w:p w14:paraId="0BAD689E" w14:textId="2F2F3FEC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2F37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  <w:r w:rsidR="00327BC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</w:t>
      </w:r>
      <w:r w:rsidRPr="002F37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(</w:t>
      </w:r>
      <w:r w:rsidRPr="002F378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</w:t>
      </w:r>
      <w:r w:rsidRPr="002F37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) Se</w:t>
      </w:r>
      <w:r w:rsidR="008B7C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2F37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vor revizui procedurile operaționale de evaluare a persoanelor adulte cu handicap, în vederea încadrării în grad și tip de handicap.</w:t>
      </w:r>
    </w:p>
    <w:p w14:paraId="16932B0D" w14:textId="06921525" w:rsidR="002F378D" w:rsidRDefault="00000DD3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</w:t>
      </w:r>
      <w:proofErr w:type="spellStart"/>
      <w:r w:rsidR="002F378D" w:rsidRPr="002F378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Art.II</w:t>
      </w:r>
      <w:proofErr w:type="spellEnd"/>
      <w:r w:rsidR="002F378D" w:rsidRPr="002F378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2F378D" w:rsidRPr="002F37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La data intrării în vigoare a prezentei hotărâri, orice alte prevederi contrare își încetează aplicabilitatea.</w:t>
      </w:r>
    </w:p>
    <w:p w14:paraId="52801452" w14:textId="77777777" w:rsidR="00000DD3" w:rsidRDefault="00000DD3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3F875842" w14:textId="77777777" w:rsidR="00000DD3" w:rsidRDefault="00000DD3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250BE0EE" w14:textId="77777777" w:rsidR="00000DD3" w:rsidRPr="002F378D" w:rsidRDefault="00000DD3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26E7474C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2F37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  <w:proofErr w:type="spellStart"/>
      <w:r w:rsidRPr="002F378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Art.III</w:t>
      </w:r>
      <w:proofErr w:type="spellEnd"/>
      <w:r w:rsidRPr="002F37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ducerea la îndeplinire a prezentei hotărâri se încredințează Comisia de Evaluare a Persoanelor Adulte cu Handicap Satu Mare și</w:t>
      </w:r>
      <w:r w:rsidRPr="002F378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Direcţia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Generală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Asistenţă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Socială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Protecţia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Copilului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Judeţului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Satu Mare.</w:t>
      </w:r>
      <w:r w:rsidRPr="002F378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o-RO"/>
        </w:rPr>
        <w:t xml:space="preserve"> </w:t>
      </w:r>
    </w:p>
    <w:p w14:paraId="11A70395" w14:textId="77777777" w:rsidR="002F378D" w:rsidRPr="002F378D" w:rsidRDefault="002F378D" w:rsidP="002F378D">
      <w:pPr>
        <w:spacing w:after="0" w:line="240" w:lineRule="auto"/>
        <w:ind w:right="-716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78D">
        <w:rPr>
          <w:rFonts w:ascii="Times New Roman" w:eastAsia="Times New Roman" w:hAnsi="Times New Roman" w:cs="Times New Roman"/>
          <w:b/>
          <w:bCs/>
          <w:sz w:val="24"/>
          <w:szCs w:val="24"/>
        </w:rPr>
        <w:t>Art. IV</w:t>
      </w:r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hotărâre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comunică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Direcţia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Generală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Asistenţă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Socială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Protecţia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411DDB" w14:textId="77777777" w:rsidR="002F378D" w:rsidRPr="002F378D" w:rsidRDefault="002F378D" w:rsidP="002F378D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Copilului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Judeţului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Satu Mare, cu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Comisia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r w:rsidRPr="002F37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Evaluare a Persoanelor Adulte cu Handicap Satu Mare</w:t>
      </w:r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10233347" w14:textId="77777777" w:rsidR="002F378D" w:rsidRPr="002F378D" w:rsidRDefault="002F378D" w:rsidP="002F378D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precum </w:t>
      </w:r>
      <w:r w:rsidRPr="002F37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</w:t>
      </w:r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cu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Compartimentul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Autoritate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Tutelară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aparatului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specialitate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</w:p>
    <w:p w14:paraId="3172E0AB" w14:textId="77777777" w:rsidR="002F378D" w:rsidRPr="002F378D" w:rsidRDefault="002F378D" w:rsidP="002F378D">
      <w:pPr>
        <w:spacing w:after="0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proofErr w:type="spellStart"/>
      <w:r w:rsidRPr="002F378D">
        <w:rPr>
          <w:rFonts w:ascii="Times New Roman" w:eastAsia="Times New Roman" w:hAnsi="Times New Roman" w:cs="Times New Roman"/>
          <w:sz w:val="24"/>
          <w:szCs w:val="24"/>
        </w:rPr>
        <w:t>Judeţean</w:t>
      </w:r>
      <w:proofErr w:type="spellEnd"/>
      <w:r w:rsidRPr="002F378D">
        <w:rPr>
          <w:rFonts w:ascii="Times New Roman" w:eastAsia="Times New Roman" w:hAnsi="Times New Roman" w:cs="Times New Roman"/>
          <w:sz w:val="24"/>
          <w:szCs w:val="24"/>
        </w:rPr>
        <w:t xml:space="preserve"> Satu Mare.</w:t>
      </w:r>
    </w:p>
    <w:p w14:paraId="1F21CA9A" w14:textId="77777777" w:rsidR="002F378D" w:rsidRPr="002F378D" w:rsidRDefault="002F378D" w:rsidP="002F378D">
      <w:pPr>
        <w:spacing w:after="0" w:line="240" w:lineRule="auto"/>
        <w:ind w:right="-716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663E8C" w14:textId="77777777" w:rsidR="002F378D" w:rsidRPr="002F378D" w:rsidRDefault="002F378D" w:rsidP="002F378D">
      <w:pPr>
        <w:spacing w:after="0" w:line="240" w:lineRule="auto"/>
        <w:ind w:right="-716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7A816F" w14:textId="77777777" w:rsidR="002F378D" w:rsidRPr="002F378D" w:rsidRDefault="002F378D" w:rsidP="002F378D">
      <w:pPr>
        <w:spacing w:before="100" w:beforeAutospacing="1" w:after="100" w:afterAutospacing="1" w:line="240" w:lineRule="auto"/>
        <w:ind w:right="-7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DC473D6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2F378D">
        <w:rPr>
          <w:rFonts w:ascii="Times New Roman" w:eastAsia="Times New Roman" w:hAnsi="Times New Roman" w:cs="Times New Roman"/>
          <w:sz w:val="24"/>
          <w:szCs w:val="20"/>
          <w:lang w:val="ro-RO"/>
        </w:rPr>
        <w:t xml:space="preserve">                                                      </w:t>
      </w:r>
      <w:r w:rsidRPr="002F378D">
        <w:rPr>
          <w:rFonts w:ascii="Times New Roman" w:eastAsia="Times New Roman" w:hAnsi="Times New Roman" w:cs="Times New Roman"/>
          <w:bCs/>
          <w:sz w:val="24"/>
          <w:szCs w:val="20"/>
        </w:rPr>
        <w:t>Satu Mare, la   _________ 2024</w:t>
      </w:r>
    </w:p>
    <w:p w14:paraId="249CC3E4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2D13D214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C6F1158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o-RO"/>
        </w:rPr>
      </w:pPr>
    </w:p>
    <w:p w14:paraId="7BF95321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o-RO"/>
        </w:rPr>
      </w:pPr>
    </w:p>
    <w:p w14:paraId="26F70410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6D63A304" w14:textId="53E647A5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it-IT"/>
        </w:rPr>
      </w:pPr>
      <w:r w:rsidRPr="002F378D">
        <w:rPr>
          <w:rFonts w:ascii="Times New Roman" w:eastAsia="Times New Roman" w:hAnsi="Times New Roman" w:cs="Times New Roman"/>
          <w:sz w:val="24"/>
          <w:szCs w:val="20"/>
          <w:lang w:val="it-IT"/>
        </w:rPr>
        <w:t xml:space="preserve">                  </w:t>
      </w:r>
      <w:r w:rsidRPr="002F378D">
        <w:rPr>
          <w:rFonts w:ascii="Times New Roman" w:eastAsia="Times New Roman" w:hAnsi="Times New Roman" w:cs="Times New Roman"/>
          <w:b/>
          <w:sz w:val="24"/>
          <w:szCs w:val="20"/>
          <w:lang w:val="it-IT"/>
        </w:rPr>
        <w:t>INIŢIATOR:                                                                    AVIZEAZĂ</w:t>
      </w:r>
    </w:p>
    <w:p w14:paraId="2271BC0D" w14:textId="308652D8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val="it-IT"/>
        </w:rPr>
      </w:pPr>
      <w:r w:rsidRPr="002F378D">
        <w:rPr>
          <w:rFonts w:ascii="Times New Roman" w:eastAsia="Times New Roman" w:hAnsi="Times New Roman" w:cs="Times New Roman"/>
          <w:sz w:val="24"/>
          <w:szCs w:val="20"/>
          <w:lang w:val="it-IT"/>
        </w:rPr>
        <w:t xml:space="preserve">                </w:t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  <w:t>PREŞEDINTE,</w:t>
      </w:r>
      <w:r w:rsidRPr="002F378D">
        <w:rPr>
          <w:rFonts w:ascii="Times New Roman" w:eastAsia="Times New Roman" w:hAnsi="Times New Roman" w:cs="Times New Roman"/>
          <w:b/>
          <w:bCs/>
          <w:i/>
          <w:sz w:val="24"/>
          <w:szCs w:val="20"/>
          <w:lang w:val="it-IT"/>
        </w:rPr>
        <w:t xml:space="preserve">     </w:t>
      </w:r>
      <w:r w:rsidRPr="002F378D">
        <w:rPr>
          <w:rFonts w:ascii="Times New Roman" w:eastAsia="Times New Roman" w:hAnsi="Times New Roman" w:cs="Times New Roman"/>
          <w:iCs/>
          <w:sz w:val="24"/>
          <w:szCs w:val="20"/>
          <w:lang w:val="it-IT"/>
        </w:rPr>
        <w:t xml:space="preserve">                             </w:t>
      </w:r>
      <w:r w:rsidR="00A83DAC">
        <w:rPr>
          <w:rFonts w:ascii="Times New Roman" w:eastAsia="Times New Roman" w:hAnsi="Times New Roman" w:cs="Times New Roman"/>
          <w:iCs/>
          <w:sz w:val="24"/>
          <w:szCs w:val="20"/>
          <w:lang w:val="it-IT"/>
        </w:rPr>
        <w:t xml:space="preserve">      </w:t>
      </w:r>
      <w:r w:rsidRPr="002F378D">
        <w:rPr>
          <w:rFonts w:ascii="Times New Roman" w:eastAsia="Times New Roman" w:hAnsi="Times New Roman" w:cs="Times New Roman"/>
          <w:iCs/>
          <w:sz w:val="24"/>
          <w:szCs w:val="20"/>
          <w:lang w:val="it-IT"/>
        </w:rPr>
        <w:t xml:space="preserve">  </w:t>
      </w:r>
      <w:r w:rsidRPr="002F378D">
        <w:rPr>
          <w:rFonts w:ascii="Times New Roman" w:eastAsia="Times New Roman" w:hAnsi="Times New Roman" w:cs="Times New Roman"/>
          <w:b/>
          <w:bCs/>
          <w:iCs/>
          <w:sz w:val="24"/>
          <w:szCs w:val="20"/>
          <w:lang w:val="it-IT"/>
        </w:rPr>
        <w:t>SECRETAR GENERAL AL JUDEȚULUI,</w:t>
      </w:r>
    </w:p>
    <w:p w14:paraId="00481246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  <w:r w:rsidRPr="002F378D">
        <w:rPr>
          <w:rFonts w:ascii="Times New Roman" w:eastAsia="Times New Roman" w:hAnsi="Times New Roman" w:cs="Times New Roman"/>
          <w:b/>
          <w:bCs/>
          <w:i/>
          <w:sz w:val="24"/>
          <w:szCs w:val="20"/>
          <w:lang w:val="it-IT"/>
        </w:rPr>
        <w:t xml:space="preserve">                                                                                                         </w:t>
      </w:r>
    </w:p>
    <w:p w14:paraId="67F1A8D8" w14:textId="15A993D0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</w:pPr>
      <w:r w:rsidRPr="002F378D">
        <w:rPr>
          <w:rFonts w:ascii="Times New Roman" w:eastAsia="Times New Roman" w:hAnsi="Times New Roman" w:cs="Times New Roman"/>
          <w:bCs/>
          <w:sz w:val="24"/>
          <w:szCs w:val="20"/>
          <w:lang w:val="it-IT"/>
        </w:rPr>
        <w:t xml:space="preserve">                   Pataki Csaba                                                             Crasnai Mihaela Elena-Ana</w:t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  <w:tab/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  <w:tab/>
      </w:r>
      <w:r w:rsidRPr="002F378D"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  <w:tab/>
        <w:t xml:space="preserve">                       </w:t>
      </w:r>
    </w:p>
    <w:p w14:paraId="3CE7671F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146BF3C5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0C738870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it-IT"/>
        </w:rPr>
      </w:pPr>
      <w:r w:rsidRPr="002F378D">
        <w:rPr>
          <w:rFonts w:ascii="Times New Roman" w:eastAsia="Times New Roman" w:hAnsi="Times New Roman" w:cs="Times New Roman"/>
          <w:sz w:val="24"/>
          <w:szCs w:val="20"/>
          <w:lang w:val="it-IT"/>
        </w:rPr>
        <w:t xml:space="preserve">     </w:t>
      </w:r>
      <w:r w:rsidRPr="002F378D">
        <w:rPr>
          <w:rFonts w:ascii="Times New Roman" w:eastAsia="Times New Roman" w:hAnsi="Times New Roman" w:cs="Times New Roman"/>
          <w:bCs/>
          <w:sz w:val="24"/>
          <w:szCs w:val="20"/>
          <w:lang w:val="it-IT"/>
        </w:rPr>
        <w:t xml:space="preserve"> </w:t>
      </w:r>
    </w:p>
    <w:p w14:paraId="4745E92F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  <w:r w:rsidRPr="002F378D">
        <w:rPr>
          <w:rFonts w:ascii="Times New Roman" w:eastAsia="Times New Roman" w:hAnsi="Times New Roman" w:cs="Times New Roman"/>
          <w:sz w:val="24"/>
          <w:szCs w:val="20"/>
          <w:lang w:val="it-IT"/>
        </w:rPr>
        <w:t xml:space="preserve">     </w:t>
      </w:r>
    </w:p>
    <w:p w14:paraId="600F8843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4EEB6A86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38627E02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3588D8B6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2348BAB3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382F1CB3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3237BB27" w14:textId="77777777" w:rsidR="00A83DAC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  <w:r w:rsidRPr="002F378D">
        <w:rPr>
          <w:rFonts w:ascii="Times New Roman" w:eastAsia="Times New Roman" w:hAnsi="Times New Roman" w:cs="Times New Roman"/>
          <w:sz w:val="24"/>
          <w:szCs w:val="20"/>
          <w:lang w:val="it-IT"/>
        </w:rPr>
        <w:t xml:space="preserve">        </w:t>
      </w:r>
    </w:p>
    <w:p w14:paraId="4F9BB552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2F01AA2C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48E7C475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101F9FD4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3989FD33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4CAC0F75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63F9D5B5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45783A56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5B0DF186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7501E42E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41CD4050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16CD7D2B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2A22CFBC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48414E2E" w14:textId="77777777" w:rsidR="00A83DAC" w:rsidRDefault="00A83DAC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</w:p>
    <w:p w14:paraId="659DD799" w14:textId="0C611FCB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  <w:r w:rsidRPr="002F378D">
        <w:rPr>
          <w:rFonts w:ascii="Times New Roman" w:eastAsia="Times New Roman" w:hAnsi="Times New Roman" w:cs="Times New Roman"/>
          <w:sz w:val="24"/>
          <w:szCs w:val="20"/>
          <w:lang w:val="it-IT"/>
        </w:rPr>
        <w:t xml:space="preserve">     </w:t>
      </w:r>
    </w:p>
    <w:p w14:paraId="7364E651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00E4942F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5C159222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429411FF" w14:textId="77777777" w:rsidR="002F378D" w:rsidRPr="002F378D" w:rsidRDefault="002F378D" w:rsidP="002F37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  <w:proofErr w:type="spellStart"/>
      <w:r w:rsidRPr="002F378D">
        <w:rPr>
          <w:rFonts w:ascii="Times New Roman" w:eastAsia="Times New Roman" w:hAnsi="Times New Roman" w:cs="Times New Roman"/>
          <w:sz w:val="16"/>
          <w:szCs w:val="16"/>
          <w:lang w:val="ro-RO"/>
        </w:rPr>
        <w:t>Red</w:t>
      </w:r>
      <w:proofErr w:type="spellEnd"/>
      <w:r w:rsidRPr="002F378D">
        <w:rPr>
          <w:rFonts w:ascii="Times New Roman" w:eastAsia="Times New Roman" w:hAnsi="Times New Roman" w:cs="Times New Roman"/>
          <w:sz w:val="16"/>
          <w:szCs w:val="16"/>
          <w:lang w:val="ro-RO"/>
        </w:rPr>
        <w:t>/</w:t>
      </w:r>
      <w:proofErr w:type="spellStart"/>
      <w:r w:rsidRPr="002F378D">
        <w:rPr>
          <w:rFonts w:ascii="Times New Roman" w:eastAsia="Times New Roman" w:hAnsi="Times New Roman" w:cs="Times New Roman"/>
          <w:sz w:val="16"/>
          <w:szCs w:val="16"/>
          <w:lang w:val="ro-RO"/>
        </w:rPr>
        <w:t>thn</w:t>
      </w:r>
      <w:proofErr w:type="spellEnd"/>
      <w:r w:rsidRPr="002F378D">
        <w:rPr>
          <w:rFonts w:ascii="Times New Roman" w:eastAsia="Times New Roman" w:hAnsi="Times New Roman" w:cs="Times New Roman"/>
          <w:sz w:val="16"/>
          <w:szCs w:val="16"/>
          <w:lang w:val="ro-RO"/>
        </w:rPr>
        <w:t>./BHE/5 ex.</w:t>
      </w:r>
    </w:p>
    <w:p w14:paraId="35DE63D5" w14:textId="77777777" w:rsidR="008B7FEB" w:rsidRPr="008B7FEB" w:rsidRDefault="008B7FEB">
      <w:pPr>
        <w:spacing w:after="0" w:line="360" w:lineRule="auto"/>
        <w:rPr>
          <w:b/>
          <w:lang w:val="ro-RO"/>
        </w:rPr>
      </w:pPr>
    </w:p>
    <w:sectPr w:rsidR="008B7FEB" w:rsidRPr="008B7FEB" w:rsidSect="000C7FA9">
      <w:pgSz w:w="12240" w:h="15840"/>
      <w:pgMar w:top="63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EB"/>
    <w:rsid w:val="00000DD3"/>
    <w:rsid w:val="000411FD"/>
    <w:rsid w:val="000C7FA9"/>
    <w:rsid w:val="001426D9"/>
    <w:rsid w:val="002F378D"/>
    <w:rsid w:val="00327BC9"/>
    <w:rsid w:val="004B332C"/>
    <w:rsid w:val="006C4316"/>
    <w:rsid w:val="00704A14"/>
    <w:rsid w:val="00716F2A"/>
    <w:rsid w:val="008241B3"/>
    <w:rsid w:val="008B7C1C"/>
    <w:rsid w:val="008B7FEB"/>
    <w:rsid w:val="00940CBE"/>
    <w:rsid w:val="00A83DAC"/>
    <w:rsid w:val="00B07B56"/>
    <w:rsid w:val="00BF101A"/>
    <w:rsid w:val="00BF3C10"/>
    <w:rsid w:val="00C206D9"/>
    <w:rsid w:val="00C565B2"/>
    <w:rsid w:val="00D33465"/>
    <w:rsid w:val="00DF6A68"/>
    <w:rsid w:val="00E3200F"/>
    <w:rsid w:val="00FA584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9A719"/>
  <w15:docId w15:val="{07EDEB21-5C2B-496A-B414-B330F83A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Helga Bartha</cp:lastModifiedBy>
  <cp:revision>15</cp:revision>
  <cp:lastPrinted>2024-03-19T07:23:00Z</cp:lastPrinted>
  <dcterms:created xsi:type="dcterms:W3CDTF">2024-03-18T07:34:00Z</dcterms:created>
  <dcterms:modified xsi:type="dcterms:W3CDTF">2024-03-19T10:53:00Z</dcterms:modified>
</cp:coreProperties>
</file>