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9E77B" w14:textId="77777777" w:rsidR="00BC497D" w:rsidRPr="009040DC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ROMÂNIA</w:t>
      </w:r>
    </w:p>
    <w:p w14:paraId="30924774" w14:textId="77777777" w:rsidR="00BC497D" w:rsidRPr="009040DC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JUDEŢUL SATU MARE</w:t>
      </w:r>
    </w:p>
    <w:p w14:paraId="76CC0AF3" w14:textId="0AE001B2" w:rsidR="00BC497D" w:rsidRPr="009040DC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0CCCF601" w14:textId="77777777" w:rsidR="00BC497D" w:rsidRPr="009040DC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PREŞEDINTE</w:t>
      </w:r>
    </w:p>
    <w:p w14:paraId="2E06433B" w14:textId="0BB752CF" w:rsidR="00BC497D" w:rsidRPr="009040DC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Nr. </w:t>
      </w:r>
      <w:r w:rsidR="00E911DC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______</w:t>
      </w:r>
      <w:r w:rsidR="00FA1003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softHyphen/>
      </w:r>
      <w:r w:rsidR="00FA1003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softHyphen/>
        <w:t>___</w:t>
      </w:r>
      <w:r w:rsidR="00E911DC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_</w:t>
      </w:r>
      <w:r w:rsidR="001808C5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314A4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E911DC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/</w:t>
      </w:r>
      <w:r w:rsidR="00314A4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E911DC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____</w:t>
      </w:r>
      <w:r w:rsidR="00FA1003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___</w:t>
      </w:r>
      <w:r w:rsidR="00E911DC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____</w:t>
      </w:r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202</w:t>
      </w:r>
      <w:r w:rsidR="009F2E7A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4</w:t>
      </w:r>
    </w:p>
    <w:p w14:paraId="414DF11F" w14:textId="77777777" w:rsidR="00BC497D" w:rsidRPr="009040DC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</w:p>
    <w:p w14:paraId="10D7D4BD" w14:textId="77777777" w:rsidR="0007479C" w:rsidRPr="009040DC" w:rsidRDefault="0007479C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</w:p>
    <w:p w14:paraId="741F1C75" w14:textId="0A238304" w:rsidR="00317036" w:rsidRPr="009040DC" w:rsidRDefault="00AA2F8D" w:rsidP="00FA1003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31BF4650" w14:textId="77777777" w:rsidR="00BC497D" w:rsidRPr="009040DC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</w:p>
    <w:p w14:paraId="470F0A14" w14:textId="71732BC9" w:rsidR="009F2E7A" w:rsidRPr="009040DC" w:rsidRDefault="00FF02D9" w:rsidP="0054751F">
      <w:pPr>
        <w:spacing w:after="0"/>
        <w:ind w:left="-567"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529361178"/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  privind </w:t>
      </w:r>
      <w:r w:rsidR="009F2E7A" w:rsidRPr="009040DC">
        <w:rPr>
          <w:rFonts w:ascii="Times New Roman" w:hAnsi="Times New Roman" w:cs="Times New Roman"/>
          <w:b/>
          <w:sz w:val="24"/>
          <w:szCs w:val="24"/>
          <w:lang w:val="ro-RO"/>
        </w:rPr>
        <w:t>aprobarea taxelor</w:t>
      </w:r>
      <w:r w:rsidR="00D513B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și </w:t>
      </w:r>
      <w:r w:rsidR="009F2E7A" w:rsidRPr="009040DC">
        <w:rPr>
          <w:rFonts w:ascii="Times New Roman" w:hAnsi="Times New Roman" w:cs="Times New Roman"/>
          <w:b/>
          <w:sz w:val="24"/>
          <w:szCs w:val="24"/>
          <w:lang w:val="ro-RO"/>
        </w:rPr>
        <w:t xml:space="preserve">tarifelor practicate de Biblioteca Județeană Satu Mare </w:t>
      </w:r>
    </w:p>
    <w:p w14:paraId="27027364" w14:textId="77777777" w:rsidR="009F2E7A" w:rsidRPr="009040DC" w:rsidRDefault="009F2E7A" w:rsidP="009F2E7A">
      <w:pPr>
        <w:spacing w:after="0"/>
        <w:ind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040D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în anul fiscal 2024</w:t>
      </w:r>
    </w:p>
    <w:p w14:paraId="4E8E7E99" w14:textId="24118544" w:rsidR="0007479C" w:rsidRPr="009040DC" w:rsidRDefault="0007479C" w:rsidP="009F2E7A">
      <w:pPr>
        <w:spacing w:after="0" w:line="240" w:lineRule="auto"/>
        <w:ind w:left="-567"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5E0AEC7B" w14:textId="0293C923" w:rsidR="009F2E7A" w:rsidRPr="009040DC" w:rsidRDefault="00F30E91" w:rsidP="00180295">
      <w:pPr>
        <w:pStyle w:val="Header"/>
        <w:tabs>
          <w:tab w:val="left" w:pos="720"/>
        </w:tabs>
        <w:ind w:right="-67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 w:rsidR="00C952CB" w:rsidRPr="009040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Ca urmare a</w:t>
      </w:r>
      <w:r w:rsidR="00C952CB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Pr="009040DC">
        <w:rPr>
          <w:rFonts w:ascii="Times New Roman" w:hAnsi="Times New Roman" w:cs="Times New Roman"/>
          <w:bCs/>
          <w:sz w:val="24"/>
          <w:szCs w:val="24"/>
          <w:lang w:val="ro-RO"/>
        </w:rPr>
        <w:t>Not</w:t>
      </w:r>
      <w:r w:rsidR="00C952CB" w:rsidRPr="009040DC">
        <w:rPr>
          <w:rFonts w:ascii="Times New Roman" w:hAnsi="Times New Roman" w:cs="Times New Roman"/>
          <w:bCs/>
          <w:sz w:val="24"/>
          <w:szCs w:val="24"/>
          <w:lang w:val="ro-RO"/>
        </w:rPr>
        <w:t>ei</w:t>
      </w:r>
      <w:r w:rsidRPr="009040D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fundamentare</w:t>
      </w:r>
      <w:r w:rsidR="00C952CB" w:rsidRPr="009040D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E54021" w:rsidRPr="009040D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nr. </w:t>
      </w:r>
      <w:bookmarkStart w:id="1" w:name="_Hlk529358008"/>
      <w:r w:rsidR="009F2E7A" w:rsidRPr="009040D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377/07.02.2024 a Bibliotecii Județene Satu Mare, înregistrată la Registratura Consiliului Județean Satu Mare sub nr. 3438/07</w:t>
      </w:r>
      <w:r w:rsidR="00323465" w:rsidRPr="009040D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</w:t>
      </w:r>
      <w:r w:rsidR="009F2E7A" w:rsidRPr="009040D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02.2024</w:t>
      </w:r>
      <w:r w:rsidR="009040DC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,</w:t>
      </w:r>
    </w:p>
    <w:p w14:paraId="4EE66C26" w14:textId="641F0AF7" w:rsidR="00E54021" w:rsidRPr="009040DC" w:rsidRDefault="00E54021" w:rsidP="009F2E7A">
      <w:pPr>
        <w:tabs>
          <w:tab w:val="left" w:pos="360"/>
          <w:tab w:val="left" w:pos="2070"/>
          <w:tab w:val="center" w:pos="4320"/>
          <w:tab w:val="right" w:pos="8306"/>
          <w:tab w:val="left" w:pos="9540"/>
          <w:tab w:val="left" w:pos="9720"/>
        </w:tabs>
        <w:spacing w:after="0" w:line="240" w:lineRule="auto"/>
        <w:ind w:left="90" w:right="-67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</w:p>
    <w:bookmarkEnd w:id="1"/>
    <w:p w14:paraId="5326DA10" w14:textId="582E8529" w:rsidR="009F2E7A" w:rsidRPr="009040DC" w:rsidRDefault="009F2E7A" w:rsidP="001808C5">
      <w:pPr>
        <w:pStyle w:val="Header"/>
        <w:tabs>
          <w:tab w:val="left" w:pos="720"/>
          <w:tab w:val="left" w:pos="2070"/>
          <w:tab w:val="center" w:pos="4320"/>
          <w:tab w:val="left" w:pos="9540"/>
          <w:tab w:val="left" w:pos="9720"/>
        </w:tabs>
        <w:ind w:left="90" w:right="-67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</w:t>
      </w:r>
      <w:r w:rsidR="00E911DC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 w:rsidR="009040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a</w:t>
      </w:r>
      <w:r w:rsidR="00FF02D9" w:rsidRPr="009040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vând în vedere prevederile:</w:t>
      </w:r>
    </w:p>
    <w:p w14:paraId="16E15FC0" w14:textId="2C9C6958" w:rsidR="009040DC" w:rsidRPr="009040DC" w:rsidRDefault="009040DC" w:rsidP="009040DC">
      <w:pPr>
        <w:tabs>
          <w:tab w:val="left" w:pos="9270"/>
        </w:tabs>
        <w:spacing w:after="0"/>
        <w:ind w:right="-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40D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9040DC">
        <w:rPr>
          <w:rFonts w:ascii="Times New Roman" w:hAnsi="Times New Roman" w:cs="Times New Roman"/>
          <w:sz w:val="24"/>
          <w:szCs w:val="24"/>
          <w:lang w:val="ro-RO"/>
        </w:rPr>
        <w:t>Art. 6 alin. (2), art. 8 alin. (4), coroborate cu art. 67 și art. 70 alin. (4) din Legea nr. 334/2002  bibliotecilor, republicată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1AE39317" w14:textId="249BB74B" w:rsidR="009040DC" w:rsidRPr="009040DC" w:rsidRDefault="009040DC" w:rsidP="009040DC">
      <w:pPr>
        <w:autoSpaceDE w:val="0"/>
        <w:autoSpaceDN w:val="0"/>
        <w:adjustRightInd w:val="0"/>
        <w:spacing w:after="0"/>
        <w:ind w:right="-6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040DC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Pr="009040DC">
        <w:rPr>
          <w:rFonts w:ascii="Times New Roman" w:eastAsia="Calibri" w:hAnsi="Times New Roman" w:cs="Times New Roman"/>
          <w:sz w:val="24"/>
          <w:szCs w:val="24"/>
          <w:lang w:val="ro-RO"/>
        </w:rPr>
        <w:t>Art. 4 alin. (1) și art. 5 alin. (1) din Regulamentul de organizare și funcționare al Bibliotecii Județene Satu Mare, aprobat prin HCJSM nr. 160/14.12.2023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,</w:t>
      </w:r>
    </w:p>
    <w:p w14:paraId="41B0D9A4" w14:textId="3F201B23" w:rsidR="009F2E7A" w:rsidRPr="009040DC" w:rsidRDefault="009F2E7A" w:rsidP="009F2E7A">
      <w:pPr>
        <w:tabs>
          <w:tab w:val="left" w:pos="9270"/>
        </w:tabs>
        <w:spacing w:after="0"/>
        <w:ind w:right="-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40D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Pr="009040DC">
        <w:rPr>
          <w:rFonts w:ascii="Times New Roman" w:hAnsi="Times New Roman" w:cs="Times New Roman"/>
          <w:sz w:val="24"/>
          <w:szCs w:val="24"/>
          <w:lang w:val="ro-RO"/>
        </w:rPr>
        <w:t>Art. 9 alin. (1) din Legea nr. 544/2001 privind liberul acces la informațiile de interes public cu modificările și completările ulterioare</w:t>
      </w:r>
      <w:r w:rsidR="009040DC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77CEBCA4" w14:textId="07ED9555" w:rsidR="009F2E7A" w:rsidRDefault="009F2E7A" w:rsidP="009F2E7A">
      <w:pPr>
        <w:tabs>
          <w:tab w:val="left" w:pos="9270"/>
        </w:tabs>
        <w:spacing w:after="0"/>
        <w:ind w:right="-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040DC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Pr="009040DC">
        <w:rPr>
          <w:rFonts w:ascii="Times New Roman" w:eastAsia="Times New Roman" w:hAnsi="Times New Roman" w:cs="Times New Roman"/>
          <w:sz w:val="24"/>
          <w:szCs w:val="24"/>
          <w:lang w:val="ro-RO"/>
        </w:rPr>
        <w:t>Art. 18 alin. (5) din Hotărârea nr. 123/2002 pentru aprobarea Normelor metodologice de aplicare a</w:t>
      </w:r>
      <w:r w:rsidR="00884C47" w:rsidRPr="009040D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9040D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Legii nr. 544/2001 privind liberul acces la informațiile de interes public cu modificările și completările ulterioare</w:t>
      </w:r>
      <w:r w:rsidR="009040DC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405B407B" w14:textId="77777DD8" w:rsidR="00287ACE" w:rsidRDefault="009040DC" w:rsidP="00B96C16">
      <w:pPr>
        <w:tabs>
          <w:tab w:val="left" w:pos="9270"/>
        </w:tabs>
        <w:spacing w:after="0"/>
        <w:ind w:right="-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7 alin (2) din Legea nr. 52/2003 privind transparența decizională în administrația publică, </w:t>
      </w:r>
      <w:r w:rsidR="00B96C16">
        <w:rPr>
          <w:rFonts w:ascii="Times New Roman" w:eastAsia="Times New Roman" w:hAnsi="Times New Roman" w:cs="Times New Roman"/>
          <w:sz w:val="24"/>
          <w:szCs w:val="24"/>
          <w:lang w:val="ro-RO"/>
        </w:rPr>
        <w:t>republicată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B96C1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61E663A9" w14:textId="77777777" w:rsidR="00B96C16" w:rsidRPr="00B96C16" w:rsidRDefault="00B96C16" w:rsidP="00B96C16">
      <w:pPr>
        <w:tabs>
          <w:tab w:val="left" w:pos="9270"/>
        </w:tabs>
        <w:spacing w:after="0"/>
        <w:ind w:right="-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C6CD4D3" w14:textId="06076B74" w:rsidR="007C3B20" w:rsidRPr="009040DC" w:rsidRDefault="009040DC" w:rsidP="009040DC">
      <w:pPr>
        <w:tabs>
          <w:tab w:val="left" w:pos="360"/>
          <w:tab w:val="left" w:pos="2070"/>
          <w:tab w:val="center" w:pos="4320"/>
        </w:tabs>
        <w:spacing w:after="0" w:line="240" w:lineRule="auto"/>
        <w:ind w:left="90" w:right="-67"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>ț</w:t>
      </w:r>
      <w:r w:rsidR="00BC497D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in</w:t>
      </w:r>
      <w:r w:rsidR="004F015A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â</w:t>
      </w:r>
      <w:r w:rsidR="00BC497D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nd cont de prevederile art. 182 alin</w:t>
      </w:r>
      <w:r w:rsidR="008902A8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="00BC497D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A42DA0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(2) și </w:t>
      </w:r>
      <w:r w:rsidR="00BC497D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(4) cu trimitere la art. 136 alin</w:t>
      </w:r>
      <w:r w:rsidR="008902A8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="00BC497D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(1) și alin</w:t>
      </w:r>
      <w:r w:rsidR="008902A8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="00BC497D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(2) din Ordonanța de </w:t>
      </w:r>
      <w:r w:rsidR="00FF197F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u</w:t>
      </w:r>
      <w:r w:rsidR="00BC497D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rgență a Guvernului nr.</w:t>
      </w:r>
      <w:r w:rsidR="008902A8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BC497D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57/2019</w:t>
      </w:r>
      <w:r w:rsidR="008902A8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BC497D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privind Codul administrativ, cu modificările și completările ulterioare</w:t>
      </w:r>
      <w:bookmarkEnd w:id="0"/>
      <w:r w:rsidR="00E911DC" w:rsidRPr="009040DC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</w:p>
    <w:p w14:paraId="6C3D437B" w14:textId="77777777" w:rsidR="007C3B20" w:rsidRPr="009040DC" w:rsidRDefault="007C3B20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39110975" w14:textId="6C1FE95A" w:rsidR="00F75A00" w:rsidRPr="009040DC" w:rsidRDefault="0007479C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        </w:t>
      </w:r>
      <w:r w:rsidR="00BA4FCD" w:rsidRPr="009040DC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  </w:t>
      </w:r>
      <w:r w:rsidR="00BC497D" w:rsidRPr="009040DC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INIŢIEZ:</w:t>
      </w:r>
    </w:p>
    <w:p w14:paraId="715E9072" w14:textId="77777777" w:rsidR="007B6B52" w:rsidRPr="009040DC" w:rsidRDefault="007B6B52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647A272B" w14:textId="1BF195B6" w:rsidR="009F2E7A" w:rsidRPr="009040DC" w:rsidRDefault="00C32E06" w:rsidP="009F2E7A">
      <w:pPr>
        <w:ind w:left="-567" w:right="27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     </w:t>
      </w:r>
      <w:r w:rsidR="0007479C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  <w:r w:rsidR="00F75A00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Proiectul de hotărâre</w:t>
      </w:r>
      <w:r w:rsidR="00BC497D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FF02D9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privind </w:t>
      </w:r>
      <w:bookmarkStart w:id="2" w:name="_Hlk158296970"/>
      <w:r w:rsidR="009F2E7A" w:rsidRPr="009040D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aprobarea taxelor</w:t>
      </w:r>
      <w:r w:rsidR="00D513B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și </w:t>
      </w:r>
      <w:r w:rsidR="009F2E7A" w:rsidRPr="009040D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tarifelor practicate de Biblioteca Județeană Satu Mare în anul fiscal 2024  </w:t>
      </w:r>
    </w:p>
    <w:bookmarkEnd w:id="2"/>
    <w:p w14:paraId="39422023" w14:textId="3D953853" w:rsidR="00C32E06" w:rsidRPr="009040DC" w:rsidRDefault="00C32E06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2EA799B7" w14:textId="3410862C" w:rsidR="00BC497D" w:rsidRPr="009040DC" w:rsidRDefault="0007479C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</w:t>
      </w:r>
      <w:r w:rsidR="00BC497D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INIŢIATOR:</w:t>
      </w:r>
    </w:p>
    <w:p w14:paraId="6EC0C5AA" w14:textId="3EFF28E7" w:rsidR="00BC497D" w:rsidRPr="009040DC" w:rsidRDefault="0007479C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</w:t>
      </w:r>
      <w:r w:rsidR="00BC497D" w:rsidRPr="009040DC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PREŞEDINTE</w:t>
      </w:r>
    </w:p>
    <w:p w14:paraId="693B8164" w14:textId="75096F80" w:rsidR="00BC497D" w:rsidRPr="009040DC" w:rsidRDefault="00E911DC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9040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</w:t>
      </w:r>
      <w:r w:rsidR="0007479C" w:rsidRPr="009040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</w:t>
      </w:r>
      <w:r w:rsidR="00FA1003" w:rsidRPr="009040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</w:t>
      </w:r>
      <w:r w:rsidRPr="009040DC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Pataki Csaba</w:t>
      </w:r>
    </w:p>
    <w:p w14:paraId="7FA0B8A9" w14:textId="77777777" w:rsidR="00E911DC" w:rsidRPr="009040DC" w:rsidRDefault="00E911DC" w:rsidP="00E335B4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016A1DD" w14:textId="303F0F0F" w:rsidR="00E911DC" w:rsidRPr="009040DC" w:rsidRDefault="00E911DC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5DE68F8B" w14:textId="77777777" w:rsidR="00D513BE" w:rsidRDefault="00D513BE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</w:pPr>
    </w:p>
    <w:p w14:paraId="1DAE3946" w14:textId="77777777" w:rsidR="00D513BE" w:rsidRDefault="00D513BE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</w:pPr>
    </w:p>
    <w:p w14:paraId="583FCB17" w14:textId="77777777" w:rsidR="00D513BE" w:rsidRDefault="00D513BE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</w:pPr>
    </w:p>
    <w:p w14:paraId="35AFF2A5" w14:textId="77777777" w:rsidR="00D513BE" w:rsidRDefault="00D513BE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</w:pPr>
    </w:p>
    <w:p w14:paraId="312AE900" w14:textId="77777777" w:rsidR="001808C5" w:rsidRDefault="001808C5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</w:pPr>
    </w:p>
    <w:p w14:paraId="23A35697" w14:textId="56398296" w:rsidR="008A1781" w:rsidRPr="009040DC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</w:pPr>
      <w:r w:rsidRPr="009040DC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Red</w:t>
      </w:r>
      <w:r w:rsidR="00E911DC" w:rsidRPr="009040DC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 xml:space="preserve">. </w:t>
      </w:r>
      <w:r w:rsidRPr="009040DC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T</w:t>
      </w:r>
      <w:r w:rsidR="00E911DC" w:rsidRPr="009040DC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e</w:t>
      </w:r>
      <w:r w:rsidR="00BA4FCD" w:rsidRPr="009040DC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hn.</w:t>
      </w:r>
      <w:r w:rsidR="00E911DC" w:rsidRPr="009040DC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 xml:space="preserve"> </w:t>
      </w:r>
      <w:r w:rsidRPr="009040DC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I.A.R.</w:t>
      </w:r>
      <w:r w:rsidR="00E911DC" w:rsidRPr="009040DC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 xml:space="preserve"> </w:t>
      </w:r>
      <w:r w:rsidRPr="009040DC">
        <w:rPr>
          <w:rFonts w:ascii="Times New Roman" w:eastAsiaTheme="minorEastAsia" w:hAnsi="Times New Roman" w:cs="Times New Roman"/>
          <w:bCs/>
          <w:sz w:val="16"/>
          <w:szCs w:val="16"/>
          <w:lang w:val="ro-RO"/>
        </w:rPr>
        <w:t>5.ex</w:t>
      </w:r>
    </w:p>
    <w:sectPr w:rsidR="008A1781" w:rsidRPr="009040DC" w:rsidSect="00E06326">
      <w:footerReference w:type="default" r:id="rId7"/>
      <w:pgSz w:w="12240" w:h="15840"/>
      <w:pgMar w:top="851" w:right="118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D3F4E" w14:textId="77777777" w:rsidR="00E06326" w:rsidRDefault="00E06326" w:rsidP="00E911DC">
      <w:pPr>
        <w:spacing w:after="0" w:line="240" w:lineRule="auto"/>
      </w:pPr>
      <w:r>
        <w:separator/>
      </w:r>
    </w:p>
  </w:endnote>
  <w:endnote w:type="continuationSeparator" w:id="0">
    <w:p w14:paraId="7F71CA96" w14:textId="77777777" w:rsidR="00E06326" w:rsidRDefault="00E06326" w:rsidP="00E9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72899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643167" w14:textId="3C95DE03" w:rsidR="00E911DC" w:rsidRDefault="00E91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077ACD" w14:textId="77777777" w:rsidR="00E911DC" w:rsidRDefault="00E91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B11AB" w14:textId="77777777" w:rsidR="00E06326" w:rsidRDefault="00E06326" w:rsidP="00E911DC">
      <w:pPr>
        <w:spacing w:after="0" w:line="240" w:lineRule="auto"/>
      </w:pPr>
      <w:r>
        <w:separator/>
      </w:r>
    </w:p>
  </w:footnote>
  <w:footnote w:type="continuationSeparator" w:id="0">
    <w:p w14:paraId="30533B6B" w14:textId="77777777" w:rsidR="00E06326" w:rsidRDefault="00E06326" w:rsidP="00E91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D56DD"/>
    <w:multiLevelType w:val="hybridMultilevel"/>
    <w:tmpl w:val="575E1FF0"/>
    <w:lvl w:ilvl="0" w:tplc="19263A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51C3E"/>
    <w:multiLevelType w:val="hybridMultilevel"/>
    <w:tmpl w:val="BD3E6FDA"/>
    <w:lvl w:ilvl="0" w:tplc="835CDF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57C73"/>
    <w:multiLevelType w:val="hybridMultilevel"/>
    <w:tmpl w:val="363614E4"/>
    <w:lvl w:ilvl="0" w:tplc="A0101D9C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092C0864"/>
    <w:multiLevelType w:val="hybridMultilevel"/>
    <w:tmpl w:val="C5E6B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51820"/>
    <w:multiLevelType w:val="hybridMultilevel"/>
    <w:tmpl w:val="987A254E"/>
    <w:lvl w:ilvl="0" w:tplc="67349D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64FF"/>
    <w:multiLevelType w:val="hybridMultilevel"/>
    <w:tmpl w:val="B9B87686"/>
    <w:lvl w:ilvl="0" w:tplc="E878C4E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A6D8A"/>
    <w:multiLevelType w:val="hybridMultilevel"/>
    <w:tmpl w:val="38F44D64"/>
    <w:lvl w:ilvl="0" w:tplc="22465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30654"/>
    <w:multiLevelType w:val="hybridMultilevel"/>
    <w:tmpl w:val="E9E82442"/>
    <w:lvl w:ilvl="0" w:tplc="E508F886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4B5678D0"/>
    <w:multiLevelType w:val="hybridMultilevel"/>
    <w:tmpl w:val="0B46B672"/>
    <w:lvl w:ilvl="0" w:tplc="EE3AD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33E1E"/>
    <w:multiLevelType w:val="hybridMultilevel"/>
    <w:tmpl w:val="49245DC0"/>
    <w:lvl w:ilvl="0" w:tplc="11BEF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B248F2"/>
    <w:multiLevelType w:val="hybridMultilevel"/>
    <w:tmpl w:val="948C67A4"/>
    <w:lvl w:ilvl="0" w:tplc="621C2ED0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B17EF4"/>
    <w:multiLevelType w:val="hybridMultilevel"/>
    <w:tmpl w:val="E8860026"/>
    <w:lvl w:ilvl="0" w:tplc="D32E1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2085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2760424">
    <w:abstractNumId w:val="9"/>
  </w:num>
  <w:num w:numId="3" w16cid:durableId="1234926765">
    <w:abstractNumId w:val="6"/>
  </w:num>
  <w:num w:numId="4" w16cid:durableId="1192886974">
    <w:abstractNumId w:val="3"/>
  </w:num>
  <w:num w:numId="5" w16cid:durableId="1330131914">
    <w:abstractNumId w:val="6"/>
  </w:num>
  <w:num w:numId="6" w16cid:durableId="174350633">
    <w:abstractNumId w:val="9"/>
  </w:num>
  <w:num w:numId="7" w16cid:durableId="1922913004">
    <w:abstractNumId w:val="11"/>
  </w:num>
  <w:num w:numId="8" w16cid:durableId="1561402025">
    <w:abstractNumId w:val="2"/>
  </w:num>
  <w:num w:numId="9" w16cid:durableId="247468135">
    <w:abstractNumId w:val="7"/>
  </w:num>
  <w:num w:numId="10" w16cid:durableId="1686711052">
    <w:abstractNumId w:val="8"/>
  </w:num>
  <w:num w:numId="11" w16cid:durableId="669482446">
    <w:abstractNumId w:val="4"/>
  </w:num>
  <w:num w:numId="12" w16cid:durableId="165756458">
    <w:abstractNumId w:val="1"/>
  </w:num>
  <w:num w:numId="13" w16cid:durableId="314064851">
    <w:abstractNumId w:val="5"/>
  </w:num>
  <w:num w:numId="14" w16cid:durableId="912159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7D"/>
    <w:rsid w:val="00023E1F"/>
    <w:rsid w:val="0005464F"/>
    <w:rsid w:val="0007479C"/>
    <w:rsid w:val="00080345"/>
    <w:rsid w:val="000A0F57"/>
    <w:rsid w:val="000A12A4"/>
    <w:rsid w:val="000B058C"/>
    <w:rsid w:val="000C42B9"/>
    <w:rsid w:val="000D71A2"/>
    <w:rsid w:val="000E7B7A"/>
    <w:rsid w:val="001538FC"/>
    <w:rsid w:val="00180295"/>
    <w:rsid w:val="001808C5"/>
    <w:rsid w:val="001B16B3"/>
    <w:rsid w:val="001D6AF6"/>
    <w:rsid w:val="00212F0B"/>
    <w:rsid w:val="002166F6"/>
    <w:rsid w:val="00287ACE"/>
    <w:rsid w:val="002A7B10"/>
    <w:rsid w:val="00314A43"/>
    <w:rsid w:val="00317036"/>
    <w:rsid w:val="00323465"/>
    <w:rsid w:val="0037276C"/>
    <w:rsid w:val="003D6F3B"/>
    <w:rsid w:val="00446013"/>
    <w:rsid w:val="004D7F8F"/>
    <w:rsid w:val="004E07DF"/>
    <w:rsid w:val="004E43CE"/>
    <w:rsid w:val="004F015A"/>
    <w:rsid w:val="004F7118"/>
    <w:rsid w:val="0051485D"/>
    <w:rsid w:val="005347D1"/>
    <w:rsid w:val="0054751F"/>
    <w:rsid w:val="00567617"/>
    <w:rsid w:val="005A2B57"/>
    <w:rsid w:val="00685B6F"/>
    <w:rsid w:val="006D077E"/>
    <w:rsid w:val="00706E49"/>
    <w:rsid w:val="0073652C"/>
    <w:rsid w:val="00740D3C"/>
    <w:rsid w:val="00771414"/>
    <w:rsid w:val="007778B1"/>
    <w:rsid w:val="007B6B52"/>
    <w:rsid w:val="007C3B20"/>
    <w:rsid w:val="0082390C"/>
    <w:rsid w:val="00834A23"/>
    <w:rsid w:val="008557CF"/>
    <w:rsid w:val="008718A2"/>
    <w:rsid w:val="00884C47"/>
    <w:rsid w:val="008902A8"/>
    <w:rsid w:val="00891E66"/>
    <w:rsid w:val="008A1781"/>
    <w:rsid w:val="008B00DC"/>
    <w:rsid w:val="009040DC"/>
    <w:rsid w:val="009265A5"/>
    <w:rsid w:val="00940DBB"/>
    <w:rsid w:val="00943635"/>
    <w:rsid w:val="00945AF4"/>
    <w:rsid w:val="00960BBA"/>
    <w:rsid w:val="00977766"/>
    <w:rsid w:val="009865DC"/>
    <w:rsid w:val="009A4658"/>
    <w:rsid w:val="009C7802"/>
    <w:rsid w:val="009D549C"/>
    <w:rsid w:val="009F2E7A"/>
    <w:rsid w:val="00A42DA0"/>
    <w:rsid w:val="00A8051C"/>
    <w:rsid w:val="00A851A4"/>
    <w:rsid w:val="00AA2F8D"/>
    <w:rsid w:val="00AE4ECB"/>
    <w:rsid w:val="00AF7120"/>
    <w:rsid w:val="00B510C8"/>
    <w:rsid w:val="00B66429"/>
    <w:rsid w:val="00B96C16"/>
    <w:rsid w:val="00BA1EC1"/>
    <w:rsid w:val="00BA4FCD"/>
    <w:rsid w:val="00BB10FF"/>
    <w:rsid w:val="00BB5F72"/>
    <w:rsid w:val="00BC47E2"/>
    <w:rsid w:val="00BC497D"/>
    <w:rsid w:val="00BF18BD"/>
    <w:rsid w:val="00C32E06"/>
    <w:rsid w:val="00C41142"/>
    <w:rsid w:val="00C952CB"/>
    <w:rsid w:val="00CA4B04"/>
    <w:rsid w:val="00D33FEA"/>
    <w:rsid w:val="00D513BE"/>
    <w:rsid w:val="00D61FB9"/>
    <w:rsid w:val="00D84399"/>
    <w:rsid w:val="00DA5B61"/>
    <w:rsid w:val="00E00096"/>
    <w:rsid w:val="00E017B7"/>
    <w:rsid w:val="00E06326"/>
    <w:rsid w:val="00E335B4"/>
    <w:rsid w:val="00E54021"/>
    <w:rsid w:val="00E604EB"/>
    <w:rsid w:val="00E911DC"/>
    <w:rsid w:val="00F30E91"/>
    <w:rsid w:val="00F51B4E"/>
    <w:rsid w:val="00F570A0"/>
    <w:rsid w:val="00F72D66"/>
    <w:rsid w:val="00F75A00"/>
    <w:rsid w:val="00F92469"/>
    <w:rsid w:val="00FA1003"/>
    <w:rsid w:val="00FE3A00"/>
    <w:rsid w:val="00FF02D9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BFC19"/>
  <w15:chartTrackingRefBased/>
  <w15:docId w15:val="{5F08208A-9081-4FDC-AEBC-C6D28431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7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E54021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E5402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11DC"/>
  </w:style>
  <w:style w:type="paragraph" w:styleId="Footer">
    <w:name w:val="footer"/>
    <w:basedOn w:val="Normal"/>
    <w:link w:val="FooterCha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1DC"/>
  </w:style>
  <w:style w:type="character" w:customStyle="1" w:styleId="Heading1Char">
    <w:name w:val="Heading 1 Char"/>
    <w:basedOn w:val="DefaultParagraphFont"/>
    <w:link w:val="Heading1"/>
    <w:rsid w:val="00E5402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E5402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E54021"/>
  </w:style>
  <w:style w:type="paragraph" w:customStyle="1" w:styleId="content2">
    <w:name w:val="content2"/>
    <w:basedOn w:val="Normal"/>
    <w:rsid w:val="00E54021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02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2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E5402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6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Alina Ilut</cp:lastModifiedBy>
  <cp:revision>19</cp:revision>
  <cp:lastPrinted>2024-02-12T11:46:00Z</cp:lastPrinted>
  <dcterms:created xsi:type="dcterms:W3CDTF">2024-02-08T13:11:00Z</dcterms:created>
  <dcterms:modified xsi:type="dcterms:W3CDTF">2024-02-20T10:56:00Z</dcterms:modified>
</cp:coreProperties>
</file>