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6127A" w14:textId="310AF310" w:rsidR="00463090" w:rsidRPr="002476B0" w:rsidRDefault="00C12DDF" w:rsidP="0078383A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â</w:t>
      </w:r>
      <w:r w:rsidR="00A162A4" w:rsidRPr="002476B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JUDE</w:t>
      </w:r>
      <w:r w:rsidR="00463090" w:rsidRPr="002476B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ŢUL SATU MARE</w:t>
      </w:r>
    </w:p>
    <w:p w14:paraId="53DFAB7C" w14:textId="06FC7C24" w:rsidR="00463090" w:rsidRPr="002476B0" w:rsidRDefault="00463090" w:rsidP="0078383A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 w:rsidRPr="002476B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 xml:space="preserve">CONSILIUL JUDEŢEAN </w:t>
      </w:r>
    </w:p>
    <w:p w14:paraId="13BFCB2B" w14:textId="4EBA3961" w:rsidR="0088698D" w:rsidRPr="002476B0" w:rsidRDefault="0088698D" w:rsidP="007838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 w:rsidRPr="002476B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 xml:space="preserve">Serviciul </w:t>
      </w:r>
      <w:r w:rsidR="00032722" w:rsidRPr="002476B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managementul resurselor umane</w:t>
      </w:r>
    </w:p>
    <w:p w14:paraId="6C27CE93" w14:textId="0DD7722C" w:rsidR="00463090" w:rsidRPr="002476B0" w:rsidRDefault="00463090" w:rsidP="007838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</w:pPr>
      <w:r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N</w:t>
      </w:r>
      <w:r w:rsidR="00FC25F9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r.___</w:t>
      </w:r>
      <w:r w:rsidR="0035349B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____</w:t>
      </w:r>
      <w:r w:rsidR="0088698D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/</w:t>
      </w:r>
      <w:r w:rsidR="0035349B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______</w:t>
      </w:r>
      <w:r w:rsidR="00E229C3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20</w:t>
      </w:r>
      <w:r w:rsidR="004C20D9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2</w:t>
      </w:r>
      <w:r w:rsidR="00621AF3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4</w:t>
      </w:r>
    </w:p>
    <w:p w14:paraId="67239170" w14:textId="77777777" w:rsidR="008756F0" w:rsidRPr="002476B0" w:rsidRDefault="008756F0" w:rsidP="007838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257DDA" w14:textId="77777777" w:rsidR="00C6574A" w:rsidRPr="002476B0" w:rsidRDefault="00C6574A" w:rsidP="007838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4C8713" w14:textId="77777777" w:rsidR="00C6574A" w:rsidRPr="002476B0" w:rsidRDefault="00C6574A" w:rsidP="007838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2218F5" w14:textId="7DE3A315" w:rsidR="00463090" w:rsidRPr="002476B0" w:rsidRDefault="00463090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</w:pPr>
      <w:r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 xml:space="preserve">                                                </w:t>
      </w:r>
      <w:r w:rsidR="00FC25F9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 xml:space="preserve">      </w:t>
      </w:r>
      <w:r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 xml:space="preserve">  RAPORT DE SPECIALITATE</w:t>
      </w:r>
    </w:p>
    <w:p w14:paraId="1FE9B33F" w14:textId="3CBE34B2" w:rsidR="00463090" w:rsidRPr="002476B0" w:rsidRDefault="00787BC4" w:rsidP="00783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88127524"/>
      <w:r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63090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privind </w:t>
      </w:r>
      <w:r w:rsidR="00930A5E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modifi</w:t>
      </w:r>
      <w:r w:rsidR="003440DE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carea</w:t>
      </w:r>
      <w:r w:rsidR="00930A5E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63090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Statului de funcții </w:t>
      </w:r>
      <w:r w:rsidR="003440DE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al</w:t>
      </w:r>
      <w:r w:rsidR="00596220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6765A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Spitalu</w:t>
      </w:r>
      <w:r w:rsidR="00E229C3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l</w:t>
      </w:r>
      <w:r w:rsidR="003440DE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ui</w:t>
      </w:r>
      <w:r w:rsidR="0036765A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C20D9" w:rsidRPr="002476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Orășenesc Negrești Oaș</w:t>
      </w:r>
    </w:p>
    <w:bookmarkEnd w:id="0"/>
    <w:p w14:paraId="7F854947" w14:textId="77777777" w:rsidR="00EC6A92" w:rsidRPr="002476B0" w:rsidRDefault="00EC6A92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4FEF9DF1" w14:textId="77777777" w:rsidR="00C6574A" w:rsidRPr="002476B0" w:rsidRDefault="00C6574A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2683878A" w14:textId="42767B32" w:rsidR="0088698D" w:rsidRPr="002476B0" w:rsidRDefault="0088698D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ab/>
        <w:t xml:space="preserve">Referitor la Proiectul de </w:t>
      </w:r>
      <w:r w:rsidR="00086D78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h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otărâre privind modificarea Statului de funcții</w:t>
      </w:r>
      <w:r w:rsidR="003243AF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al</w:t>
      </w:r>
      <w:r w:rsidR="00621AF3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Spitalului Orășenesc Negrești Oaș,</w:t>
      </w:r>
    </w:p>
    <w:p w14:paraId="2DB9DE38" w14:textId="60D0A333" w:rsidR="00403F71" w:rsidRPr="002476B0" w:rsidRDefault="00403F71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ab/>
        <w:t>ca urmare a Notei de fundamentare a Spitalului Orășenesc Negrești Oaș nr</w:t>
      </w:r>
      <w:r w:rsidRPr="005C24B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C26A0" w:rsidRPr="005C24B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6574A" w:rsidRPr="005C24B8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5C24B8" w:rsidRPr="005C24B8">
        <w:rPr>
          <w:rFonts w:ascii="Times New Roman" w:eastAsia="Times New Roman" w:hAnsi="Times New Roman" w:cs="Times New Roman"/>
          <w:bCs/>
          <w:sz w:val="24"/>
          <w:szCs w:val="24"/>
        </w:rPr>
        <w:t>2014</w:t>
      </w:r>
      <w:r w:rsidR="00C6574A" w:rsidRPr="005C24B8">
        <w:rPr>
          <w:rFonts w:ascii="Times New Roman" w:eastAsia="Times New Roman" w:hAnsi="Times New Roman" w:cs="Times New Roman"/>
          <w:bCs/>
          <w:sz w:val="24"/>
          <w:szCs w:val="24"/>
        </w:rPr>
        <w:t>/1</w:t>
      </w:r>
      <w:r w:rsidR="005C24B8" w:rsidRPr="005C24B8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C6574A" w:rsidRPr="005C24B8">
        <w:rPr>
          <w:rFonts w:ascii="Times New Roman" w:eastAsia="Times New Roman" w:hAnsi="Times New Roman" w:cs="Times New Roman"/>
          <w:bCs/>
          <w:sz w:val="24"/>
          <w:szCs w:val="24"/>
        </w:rPr>
        <w:t>.1</w:t>
      </w:r>
      <w:r w:rsidR="005C24B8" w:rsidRPr="005C24B8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032722" w:rsidRPr="005C24B8">
        <w:rPr>
          <w:rFonts w:ascii="Times New Roman" w:eastAsia="Times New Roman" w:hAnsi="Times New Roman" w:cs="Times New Roman"/>
          <w:bCs/>
          <w:sz w:val="24"/>
          <w:szCs w:val="24"/>
        </w:rPr>
        <w:t>.2024</w:t>
      </w:r>
      <w:r w:rsidR="00BA52A7" w:rsidRPr="005C24B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>înregistrată la Consiliul Județean Satu Mare cu nr</w:t>
      </w:r>
      <w:r w:rsidRPr="006F1FC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C26A0" w:rsidRPr="006F1F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6574A" w:rsidRPr="006F1FCE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6F1FCE" w:rsidRPr="006F1FCE">
        <w:rPr>
          <w:rFonts w:ascii="Times New Roman" w:eastAsia="Times New Roman" w:hAnsi="Times New Roman" w:cs="Times New Roman"/>
          <w:bCs/>
          <w:sz w:val="24"/>
          <w:szCs w:val="24"/>
        </w:rPr>
        <w:t>7918</w:t>
      </w:r>
      <w:r w:rsidR="00C6574A" w:rsidRPr="006F1FCE">
        <w:rPr>
          <w:rFonts w:ascii="Times New Roman" w:eastAsia="Times New Roman" w:hAnsi="Times New Roman" w:cs="Times New Roman"/>
          <w:bCs/>
          <w:sz w:val="24"/>
          <w:szCs w:val="24"/>
        </w:rPr>
        <w:t>/1</w:t>
      </w:r>
      <w:r w:rsidR="006F1FCE" w:rsidRPr="006F1FCE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C6574A" w:rsidRPr="006F1FCE">
        <w:rPr>
          <w:rFonts w:ascii="Times New Roman" w:eastAsia="Times New Roman" w:hAnsi="Times New Roman" w:cs="Times New Roman"/>
          <w:bCs/>
          <w:sz w:val="24"/>
          <w:szCs w:val="24"/>
        </w:rPr>
        <w:t>.1</w:t>
      </w:r>
      <w:r w:rsidR="006F1FCE" w:rsidRPr="006F1FCE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032722" w:rsidRPr="006F1FC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BA52A7" w:rsidRPr="006F1FCE">
        <w:rPr>
          <w:rFonts w:ascii="Times New Roman" w:eastAsia="Times New Roman" w:hAnsi="Times New Roman" w:cs="Times New Roman"/>
          <w:bCs/>
          <w:sz w:val="24"/>
          <w:szCs w:val="24"/>
        </w:rPr>
        <w:t>2024</w:t>
      </w:r>
      <w:r w:rsidRPr="006F1FCE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 xml:space="preserve">cu privire la aprobarea modificării Statului de </w:t>
      </w:r>
      <w:r w:rsidR="007F66C5" w:rsidRPr="002476B0">
        <w:rPr>
          <w:rFonts w:ascii="Times New Roman" w:eastAsia="Times New Roman" w:hAnsi="Times New Roman" w:cs="Times New Roman"/>
          <w:bCs/>
          <w:sz w:val="24"/>
          <w:szCs w:val="24"/>
        </w:rPr>
        <w:t>f</w:t>
      </w: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>uncții al Spitalului Orășenesc Negrești Oaș,</w:t>
      </w:r>
    </w:p>
    <w:p w14:paraId="2E6E1FC7" w14:textId="77777777" w:rsidR="00BF7DE9" w:rsidRPr="002476B0" w:rsidRDefault="00BF7DE9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5A270F9" w14:textId="2E5B357D" w:rsidR="001D32CF" w:rsidRPr="002476B0" w:rsidRDefault="00FC26A0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bookmarkStart w:id="1" w:name="_Hlk182916603"/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raportat la</w:t>
      </w:r>
      <w:r w:rsidR="00BF7DE9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D32CF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Hotărârea Consiliului Județean Satu Mare nr. </w:t>
      </w:r>
      <w:r w:rsidR="00C6574A" w:rsidRPr="002476B0">
        <w:rPr>
          <w:rFonts w:ascii="Times New Roman" w:hAnsi="Times New Roman"/>
          <w:sz w:val="24"/>
          <w:szCs w:val="24"/>
        </w:rPr>
        <w:t>1</w:t>
      </w:r>
      <w:r w:rsidR="001F6AFA">
        <w:rPr>
          <w:rFonts w:ascii="Times New Roman" w:hAnsi="Times New Roman"/>
          <w:sz w:val="24"/>
          <w:szCs w:val="24"/>
        </w:rPr>
        <w:t>89</w:t>
      </w:r>
      <w:r w:rsidR="00BA52A7" w:rsidRPr="002476B0">
        <w:rPr>
          <w:rFonts w:ascii="Times New Roman" w:hAnsi="Times New Roman"/>
          <w:sz w:val="24"/>
          <w:szCs w:val="24"/>
        </w:rPr>
        <w:t>/</w:t>
      </w:r>
      <w:r w:rsidR="001F6AFA">
        <w:rPr>
          <w:rFonts w:ascii="Times New Roman" w:hAnsi="Times New Roman"/>
          <w:sz w:val="24"/>
          <w:szCs w:val="24"/>
        </w:rPr>
        <w:t>28</w:t>
      </w:r>
      <w:r w:rsidR="00BA52A7" w:rsidRPr="002476B0">
        <w:rPr>
          <w:rFonts w:ascii="Times New Roman" w:hAnsi="Times New Roman"/>
          <w:sz w:val="24"/>
          <w:szCs w:val="24"/>
        </w:rPr>
        <w:t>.</w:t>
      </w:r>
      <w:r w:rsidR="001F6AFA">
        <w:rPr>
          <w:rFonts w:ascii="Times New Roman" w:hAnsi="Times New Roman"/>
          <w:sz w:val="24"/>
          <w:szCs w:val="24"/>
        </w:rPr>
        <w:t>11</w:t>
      </w:r>
      <w:r w:rsidR="00BA52A7" w:rsidRPr="002476B0">
        <w:rPr>
          <w:rFonts w:ascii="Times New Roman" w:hAnsi="Times New Roman"/>
          <w:sz w:val="24"/>
          <w:szCs w:val="24"/>
        </w:rPr>
        <w:t>.2024</w:t>
      </w:r>
      <w:r w:rsidR="006F4D17" w:rsidRPr="002476B0">
        <w:rPr>
          <w:rFonts w:ascii="Times New Roman" w:hAnsi="Times New Roman"/>
          <w:sz w:val="24"/>
          <w:szCs w:val="24"/>
        </w:rPr>
        <w:t xml:space="preserve"> </w:t>
      </w:r>
      <w:r w:rsidR="001D32CF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privind </w:t>
      </w:r>
      <w:r w:rsidR="00BA52A7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modificarea</w:t>
      </w:r>
      <w:r w:rsidR="00621AF3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Statului de funcții al</w:t>
      </w:r>
      <w:r w:rsidR="001D32CF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Spitalului Orășenesc Negrești Oaș,</w:t>
      </w:r>
    </w:p>
    <w:p w14:paraId="405B4308" w14:textId="77777777" w:rsidR="00BF7DE9" w:rsidRPr="002476B0" w:rsidRDefault="00BF7DE9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14:paraId="714D7D46" w14:textId="5F5A305F" w:rsidR="009A085D" w:rsidRPr="002476B0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ținând cont de:</w:t>
      </w:r>
    </w:p>
    <w:p w14:paraId="4DAF1C54" w14:textId="77777777" w:rsidR="00730A05" w:rsidRPr="002476B0" w:rsidRDefault="00730A05" w:rsidP="00730A05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182917043"/>
      <w:r w:rsidRPr="002476B0">
        <w:rPr>
          <w:rFonts w:ascii="Times New Roman" w:eastAsia="Times New Roman" w:hAnsi="Times New Roman" w:cs="Times New Roman"/>
          <w:sz w:val="24"/>
          <w:szCs w:val="24"/>
        </w:rPr>
        <w:t>-titlul VII - Spitalele din  Legea nr. 95/2006 privind reforma în domeniul sănătății, republicată, cu modificările și completările ulterioare;</w:t>
      </w:r>
    </w:p>
    <w:bookmarkEnd w:id="2"/>
    <w:p w14:paraId="44CBD21A" w14:textId="3ACA1E4F" w:rsidR="009A085D" w:rsidRPr="002476B0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Ordinul ministrului sănătății nr. 1224/2010 </w:t>
      </w:r>
      <w:bookmarkStart w:id="3" w:name="_Hlk41031839"/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privind aprobarea normativelor de personal pentru asistența medicală spitalicească, precum și pentru modificarea și completarea Ordinului </w:t>
      </w:r>
      <w:r w:rsidR="008044C6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inist</w:t>
      </w:r>
      <w:r w:rsidR="008044C6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rului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044C6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s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ănătății </w:t>
      </w:r>
      <w:r w:rsidR="008044C6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publice 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nr. 1778/2006 privind aprobarea normativelor de personal, cu modificările și completările ulterioare,</w:t>
      </w:r>
    </w:p>
    <w:p w14:paraId="0420C1C5" w14:textId="4A2021EB" w:rsidR="00C6574A" w:rsidRPr="002476B0" w:rsidRDefault="00C6574A" w:rsidP="00C657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bookmarkStart w:id="4" w:name="_Hlk182917741"/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Ordinul ministrului sănătății nr. 1470/2011 </w:t>
      </w:r>
      <w:r w:rsidRPr="002476B0">
        <w:rPr>
          <w:rFonts w:ascii="Times New Roman" w:hAnsi="Times New Roman" w:cs="Times New Roman"/>
          <w:sz w:val="24"/>
          <w:szCs w:val="24"/>
        </w:rPr>
        <w:t xml:space="preserve">pentru aprobarea criteriilor privind angajarea </w:t>
      </w:r>
      <w:r w:rsidR="00AC140C" w:rsidRPr="002476B0">
        <w:rPr>
          <w:rFonts w:ascii="Times New Roman" w:hAnsi="Times New Roman" w:cs="Times New Roman"/>
          <w:sz w:val="24"/>
          <w:szCs w:val="24"/>
        </w:rPr>
        <w:t>și</w:t>
      </w:r>
      <w:r w:rsidRPr="002476B0">
        <w:rPr>
          <w:rFonts w:ascii="Times New Roman" w:hAnsi="Times New Roman" w:cs="Times New Roman"/>
          <w:sz w:val="24"/>
          <w:szCs w:val="24"/>
        </w:rPr>
        <w:t xml:space="preserve"> promovarea în </w:t>
      </w:r>
      <w:r w:rsidR="002476B0" w:rsidRPr="002476B0">
        <w:rPr>
          <w:rFonts w:ascii="Times New Roman" w:hAnsi="Times New Roman" w:cs="Times New Roman"/>
          <w:sz w:val="24"/>
          <w:szCs w:val="24"/>
        </w:rPr>
        <w:t>funcții</w:t>
      </w:r>
      <w:r w:rsidRPr="002476B0">
        <w:rPr>
          <w:rFonts w:ascii="Times New Roman" w:hAnsi="Times New Roman" w:cs="Times New Roman"/>
          <w:sz w:val="24"/>
          <w:szCs w:val="24"/>
        </w:rPr>
        <w:t xml:space="preserve">, grade </w:t>
      </w:r>
      <w:r w:rsidR="00AC140C" w:rsidRPr="002476B0">
        <w:rPr>
          <w:rFonts w:ascii="Times New Roman" w:hAnsi="Times New Roman" w:cs="Times New Roman"/>
          <w:sz w:val="24"/>
          <w:szCs w:val="24"/>
        </w:rPr>
        <w:t>și</w:t>
      </w:r>
      <w:r w:rsidRPr="002476B0">
        <w:rPr>
          <w:rFonts w:ascii="Times New Roman" w:hAnsi="Times New Roman" w:cs="Times New Roman"/>
          <w:sz w:val="24"/>
          <w:szCs w:val="24"/>
        </w:rPr>
        <w:t xml:space="preserve"> trepte profesionale a personalului contractual din </w:t>
      </w:r>
      <w:r w:rsidR="00AC140C" w:rsidRPr="002476B0">
        <w:rPr>
          <w:rFonts w:ascii="Times New Roman" w:hAnsi="Times New Roman" w:cs="Times New Roman"/>
          <w:sz w:val="24"/>
          <w:szCs w:val="24"/>
        </w:rPr>
        <w:t>unitățile</w:t>
      </w:r>
      <w:r w:rsidRPr="002476B0">
        <w:rPr>
          <w:rFonts w:ascii="Times New Roman" w:hAnsi="Times New Roman" w:cs="Times New Roman"/>
          <w:sz w:val="24"/>
          <w:szCs w:val="24"/>
        </w:rPr>
        <w:t xml:space="preserve"> sanitare publice din sectorul sanitar, 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cu modificările și completările ulterioare,</w:t>
      </w:r>
    </w:p>
    <w:p w14:paraId="0871D92C" w14:textId="0273D338" w:rsidR="0078383A" w:rsidRPr="002476B0" w:rsidRDefault="0078383A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Hlk87876242"/>
      <w:bookmarkStart w:id="6" w:name="_Hlk55991261"/>
      <w:bookmarkStart w:id="7" w:name="_Hlk55991131"/>
      <w:bookmarkStart w:id="8" w:name="_Hlk171930516"/>
      <w:bookmarkEnd w:id="3"/>
      <w:bookmarkEnd w:id="4"/>
      <w:r w:rsidRPr="002476B0">
        <w:rPr>
          <w:rFonts w:ascii="Times New Roman" w:eastAsia="Times New Roman" w:hAnsi="Times New Roman" w:cs="Times New Roman"/>
          <w:sz w:val="24"/>
          <w:szCs w:val="24"/>
        </w:rPr>
        <w:t xml:space="preserve">- Anexa nr. II - Familia ocupațională de funcții bugetare “Sănătate și Asistență socială” și </w:t>
      </w:r>
      <w:r w:rsidRPr="002476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Anexa nr. VII -</w:t>
      </w:r>
      <w:r w:rsidRPr="002476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476B0">
        <w:rPr>
          <w:rFonts w:ascii="Times New Roman" w:hAnsi="Times New Roman" w:cs="Times New Roman"/>
          <w:sz w:val="24"/>
          <w:szCs w:val="24"/>
        </w:rPr>
        <w:t xml:space="preserve">Reglementări specifice personalului din </w:t>
      </w:r>
      <w:r w:rsidR="00AC140C" w:rsidRPr="002476B0">
        <w:rPr>
          <w:rFonts w:ascii="Times New Roman" w:hAnsi="Times New Roman" w:cs="Times New Roman"/>
          <w:sz w:val="24"/>
          <w:szCs w:val="24"/>
        </w:rPr>
        <w:t>autoritățile</w:t>
      </w:r>
      <w:r w:rsidRPr="002476B0">
        <w:rPr>
          <w:rFonts w:ascii="Times New Roman" w:hAnsi="Times New Roman" w:cs="Times New Roman"/>
          <w:sz w:val="24"/>
          <w:szCs w:val="24"/>
        </w:rPr>
        <w:t xml:space="preserve"> </w:t>
      </w:r>
      <w:r w:rsidR="002476B0" w:rsidRPr="002476B0">
        <w:rPr>
          <w:rFonts w:ascii="Times New Roman" w:hAnsi="Times New Roman" w:cs="Times New Roman"/>
          <w:sz w:val="24"/>
          <w:szCs w:val="24"/>
        </w:rPr>
        <w:t>și</w:t>
      </w:r>
      <w:r w:rsidRPr="002476B0">
        <w:rPr>
          <w:rFonts w:ascii="Times New Roman" w:hAnsi="Times New Roman" w:cs="Times New Roman"/>
          <w:sz w:val="24"/>
          <w:szCs w:val="24"/>
        </w:rPr>
        <w:t xml:space="preserve"> </w:t>
      </w:r>
      <w:r w:rsidR="002476B0" w:rsidRPr="002476B0">
        <w:rPr>
          <w:rFonts w:ascii="Times New Roman" w:hAnsi="Times New Roman" w:cs="Times New Roman"/>
          <w:sz w:val="24"/>
          <w:szCs w:val="24"/>
        </w:rPr>
        <w:t>instituțiile</w:t>
      </w:r>
      <w:r w:rsidRPr="002476B0">
        <w:rPr>
          <w:rFonts w:ascii="Times New Roman" w:hAnsi="Times New Roman" w:cs="Times New Roman"/>
          <w:sz w:val="24"/>
          <w:szCs w:val="24"/>
        </w:rPr>
        <w:t xml:space="preserve"> publice </w:t>
      </w:r>
      <w:r w:rsidR="00AC140C" w:rsidRPr="002476B0">
        <w:rPr>
          <w:rFonts w:ascii="Times New Roman" w:hAnsi="Times New Roman" w:cs="Times New Roman"/>
          <w:sz w:val="24"/>
          <w:szCs w:val="24"/>
        </w:rPr>
        <w:t>finanțate</w:t>
      </w:r>
      <w:r w:rsidRPr="002476B0">
        <w:rPr>
          <w:rFonts w:ascii="Times New Roman" w:hAnsi="Times New Roman" w:cs="Times New Roman"/>
          <w:sz w:val="24"/>
          <w:szCs w:val="24"/>
        </w:rPr>
        <w:t xml:space="preserve"> integral din venituri proprii, aflate în subordinea, sub autoritatea, în coordonarea Guvernului, ministerelor </w:t>
      </w:r>
      <w:r w:rsidR="00AC140C" w:rsidRPr="002476B0">
        <w:rPr>
          <w:rFonts w:ascii="Times New Roman" w:hAnsi="Times New Roman" w:cs="Times New Roman"/>
          <w:sz w:val="24"/>
          <w:szCs w:val="24"/>
        </w:rPr>
        <w:t>și</w:t>
      </w:r>
      <w:r w:rsidRPr="002476B0">
        <w:rPr>
          <w:rFonts w:ascii="Times New Roman" w:hAnsi="Times New Roman" w:cs="Times New Roman"/>
          <w:sz w:val="24"/>
          <w:szCs w:val="24"/>
        </w:rPr>
        <w:t xml:space="preserve"> a celorlalte organe de specialitate ale </w:t>
      </w:r>
      <w:r w:rsidR="00AC140C" w:rsidRPr="002476B0">
        <w:rPr>
          <w:rFonts w:ascii="Times New Roman" w:hAnsi="Times New Roman" w:cs="Times New Roman"/>
          <w:sz w:val="24"/>
          <w:szCs w:val="24"/>
        </w:rPr>
        <w:t>administrației</w:t>
      </w:r>
      <w:r w:rsidRPr="002476B0">
        <w:rPr>
          <w:rFonts w:ascii="Times New Roman" w:hAnsi="Times New Roman" w:cs="Times New Roman"/>
          <w:sz w:val="24"/>
          <w:szCs w:val="24"/>
        </w:rPr>
        <w:t xml:space="preserve"> publice centrale </w:t>
      </w:r>
      <w:r w:rsidR="002476B0" w:rsidRPr="002476B0">
        <w:rPr>
          <w:rFonts w:ascii="Times New Roman" w:hAnsi="Times New Roman" w:cs="Times New Roman"/>
          <w:sz w:val="24"/>
          <w:szCs w:val="24"/>
        </w:rPr>
        <w:t>și</w:t>
      </w:r>
      <w:r w:rsidRPr="002476B0">
        <w:rPr>
          <w:rFonts w:ascii="Times New Roman" w:hAnsi="Times New Roman" w:cs="Times New Roman"/>
          <w:sz w:val="24"/>
          <w:szCs w:val="24"/>
        </w:rPr>
        <w:t xml:space="preserve"> locale, din cele aflate în coordonarea prim-ministrului, precum </w:t>
      </w:r>
      <w:r w:rsidR="00AC140C" w:rsidRPr="002476B0">
        <w:rPr>
          <w:rFonts w:ascii="Times New Roman" w:hAnsi="Times New Roman" w:cs="Times New Roman"/>
          <w:sz w:val="24"/>
          <w:szCs w:val="24"/>
        </w:rPr>
        <w:t>și</w:t>
      </w:r>
      <w:r w:rsidRPr="002476B0">
        <w:rPr>
          <w:rFonts w:ascii="Times New Roman" w:hAnsi="Times New Roman" w:cs="Times New Roman"/>
          <w:sz w:val="24"/>
          <w:szCs w:val="24"/>
        </w:rPr>
        <w:t xml:space="preserve"> din cele aflate sub controlul Parlamentului</w:t>
      </w:r>
      <w:r w:rsidRPr="002476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476B0">
        <w:rPr>
          <w:rFonts w:ascii="Times New Roman" w:eastAsia="Times New Roman" w:hAnsi="Times New Roman" w:cs="Times New Roman"/>
          <w:sz w:val="24"/>
          <w:szCs w:val="24"/>
        </w:rPr>
        <w:t>la Legea cadru nr. 153/2017 privind salarizarea personalului plătit din fonduri publice, cu modificările și completările ulterioare,</w:t>
      </w:r>
      <w:bookmarkEnd w:id="5"/>
      <w:bookmarkEnd w:id="6"/>
      <w:bookmarkEnd w:id="7"/>
    </w:p>
    <w:bookmarkEnd w:id="1"/>
    <w:bookmarkEnd w:id="8"/>
    <w:p w14:paraId="1075DF1A" w14:textId="307AAF50" w:rsidR="009A085D" w:rsidRPr="002476B0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prevederile art. 15 lit. b) din Anexa </w:t>
      </w:r>
      <w:r w:rsidRPr="002476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conform căruia:</w:t>
      </w:r>
      <w:r w:rsidR="002476B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2476B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“Art. 15 Autoritatea administrației publice locale, prin structura cu atribuții specifice în domeniu, are următoarele competențe:</w:t>
      </w:r>
    </w:p>
    <w:p w14:paraId="38C8ABFC" w14:textId="4475D313" w:rsidR="009A085D" w:rsidRPr="002476B0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   b) aprobă modificarea statelor de funcții aprobate</w:t>
      </w:r>
      <w:r w:rsidR="005B423B" w:rsidRPr="002476B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;”</w:t>
      </w:r>
    </w:p>
    <w:p w14:paraId="4BDFCCB8" w14:textId="47E01443" w:rsidR="00241AE9" w:rsidRPr="002476B0" w:rsidRDefault="009A085D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-</w:t>
      </w:r>
      <w:bookmarkStart w:id="9" w:name="_Hlk19798735"/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Dispoziția Președintelui Consiliului Județean Satu Mare nr.</w:t>
      </w:r>
      <w:r w:rsidR="008756F0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6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/</w:t>
      </w:r>
      <w:r w:rsidR="00B86557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20</w:t>
      </w:r>
      <w:r w:rsidR="008756F0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23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privind </w:t>
      </w:r>
      <w:r w:rsidR="008756F0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modificarea</w:t>
      </w:r>
      <w:r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structurii organizatorice a Spitalului </w:t>
      </w:r>
      <w:bookmarkEnd w:id="9"/>
      <w:r w:rsidR="00B86557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Orășenesc Negrești Oaș</w:t>
      </w:r>
      <w:r w:rsidR="00713AFA" w:rsidRPr="002476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  <w:bookmarkStart w:id="10" w:name="_Hlk54254334"/>
    </w:p>
    <w:p w14:paraId="74413C77" w14:textId="77777777" w:rsidR="00EC6A92" w:rsidRPr="002476B0" w:rsidRDefault="00EC6A92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14:paraId="0A5E62F3" w14:textId="77777777" w:rsidR="00C6574A" w:rsidRPr="002476B0" w:rsidRDefault="00C6574A" w:rsidP="007838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14:paraId="1AC5917A" w14:textId="11B4EE3A" w:rsidR="00C723C2" w:rsidRDefault="009A085D" w:rsidP="001F6AFA">
      <w:pPr>
        <w:spacing w:after="0" w:line="240" w:lineRule="auto"/>
        <w:ind w:right="36" w:firstLine="720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 xml:space="preserve">Spitalul Orășenesc Negrești Oaș </w:t>
      </w:r>
      <w:bookmarkEnd w:id="10"/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 xml:space="preserve">solicită </w:t>
      </w:r>
      <w:r w:rsidR="00C45939" w:rsidRPr="002476B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aprobarea modificării  Statului de funcții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596220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cu 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55</w:t>
      </w:r>
      <w:r w:rsidR="00621AF3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2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posturi</w:t>
      </w:r>
      <w:r w:rsidR="00F369EF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,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 din care </w:t>
      </w:r>
      <w:r w:rsidR="00621AF3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1</w:t>
      </w:r>
      <w:r w:rsidR="005415FF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9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posturi de conducere și 53</w:t>
      </w:r>
      <w:r w:rsidR="00621AF3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3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posturi de execuție</w:t>
      </w:r>
      <w:r w:rsidR="00E349A4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,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conform </w:t>
      </w:r>
      <w:r w:rsidR="00F369EF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următoar</w:t>
      </w:r>
      <w:r w:rsidR="00E349A4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e</w:t>
      </w:r>
      <w:r w:rsidR="008756F0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lor</w:t>
      </w:r>
      <w:r w:rsidR="00C45939" w:rsidRPr="002476B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propuneri de </w:t>
      </w:r>
      <w:r w:rsidR="001F6AF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modificare:</w:t>
      </w:r>
    </w:p>
    <w:p w14:paraId="739293A1" w14:textId="77777777" w:rsidR="001F6AFA" w:rsidRDefault="001F6AFA" w:rsidP="001F6AFA">
      <w:pPr>
        <w:spacing w:after="0" w:line="240" w:lineRule="auto"/>
        <w:ind w:right="36" w:firstLine="720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</w:p>
    <w:tbl>
      <w:tblPr>
        <w:tblW w:w="102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3302"/>
        <w:gridCol w:w="2474"/>
        <w:gridCol w:w="2504"/>
      </w:tblGrid>
      <w:tr w:rsidR="001F6AFA" w:rsidRPr="00E92E87" w14:paraId="46EFDF31" w14:textId="77777777" w:rsidTr="006F1FCE">
        <w:trPr>
          <w:trHeight w:val="841"/>
        </w:trPr>
        <w:tc>
          <w:tcPr>
            <w:tcW w:w="993" w:type="dxa"/>
          </w:tcPr>
          <w:p w14:paraId="07287784" w14:textId="77777777" w:rsidR="001F6AFA" w:rsidRPr="001F6AFA" w:rsidRDefault="001F6AFA" w:rsidP="001E6B50">
            <w:pPr>
              <w:pStyle w:val="Frspaiere"/>
              <w:rPr>
                <w:b/>
                <w:bCs/>
              </w:rPr>
            </w:pPr>
            <w:r w:rsidRPr="001F6AFA">
              <w:rPr>
                <w:b/>
                <w:bCs/>
                <w:lang w:val="ro-RO"/>
              </w:rPr>
              <w:lastRenderedPageBreak/>
              <w:t>Nr. poz. anterior stat de functii aprobat</w:t>
            </w:r>
          </w:p>
        </w:tc>
        <w:tc>
          <w:tcPr>
            <w:tcW w:w="992" w:type="dxa"/>
          </w:tcPr>
          <w:p w14:paraId="367DA9EB" w14:textId="77777777" w:rsidR="001F6AFA" w:rsidRPr="001F6AFA" w:rsidRDefault="001F6AFA" w:rsidP="001E6B50">
            <w:pPr>
              <w:pStyle w:val="Frspaiere"/>
              <w:rPr>
                <w:b/>
                <w:bCs/>
                <w:lang w:val="ro-RO"/>
              </w:rPr>
            </w:pPr>
            <w:r w:rsidRPr="001F6AFA">
              <w:rPr>
                <w:b/>
                <w:bCs/>
                <w:lang w:val="ro-RO"/>
              </w:rPr>
              <w:t>Nr. poz. propus stat de funcții modificat</w:t>
            </w:r>
          </w:p>
          <w:p w14:paraId="0DEC613C" w14:textId="77777777" w:rsidR="001F6AFA" w:rsidRPr="001F6AFA" w:rsidRDefault="001F6AFA" w:rsidP="001E6B50">
            <w:pPr>
              <w:pStyle w:val="Frspaiere"/>
              <w:rPr>
                <w:b/>
                <w:bCs/>
              </w:rPr>
            </w:pPr>
          </w:p>
        </w:tc>
        <w:tc>
          <w:tcPr>
            <w:tcW w:w="3302" w:type="dxa"/>
          </w:tcPr>
          <w:p w14:paraId="405AEB80" w14:textId="77777777" w:rsidR="001F6AFA" w:rsidRPr="001F6AFA" w:rsidRDefault="001F6AFA" w:rsidP="001E6B50">
            <w:pPr>
              <w:pStyle w:val="Frspaiere"/>
              <w:rPr>
                <w:b/>
                <w:bCs/>
              </w:rPr>
            </w:pPr>
            <w:r w:rsidRPr="001F6AFA">
              <w:rPr>
                <w:b/>
                <w:bCs/>
              </w:rPr>
              <w:t>Post existent in statul de functii  aprobat</w:t>
            </w:r>
          </w:p>
        </w:tc>
        <w:tc>
          <w:tcPr>
            <w:tcW w:w="2474" w:type="dxa"/>
          </w:tcPr>
          <w:p w14:paraId="7B0969E2" w14:textId="77777777" w:rsidR="001F6AFA" w:rsidRPr="001F6AFA" w:rsidRDefault="001F6AFA" w:rsidP="001E6B50">
            <w:pPr>
              <w:pStyle w:val="Frspaiere"/>
              <w:rPr>
                <w:b/>
                <w:bCs/>
              </w:rPr>
            </w:pPr>
            <w:r w:rsidRPr="001F6AFA">
              <w:rPr>
                <w:b/>
                <w:bCs/>
              </w:rPr>
              <w:t xml:space="preserve">Solicitare </w:t>
            </w:r>
          </w:p>
        </w:tc>
        <w:tc>
          <w:tcPr>
            <w:tcW w:w="2504" w:type="dxa"/>
          </w:tcPr>
          <w:p w14:paraId="333001E2" w14:textId="77777777" w:rsidR="001F6AFA" w:rsidRPr="001F6AFA" w:rsidRDefault="001F6AFA" w:rsidP="001E6B50">
            <w:pPr>
              <w:pStyle w:val="Frspaiere"/>
              <w:rPr>
                <w:b/>
                <w:bCs/>
              </w:rPr>
            </w:pPr>
            <w:r w:rsidRPr="001F6AFA">
              <w:rPr>
                <w:b/>
                <w:bCs/>
              </w:rPr>
              <w:t>Post propus in statul de functii  modificat</w:t>
            </w:r>
          </w:p>
          <w:p w14:paraId="53C4FB77" w14:textId="77777777" w:rsidR="001F6AFA" w:rsidRPr="001F6AFA" w:rsidRDefault="001F6AFA" w:rsidP="001E6B50">
            <w:pPr>
              <w:pStyle w:val="Frspaiere"/>
              <w:rPr>
                <w:b/>
                <w:bCs/>
              </w:rPr>
            </w:pPr>
          </w:p>
        </w:tc>
      </w:tr>
      <w:tr w:rsidR="001F6AFA" w:rsidRPr="00E92E87" w14:paraId="6B3F9A65" w14:textId="77777777" w:rsidTr="006F1FCE">
        <w:trPr>
          <w:trHeight w:val="455"/>
        </w:trPr>
        <w:tc>
          <w:tcPr>
            <w:tcW w:w="993" w:type="dxa"/>
          </w:tcPr>
          <w:p w14:paraId="7B524845" w14:textId="77777777" w:rsidR="001F6AFA" w:rsidRPr="00E92E87" w:rsidRDefault="001F6AFA" w:rsidP="006F1FCE">
            <w:pPr>
              <w:pStyle w:val="Frspaiere"/>
              <w:jc w:val="center"/>
            </w:pPr>
            <w:r>
              <w:t>141</w:t>
            </w:r>
          </w:p>
        </w:tc>
        <w:tc>
          <w:tcPr>
            <w:tcW w:w="992" w:type="dxa"/>
          </w:tcPr>
          <w:p w14:paraId="1EAB675E" w14:textId="77777777" w:rsidR="001F6AFA" w:rsidRPr="00E92E87" w:rsidRDefault="001F6AFA" w:rsidP="006F1FCE">
            <w:pPr>
              <w:pStyle w:val="Frspaiere"/>
              <w:jc w:val="center"/>
            </w:pPr>
            <w:r>
              <w:t>141</w:t>
            </w:r>
          </w:p>
        </w:tc>
        <w:tc>
          <w:tcPr>
            <w:tcW w:w="3302" w:type="dxa"/>
          </w:tcPr>
          <w:p w14:paraId="30A954FF" w14:textId="2A866DD9" w:rsidR="001F6AFA" w:rsidRPr="00E92E87" w:rsidRDefault="006F1FCE" w:rsidP="006F1FCE">
            <w:pPr>
              <w:pStyle w:val="Frspaiere"/>
              <w:jc w:val="center"/>
            </w:pPr>
            <w:r>
              <w:t>a</w:t>
            </w:r>
            <w:r w:rsidR="001F6AFA">
              <w:t>sistent medical debutant (PL)</w:t>
            </w:r>
          </w:p>
        </w:tc>
        <w:tc>
          <w:tcPr>
            <w:tcW w:w="2474" w:type="dxa"/>
          </w:tcPr>
          <w:p w14:paraId="6B2E77ED" w14:textId="2BA012E6" w:rsidR="001F6AFA" w:rsidRPr="00E92E87" w:rsidRDefault="006F1FCE" w:rsidP="001E6B50">
            <w:pPr>
              <w:pStyle w:val="Frspaiere"/>
            </w:pPr>
            <w:r>
              <w:t>t</w:t>
            </w:r>
            <w:r w:rsidR="001F6AFA" w:rsidRPr="00E92E87">
              <w:t>ransformare post vacant</w:t>
            </w:r>
          </w:p>
        </w:tc>
        <w:tc>
          <w:tcPr>
            <w:tcW w:w="2504" w:type="dxa"/>
          </w:tcPr>
          <w:p w14:paraId="70BBAF43" w14:textId="5BFD295E" w:rsidR="001F6AFA" w:rsidRPr="00E92E87" w:rsidRDefault="006F1FCE" w:rsidP="006F1FCE">
            <w:pPr>
              <w:pStyle w:val="Frspaiere"/>
              <w:jc w:val="center"/>
            </w:pPr>
            <w:r>
              <w:t>a</w:t>
            </w:r>
            <w:r w:rsidR="001F6AFA">
              <w:t>sistent medical (PL)</w:t>
            </w:r>
          </w:p>
        </w:tc>
      </w:tr>
      <w:tr w:rsidR="001F6AFA" w:rsidRPr="00E92E87" w14:paraId="4E51EB0B" w14:textId="77777777" w:rsidTr="006F1FCE">
        <w:trPr>
          <w:trHeight w:val="455"/>
        </w:trPr>
        <w:tc>
          <w:tcPr>
            <w:tcW w:w="993" w:type="dxa"/>
          </w:tcPr>
          <w:p w14:paraId="0212F4AE" w14:textId="77777777" w:rsidR="001F6AFA" w:rsidRDefault="001F6AFA" w:rsidP="006F1FCE">
            <w:pPr>
              <w:pStyle w:val="Frspaiere"/>
              <w:jc w:val="center"/>
            </w:pPr>
            <w:r>
              <w:t>238</w:t>
            </w:r>
          </w:p>
        </w:tc>
        <w:tc>
          <w:tcPr>
            <w:tcW w:w="992" w:type="dxa"/>
          </w:tcPr>
          <w:p w14:paraId="2C415E8D" w14:textId="77777777" w:rsidR="001F6AFA" w:rsidRDefault="001F6AFA" w:rsidP="006F1FCE">
            <w:pPr>
              <w:pStyle w:val="Frspaiere"/>
              <w:jc w:val="center"/>
            </w:pPr>
            <w:r>
              <w:t>238</w:t>
            </w:r>
          </w:p>
        </w:tc>
        <w:tc>
          <w:tcPr>
            <w:tcW w:w="3302" w:type="dxa"/>
          </w:tcPr>
          <w:p w14:paraId="62D50890" w14:textId="7368F6AF" w:rsidR="001F6AFA" w:rsidRDefault="006F1FCE" w:rsidP="006F1FCE">
            <w:pPr>
              <w:pStyle w:val="Frspaiere"/>
              <w:jc w:val="center"/>
            </w:pPr>
            <w:r>
              <w:t>i</w:t>
            </w:r>
            <w:r w:rsidR="001F6AFA">
              <w:t>nfirmier</w:t>
            </w:r>
            <w:r>
              <w:t>ă</w:t>
            </w:r>
            <w:r w:rsidR="001F6AFA">
              <w:t xml:space="preserve"> debutant (G)</w:t>
            </w:r>
          </w:p>
        </w:tc>
        <w:tc>
          <w:tcPr>
            <w:tcW w:w="2474" w:type="dxa"/>
          </w:tcPr>
          <w:p w14:paraId="21B655C7" w14:textId="0F6432A5" w:rsidR="001F6AFA" w:rsidRPr="00E92E87" w:rsidRDefault="006F1FCE" w:rsidP="001E6B50">
            <w:pPr>
              <w:pStyle w:val="Frspaiere"/>
            </w:pPr>
            <w:r>
              <w:t>t</w:t>
            </w:r>
            <w:r w:rsidR="001F6AFA" w:rsidRPr="00E92E87">
              <w:t>ransformare post vacant</w:t>
            </w:r>
          </w:p>
        </w:tc>
        <w:tc>
          <w:tcPr>
            <w:tcW w:w="2504" w:type="dxa"/>
          </w:tcPr>
          <w:p w14:paraId="6B05887C" w14:textId="515F3087" w:rsidR="001F6AFA" w:rsidRDefault="006F1FCE" w:rsidP="006F1FCE">
            <w:pPr>
              <w:pStyle w:val="Frspaiere"/>
              <w:jc w:val="center"/>
            </w:pPr>
            <w:r>
              <w:t>i</w:t>
            </w:r>
            <w:r w:rsidR="001F6AFA">
              <w:t>nfirmier</w:t>
            </w:r>
            <w:r>
              <w:t>ă</w:t>
            </w:r>
            <w:r w:rsidR="001F6AFA">
              <w:t xml:space="preserve"> (M,G)</w:t>
            </w:r>
          </w:p>
        </w:tc>
      </w:tr>
      <w:tr w:rsidR="001F6AFA" w:rsidRPr="00E92E87" w14:paraId="2D265DF7" w14:textId="77777777" w:rsidTr="006F1FCE">
        <w:trPr>
          <w:trHeight w:val="455"/>
        </w:trPr>
        <w:tc>
          <w:tcPr>
            <w:tcW w:w="993" w:type="dxa"/>
          </w:tcPr>
          <w:p w14:paraId="37B2D159" w14:textId="77777777" w:rsidR="001F6AFA" w:rsidRDefault="001F6AFA" w:rsidP="006F1FCE">
            <w:pPr>
              <w:pStyle w:val="Frspaiere"/>
              <w:jc w:val="center"/>
            </w:pPr>
            <w:r>
              <w:t>239</w:t>
            </w:r>
          </w:p>
        </w:tc>
        <w:tc>
          <w:tcPr>
            <w:tcW w:w="992" w:type="dxa"/>
          </w:tcPr>
          <w:p w14:paraId="621620B1" w14:textId="402A315A" w:rsidR="001F6AFA" w:rsidRDefault="001F6AFA" w:rsidP="006F1FCE">
            <w:pPr>
              <w:pStyle w:val="Frspaiere"/>
              <w:jc w:val="center"/>
            </w:pPr>
            <w:r>
              <w:t>23</w:t>
            </w:r>
            <w:r w:rsidR="004954A8">
              <w:t>9</w:t>
            </w:r>
          </w:p>
        </w:tc>
        <w:tc>
          <w:tcPr>
            <w:tcW w:w="3302" w:type="dxa"/>
          </w:tcPr>
          <w:p w14:paraId="05F10C95" w14:textId="6F88A361" w:rsidR="001F6AFA" w:rsidRDefault="006F1FCE" w:rsidP="006F1FCE">
            <w:pPr>
              <w:pStyle w:val="Frspaiere"/>
              <w:jc w:val="center"/>
            </w:pPr>
            <w:r>
              <w:t>i</w:t>
            </w:r>
            <w:r w:rsidR="001F6AFA">
              <w:t>nfirmier</w:t>
            </w:r>
            <w:r>
              <w:t>ă</w:t>
            </w:r>
            <w:r w:rsidR="001F6AFA">
              <w:t xml:space="preserve"> debutant (G)</w:t>
            </w:r>
          </w:p>
        </w:tc>
        <w:tc>
          <w:tcPr>
            <w:tcW w:w="2474" w:type="dxa"/>
          </w:tcPr>
          <w:p w14:paraId="0B7C6149" w14:textId="30B99C08" w:rsidR="001F6AFA" w:rsidRPr="00E92E87" w:rsidRDefault="006F1FCE" w:rsidP="001E6B50">
            <w:pPr>
              <w:pStyle w:val="Frspaiere"/>
            </w:pPr>
            <w:r>
              <w:t>t</w:t>
            </w:r>
            <w:r w:rsidR="001F6AFA" w:rsidRPr="00E92E87">
              <w:t>ransformare post vacant</w:t>
            </w:r>
          </w:p>
        </w:tc>
        <w:tc>
          <w:tcPr>
            <w:tcW w:w="2504" w:type="dxa"/>
          </w:tcPr>
          <w:p w14:paraId="3DACE6FD" w14:textId="5B432DA8" w:rsidR="001F6AFA" w:rsidRDefault="006F1FCE" w:rsidP="006F1FCE">
            <w:pPr>
              <w:pStyle w:val="Frspaiere"/>
              <w:jc w:val="center"/>
            </w:pPr>
            <w:r>
              <w:t>i</w:t>
            </w:r>
            <w:r w:rsidR="001F6AFA">
              <w:t>nfirmier</w:t>
            </w:r>
            <w:r>
              <w:t>ă</w:t>
            </w:r>
            <w:r w:rsidR="001F6AFA">
              <w:t xml:space="preserve"> (M,G)</w:t>
            </w:r>
          </w:p>
        </w:tc>
      </w:tr>
      <w:tr w:rsidR="001F6AFA" w:rsidRPr="00E92E87" w14:paraId="0DF35D2D" w14:textId="77777777" w:rsidTr="006F1FCE">
        <w:trPr>
          <w:trHeight w:val="325"/>
        </w:trPr>
        <w:tc>
          <w:tcPr>
            <w:tcW w:w="993" w:type="dxa"/>
          </w:tcPr>
          <w:p w14:paraId="33EF8F58" w14:textId="77777777" w:rsidR="001F6AFA" w:rsidRPr="00E92E87" w:rsidRDefault="001F6AFA" w:rsidP="006F1FCE">
            <w:pPr>
              <w:pStyle w:val="Frspaiere"/>
              <w:jc w:val="center"/>
            </w:pPr>
            <w:r>
              <w:t>409</w:t>
            </w:r>
          </w:p>
        </w:tc>
        <w:tc>
          <w:tcPr>
            <w:tcW w:w="992" w:type="dxa"/>
          </w:tcPr>
          <w:p w14:paraId="085AE8CE" w14:textId="77777777" w:rsidR="001F6AFA" w:rsidRPr="00E92E87" w:rsidRDefault="001F6AFA" w:rsidP="006F1FCE">
            <w:pPr>
              <w:pStyle w:val="Frspaiere"/>
              <w:jc w:val="center"/>
            </w:pPr>
            <w:r>
              <w:t>409</w:t>
            </w:r>
          </w:p>
        </w:tc>
        <w:tc>
          <w:tcPr>
            <w:tcW w:w="3302" w:type="dxa"/>
          </w:tcPr>
          <w:p w14:paraId="22A1E567" w14:textId="197B27BB" w:rsidR="001F6AFA" w:rsidRPr="00E92E87" w:rsidRDefault="006F1FCE" w:rsidP="006F1FCE">
            <w:pPr>
              <w:pStyle w:val="Frspaiere"/>
              <w:jc w:val="center"/>
            </w:pPr>
            <w:r>
              <w:t>m</w:t>
            </w:r>
            <w:r w:rsidR="001F6AFA">
              <w:t>edic specialist (S</w:t>
            </w:r>
            <w:r w:rsidR="001F6AFA" w:rsidRPr="00E92E87">
              <w:t>)</w:t>
            </w:r>
          </w:p>
        </w:tc>
        <w:tc>
          <w:tcPr>
            <w:tcW w:w="2474" w:type="dxa"/>
          </w:tcPr>
          <w:p w14:paraId="37EA6D98" w14:textId="0B1C7ED8" w:rsidR="001F6AFA" w:rsidRPr="00E92E87" w:rsidRDefault="006F1FCE" w:rsidP="001E6B50">
            <w:pPr>
              <w:pStyle w:val="Frspaiere"/>
            </w:pPr>
            <w:r>
              <w:t>t</w:t>
            </w:r>
            <w:r w:rsidR="001F6AFA" w:rsidRPr="00E92E87">
              <w:t>ransformare post vacant</w:t>
            </w:r>
          </w:p>
        </w:tc>
        <w:tc>
          <w:tcPr>
            <w:tcW w:w="2504" w:type="dxa"/>
          </w:tcPr>
          <w:p w14:paraId="377B3D81" w14:textId="7274EE50" w:rsidR="001F6AFA" w:rsidRPr="00E92E87" w:rsidRDefault="006F1FCE" w:rsidP="006F1FCE">
            <w:pPr>
              <w:pStyle w:val="Frspaiere"/>
              <w:jc w:val="center"/>
            </w:pPr>
            <w:r>
              <w:t>m</w:t>
            </w:r>
            <w:r w:rsidR="001F6AFA">
              <w:t>edic rezident</w:t>
            </w:r>
            <w:r w:rsidR="001F6AFA" w:rsidRPr="00E92E87">
              <w:t xml:space="preserve"> (S)</w:t>
            </w:r>
          </w:p>
        </w:tc>
      </w:tr>
      <w:tr w:rsidR="001F6AFA" w:rsidRPr="00E92E87" w14:paraId="5947A419" w14:textId="77777777" w:rsidTr="006F1FCE">
        <w:trPr>
          <w:trHeight w:val="465"/>
        </w:trPr>
        <w:tc>
          <w:tcPr>
            <w:tcW w:w="993" w:type="dxa"/>
          </w:tcPr>
          <w:p w14:paraId="4C4A3C9F" w14:textId="77777777" w:rsidR="001F6AFA" w:rsidRPr="00E92E87" w:rsidRDefault="001F6AFA" w:rsidP="006F1FCE">
            <w:pPr>
              <w:pStyle w:val="Frspaiere"/>
              <w:jc w:val="center"/>
            </w:pPr>
            <w:r>
              <w:t>415</w:t>
            </w:r>
          </w:p>
        </w:tc>
        <w:tc>
          <w:tcPr>
            <w:tcW w:w="992" w:type="dxa"/>
          </w:tcPr>
          <w:p w14:paraId="57047F38" w14:textId="77777777" w:rsidR="001F6AFA" w:rsidRPr="00E92E87" w:rsidRDefault="001F6AFA" w:rsidP="006F1FCE">
            <w:pPr>
              <w:pStyle w:val="Frspaiere"/>
              <w:jc w:val="center"/>
            </w:pPr>
            <w:r>
              <w:t>415</w:t>
            </w:r>
          </w:p>
        </w:tc>
        <w:tc>
          <w:tcPr>
            <w:tcW w:w="3302" w:type="dxa"/>
          </w:tcPr>
          <w:p w14:paraId="629170EA" w14:textId="697D8935" w:rsidR="001F6AFA" w:rsidRPr="00E92E87" w:rsidRDefault="006F1FCE" w:rsidP="006F1FCE">
            <w:pPr>
              <w:pStyle w:val="Frspaiere"/>
              <w:jc w:val="center"/>
            </w:pPr>
            <w:r>
              <w:t>a</w:t>
            </w:r>
            <w:r w:rsidR="001F6AFA">
              <w:t>sistent medical (PL)</w:t>
            </w:r>
          </w:p>
        </w:tc>
        <w:tc>
          <w:tcPr>
            <w:tcW w:w="2474" w:type="dxa"/>
          </w:tcPr>
          <w:p w14:paraId="00A5BE98" w14:textId="444FAE08" w:rsidR="001F6AFA" w:rsidRPr="00E92E87" w:rsidRDefault="006F1FCE" w:rsidP="001E6B50">
            <w:pPr>
              <w:pStyle w:val="Frspaiere"/>
            </w:pPr>
            <w:r>
              <w:t>t</w:t>
            </w:r>
            <w:r w:rsidR="001F6AFA">
              <w:t>ransformare prin promovare</w:t>
            </w:r>
          </w:p>
        </w:tc>
        <w:tc>
          <w:tcPr>
            <w:tcW w:w="2504" w:type="dxa"/>
          </w:tcPr>
          <w:p w14:paraId="718D6AD0" w14:textId="4DE3419E" w:rsidR="001F6AFA" w:rsidRPr="00E92E87" w:rsidRDefault="006F1FCE" w:rsidP="006F1FCE">
            <w:pPr>
              <w:pStyle w:val="Frspaiere"/>
              <w:jc w:val="center"/>
            </w:pPr>
            <w:r>
              <w:t>a</w:t>
            </w:r>
            <w:r w:rsidR="001F6AFA">
              <w:t>sistent medical principal (PL)</w:t>
            </w:r>
          </w:p>
        </w:tc>
      </w:tr>
      <w:tr w:rsidR="001F6AFA" w:rsidRPr="00E92E87" w14:paraId="1FE5AC21" w14:textId="77777777" w:rsidTr="006F1FCE">
        <w:trPr>
          <w:trHeight w:val="638"/>
        </w:trPr>
        <w:tc>
          <w:tcPr>
            <w:tcW w:w="993" w:type="dxa"/>
          </w:tcPr>
          <w:p w14:paraId="2C6F4619" w14:textId="77777777" w:rsidR="001F6AFA" w:rsidRPr="00E92E87" w:rsidRDefault="001F6AFA" w:rsidP="006F1FCE">
            <w:pPr>
              <w:pStyle w:val="Frspaiere"/>
              <w:jc w:val="center"/>
            </w:pPr>
            <w:r>
              <w:t>537</w:t>
            </w:r>
          </w:p>
        </w:tc>
        <w:tc>
          <w:tcPr>
            <w:tcW w:w="992" w:type="dxa"/>
          </w:tcPr>
          <w:p w14:paraId="43E0FFF4" w14:textId="77777777" w:rsidR="001F6AFA" w:rsidRPr="00E92E87" w:rsidRDefault="001F6AFA" w:rsidP="006F1FCE">
            <w:pPr>
              <w:pStyle w:val="Frspaiere"/>
              <w:jc w:val="center"/>
            </w:pPr>
            <w:r>
              <w:t>537</w:t>
            </w:r>
          </w:p>
        </w:tc>
        <w:tc>
          <w:tcPr>
            <w:tcW w:w="3302" w:type="dxa"/>
          </w:tcPr>
          <w:p w14:paraId="29C8096F" w14:textId="51A7A022" w:rsidR="001F6AFA" w:rsidRPr="00E92E87" w:rsidRDefault="006F1FCE" w:rsidP="006F1FCE">
            <w:pPr>
              <w:pStyle w:val="Frspaiere"/>
              <w:jc w:val="center"/>
            </w:pPr>
            <w:r>
              <w:t>m</w:t>
            </w:r>
            <w:r w:rsidR="001F6AFA">
              <w:t>uncitor calificat II (M)</w:t>
            </w:r>
          </w:p>
        </w:tc>
        <w:tc>
          <w:tcPr>
            <w:tcW w:w="2474" w:type="dxa"/>
          </w:tcPr>
          <w:p w14:paraId="7A1EC056" w14:textId="57DD17FF" w:rsidR="001F6AFA" w:rsidRPr="00413166" w:rsidRDefault="006F1FCE" w:rsidP="001E6B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="001F6AFA" w:rsidRPr="00413166">
              <w:rPr>
                <w:rFonts w:ascii="Times New Roman" w:hAnsi="Times New Roman"/>
              </w:rPr>
              <w:t>ransformare post vacant</w:t>
            </w:r>
          </w:p>
        </w:tc>
        <w:tc>
          <w:tcPr>
            <w:tcW w:w="2504" w:type="dxa"/>
          </w:tcPr>
          <w:p w14:paraId="08C59B5B" w14:textId="4E8193ED" w:rsidR="001F6AFA" w:rsidRPr="00E92E87" w:rsidRDefault="006F1FCE" w:rsidP="006F1FCE">
            <w:pPr>
              <w:pStyle w:val="Frspaiere"/>
              <w:jc w:val="center"/>
            </w:pPr>
            <w:r>
              <w:t>m</w:t>
            </w:r>
            <w:r w:rsidR="001F6AFA">
              <w:t>uncitor calificat IV (M)</w:t>
            </w:r>
          </w:p>
        </w:tc>
      </w:tr>
      <w:tr w:rsidR="001F6AFA" w:rsidRPr="002D70C5" w14:paraId="5E810883" w14:textId="77777777" w:rsidTr="006F1FCE">
        <w:trPr>
          <w:trHeight w:val="493"/>
        </w:trPr>
        <w:tc>
          <w:tcPr>
            <w:tcW w:w="993" w:type="dxa"/>
          </w:tcPr>
          <w:p w14:paraId="49093F0F" w14:textId="77777777" w:rsidR="001F6AFA" w:rsidRPr="00E92E87" w:rsidRDefault="001F6AFA" w:rsidP="006F1FCE">
            <w:pPr>
              <w:pStyle w:val="Frspaiere"/>
              <w:jc w:val="center"/>
            </w:pPr>
            <w:r>
              <w:t>547</w:t>
            </w:r>
          </w:p>
        </w:tc>
        <w:tc>
          <w:tcPr>
            <w:tcW w:w="992" w:type="dxa"/>
          </w:tcPr>
          <w:p w14:paraId="02C510D3" w14:textId="77777777" w:rsidR="001F6AFA" w:rsidRPr="00E92E87" w:rsidRDefault="001F6AFA" w:rsidP="006F1FCE">
            <w:pPr>
              <w:pStyle w:val="Frspaiere"/>
              <w:jc w:val="center"/>
            </w:pPr>
            <w:r>
              <w:t>547</w:t>
            </w:r>
          </w:p>
        </w:tc>
        <w:tc>
          <w:tcPr>
            <w:tcW w:w="3302" w:type="dxa"/>
          </w:tcPr>
          <w:p w14:paraId="5D23111E" w14:textId="0E86A2A5" w:rsidR="001F6AFA" w:rsidRPr="00E92E87" w:rsidRDefault="006F1FCE" w:rsidP="006F1FCE">
            <w:pPr>
              <w:pStyle w:val="Frspaiere"/>
              <w:jc w:val="center"/>
            </w:pPr>
            <w:r>
              <w:t>m</w:t>
            </w:r>
            <w:r w:rsidR="001F6AFA">
              <w:t>uncitor calificat  III (M)</w:t>
            </w:r>
          </w:p>
        </w:tc>
        <w:tc>
          <w:tcPr>
            <w:tcW w:w="2474" w:type="dxa"/>
          </w:tcPr>
          <w:p w14:paraId="25549B05" w14:textId="6725A9F3" w:rsidR="001F6AFA" w:rsidRPr="00413166" w:rsidRDefault="006F1FCE" w:rsidP="001E6B5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="001F6AFA" w:rsidRPr="00413166">
              <w:rPr>
                <w:rFonts w:ascii="Times New Roman" w:hAnsi="Times New Roman"/>
              </w:rPr>
              <w:t>ransformare post vacant</w:t>
            </w:r>
          </w:p>
        </w:tc>
        <w:tc>
          <w:tcPr>
            <w:tcW w:w="2504" w:type="dxa"/>
          </w:tcPr>
          <w:p w14:paraId="39CBE79B" w14:textId="2EAD66D4" w:rsidR="001F6AFA" w:rsidRPr="00E92E87" w:rsidRDefault="006F1FCE" w:rsidP="006F1FCE">
            <w:pPr>
              <w:pStyle w:val="Frspaiere"/>
              <w:jc w:val="center"/>
            </w:pPr>
            <w:r>
              <w:t>m</w:t>
            </w:r>
            <w:r w:rsidR="001F6AFA">
              <w:t>uncitor calificat IV (M)</w:t>
            </w:r>
          </w:p>
        </w:tc>
      </w:tr>
    </w:tbl>
    <w:p w14:paraId="2A5F42EB" w14:textId="77777777" w:rsidR="001F6AFA" w:rsidRDefault="001F6AFA" w:rsidP="00B9783B">
      <w:pPr>
        <w:spacing w:after="0" w:line="240" w:lineRule="auto"/>
        <w:ind w:right="36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</w:p>
    <w:p w14:paraId="1B107CC1" w14:textId="7A0BBAD6" w:rsidR="00957988" w:rsidRPr="00957988" w:rsidRDefault="001F6AFA" w:rsidP="00E713ED">
      <w:pPr>
        <w:pStyle w:val="Frspaiere"/>
        <w:numPr>
          <w:ilvl w:val="0"/>
          <w:numId w:val="17"/>
        </w:numPr>
        <w:ind w:left="0" w:firstLine="360"/>
        <w:jc w:val="both"/>
        <w:rPr>
          <w:sz w:val="24"/>
          <w:szCs w:val="24"/>
          <w:lang w:val="ro-RO"/>
        </w:rPr>
      </w:pPr>
      <w:r w:rsidRPr="00DC2F4B">
        <w:rPr>
          <w:rFonts w:eastAsia="Calibri"/>
          <w:b/>
          <w:i/>
          <w:sz w:val="24"/>
          <w:szCs w:val="24"/>
        </w:rPr>
        <w:t xml:space="preserve">La </w:t>
      </w:r>
      <w:r>
        <w:rPr>
          <w:rFonts w:eastAsia="Calibri"/>
          <w:b/>
          <w:i/>
          <w:sz w:val="24"/>
          <w:szCs w:val="24"/>
        </w:rPr>
        <w:t xml:space="preserve">sectia </w:t>
      </w:r>
      <w:r w:rsidR="00957988">
        <w:rPr>
          <w:rFonts w:eastAsia="Calibri"/>
          <w:b/>
          <w:i/>
          <w:sz w:val="24"/>
          <w:szCs w:val="24"/>
        </w:rPr>
        <w:t>O</w:t>
      </w:r>
      <w:r>
        <w:rPr>
          <w:rFonts w:eastAsia="Calibri"/>
          <w:b/>
          <w:i/>
          <w:sz w:val="24"/>
          <w:szCs w:val="24"/>
        </w:rPr>
        <w:t>bstetric</w:t>
      </w:r>
      <w:r w:rsidR="00957988">
        <w:rPr>
          <w:rFonts w:eastAsia="Calibri"/>
          <w:b/>
          <w:i/>
          <w:sz w:val="24"/>
          <w:szCs w:val="24"/>
        </w:rPr>
        <w:t>ă</w:t>
      </w:r>
      <w:r>
        <w:rPr>
          <w:rFonts w:eastAsia="Calibri"/>
          <w:b/>
          <w:i/>
          <w:sz w:val="24"/>
          <w:szCs w:val="24"/>
        </w:rPr>
        <w:t xml:space="preserve"> </w:t>
      </w:r>
      <w:r w:rsidR="00957988">
        <w:rPr>
          <w:rFonts w:eastAsia="Calibri"/>
          <w:b/>
          <w:i/>
          <w:sz w:val="24"/>
          <w:szCs w:val="24"/>
        </w:rPr>
        <w:t>G</w:t>
      </w:r>
      <w:r>
        <w:rPr>
          <w:rFonts w:eastAsia="Calibri"/>
          <w:b/>
          <w:i/>
          <w:sz w:val="24"/>
          <w:szCs w:val="24"/>
        </w:rPr>
        <w:t xml:space="preserve">inecologie </w:t>
      </w:r>
      <w:r w:rsidRPr="00DC2F4B">
        <w:rPr>
          <w:rFonts w:eastAsia="Calibri"/>
          <w:b/>
          <w:i/>
          <w:sz w:val="24"/>
          <w:szCs w:val="24"/>
        </w:rPr>
        <w:t xml:space="preserve">se </w:t>
      </w:r>
      <w:r>
        <w:rPr>
          <w:rFonts w:eastAsia="Calibri"/>
          <w:b/>
          <w:i/>
          <w:sz w:val="24"/>
          <w:szCs w:val="24"/>
        </w:rPr>
        <w:t>solicită</w:t>
      </w:r>
      <w:r w:rsidRPr="00DC2F4B">
        <w:rPr>
          <w:rFonts w:eastAsia="Calibri"/>
          <w:b/>
          <w:i/>
          <w:sz w:val="24"/>
          <w:szCs w:val="24"/>
        </w:rPr>
        <w:t xml:space="preserve"> </w:t>
      </w:r>
      <w:r w:rsidRPr="00DC2F4B">
        <w:rPr>
          <w:sz w:val="24"/>
          <w:szCs w:val="24"/>
          <w:lang w:val="ro-RO"/>
        </w:rPr>
        <w:t>transformarea postului</w:t>
      </w:r>
      <w:r>
        <w:rPr>
          <w:sz w:val="24"/>
          <w:szCs w:val="24"/>
          <w:lang w:val="ro-RO"/>
        </w:rPr>
        <w:t xml:space="preserve"> vacant </w:t>
      </w:r>
      <w:r w:rsidRPr="00150634">
        <w:rPr>
          <w:sz w:val="24"/>
          <w:szCs w:val="24"/>
          <w:lang w:val="ro-RO"/>
        </w:rPr>
        <w:t xml:space="preserve">de </w:t>
      </w:r>
      <w:r w:rsidR="00150634" w:rsidRPr="00150634">
        <w:rPr>
          <w:sz w:val="24"/>
          <w:szCs w:val="24"/>
          <w:lang w:val="ro-RO"/>
        </w:rPr>
        <w:t>a</w:t>
      </w:r>
      <w:r w:rsidRPr="00150634">
        <w:rPr>
          <w:sz w:val="24"/>
          <w:szCs w:val="24"/>
          <w:lang w:val="ro-RO"/>
        </w:rPr>
        <w:t>sistent medical</w:t>
      </w:r>
      <w:r w:rsidRPr="00150634">
        <w:rPr>
          <w:b/>
          <w:bCs/>
          <w:sz w:val="24"/>
          <w:szCs w:val="24"/>
          <w:lang w:val="ro-RO"/>
        </w:rPr>
        <w:t xml:space="preserve"> </w:t>
      </w:r>
      <w:r w:rsidRPr="00150634">
        <w:rPr>
          <w:sz w:val="24"/>
          <w:szCs w:val="24"/>
          <w:lang w:val="ro-RO"/>
        </w:rPr>
        <w:t>debutant</w:t>
      </w:r>
      <w:r>
        <w:rPr>
          <w:sz w:val="24"/>
          <w:szCs w:val="24"/>
          <w:lang w:val="ro-RO"/>
        </w:rPr>
        <w:t xml:space="preserve"> (cu PL)</w:t>
      </w:r>
      <w:r w:rsidRPr="00DC2F4B">
        <w:rPr>
          <w:sz w:val="24"/>
          <w:szCs w:val="24"/>
          <w:lang w:val="ro-RO"/>
        </w:rPr>
        <w:t xml:space="preserve"> poz. </w:t>
      </w:r>
      <w:r>
        <w:rPr>
          <w:sz w:val="24"/>
          <w:szCs w:val="24"/>
          <w:lang w:val="ro-RO"/>
        </w:rPr>
        <w:t>141</w:t>
      </w:r>
      <w:r w:rsidRPr="00DC2F4B">
        <w:rPr>
          <w:sz w:val="24"/>
          <w:szCs w:val="24"/>
          <w:lang w:val="ro-RO"/>
        </w:rPr>
        <w:t xml:space="preserve"> din statul de funcții aprobat</w:t>
      </w:r>
      <w:r w:rsidRPr="00150634">
        <w:rPr>
          <w:sz w:val="24"/>
          <w:szCs w:val="24"/>
          <w:lang w:val="ro-RO"/>
        </w:rPr>
        <w:t>, în asistent medical</w:t>
      </w:r>
      <w:r>
        <w:rPr>
          <w:sz w:val="24"/>
          <w:szCs w:val="24"/>
          <w:lang w:val="ro-RO"/>
        </w:rPr>
        <w:t xml:space="preserve"> (cu PL)</w:t>
      </w:r>
      <w:r w:rsidRPr="00DC2F4B">
        <w:rPr>
          <w:sz w:val="24"/>
          <w:szCs w:val="24"/>
          <w:lang w:val="ro-RO"/>
        </w:rPr>
        <w:t xml:space="preserve"> poz. </w:t>
      </w:r>
      <w:r>
        <w:rPr>
          <w:sz w:val="24"/>
          <w:szCs w:val="24"/>
          <w:lang w:val="ro-RO"/>
        </w:rPr>
        <w:t>141</w:t>
      </w:r>
      <w:r w:rsidRPr="00DC2F4B">
        <w:rPr>
          <w:sz w:val="24"/>
          <w:szCs w:val="24"/>
          <w:lang w:val="ro-RO"/>
        </w:rPr>
        <w:t xml:space="preserve">  din statul de funcții modificat;</w:t>
      </w:r>
    </w:p>
    <w:p w14:paraId="2B06C89F" w14:textId="321412AA" w:rsidR="001F6AFA" w:rsidRDefault="001F6AFA" w:rsidP="00957988">
      <w:pPr>
        <w:pStyle w:val="Frspaiere"/>
        <w:ind w:firstLine="360"/>
        <w:jc w:val="both"/>
        <w:rPr>
          <w:sz w:val="24"/>
          <w:szCs w:val="24"/>
          <w:lang w:val="ro-RO"/>
        </w:rPr>
      </w:pPr>
      <w:r w:rsidRPr="00281233">
        <w:rPr>
          <w:b/>
          <w:i/>
          <w:sz w:val="24"/>
          <w:szCs w:val="24"/>
          <w:lang w:val="ro-RO"/>
        </w:rPr>
        <w:t xml:space="preserve">2. La </w:t>
      </w:r>
      <w:r w:rsidR="00957988">
        <w:rPr>
          <w:b/>
          <w:i/>
          <w:sz w:val="24"/>
          <w:szCs w:val="24"/>
          <w:lang w:val="ro-RO"/>
        </w:rPr>
        <w:t>S</w:t>
      </w:r>
      <w:r w:rsidRPr="00281233">
        <w:rPr>
          <w:b/>
          <w:i/>
          <w:sz w:val="24"/>
          <w:szCs w:val="24"/>
          <w:lang w:val="ro-RO"/>
        </w:rPr>
        <w:t>ec</w:t>
      </w:r>
      <w:r w:rsidR="00957988">
        <w:rPr>
          <w:b/>
          <w:i/>
          <w:sz w:val="24"/>
          <w:szCs w:val="24"/>
          <w:lang w:val="ro-RO"/>
        </w:rPr>
        <w:t>ț</w:t>
      </w:r>
      <w:r w:rsidRPr="00281233">
        <w:rPr>
          <w:b/>
          <w:i/>
          <w:sz w:val="24"/>
          <w:szCs w:val="24"/>
          <w:lang w:val="ro-RO"/>
        </w:rPr>
        <w:t xml:space="preserve">ia </w:t>
      </w:r>
      <w:r w:rsidR="00957988">
        <w:rPr>
          <w:b/>
          <w:i/>
          <w:sz w:val="24"/>
          <w:szCs w:val="24"/>
          <w:lang w:val="ro-RO"/>
        </w:rPr>
        <w:t>B</w:t>
      </w:r>
      <w:r w:rsidRPr="00281233">
        <w:rPr>
          <w:b/>
          <w:i/>
          <w:sz w:val="24"/>
          <w:szCs w:val="24"/>
          <w:lang w:val="ro-RO"/>
        </w:rPr>
        <w:t xml:space="preserve">oli </w:t>
      </w:r>
      <w:r w:rsidR="00957988">
        <w:rPr>
          <w:b/>
          <w:i/>
          <w:sz w:val="24"/>
          <w:szCs w:val="24"/>
          <w:lang w:val="ro-RO"/>
        </w:rPr>
        <w:t>C</w:t>
      </w:r>
      <w:r w:rsidRPr="00281233">
        <w:rPr>
          <w:b/>
          <w:i/>
          <w:sz w:val="24"/>
          <w:szCs w:val="24"/>
          <w:lang w:val="ro-RO"/>
        </w:rPr>
        <w:t>ronice se solicit</w:t>
      </w:r>
      <w:r>
        <w:rPr>
          <w:b/>
          <w:i/>
          <w:sz w:val="24"/>
          <w:szCs w:val="24"/>
          <w:lang w:val="ro-RO"/>
        </w:rPr>
        <w:t>ă</w:t>
      </w:r>
      <w:r>
        <w:rPr>
          <w:sz w:val="24"/>
          <w:szCs w:val="24"/>
          <w:lang w:val="ro-RO"/>
        </w:rPr>
        <w:t>:</w:t>
      </w:r>
    </w:p>
    <w:p w14:paraId="3E4B3D66" w14:textId="06E2929F" w:rsidR="001F6AFA" w:rsidRDefault="001F6AFA" w:rsidP="00957988">
      <w:pPr>
        <w:pStyle w:val="Frspaiere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- </w:t>
      </w:r>
      <w:r w:rsidRPr="00150634">
        <w:rPr>
          <w:sz w:val="24"/>
          <w:szCs w:val="24"/>
          <w:lang w:val="ro-RO"/>
        </w:rPr>
        <w:t>transformarea postului vacant de infirmieră debutant</w:t>
      </w:r>
      <w:r>
        <w:rPr>
          <w:sz w:val="24"/>
          <w:szCs w:val="24"/>
          <w:lang w:val="ro-RO"/>
        </w:rPr>
        <w:t xml:space="preserve"> (cu G)</w:t>
      </w:r>
      <w:r w:rsidRPr="00DC2F4B">
        <w:rPr>
          <w:sz w:val="24"/>
          <w:szCs w:val="24"/>
          <w:lang w:val="ro-RO"/>
        </w:rPr>
        <w:t xml:space="preserve"> poz. </w:t>
      </w:r>
      <w:r>
        <w:rPr>
          <w:sz w:val="24"/>
          <w:szCs w:val="24"/>
          <w:lang w:val="ro-RO"/>
        </w:rPr>
        <w:t>238</w:t>
      </w:r>
      <w:r w:rsidRPr="00DC2F4B">
        <w:rPr>
          <w:sz w:val="24"/>
          <w:szCs w:val="24"/>
          <w:lang w:val="ro-RO"/>
        </w:rPr>
        <w:t xml:space="preserve"> din statul de funcții aprobat, în </w:t>
      </w:r>
      <w:r w:rsidRPr="00150634">
        <w:rPr>
          <w:sz w:val="24"/>
          <w:szCs w:val="24"/>
          <w:lang w:val="ro-RO"/>
        </w:rPr>
        <w:t>infirmieră</w:t>
      </w:r>
      <w:r>
        <w:rPr>
          <w:sz w:val="24"/>
          <w:szCs w:val="24"/>
          <w:lang w:val="ro-RO"/>
        </w:rPr>
        <w:t xml:space="preserve"> (cu M,G)</w:t>
      </w:r>
      <w:r w:rsidRPr="00DC2F4B">
        <w:rPr>
          <w:sz w:val="24"/>
          <w:szCs w:val="24"/>
          <w:lang w:val="ro-RO"/>
        </w:rPr>
        <w:t xml:space="preserve"> poz. </w:t>
      </w:r>
      <w:r>
        <w:rPr>
          <w:sz w:val="24"/>
          <w:szCs w:val="24"/>
          <w:lang w:val="ro-RO"/>
        </w:rPr>
        <w:t>238</w:t>
      </w:r>
      <w:r w:rsidRPr="00DC2F4B">
        <w:rPr>
          <w:sz w:val="24"/>
          <w:szCs w:val="24"/>
          <w:lang w:val="ro-RO"/>
        </w:rPr>
        <w:t xml:space="preserve">  din statul de funcții modificat;</w:t>
      </w:r>
    </w:p>
    <w:p w14:paraId="18D1F514" w14:textId="06FEAEEF" w:rsidR="00957988" w:rsidRDefault="001F6AFA" w:rsidP="00957988">
      <w:pPr>
        <w:pStyle w:val="Frspaiere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- </w:t>
      </w:r>
      <w:r w:rsidRPr="00150634">
        <w:rPr>
          <w:sz w:val="24"/>
          <w:szCs w:val="24"/>
          <w:lang w:val="ro-RO"/>
        </w:rPr>
        <w:t>transformarea postului vacant de infirmieră debutant</w:t>
      </w:r>
      <w:r>
        <w:rPr>
          <w:sz w:val="24"/>
          <w:szCs w:val="24"/>
          <w:lang w:val="ro-RO"/>
        </w:rPr>
        <w:t xml:space="preserve"> (cu G)</w:t>
      </w:r>
      <w:r w:rsidRPr="00DC2F4B">
        <w:rPr>
          <w:sz w:val="24"/>
          <w:szCs w:val="24"/>
          <w:lang w:val="ro-RO"/>
        </w:rPr>
        <w:t xml:space="preserve"> poz. </w:t>
      </w:r>
      <w:r>
        <w:rPr>
          <w:sz w:val="24"/>
          <w:szCs w:val="24"/>
          <w:lang w:val="ro-RO"/>
        </w:rPr>
        <w:t>239</w:t>
      </w:r>
      <w:r w:rsidRPr="00DC2F4B">
        <w:rPr>
          <w:sz w:val="24"/>
          <w:szCs w:val="24"/>
          <w:lang w:val="ro-RO"/>
        </w:rPr>
        <w:t xml:space="preserve"> din statul de funcții aprobat, în </w:t>
      </w:r>
      <w:r>
        <w:rPr>
          <w:sz w:val="24"/>
          <w:szCs w:val="24"/>
          <w:lang w:val="ro-RO"/>
        </w:rPr>
        <w:t>infirmieră (cu M,G)</w:t>
      </w:r>
      <w:r w:rsidRPr="00DC2F4B">
        <w:rPr>
          <w:sz w:val="24"/>
          <w:szCs w:val="24"/>
          <w:lang w:val="ro-RO"/>
        </w:rPr>
        <w:t xml:space="preserve"> poz. </w:t>
      </w:r>
      <w:r>
        <w:rPr>
          <w:sz w:val="24"/>
          <w:szCs w:val="24"/>
          <w:lang w:val="ro-RO"/>
        </w:rPr>
        <w:t>239</w:t>
      </w:r>
      <w:r w:rsidRPr="00DC2F4B">
        <w:rPr>
          <w:sz w:val="24"/>
          <w:szCs w:val="24"/>
          <w:lang w:val="ro-RO"/>
        </w:rPr>
        <w:t xml:space="preserve">  din statul de funcții modificat;</w:t>
      </w:r>
    </w:p>
    <w:p w14:paraId="12ABEFF3" w14:textId="2F33F3E9" w:rsidR="00957988" w:rsidRPr="00957988" w:rsidRDefault="001F6AFA" w:rsidP="00957988">
      <w:pPr>
        <w:pStyle w:val="Frspaiere"/>
        <w:numPr>
          <w:ilvl w:val="0"/>
          <w:numId w:val="16"/>
        </w:numPr>
        <w:ind w:left="0" w:firstLine="360"/>
        <w:jc w:val="both"/>
        <w:rPr>
          <w:sz w:val="24"/>
          <w:szCs w:val="24"/>
          <w:lang w:val="ro-RO"/>
        </w:rPr>
      </w:pPr>
      <w:r w:rsidRPr="00DC2F4B">
        <w:rPr>
          <w:b/>
          <w:i/>
          <w:sz w:val="24"/>
          <w:szCs w:val="24"/>
          <w:lang w:val="ro-RO"/>
        </w:rPr>
        <w:t xml:space="preserve">La </w:t>
      </w:r>
      <w:r w:rsidR="00957988">
        <w:rPr>
          <w:b/>
          <w:i/>
          <w:sz w:val="24"/>
          <w:szCs w:val="24"/>
          <w:lang w:val="ro-RO"/>
        </w:rPr>
        <w:t>C</w:t>
      </w:r>
      <w:r>
        <w:rPr>
          <w:b/>
          <w:i/>
          <w:sz w:val="24"/>
          <w:szCs w:val="24"/>
          <w:lang w:val="ro-RO"/>
        </w:rPr>
        <w:t xml:space="preserve">abinetul de </w:t>
      </w:r>
      <w:r w:rsidR="00957988">
        <w:rPr>
          <w:b/>
          <w:i/>
          <w:sz w:val="24"/>
          <w:szCs w:val="24"/>
          <w:lang w:val="ro-RO"/>
        </w:rPr>
        <w:t>B</w:t>
      </w:r>
      <w:r>
        <w:rPr>
          <w:b/>
          <w:i/>
          <w:sz w:val="24"/>
          <w:szCs w:val="24"/>
          <w:lang w:val="ro-RO"/>
        </w:rPr>
        <w:t xml:space="preserve">oli </w:t>
      </w:r>
      <w:r w:rsidR="00957988">
        <w:rPr>
          <w:b/>
          <w:i/>
          <w:sz w:val="24"/>
          <w:szCs w:val="24"/>
          <w:lang w:val="ro-RO"/>
        </w:rPr>
        <w:t>I</w:t>
      </w:r>
      <w:r>
        <w:rPr>
          <w:b/>
          <w:i/>
          <w:sz w:val="24"/>
          <w:szCs w:val="24"/>
          <w:lang w:val="ro-RO"/>
        </w:rPr>
        <w:t>nfecțioase se solicită</w:t>
      </w:r>
      <w:r w:rsidRPr="00DC2F4B">
        <w:rPr>
          <w:b/>
          <w:i/>
          <w:sz w:val="24"/>
          <w:szCs w:val="24"/>
          <w:lang w:val="ro-RO"/>
        </w:rPr>
        <w:t xml:space="preserve"> </w:t>
      </w:r>
      <w:r>
        <w:rPr>
          <w:b/>
          <w:i/>
          <w:sz w:val="24"/>
          <w:szCs w:val="24"/>
          <w:lang w:val="ro-RO"/>
        </w:rPr>
        <w:t xml:space="preserve"> </w:t>
      </w:r>
      <w:r w:rsidRPr="00DC2F4B">
        <w:rPr>
          <w:sz w:val="24"/>
          <w:szCs w:val="24"/>
          <w:lang w:val="ro-RO"/>
        </w:rPr>
        <w:t xml:space="preserve">transformarea postului </w:t>
      </w:r>
      <w:r>
        <w:rPr>
          <w:sz w:val="24"/>
          <w:szCs w:val="24"/>
          <w:lang w:val="ro-RO"/>
        </w:rPr>
        <w:t>vacant de medic specialist (cu S) poz. 409 din statul de functii aprobat, în medic rezident (cu S) poz. 409 din statul de funcții modificat</w:t>
      </w:r>
      <w:r w:rsidR="005F3C15">
        <w:rPr>
          <w:sz w:val="24"/>
          <w:szCs w:val="24"/>
          <w:lang w:val="ro-RO"/>
        </w:rPr>
        <w:t>. Transformarea se impune d</w:t>
      </w:r>
      <w:r w:rsidR="003A59CF">
        <w:rPr>
          <w:sz w:val="24"/>
          <w:szCs w:val="24"/>
          <w:lang w:val="ro-RO"/>
        </w:rPr>
        <w:t>eoarece prin</w:t>
      </w:r>
      <w:r w:rsidR="005F3C15">
        <w:rPr>
          <w:sz w:val="24"/>
          <w:szCs w:val="24"/>
          <w:lang w:val="ro-RO"/>
        </w:rPr>
        <w:t xml:space="preserve"> </w:t>
      </w:r>
      <w:r w:rsidR="003A59CF">
        <w:rPr>
          <w:sz w:val="24"/>
          <w:szCs w:val="24"/>
          <w:lang w:val="ro-RO"/>
        </w:rPr>
        <w:t>anex</w:t>
      </w:r>
      <w:r w:rsidR="00D93353">
        <w:rPr>
          <w:sz w:val="24"/>
          <w:szCs w:val="24"/>
          <w:lang w:val="ro-RO"/>
        </w:rPr>
        <w:t>a</w:t>
      </w:r>
      <w:r w:rsidR="003A59CF">
        <w:rPr>
          <w:sz w:val="24"/>
          <w:szCs w:val="24"/>
          <w:lang w:val="ro-RO"/>
        </w:rPr>
        <w:t xml:space="preserve"> la adresa Ministerului Sănătății nr.5866/R/5dec.2024</w:t>
      </w:r>
      <w:r w:rsidR="00D93353">
        <w:rPr>
          <w:sz w:val="24"/>
          <w:szCs w:val="24"/>
          <w:lang w:val="ro-RO"/>
        </w:rPr>
        <w:t>,</w:t>
      </w:r>
      <w:r w:rsidR="003A59CF">
        <w:rPr>
          <w:sz w:val="24"/>
          <w:szCs w:val="24"/>
          <w:lang w:val="ro-RO"/>
        </w:rPr>
        <w:t xml:space="preserve"> doamna Bîrsoan-Florian M. Larisa-Denisa, medic rezident în specialitatea boli infecțioase </w:t>
      </w:r>
      <w:r w:rsidR="005F3C15">
        <w:rPr>
          <w:sz w:val="24"/>
          <w:szCs w:val="24"/>
          <w:lang w:val="ro-RO"/>
        </w:rPr>
        <w:t>confirm</w:t>
      </w:r>
      <w:r w:rsidR="003A59CF">
        <w:rPr>
          <w:sz w:val="24"/>
          <w:szCs w:val="24"/>
          <w:lang w:val="ro-RO"/>
        </w:rPr>
        <w:t>ată prin OMS 5866/04.12.2024 este repartizată pe post la Cabinet boli infecțioase din cadrul Spitalului Orășenesc Negrești Oaș.</w:t>
      </w:r>
      <w:r w:rsidR="005F3C15">
        <w:rPr>
          <w:sz w:val="24"/>
          <w:szCs w:val="24"/>
          <w:lang w:val="ro-RO"/>
        </w:rPr>
        <w:t xml:space="preserve"> </w:t>
      </w:r>
    </w:p>
    <w:p w14:paraId="15587C4F" w14:textId="5F504C6D" w:rsidR="00957988" w:rsidRPr="00957988" w:rsidRDefault="001F6AFA" w:rsidP="00957988">
      <w:pPr>
        <w:pStyle w:val="Frspaiere"/>
        <w:numPr>
          <w:ilvl w:val="0"/>
          <w:numId w:val="16"/>
        </w:numPr>
        <w:ind w:left="0" w:firstLine="360"/>
        <w:jc w:val="both"/>
        <w:rPr>
          <w:sz w:val="24"/>
          <w:szCs w:val="24"/>
          <w:lang w:val="ro-RO"/>
        </w:rPr>
      </w:pPr>
      <w:r w:rsidRPr="009A73A6">
        <w:rPr>
          <w:b/>
          <w:i/>
          <w:sz w:val="24"/>
          <w:szCs w:val="24"/>
          <w:lang w:val="ro-RO"/>
        </w:rPr>
        <w:t xml:space="preserve">La </w:t>
      </w:r>
      <w:r w:rsidR="00957988">
        <w:rPr>
          <w:b/>
          <w:i/>
          <w:sz w:val="24"/>
          <w:szCs w:val="24"/>
          <w:lang w:val="ro-RO"/>
        </w:rPr>
        <w:t>C</w:t>
      </w:r>
      <w:r>
        <w:rPr>
          <w:b/>
          <w:i/>
          <w:sz w:val="24"/>
          <w:szCs w:val="24"/>
          <w:lang w:val="ro-RO"/>
        </w:rPr>
        <w:t xml:space="preserve">abinetul de </w:t>
      </w:r>
      <w:r w:rsidR="00957988">
        <w:rPr>
          <w:b/>
          <w:i/>
          <w:sz w:val="24"/>
          <w:szCs w:val="24"/>
          <w:lang w:val="ro-RO"/>
        </w:rPr>
        <w:t>O</w:t>
      </w:r>
      <w:r>
        <w:rPr>
          <w:b/>
          <w:i/>
          <w:sz w:val="24"/>
          <w:szCs w:val="24"/>
          <w:lang w:val="ro-RO"/>
        </w:rPr>
        <w:t xml:space="preserve">ncologie </w:t>
      </w:r>
      <w:r w:rsidR="00957988">
        <w:rPr>
          <w:b/>
          <w:i/>
          <w:sz w:val="24"/>
          <w:szCs w:val="24"/>
          <w:lang w:val="ro-RO"/>
        </w:rPr>
        <w:t>M</w:t>
      </w:r>
      <w:r>
        <w:rPr>
          <w:b/>
          <w:i/>
          <w:sz w:val="24"/>
          <w:szCs w:val="24"/>
          <w:lang w:val="ro-RO"/>
        </w:rPr>
        <w:t xml:space="preserve">edicală </w:t>
      </w:r>
      <w:r w:rsidRPr="009A73A6">
        <w:rPr>
          <w:b/>
          <w:i/>
          <w:sz w:val="24"/>
          <w:szCs w:val="24"/>
          <w:lang w:val="ro-RO"/>
        </w:rPr>
        <w:t>se solicit</w:t>
      </w:r>
      <w:r>
        <w:rPr>
          <w:b/>
          <w:i/>
          <w:sz w:val="24"/>
          <w:szCs w:val="24"/>
          <w:lang w:val="ro-RO"/>
        </w:rPr>
        <w:t>ă</w:t>
      </w:r>
      <w:r>
        <w:rPr>
          <w:sz w:val="24"/>
          <w:szCs w:val="24"/>
          <w:lang w:val="ro-RO"/>
        </w:rPr>
        <w:t xml:space="preserve"> transformarea postului prin promovare de asistent medical (cu PL) poz. 415 din statul de funcții aprobat, în asistent medical principal (cu PL) poz. 415 din statul de funcții modificat</w:t>
      </w:r>
      <w:r w:rsidR="0015433F">
        <w:rPr>
          <w:sz w:val="24"/>
          <w:szCs w:val="24"/>
          <w:lang w:val="ro-RO"/>
        </w:rPr>
        <w:t>,</w:t>
      </w:r>
      <w:r w:rsidR="0015433F" w:rsidRPr="0015433F">
        <w:rPr>
          <w:sz w:val="24"/>
          <w:szCs w:val="24"/>
          <w:lang w:val="ro-RO"/>
        </w:rPr>
        <w:t xml:space="preserve"> </w:t>
      </w:r>
      <w:r w:rsidR="0015433F">
        <w:rPr>
          <w:sz w:val="24"/>
          <w:szCs w:val="24"/>
          <w:lang w:val="ro-RO"/>
        </w:rPr>
        <w:t xml:space="preserve">conform Certificatului de grad principal </w:t>
      </w:r>
      <w:r w:rsidR="00172A0D">
        <w:rPr>
          <w:sz w:val="24"/>
          <w:szCs w:val="24"/>
          <w:lang w:val="ro-RO"/>
        </w:rPr>
        <w:t xml:space="preserve">seria A </w:t>
      </w:r>
      <w:r w:rsidR="0015433F">
        <w:rPr>
          <w:sz w:val="24"/>
          <w:szCs w:val="24"/>
          <w:lang w:val="ro-RO"/>
        </w:rPr>
        <w:t>nr.</w:t>
      </w:r>
      <w:r w:rsidR="00172A0D">
        <w:rPr>
          <w:sz w:val="24"/>
          <w:szCs w:val="24"/>
          <w:lang w:val="ro-RO"/>
        </w:rPr>
        <w:t>31001</w:t>
      </w:r>
      <w:r w:rsidR="0015433F">
        <w:rPr>
          <w:sz w:val="24"/>
          <w:szCs w:val="24"/>
          <w:lang w:val="ro-RO"/>
        </w:rPr>
        <w:t>/21.11.2024.</w:t>
      </w:r>
    </w:p>
    <w:p w14:paraId="37FC42EF" w14:textId="4DBAEFE4" w:rsidR="00957988" w:rsidRPr="00957988" w:rsidRDefault="001F6AFA" w:rsidP="00957988">
      <w:pPr>
        <w:pStyle w:val="Frspaiere"/>
        <w:numPr>
          <w:ilvl w:val="0"/>
          <w:numId w:val="16"/>
        </w:numPr>
        <w:ind w:left="0" w:firstLine="360"/>
        <w:jc w:val="both"/>
        <w:rPr>
          <w:sz w:val="24"/>
          <w:szCs w:val="24"/>
          <w:lang w:val="ro-RO"/>
        </w:rPr>
      </w:pPr>
      <w:r w:rsidRPr="00DC2F4B">
        <w:rPr>
          <w:rFonts w:eastAsia="Calibri"/>
          <w:b/>
          <w:i/>
          <w:sz w:val="24"/>
          <w:szCs w:val="24"/>
        </w:rPr>
        <w:t xml:space="preserve">La </w:t>
      </w:r>
      <w:r w:rsidR="00957988">
        <w:rPr>
          <w:rFonts w:eastAsia="Calibri"/>
          <w:b/>
          <w:i/>
          <w:sz w:val="24"/>
          <w:szCs w:val="24"/>
        </w:rPr>
        <w:t>C</w:t>
      </w:r>
      <w:r>
        <w:rPr>
          <w:rFonts w:eastAsia="Calibri"/>
          <w:b/>
          <w:i/>
          <w:sz w:val="24"/>
          <w:szCs w:val="24"/>
        </w:rPr>
        <w:t xml:space="preserve">entrala </w:t>
      </w:r>
      <w:r w:rsidR="00957988">
        <w:rPr>
          <w:rFonts w:eastAsia="Calibri"/>
          <w:b/>
          <w:i/>
          <w:sz w:val="24"/>
          <w:szCs w:val="24"/>
        </w:rPr>
        <w:t>T</w:t>
      </w:r>
      <w:r>
        <w:rPr>
          <w:rFonts w:eastAsia="Calibri"/>
          <w:b/>
          <w:i/>
          <w:sz w:val="24"/>
          <w:szCs w:val="24"/>
        </w:rPr>
        <w:t xml:space="preserve">ermică </w:t>
      </w:r>
      <w:r w:rsidRPr="00DC2F4B">
        <w:rPr>
          <w:rFonts w:eastAsia="Calibri"/>
          <w:b/>
          <w:i/>
          <w:sz w:val="24"/>
          <w:szCs w:val="24"/>
        </w:rPr>
        <w:t xml:space="preserve">se </w:t>
      </w:r>
      <w:r>
        <w:rPr>
          <w:rFonts w:eastAsia="Calibri"/>
          <w:b/>
          <w:i/>
          <w:sz w:val="24"/>
          <w:szCs w:val="24"/>
        </w:rPr>
        <w:t>solicită</w:t>
      </w:r>
      <w:r w:rsidRPr="00DC2F4B">
        <w:rPr>
          <w:rFonts w:eastAsia="Calibri"/>
          <w:b/>
          <w:i/>
          <w:sz w:val="24"/>
          <w:szCs w:val="24"/>
        </w:rPr>
        <w:t xml:space="preserve"> </w:t>
      </w:r>
      <w:r w:rsidRPr="00DC2F4B">
        <w:rPr>
          <w:sz w:val="24"/>
          <w:szCs w:val="24"/>
          <w:lang w:val="ro-RO"/>
        </w:rPr>
        <w:t>transformarea postului</w:t>
      </w:r>
      <w:r>
        <w:rPr>
          <w:sz w:val="24"/>
          <w:szCs w:val="24"/>
          <w:lang w:val="ro-RO"/>
        </w:rPr>
        <w:t xml:space="preserve"> vacant </w:t>
      </w:r>
      <w:r w:rsidRPr="00DC2F4B">
        <w:rPr>
          <w:sz w:val="24"/>
          <w:szCs w:val="24"/>
          <w:lang w:val="ro-RO"/>
        </w:rPr>
        <w:t xml:space="preserve">de </w:t>
      </w:r>
      <w:r>
        <w:rPr>
          <w:sz w:val="24"/>
          <w:szCs w:val="24"/>
          <w:lang w:val="ro-RO"/>
        </w:rPr>
        <w:t>muncitor calificat II (cu M)</w:t>
      </w:r>
      <w:r w:rsidRPr="00DC2F4B">
        <w:rPr>
          <w:sz w:val="24"/>
          <w:szCs w:val="24"/>
          <w:lang w:val="ro-RO"/>
        </w:rPr>
        <w:t xml:space="preserve"> poz. </w:t>
      </w:r>
      <w:r>
        <w:rPr>
          <w:sz w:val="24"/>
          <w:szCs w:val="24"/>
          <w:lang w:val="ro-RO"/>
        </w:rPr>
        <w:t>537</w:t>
      </w:r>
      <w:r w:rsidRPr="00DC2F4B">
        <w:rPr>
          <w:sz w:val="24"/>
          <w:szCs w:val="24"/>
          <w:lang w:val="ro-RO"/>
        </w:rPr>
        <w:t xml:space="preserve"> din statul de funcții aprobat, în </w:t>
      </w:r>
      <w:r>
        <w:rPr>
          <w:sz w:val="24"/>
          <w:szCs w:val="24"/>
          <w:lang w:val="ro-RO"/>
        </w:rPr>
        <w:t xml:space="preserve">muncitor calificat IV (cu M) </w:t>
      </w:r>
      <w:r w:rsidRPr="00DC2F4B">
        <w:rPr>
          <w:sz w:val="24"/>
          <w:szCs w:val="24"/>
          <w:lang w:val="ro-RO"/>
        </w:rPr>
        <w:t xml:space="preserve">poz. </w:t>
      </w:r>
      <w:r>
        <w:rPr>
          <w:sz w:val="24"/>
          <w:szCs w:val="24"/>
          <w:lang w:val="ro-RO"/>
        </w:rPr>
        <w:t>537</w:t>
      </w:r>
      <w:r w:rsidRPr="00DC2F4B">
        <w:rPr>
          <w:sz w:val="24"/>
          <w:szCs w:val="24"/>
          <w:lang w:val="ro-RO"/>
        </w:rPr>
        <w:t xml:space="preserve"> din statul de funcții modificat;</w:t>
      </w:r>
    </w:p>
    <w:p w14:paraId="4B9CE1CB" w14:textId="6E57ACF1" w:rsidR="001F6AFA" w:rsidRDefault="001F6AFA" w:rsidP="00957988">
      <w:pPr>
        <w:pStyle w:val="Frspaiere"/>
        <w:ind w:firstLine="360"/>
        <w:jc w:val="both"/>
        <w:rPr>
          <w:sz w:val="24"/>
          <w:szCs w:val="24"/>
          <w:lang w:val="ro-RO"/>
        </w:rPr>
      </w:pPr>
      <w:r>
        <w:rPr>
          <w:b/>
          <w:i/>
          <w:sz w:val="24"/>
          <w:szCs w:val="24"/>
          <w:lang w:val="ro-RO"/>
        </w:rPr>
        <w:t>6</w:t>
      </w:r>
      <w:r w:rsidRPr="000A5890">
        <w:rPr>
          <w:b/>
          <w:i/>
          <w:sz w:val="24"/>
          <w:szCs w:val="24"/>
          <w:lang w:val="ro-RO"/>
        </w:rPr>
        <w:t xml:space="preserve">. La </w:t>
      </w:r>
      <w:r w:rsidR="00957988">
        <w:rPr>
          <w:b/>
          <w:i/>
          <w:sz w:val="24"/>
          <w:szCs w:val="24"/>
          <w:lang w:val="ro-RO"/>
        </w:rPr>
        <w:t>A</w:t>
      </w:r>
      <w:r w:rsidRPr="000A5890">
        <w:rPr>
          <w:b/>
          <w:i/>
          <w:sz w:val="24"/>
          <w:szCs w:val="24"/>
          <w:lang w:val="ro-RO"/>
        </w:rPr>
        <w:t xml:space="preserve">telier </w:t>
      </w:r>
      <w:r w:rsidR="00957988">
        <w:rPr>
          <w:b/>
          <w:i/>
          <w:sz w:val="24"/>
          <w:szCs w:val="24"/>
          <w:lang w:val="ro-RO"/>
        </w:rPr>
        <w:t>M</w:t>
      </w:r>
      <w:r w:rsidRPr="000A5890">
        <w:rPr>
          <w:b/>
          <w:i/>
          <w:sz w:val="24"/>
          <w:szCs w:val="24"/>
          <w:lang w:val="ro-RO"/>
        </w:rPr>
        <w:t>ecanic</w:t>
      </w:r>
      <w:r>
        <w:rPr>
          <w:sz w:val="24"/>
          <w:szCs w:val="24"/>
          <w:lang w:val="ro-RO"/>
        </w:rPr>
        <w:t xml:space="preserve"> </w:t>
      </w:r>
      <w:r w:rsidRPr="000A5890">
        <w:rPr>
          <w:b/>
          <w:i/>
          <w:sz w:val="24"/>
          <w:szCs w:val="24"/>
          <w:lang w:val="ro-RO"/>
        </w:rPr>
        <w:t>se solicit</w:t>
      </w:r>
      <w:r>
        <w:rPr>
          <w:b/>
          <w:i/>
          <w:sz w:val="24"/>
          <w:szCs w:val="24"/>
          <w:lang w:val="ro-RO"/>
        </w:rPr>
        <w:t>ă</w:t>
      </w:r>
      <w:r>
        <w:rPr>
          <w:sz w:val="24"/>
          <w:szCs w:val="24"/>
          <w:lang w:val="ro-RO"/>
        </w:rPr>
        <w:t xml:space="preserve"> </w:t>
      </w:r>
      <w:r w:rsidRPr="00DC2F4B">
        <w:rPr>
          <w:sz w:val="24"/>
          <w:szCs w:val="24"/>
          <w:lang w:val="ro-RO"/>
        </w:rPr>
        <w:t>transformarea postului</w:t>
      </w:r>
      <w:r>
        <w:rPr>
          <w:sz w:val="24"/>
          <w:szCs w:val="24"/>
          <w:lang w:val="ro-RO"/>
        </w:rPr>
        <w:t xml:space="preserve"> vacant </w:t>
      </w:r>
      <w:r w:rsidRPr="00DC2F4B">
        <w:rPr>
          <w:sz w:val="24"/>
          <w:szCs w:val="24"/>
          <w:lang w:val="ro-RO"/>
        </w:rPr>
        <w:t xml:space="preserve">de </w:t>
      </w:r>
      <w:r>
        <w:rPr>
          <w:sz w:val="24"/>
          <w:szCs w:val="24"/>
          <w:lang w:val="ro-RO"/>
        </w:rPr>
        <w:t>muncitor calificat III (cu M)</w:t>
      </w:r>
      <w:r w:rsidRPr="00DC2F4B">
        <w:rPr>
          <w:sz w:val="24"/>
          <w:szCs w:val="24"/>
          <w:lang w:val="ro-RO"/>
        </w:rPr>
        <w:t xml:space="preserve"> poz. </w:t>
      </w:r>
      <w:r>
        <w:rPr>
          <w:sz w:val="24"/>
          <w:szCs w:val="24"/>
          <w:lang w:val="ro-RO"/>
        </w:rPr>
        <w:t>547</w:t>
      </w:r>
      <w:r w:rsidRPr="00DC2F4B">
        <w:rPr>
          <w:sz w:val="24"/>
          <w:szCs w:val="24"/>
          <w:lang w:val="ro-RO"/>
        </w:rPr>
        <w:t xml:space="preserve"> din statul de funcții aprobat, în </w:t>
      </w:r>
      <w:r>
        <w:rPr>
          <w:sz w:val="24"/>
          <w:szCs w:val="24"/>
          <w:lang w:val="ro-RO"/>
        </w:rPr>
        <w:t xml:space="preserve">muncitor calificat IV (cu M) </w:t>
      </w:r>
      <w:r w:rsidRPr="00DC2F4B">
        <w:rPr>
          <w:sz w:val="24"/>
          <w:szCs w:val="24"/>
          <w:lang w:val="ro-RO"/>
        </w:rPr>
        <w:t xml:space="preserve">poz. </w:t>
      </w:r>
      <w:r>
        <w:rPr>
          <w:sz w:val="24"/>
          <w:szCs w:val="24"/>
          <w:lang w:val="ro-RO"/>
        </w:rPr>
        <w:t>547</w:t>
      </w:r>
      <w:r w:rsidRPr="00DC2F4B">
        <w:rPr>
          <w:sz w:val="24"/>
          <w:szCs w:val="24"/>
          <w:lang w:val="ro-RO"/>
        </w:rPr>
        <w:t xml:space="preserve"> din statul de funcții modificat</w:t>
      </w:r>
      <w:r>
        <w:rPr>
          <w:sz w:val="24"/>
          <w:szCs w:val="24"/>
          <w:lang w:val="ro-RO"/>
        </w:rPr>
        <w:t>.</w:t>
      </w:r>
    </w:p>
    <w:p w14:paraId="26735FFF" w14:textId="513DE410" w:rsidR="006C6008" w:rsidRPr="002476B0" w:rsidRDefault="006C6008" w:rsidP="006C60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05AB62" w14:textId="5D268F06" w:rsidR="001A29CC" w:rsidRPr="002476B0" w:rsidRDefault="001A29CC" w:rsidP="001A29CC">
      <w:pPr>
        <w:spacing w:after="0" w:line="240" w:lineRule="auto"/>
        <w:ind w:right="36"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Transformarea posturilor vacante se impune </w:t>
      </w:r>
      <w:r w:rsidR="00F7515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datorită </w:t>
      </w:r>
      <w:r w:rsidRPr="002476B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nevoii de ocupare a acestora astfel încât să existe </w:t>
      </w:r>
      <w:bookmarkStart w:id="11" w:name="_Hlk179962230"/>
      <w:r w:rsidRPr="002476B0">
        <w:rPr>
          <w:rFonts w:ascii="Times New Roman" w:eastAsia="Times New Roman" w:hAnsi="Times New Roman" w:cs="Times New Roman"/>
          <w:sz w:val="24"/>
          <w:szCs w:val="24"/>
          <w:lang w:eastAsia="ro-RO"/>
        </w:rPr>
        <w:t>o mai bună accesibilitate de ocupare a posturilor</w:t>
      </w:r>
      <w:bookmarkEnd w:id="11"/>
      <w:r w:rsidRPr="002476B0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5485DDC3" w14:textId="77777777" w:rsidR="001F1D61" w:rsidRPr="002476B0" w:rsidRDefault="001F1D61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o-RO"/>
        </w:rPr>
      </w:pPr>
    </w:p>
    <w:p w14:paraId="73DC47C0" w14:textId="77777777" w:rsidR="00B9783B" w:rsidRDefault="00B9783B" w:rsidP="0078383A">
      <w:pPr>
        <w:pStyle w:val="Frspaiere"/>
        <w:ind w:firstLine="720"/>
        <w:jc w:val="both"/>
        <w:rPr>
          <w:sz w:val="24"/>
          <w:szCs w:val="24"/>
          <w:lang w:val="ro-RO"/>
        </w:rPr>
      </w:pPr>
    </w:p>
    <w:p w14:paraId="3A3D7D87" w14:textId="77777777" w:rsidR="00B9783B" w:rsidRDefault="00B9783B" w:rsidP="0078383A">
      <w:pPr>
        <w:pStyle w:val="Frspaiere"/>
        <w:ind w:firstLine="720"/>
        <w:jc w:val="both"/>
        <w:rPr>
          <w:sz w:val="24"/>
          <w:szCs w:val="24"/>
          <w:lang w:val="ro-RO"/>
        </w:rPr>
      </w:pPr>
    </w:p>
    <w:p w14:paraId="427030A0" w14:textId="77777777" w:rsidR="00B9783B" w:rsidRDefault="00B9783B" w:rsidP="0078383A">
      <w:pPr>
        <w:pStyle w:val="Frspaiere"/>
        <w:ind w:firstLine="720"/>
        <w:jc w:val="both"/>
        <w:rPr>
          <w:sz w:val="24"/>
          <w:szCs w:val="24"/>
          <w:lang w:val="ro-RO"/>
        </w:rPr>
      </w:pPr>
    </w:p>
    <w:p w14:paraId="65E9CBDF" w14:textId="6405829A" w:rsidR="00FF39CB" w:rsidRPr="002476B0" w:rsidRDefault="00FF39CB" w:rsidP="0078383A">
      <w:pPr>
        <w:pStyle w:val="Frspaiere"/>
        <w:ind w:firstLine="720"/>
        <w:jc w:val="both"/>
        <w:rPr>
          <w:sz w:val="24"/>
          <w:szCs w:val="24"/>
          <w:lang w:val="ro-RO"/>
        </w:rPr>
      </w:pPr>
      <w:r w:rsidRPr="002476B0">
        <w:rPr>
          <w:sz w:val="24"/>
          <w:szCs w:val="24"/>
          <w:lang w:val="ro-RO"/>
        </w:rPr>
        <w:lastRenderedPageBreak/>
        <w:t xml:space="preserve">Ținând cont de modificările solicitate, </w:t>
      </w:r>
      <w:r w:rsidR="00EC6998" w:rsidRPr="002476B0">
        <w:rPr>
          <w:sz w:val="24"/>
          <w:szCs w:val="24"/>
          <w:lang w:val="ro-RO"/>
        </w:rPr>
        <w:t xml:space="preserve">Spitalul Orășenesc Negrești Oaș </w:t>
      </w:r>
      <w:r w:rsidR="00295187" w:rsidRPr="002476B0">
        <w:rPr>
          <w:sz w:val="24"/>
          <w:szCs w:val="24"/>
          <w:lang w:val="ro-RO"/>
        </w:rPr>
        <w:t xml:space="preserve">menționează că </w:t>
      </w:r>
      <w:r w:rsidRPr="002476B0">
        <w:rPr>
          <w:sz w:val="24"/>
          <w:szCs w:val="24"/>
          <w:lang w:val="ro-RO"/>
        </w:rPr>
        <w:t xml:space="preserve">se încadrează în normativul de personal și în cheltuielile de personal prevăzute în Bugetul de venituri și cheltuieli al spitalului, </w:t>
      </w:r>
      <w:r w:rsidR="001B681E" w:rsidRPr="002476B0">
        <w:rPr>
          <w:sz w:val="24"/>
          <w:szCs w:val="24"/>
          <w:lang w:val="ro-RO"/>
        </w:rPr>
        <w:t>aprobat</w:t>
      </w:r>
      <w:r w:rsidRPr="002476B0">
        <w:rPr>
          <w:sz w:val="24"/>
          <w:szCs w:val="24"/>
          <w:lang w:val="ro-RO"/>
        </w:rPr>
        <w:t xml:space="preserve"> pentru anul 202</w:t>
      </w:r>
      <w:r w:rsidR="005E6AB3" w:rsidRPr="002476B0">
        <w:rPr>
          <w:sz w:val="24"/>
          <w:szCs w:val="24"/>
          <w:lang w:val="ro-RO"/>
        </w:rPr>
        <w:t>4</w:t>
      </w:r>
      <w:r w:rsidRPr="002476B0">
        <w:rPr>
          <w:sz w:val="24"/>
          <w:szCs w:val="24"/>
          <w:lang w:val="ro-RO"/>
        </w:rPr>
        <w:t>.</w:t>
      </w:r>
    </w:p>
    <w:p w14:paraId="553F2904" w14:textId="08723409" w:rsidR="00FF39CB" w:rsidRPr="002476B0" w:rsidRDefault="00FF39CB" w:rsidP="007838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iCs/>
          <w:sz w:val="24"/>
          <w:szCs w:val="24"/>
        </w:rPr>
        <w:t xml:space="preserve">În temeiul prevederilor art. 182 alin. (4) cu trimitere la cele ale art. 136 alin. (8) lit. b) și </w:t>
      </w:r>
      <w:r w:rsidR="00A604D1" w:rsidRPr="002476B0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</w:t>
      </w:r>
      <w:r w:rsidRPr="002476B0">
        <w:rPr>
          <w:rFonts w:ascii="Times New Roman" w:eastAsia="Times New Roman" w:hAnsi="Times New Roman" w:cs="Times New Roman"/>
          <w:iCs/>
          <w:sz w:val="24"/>
          <w:szCs w:val="24"/>
        </w:rPr>
        <w:t>alin. (10) din Ordonanța de urgență a Guvernului nr. 57/2019 privind Codul administrativ, cu modificările și completările ulterioare,</w:t>
      </w:r>
    </w:p>
    <w:p w14:paraId="731553B8" w14:textId="77777777" w:rsidR="00FF39CB" w:rsidRPr="002476B0" w:rsidRDefault="00FF39CB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EE16C74" w14:textId="6798369B" w:rsidR="005548C8" w:rsidRPr="002476B0" w:rsidRDefault="000C584A" w:rsidP="007838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6B0">
        <w:rPr>
          <w:rFonts w:ascii="Times New Roman" w:eastAsia="Times New Roman" w:hAnsi="Times New Roman" w:cs="Times New Roman"/>
          <w:bCs/>
          <w:sz w:val="24"/>
          <w:szCs w:val="24"/>
        </w:rPr>
        <w:t>p</w:t>
      </w:r>
      <w:r w:rsidR="00FF39CB" w:rsidRPr="002476B0">
        <w:rPr>
          <w:rFonts w:ascii="Times New Roman" w:eastAsia="Times New Roman" w:hAnsi="Times New Roman" w:cs="Times New Roman"/>
          <w:bCs/>
          <w:sz w:val="24"/>
          <w:szCs w:val="24"/>
        </w:rPr>
        <w:t>ropunem</w:t>
      </w:r>
      <w:r w:rsidR="00FF39CB" w:rsidRPr="002476B0">
        <w:rPr>
          <w:rFonts w:ascii="Times New Roman" w:eastAsia="Times New Roman" w:hAnsi="Times New Roman" w:cs="Times New Roman"/>
          <w:sz w:val="24"/>
          <w:szCs w:val="24"/>
        </w:rPr>
        <w:t xml:space="preserve"> adoptarea Proiectului de hotărâre privind modificarea</w:t>
      </w:r>
      <w:r w:rsidR="00E37022" w:rsidRPr="002476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9CB" w:rsidRPr="002476B0">
        <w:rPr>
          <w:rFonts w:ascii="Times New Roman" w:eastAsia="Times New Roman" w:hAnsi="Times New Roman" w:cs="Times New Roman"/>
          <w:sz w:val="24"/>
          <w:szCs w:val="24"/>
        </w:rPr>
        <w:t xml:space="preserve">Statului de </w:t>
      </w:r>
      <w:r w:rsidR="007F66C5" w:rsidRPr="002476B0">
        <w:rPr>
          <w:rFonts w:ascii="Times New Roman" w:eastAsia="Times New Roman" w:hAnsi="Times New Roman" w:cs="Times New Roman"/>
          <w:sz w:val="24"/>
          <w:szCs w:val="24"/>
        </w:rPr>
        <w:t>f</w:t>
      </w:r>
      <w:r w:rsidR="00FF39CB" w:rsidRPr="002476B0">
        <w:rPr>
          <w:rFonts w:ascii="Times New Roman" w:eastAsia="Times New Roman" w:hAnsi="Times New Roman" w:cs="Times New Roman"/>
          <w:sz w:val="24"/>
          <w:szCs w:val="24"/>
        </w:rPr>
        <w:t>uncții al Spitalului Orășenesc Negrești Oaș.</w:t>
      </w:r>
    </w:p>
    <w:p w14:paraId="3411EA71" w14:textId="77777777" w:rsidR="007F66C5" w:rsidRPr="002476B0" w:rsidRDefault="007F66C5" w:rsidP="007838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D9ACA5" w14:textId="77777777" w:rsidR="00403355" w:rsidRDefault="00403355" w:rsidP="007838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2A038E" w14:textId="77777777" w:rsidR="00AE79B3" w:rsidRPr="002476B0" w:rsidRDefault="00AE79B3" w:rsidP="007838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90AE37" w14:textId="45FC0009" w:rsidR="00C53323" w:rsidRPr="002476B0" w:rsidRDefault="00B17A79" w:rsidP="00783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2" w:name="_Hlk171935243"/>
      <w:r w:rsidRPr="002476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ȘEF SERVICIU,                                                                    CONSILIER JURIDIC,</w:t>
      </w:r>
    </w:p>
    <w:p w14:paraId="73DE78D2" w14:textId="6F9A45D7" w:rsidR="00B17A79" w:rsidRPr="002476B0" w:rsidRDefault="00B17A79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76B0">
        <w:rPr>
          <w:rFonts w:ascii="Times New Roman" w:hAnsi="Times New Roman" w:cs="Times New Roman"/>
          <w:sz w:val="24"/>
          <w:szCs w:val="24"/>
        </w:rPr>
        <w:t xml:space="preserve">         </w:t>
      </w:r>
      <w:r w:rsidR="00FF39CB" w:rsidRPr="002476B0">
        <w:rPr>
          <w:rFonts w:ascii="Times New Roman" w:hAnsi="Times New Roman" w:cs="Times New Roman"/>
          <w:sz w:val="24"/>
          <w:szCs w:val="24"/>
        </w:rPr>
        <w:t xml:space="preserve">   </w:t>
      </w:r>
      <w:r w:rsidR="007F66C5" w:rsidRPr="002476B0">
        <w:rPr>
          <w:rFonts w:ascii="Times New Roman" w:hAnsi="Times New Roman" w:cs="Times New Roman"/>
          <w:sz w:val="24"/>
          <w:szCs w:val="24"/>
        </w:rPr>
        <w:t xml:space="preserve"> </w:t>
      </w:r>
      <w:r w:rsidR="00FF39CB" w:rsidRPr="002476B0">
        <w:rPr>
          <w:rFonts w:ascii="Times New Roman" w:hAnsi="Times New Roman" w:cs="Times New Roman"/>
          <w:sz w:val="24"/>
          <w:szCs w:val="24"/>
        </w:rPr>
        <w:t xml:space="preserve">   Bîja Tania       </w:t>
      </w:r>
      <w:r w:rsidRPr="002476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Pop Nicoleta</w:t>
      </w:r>
    </w:p>
    <w:bookmarkEnd w:id="12"/>
    <w:p w14:paraId="44E09E3A" w14:textId="77777777" w:rsidR="00C53323" w:rsidRPr="002476B0" w:rsidRDefault="00C53323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150D5D" w14:textId="77777777" w:rsidR="002E63AC" w:rsidRPr="002476B0" w:rsidRDefault="002E63AC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6F0CFC" w14:textId="77777777" w:rsidR="002E63AC" w:rsidRPr="002476B0" w:rsidRDefault="002E63AC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32BB29" w14:textId="041472CD" w:rsidR="002E63AC" w:rsidRPr="002476B0" w:rsidRDefault="002E63AC" w:rsidP="002E63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76B0">
        <w:rPr>
          <w:rFonts w:ascii="Times New Roman" w:hAnsi="Times New Roman" w:cs="Times New Roman"/>
          <w:b/>
          <w:bCs/>
          <w:sz w:val="24"/>
          <w:szCs w:val="24"/>
        </w:rPr>
        <w:t>CONSILIER,</w:t>
      </w:r>
    </w:p>
    <w:p w14:paraId="37DB82AF" w14:textId="0839F412" w:rsidR="002E63AC" w:rsidRPr="002476B0" w:rsidRDefault="001F6AFA" w:rsidP="002E63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Luțaș Ivett</w:t>
      </w:r>
    </w:p>
    <w:p w14:paraId="2968DBBD" w14:textId="77777777" w:rsidR="002E63AC" w:rsidRPr="002476B0" w:rsidRDefault="002E63AC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B1856A" w14:textId="77777777" w:rsidR="002E63AC" w:rsidRPr="002476B0" w:rsidRDefault="002E63AC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B10239" w14:textId="77777777" w:rsidR="002E63AC" w:rsidRPr="002476B0" w:rsidRDefault="002E63AC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09698" w14:textId="77777777" w:rsidR="002E63AC" w:rsidRPr="002476B0" w:rsidRDefault="002E63AC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3DE022" w14:textId="77777777" w:rsidR="002E63AC" w:rsidRPr="002476B0" w:rsidRDefault="002E63AC" w:rsidP="00783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E63AC" w:rsidRPr="002476B0" w:rsidSect="00B17A79">
      <w:footerReference w:type="default" r:id="rId8"/>
      <w:pgSz w:w="12240" w:h="15840" w:code="1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3452E" w14:textId="77777777" w:rsidR="00866456" w:rsidRPr="002476B0" w:rsidRDefault="00866456" w:rsidP="00E229C3">
      <w:pPr>
        <w:spacing w:after="0" w:line="240" w:lineRule="auto"/>
      </w:pPr>
      <w:r w:rsidRPr="002476B0">
        <w:separator/>
      </w:r>
    </w:p>
  </w:endnote>
  <w:endnote w:type="continuationSeparator" w:id="0">
    <w:p w14:paraId="3EC79719" w14:textId="77777777" w:rsidR="00866456" w:rsidRPr="002476B0" w:rsidRDefault="00866456" w:rsidP="00E229C3">
      <w:pPr>
        <w:spacing w:after="0" w:line="240" w:lineRule="auto"/>
      </w:pPr>
      <w:r w:rsidRPr="002476B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97686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0A82E8B" w14:textId="37543299" w:rsidR="00403F71" w:rsidRPr="002476B0" w:rsidRDefault="00403F71">
        <w:pPr>
          <w:pStyle w:val="Subsol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476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476B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476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476B0">
          <w:rPr>
            <w:rFonts w:ascii="Times New Roman" w:hAnsi="Times New Roman" w:cs="Times New Roman"/>
            <w:sz w:val="24"/>
            <w:szCs w:val="24"/>
          </w:rPr>
          <w:t>1</w:t>
        </w:r>
        <w:r w:rsidRPr="002476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6B482" w14:textId="77777777" w:rsidR="00866456" w:rsidRPr="002476B0" w:rsidRDefault="00866456" w:rsidP="00E229C3">
      <w:pPr>
        <w:spacing w:after="0" w:line="240" w:lineRule="auto"/>
      </w:pPr>
      <w:r w:rsidRPr="002476B0">
        <w:separator/>
      </w:r>
    </w:p>
  </w:footnote>
  <w:footnote w:type="continuationSeparator" w:id="0">
    <w:p w14:paraId="0A09421D" w14:textId="77777777" w:rsidR="00866456" w:rsidRPr="002476B0" w:rsidRDefault="00866456" w:rsidP="00E229C3">
      <w:pPr>
        <w:spacing w:after="0" w:line="240" w:lineRule="auto"/>
      </w:pPr>
      <w:r w:rsidRPr="002476B0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3C7C"/>
    <w:multiLevelType w:val="hybridMultilevel"/>
    <w:tmpl w:val="CF8481A0"/>
    <w:lvl w:ilvl="0" w:tplc="B1C2DD3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5F9F"/>
    <w:multiLevelType w:val="hybridMultilevel"/>
    <w:tmpl w:val="A6F24200"/>
    <w:lvl w:ilvl="0" w:tplc="4B2C68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A6631"/>
    <w:multiLevelType w:val="hybridMultilevel"/>
    <w:tmpl w:val="CD340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203E7"/>
    <w:multiLevelType w:val="hybridMultilevel"/>
    <w:tmpl w:val="1D5E210A"/>
    <w:lvl w:ilvl="0" w:tplc="23327FA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04BAF"/>
    <w:multiLevelType w:val="hybridMultilevel"/>
    <w:tmpl w:val="CD0CF36C"/>
    <w:lvl w:ilvl="0" w:tplc="3892A0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236A2E"/>
    <w:multiLevelType w:val="hybridMultilevel"/>
    <w:tmpl w:val="777A1EB2"/>
    <w:lvl w:ilvl="0" w:tplc="394C7EF2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EA45C6"/>
    <w:multiLevelType w:val="hybridMultilevel"/>
    <w:tmpl w:val="37E6C632"/>
    <w:lvl w:ilvl="0" w:tplc="C218AB82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2453E2"/>
    <w:multiLevelType w:val="hybridMultilevel"/>
    <w:tmpl w:val="92AEB856"/>
    <w:lvl w:ilvl="0" w:tplc="56CAD8E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B593E"/>
    <w:multiLevelType w:val="hybridMultilevel"/>
    <w:tmpl w:val="D0E6A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C26ED"/>
    <w:multiLevelType w:val="hybridMultilevel"/>
    <w:tmpl w:val="920C5364"/>
    <w:lvl w:ilvl="0" w:tplc="C21A0A9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6E4456"/>
    <w:multiLevelType w:val="hybridMultilevel"/>
    <w:tmpl w:val="42760112"/>
    <w:lvl w:ilvl="0" w:tplc="C52A5362">
      <w:start w:val="4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07246"/>
    <w:multiLevelType w:val="hybridMultilevel"/>
    <w:tmpl w:val="2350120C"/>
    <w:lvl w:ilvl="0" w:tplc="4468BF8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1531A5"/>
    <w:multiLevelType w:val="hybridMultilevel"/>
    <w:tmpl w:val="AD1A4C72"/>
    <w:lvl w:ilvl="0" w:tplc="ACA24D0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E4565E6"/>
    <w:multiLevelType w:val="hybridMultilevel"/>
    <w:tmpl w:val="0CAC7592"/>
    <w:lvl w:ilvl="0" w:tplc="860ACFCA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8041858">
    <w:abstractNumId w:val="13"/>
  </w:num>
  <w:num w:numId="2" w16cid:durableId="754941105">
    <w:abstractNumId w:val="12"/>
  </w:num>
  <w:num w:numId="3" w16cid:durableId="1212620365">
    <w:abstractNumId w:val="1"/>
  </w:num>
  <w:num w:numId="4" w16cid:durableId="1843353009">
    <w:abstractNumId w:val="9"/>
  </w:num>
  <w:num w:numId="5" w16cid:durableId="1994751128">
    <w:abstractNumId w:val="3"/>
  </w:num>
  <w:num w:numId="6" w16cid:durableId="7298076">
    <w:abstractNumId w:val="2"/>
  </w:num>
  <w:num w:numId="7" w16cid:durableId="1639797132">
    <w:abstractNumId w:val="0"/>
  </w:num>
  <w:num w:numId="8" w16cid:durableId="1152138606">
    <w:abstractNumId w:val="6"/>
  </w:num>
  <w:num w:numId="9" w16cid:durableId="924992351">
    <w:abstractNumId w:val="7"/>
  </w:num>
  <w:num w:numId="10" w16cid:durableId="1644193468">
    <w:abstractNumId w:val="14"/>
  </w:num>
  <w:num w:numId="11" w16cid:durableId="946886749">
    <w:abstractNumId w:val="11"/>
  </w:num>
  <w:num w:numId="12" w16cid:durableId="1848711559">
    <w:abstractNumId w:val="5"/>
  </w:num>
  <w:num w:numId="13" w16cid:durableId="1361011453">
    <w:abstractNumId w:val="15"/>
  </w:num>
  <w:num w:numId="14" w16cid:durableId="541600022">
    <w:abstractNumId w:val="10"/>
  </w:num>
  <w:num w:numId="15" w16cid:durableId="443967401">
    <w:abstractNumId w:val="4"/>
  </w:num>
  <w:num w:numId="16" w16cid:durableId="1850483842">
    <w:abstractNumId w:val="16"/>
  </w:num>
  <w:num w:numId="17" w16cid:durableId="763689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4F53"/>
    <w:rsid w:val="000116D3"/>
    <w:rsid w:val="00015812"/>
    <w:rsid w:val="00016D8B"/>
    <w:rsid w:val="00017E2D"/>
    <w:rsid w:val="00026F75"/>
    <w:rsid w:val="00031A1E"/>
    <w:rsid w:val="00031CA8"/>
    <w:rsid w:val="00032722"/>
    <w:rsid w:val="00041AAC"/>
    <w:rsid w:val="00046D0D"/>
    <w:rsid w:val="00050186"/>
    <w:rsid w:val="00060513"/>
    <w:rsid w:val="00062CE8"/>
    <w:rsid w:val="00076BD7"/>
    <w:rsid w:val="00082149"/>
    <w:rsid w:val="00085198"/>
    <w:rsid w:val="00086D78"/>
    <w:rsid w:val="000872FE"/>
    <w:rsid w:val="00092395"/>
    <w:rsid w:val="00092563"/>
    <w:rsid w:val="00092EC2"/>
    <w:rsid w:val="0009533F"/>
    <w:rsid w:val="00097F44"/>
    <w:rsid w:val="000A5DF5"/>
    <w:rsid w:val="000B4828"/>
    <w:rsid w:val="000B76FF"/>
    <w:rsid w:val="000C0185"/>
    <w:rsid w:val="000C584A"/>
    <w:rsid w:val="000C74BF"/>
    <w:rsid w:val="000D04EE"/>
    <w:rsid w:val="000E425C"/>
    <w:rsid w:val="000E57BD"/>
    <w:rsid w:val="000E6E61"/>
    <w:rsid w:val="00103386"/>
    <w:rsid w:val="00105314"/>
    <w:rsid w:val="00105448"/>
    <w:rsid w:val="001213B6"/>
    <w:rsid w:val="00132128"/>
    <w:rsid w:val="00135BDD"/>
    <w:rsid w:val="00137E50"/>
    <w:rsid w:val="001438A3"/>
    <w:rsid w:val="00150634"/>
    <w:rsid w:val="00153A58"/>
    <w:rsid w:val="0015433F"/>
    <w:rsid w:val="001652D1"/>
    <w:rsid w:val="0016749D"/>
    <w:rsid w:val="00172A0D"/>
    <w:rsid w:val="00186AD2"/>
    <w:rsid w:val="0018758C"/>
    <w:rsid w:val="00193793"/>
    <w:rsid w:val="00194004"/>
    <w:rsid w:val="00196393"/>
    <w:rsid w:val="001A284A"/>
    <w:rsid w:val="001A29CC"/>
    <w:rsid w:val="001B286D"/>
    <w:rsid w:val="001B681E"/>
    <w:rsid w:val="001C047D"/>
    <w:rsid w:val="001C0B0E"/>
    <w:rsid w:val="001C7B7C"/>
    <w:rsid w:val="001D32CF"/>
    <w:rsid w:val="001D44CE"/>
    <w:rsid w:val="001E1C50"/>
    <w:rsid w:val="001E27BA"/>
    <w:rsid w:val="001E6305"/>
    <w:rsid w:val="001F023F"/>
    <w:rsid w:val="001F1D61"/>
    <w:rsid w:val="001F2E2F"/>
    <w:rsid w:val="001F56CB"/>
    <w:rsid w:val="001F6AFA"/>
    <w:rsid w:val="0020341A"/>
    <w:rsid w:val="002244BD"/>
    <w:rsid w:val="00241AE9"/>
    <w:rsid w:val="002476B0"/>
    <w:rsid w:val="002509A0"/>
    <w:rsid w:val="002523E6"/>
    <w:rsid w:val="00267B6E"/>
    <w:rsid w:val="002719BD"/>
    <w:rsid w:val="00274329"/>
    <w:rsid w:val="00275C50"/>
    <w:rsid w:val="00282B8A"/>
    <w:rsid w:val="002900DF"/>
    <w:rsid w:val="00295187"/>
    <w:rsid w:val="002978EF"/>
    <w:rsid w:val="00297BEE"/>
    <w:rsid w:val="002A2BD9"/>
    <w:rsid w:val="002B14D1"/>
    <w:rsid w:val="002E0362"/>
    <w:rsid w:val="002E3749"/>
    <w:rsid w:val="002E5C73"/>
    <w:rsid w:val="002E63AC"/>
    <w:rsid w:val="002E79A9"/>
    <w:rsid w:val="002F3536"/>
    <w:rsid w:val="002F5637"/>
    <w:rsid w:val="0030213B"/>
    <w:rsid w:val="003023D1"/>
    <w:rsid w:val="00306B83"/>
    <w:rsid w:val="00307529"/>
    <w:rsid w:val="00307979"/>
    <w:rsid w:val="00323496"/>
    <w:rsid w:val="003243AF"/>
    <w:rsid w:val="0032779A"/>
    <w:rsid w:val="003312CE"/>
    <w:rsid w:val="0033714A"/>
    <w:rsid w:val="00337E18"/>
    <w:rsid w:val="003440DE"/>
    <w:rsid w:val="00347C45"/>
    <w:rsid w:val="00350D5C"/>
    <w:rsid w:val="00351270"/>
    <w:rsid w:val="0035349B"/>
    <w:rsid w:val="003600E8"/>
    <w:rsid w:val="00364A3D"/>
    <w:rsid w:val="0036765A"/>
    <w:rsid w:val="00374D89"/>
    <w:rsid w:val="003809B7"/>
    <w:rsid w:val="0038405B"/>
    <w:rsid w:val="00387FC2"/>
    <w:rsid w:val="00391EED"/>
    <w:rsid w:val="003977DA"/>
    <w:rsid w:val="003A2EA0"/>
    <w:rsid w:val="003A2ECA"/>
    <w:rsid w:val="003A38F6"/>
    <w:rsid w:val="003A59CF"/>
    <w:rsid w:val="003B1D42"/>
    <w:rsid w:val="003B620E"/>
    <w:rsid w:val="003C26E0"/>
    <w:rsid w:val="003C2A95"/>
    <w:rsid w:val="003D75D0"/>
    <w:rsid w:val="003E2888"/>
    <w:rsid w:val="00402281"/>
    <w:rsid w:val="00403355"/>
    <w:rsid w:val="00403F71"/>
    <w:rsid w:val="004227BB"/>
    <w:rsid w:val="004272F6"/>
    <w:rsid w:val="004318ED"/>
    <w:rsid w:val="00432321"/>
    <w:rsid w:val="00434654"/>
    <w:rsid w:val="004466C4"/>
    <w:rsid w:val="00463090"/>
    <w:rsid w:val="0046651D"/>
    <w:rsid w:val="00467E11"/>
    <w:rsid w:val="00472AA7"/>
    <w:rsid w:val="00472DEE"/>
    <w:rsid w:val="0048328F"/>
    <w:rsid w:val="00491F0B"/>
    <w:rsid w:val="004954A8"/>
    <w:rsid w:val="004A3167"/>
    <w:rsid w:val="004A5B97"/>
    <w:rsid w:val="004B1E33"/>
    <w:rsid w:val="004C20D9"/>
    <w:rsid w:val="004C30D6"/>
    <w:rsid w:val="00501CCD"/>
    <w:rsid w:val="005024F7"/>
    <w:rsid w:val="00512DFB"/>
    <w:rsid w:val="0051525C"/>
    <w:rsid w:val="005234F7"/>
    <w:rsid w:val="0052578B"/>
    <w:rsid w:val="00525B21"/>
    <w:rsid w:val="00535F5F"/>
    <w:rsid w:val="0053792B"/>
    <w:rsid w:val="0054104C"/>
    <w:rsid w:val="00541188"/>
    <w:rsid w:val="005415FF"/>
    <w:rsid w:val="00544986"/>
    <w:rsid w:val="00551C1C"/>
    <w:rsid w:val="005548C8"/>
    <w:rsid w:val="005601CD"/>
    <w:rsid w:val="0056573F"/>
    <w:rsid w:val="0056579B"/>
    <w:rsid w:val="00565B62"/>
    <w:rsid w:val="005673E6"/>
    <w:rsid w:val="00571CAA"/>
    <w:rsid w:val="005737EB"/>
    <w:rsid w:val="00590C04"/>
    <w:rsid w:val="005952D3"/>
    <w:rsid w:val="00596220"/>
    <w:rsid w:val="005B06C4"/>
    <w:rsid w:val="005B423B"/>
    <w:rsid w:val="005B5BA1"/>
    <w:rsid w:val="005C24B8"/>
    <w:rsid w:val="005C3F8C"/>
    <w:rsid w:val="005C6B17"/>
    <w:rsid w:val="005D4EF0"/>
    <w:rsid w:val="005E6AB3"/>
    <w:rsid w:val="005F0D49"/>
    <w:rsid w:val="005F2C5F"/>
    <w:rsid w:val="005F3C15"/>
    <w:rsid w:val="0060117E"/>
    <w:rsid w:val="006014DA"/>
    <w:rsid w:val="00601875"/>
    <w:rsid w:val="00606501"/>
    <w:rsid w:val="00606537"/>
    <w:rsid w:val="00610939"/>
    <w:rsid w:val="00613B9A"/>
    <w:rsid w:val="00621AF3"/>
    <w:rsid w:val="006267E5"/>
    <w:rsid w:val="006367AF"/>
    <w:rsid w:val="006508E0"/>
    <w:rsid w:val="0065195A"/>
    <w:rsid w:val="0065230C"/>
    <w:rsid w:val="0065526F"/>
    <w:rsid w:val="00655324"/>
    <w:rsid w:val="00665997"/>
    <w:rsid w:val="00672C0C"/>
    <w:rsid w:val="006736B7"/>
    <w:rsid w:val="00676597"/>
    <w:rsid w:val="00677865"/>
    <w:rsid w:val="00677C65"/>
    <w:rsid w:val="00681FB1"/>
    <w:rsid w:val="0068452C"/>
    <w:rsid w:val="00685191"/>
    <w:rsid w:val="00686E0A"/>
    <w:rsid w:val="006B2BF9"/>
    <w:rsid w:val="006B781D"/>
    <w:rsid w:val="006C14AC"/>
    <w:rsid w:val="006C220D"/>
    <w:rsid w:val="006C3EE8"/>
    <w:rsid w:val="006C6008"/>
    <w:rsid w:val="006D27D1"/>
    <w:rsid w:val="006F1A57"/>
    <w:rsid w:val="006F1FCE"/>
    <w:rsid w:val="006F2D1F"/>
    <w:rsid w:val="006F4D17"/>
    <w:rsid w:val="00700019"/>
    <w:rsid w:val="00704692"/>
    <w:rsid w:val="00705018"/>
    <w:rsid w:val="00705810"/>
    <w:rsid w:val="00706B68"/>
    <w:rsid w:val="00707AB5"/>
    <w:rsid w:val="00713AFA"/>
    <w:rsid w:val="0071440C"/>
    <w:rsid w:val="00714E13"/>
    <w:rsid w:val="00715896"/>
    <w:rsid w:val="00725F64"/>
    <w:rsid w:val="00730A05"/>
    <w:rsid w:val="00734298"/>
    <w:rsid w:val="0073447B"/>
    <w:rsid w:val="007407AC"/>
    <w:rsid w:val="00742F1B"/>
    <w:rsid w:val="00751A13"/>
    <w:rsid w:val="007549E8"/>
    <w:rsid w:val="00757EC1"/>
    <w:rsid w:val="00760509"/>
    <w:rsid w:val="0076123E"/>
    <w:rsid w:val="0078383A"/>
    <w:rsid w:val="00783FD7"/>
    <w:rsid w:val="00787BC4"/>
    <w:rsid w:val="007A738D"/>
    <w:rsid w:val="007B71C4"/>
    <w:rsid w:val="007C274B"/>
    <w:rsid w:val="007C331D"/>
    <w:rsid w:val="007C3914"/>
    <w:rsid w:val="007C4546"/>
    <w:rsid w:val="007C73A5"/>
    <w:rsid w:val="007C747B"/>
    <w:rsid w:val="007C7AB6"/>
    <w:rsid w:val="007D1137"/>
    <w:rsid w:val="007D2752"/>
    <w:rsid w:val="007D4934"/>
    <w:rsid w:val="007E1CF6"/>
    <w:rsid w:val="007E61F2"/>
    <w:rsid w:val="007E7EF3"/>
    <w:rsid w:val="007F2CD5"/>
    <w:rsid w:val="007F66C5"/>
    <w:rsid w:val="008044C6"/>
    <w:rsid w:val="0080539C"/>
    <w:rsid w:val="00812A6C"/>
    <w:rsid w:val="0081338B"/>
    <w:rsid w:val="00836EDA"/>
    <w:rsid w:val="00854E1E"/>
    <w:rsid w:val="00860EDF"/>
    <w:rsid w:val="00866456"/>
    <w:rsid w:val="008756F0"/>
    <w:rsid w:val="00883643"/>
    <w:rsid w:val="0088698D"/>
    <w:rsid w:val="00894201"/>
    <w:rsid w:val="008A7139"/>
    <w:rsid w:val="008A78DE"/>
    <w:rsid w:val="008A795D"/>
    <w:rsid w:val="008B4CBE"/>
    <w:rsid w:val="008B6227"/>
    <w:rsid w:val="008C2942"/>
    <w:rsid w:val="008C2C46"/>
    <w:rsid w:val="008C6920"/>
    <w:rsid w:val="008C7F71"/>
    <w:rsid w:val="008D1F30"/>
    <w:rsid w:val="008D4077"/>
    <w:rsid w:val="008D4226"/>
    <w:rsid w:val="008D5B31"/>
    <w:rsid w:val="008D7727"/>
    <w:rsid w:val="008F11E3"/>
    <w:rsid w:val="008F6228"/>
    <w:rsid w:val="00901CE3"/>
    <w:rsid w:val="00904042"/>
    <w:rsid w:val="00914161"/>
    <w:rsid w:val="00926F10"/>
    <w:rsid w:val="00930A5E"/>
    <w:rsid w:val="00932BB8"/>
    <w:rsid w:val="00935863"/>
    <w:rsid w:val="00940B92"/>
    <w:rsid w:val="0094149C"/>
    <w:rsid w:val="00941683"/>
    <w:rsid w:val="009577BA"/>
    <w:rsid w:val="00957988"/>
    <w:rsid w:val="00966953"/>
    <w:rsid w:val="00975CE4"/>
    <w:rsid w:val="00981C94"/>
    <w:rsid w:val="0098337E"/>
    <w:rsid w:val="00987F46"/>
    <w:rsid w:val="00990D14"/>
    <w:rsid w:val="009A085D"/>
    <w:rsid w:val="009A533E"/>
    <w:rsid w:val="009B29AC"/>
    <w:rsid w:val="009B4EE3"/>
    <w:rsid w:val="009B5450"/>
    <w:rsid w:val="009C0755"/>
    <w:rsid w:val="009C3A68"/>
    <w:rsid w:val="009C4DA4"/>
    <w:rsid w:val="009D71A1"/>
    <w:rsid w:val="00A053F1"/>
    <w:rsid w:val="00A06B40"/>
    <w:rsid w:val="00A0737B"/>
    <w:rsid w:val="00A162A4"/>
    <w:rsid w:val="00A320E7"/>
    <w:rsid w:val="00A428FB"/>
    <w:rsid w:val="00A4588A"/>
    <w:rsid w:val="00A46413"/>
    <w:rsid w:val="00A51645"/>
    <w:rsid w:val="00A5168F"/>
    <w:rsid w:val="00A51B5C"/>
    <w:rsid w:val="00A5264C"/>
    <w:rsid w:val="00A604D1"/>
    <w:rsid w:val="00A6241A"/>
    <w:rsid w:val="00A6284E"/>
    <w:rsid w:val="00A67006"/>
    <w:rsid w:val="00A840D5"/>
    <w:rsid w:val="00A84585"/>
    <w:rsid w:val="00A854FE"/>
    <w:rsid w:val="00A859AB"/>
    <w:rsid w:val="00AA172E"/>
    <w:rsid w:val="00AA48F5"/>
    <w:rsid w:val="00AB00A1"/>
    <w:rsid w:val="00AB1BB6"/>
    <w:rsid w:val="00AB43D0"/>
    <w:rsid w:val="00AC0A11"/>
    <w:rsid w:val="00AC140C"/>
    <w:rsid w:val="00AC5458"/>
    <w:rsid w:val="00AD0BEB"/>
    <w:rsid w:val="00AE79B3"/>
    <w:rsid w:val="00AF0FF9"/>
    <w:rsid w:val="00AF1B3D"/>
    <w:rsid w:val="00B07A6C"/>
    <w:rsid w:val="00B17A79"/>
    <w:rsid w:val="00B23EF5"/>
    <w:rsid w:val="00B3560B"/>
    <w:rsid w:val="00B52CAA"/>
    <w:rsid w:val="00B56184"/>
    <w:rsid w:val="00B6444B"/>
    <w:rsid w:val="00B71BEE"/>
    <w:rsid w:val="00B73FA6"/>
    <w:rsid w:val="00B74290"/>
    <w:rsid w:val="00B86557"/>
    <w:rsid w:val="00B91EB2"/>
    <w:rsid w:val="00B956C3"/>
    <w:rsid w:val="00B9783B"/>
    <w:rsid w:val="00B97EFF"/>
    <w:rsid w:val="00BA1368"/>
    <w:rsid w:val="00BA52A7"/>
    <w:rsid w:val="00BB4219"/>
    <w:rsid w:val="00BF7D7A"/>
    <w:rsid w:val="00BF7DE9"/>
    <w:rsid w:val="00C006AE"/>
    <w:rsid w:val="00C00F74"/>
    <w:rsid w:val="00C0718C"/>
    <w:rsid w:val="00C12DDF"/>
    <w:rsid w:val="00C160E8"/>
    <w:rsid w:val="00C20C5C"/>
    <w:rsid w:val="00C27BCC"/>
    <w:rsid w:val="00C27F04"/>
    <w:rsid w:val="00C34D9B"/>
    <w:rsid w:val="00C36AF9"/>
    <w:rsid w:val="00C420AE"/>
    <w:rsid w:val="00C42F5C"/>
    <w:rsid w:val="00C44EB8"/>
    <w:rsid w:val="00C45939"/>
    <w:rsid w:val="00C53323"/>
    <w:rsid w:val="00C6574A"/>
    <w:rsid w:val="00C723C2"/>
    <w:rsid w:val="00C74E8E"/>
    <w:rsid w:val="00C87F05"/>
    <w:rsid w:val="00C93510"/>
    <w:rsid w:val="00CA053E"/>
    <w:rsid w:val="00CA1F45"/>
    <w:rsid w:val="00CA2A91"/>
    <w:rsid w:val="00CB1893"/>
    <w:rsid w:val="00CC1208"/>
    <w:rsid w:val="00CC4E5A"/>
    <w:rsid w:val="00CD2B88"/>
    <w:rsid w:val="00CD5AD3"/>
    <w:rsid w:val="00CE0B91"/>
    <w:rsid w:val="00CE162E"/>
    <w:rsid w:val="00CE6E0D"/>
    <w:rsid w:val="00CE7BBE"/>
    <w:rsid w:val="00CF51E5"/>
    <w:rsid w:val="00CF78FD"/>
    <w:rsid w:val="00D0443E"/>
    <w:rsid w:val="00D14A5D"/>
    <w:rsid w:val="00D24316"/>
    <w:rsid w:val="00D30998"/>
    <w:rsid w:val="00D37006"/>
    <w:rsid w:val="00D55231"/>
    <w:rsid w:val="00D5721C"/>
    <w:rsid w:val="00D7357F"/>
    <w:rsid w:val="00D74315"/>
    <w:rsid w:val="00D80B8D"/>
    <w:rsid w:val="00D87637"/>
    <w:rsid w:val="00D93353"/>
    <w:rsid w:val="00DA02AA"/>
    <w:rsid w:val="00DA596D"/>
    <w:rsid w:val="00DB1E20"/>
    <w:rsid w:val="00DC2DF2"/>
    <w:rsid w:val="00DD156D"/>
    <w:rsid w:val="00DD6376"/>
    <w:rsid w:val="00DE6E7F"/>
    <w:rsid w:val="00DF3852"/>
    <w:rsid w:val="00DF3CD5"/>
    <w:rsid w:val="00DF5579"/>
    <w:rsid w:val="00E0642A"/>
    <w:rsid w:val="00E15A66"/>
    <w:rsid w:val="00E216FE"/>
    <w:rsid w:val="00E229C3"/>
    <w:rsid w:val="00E25442"/>
    <w:rsid w:val="00E349A4"/>
    <w:rsid w:val="00E37022"/>
    <w:rsid w:val="00E40726"/>
    <w:rsid w:val="00E43EC7"/>
    <w:rsid w:val="00E44481"/>
    <w:rsid w:val="00E455F7"/>
    <w:rsid w:val="00E54DD3"/>
    <w:rsid w:val="00E62FE1"/>
    <w:rsid w:val="00E67946"/>
    <w:rsid w:val="00E70E91"/>
    <w:rsid w:val="00E713ED"/>
    <w:rsid w:val="00E92875"/>
    <w:rsid w:val="00E92CFB"/>
    <w:rsid w:val="00E94156"/>
    <w:rsid w:val="00EB1364"/>
    <w:rsid w:val="00EB2582"/>
    <w:rsid w:val="00EC6998"/>
    <w:rsid w:val="00EC6A92"/>
    <w:rsid w:val="00ED0D38"/>
    <w:rsid w:val="00ED3F92"/>
    <w:rsid w:val="00ED513C"/>
    <w:rsid w:val="00EF5238"/>
    <w:rsid w:val="00EF5A58"/>
    <w:rsid w:val="00F007B3"/>
    <w:rsid w:val="00F13B59"/>
    <w:rsid w:val="00F15139"/>
    <w:rsid w:val="00F15860"/>
    <w:rsid w:val="00F20BDD"/>
    <w:rsid w:val="00F22FFA"/>
    <w:rsid w:val="00F369EF"/>
    <w:rsid w:val="00F75151"/>
    <w:rsid w:val="00F804FD"/>
    <w:rsid w:val="00F8089C"/>
    <w:rsid w:val="00F81291"/>
    <w:rsid w:val="00F8407A"/>
    <w:rsid w:val="00F97874"/>
    <w:rsid w:val="00FA209F"/>
    <w:rsid w:val="00FA3CA8"/>
    <w:rsid w:val="00FA6CE6"/>
    <w:rsid w:val="00FB37A9"/>
    <w:rsid w:val="00FC0FBC"/>
    <w:rsid w:val="00FC1EE8"/>
    <w:rsid w:val="00FC1F4C"/>
    <w:rsid w:val="00FC25F9"/>
    <w:rsid w:val="00FC26A0"/>
    <w:rsid w:val="00FD5B06"/>
    <w:rsid w:val="00FF39CB"/>
    <w:rsid w:val="00FF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2DCF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E13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229C3"/>
  </w:style>
  <w:style w:type="paragraph" w:styleId="Subsol">
    <w:name w:val="footer"/>
    <w:basedOn w:val="Normal"/>
    <w:link w:val="Subsol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Frspaiere">
    <w:name w:val="No Spacing"/>
    <w:uiPriority w:val="1"/>
    <w:qFormat/>
    <w:rsid w:val="004C20D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B4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B4CBE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C45939"/>
  </w:style>
  <w:style w:type="character" w:customStyle="1" w:styleId="markedcontent">
    <w:name w:val="markedcontent"/>
    <w:rsid w:val="00C45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99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997B-ACE7-45D7-8CB5-703A0698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2388</TotalTime>
  <Pages>3</Pages>
  <Words>1000</Words>
  <Characters>5704</Characters>
  <Application>Microsoft Office Word</Application>
  <DocSecurity>0</DocSecurity>
  <Lines>47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182</cp:revision>
  <cp:lastPrinted>2024-12-16T11:23:00Z</cp:lastPrinted>
  <dcterms:created xsi:type="dcterms:W3CDTF">2020-03-26T07:35:00Z</dcterms:created>
  <dcterms:modified xsi:type="dcterms:W3CDTF">2024-12-16T13:03:00Z</dcterms:modified>
</cp:coreProperties>
</file>