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6127A" w14:textId="310AF310" w:rsidR="00463090" w:rsidRPr="002476B0" w:rsidRDefault="00C12DDF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â</w:t>
      </w:r>
      <w:r w:rsidR="00A162A4"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JUDE</w:t>
      </w:r>
      <w:r w:rsidR="00463090"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ŢUL SATU MARE</w:t>
      </w:r>
    </w:p>
    <w:p w14:paraId="53DFAB7C" w14:textId="06FC7C24" w:rsidR="00463090" w:rsidRPr="002476B0" w:rsidRDefault="00463090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 xml:space="preserve">CONSILIUL JUDEŢEAN </w:t>
      </w:r>
    </w:p>
    <w:p w14:paraId="13BFCB2B" w14:textId="4EBA3961" w:rsidR="0088698D" w:rsidRPr="002476B0" w:rsidRDefault="0088698D" w:rsidP="007838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 xml:space="preserve">Serviciul </w:t>
      </w:r>
      <w:r w:rsidR="00032722"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managementul resurselor umane</w:t>
      </w:r>
    </w:p>
    <w:p w14:paraId="6C27CE93" w14:textId="0DD7722C" w:rsidR="00463090" w:rsidRPr="002476B0" w:rsidRDefault="00463090" w:rsidP="007838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N</w:t>
      </w:r>
      <w:r w:rsidR="00FC25F9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r.___</w:t>
      </w:r>
      <w:r w:rsidR="0035349B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____</w:t>
      </w:r>
      <w:r w:rsidR="0088698D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/</w:t>
      </w:r>
      <w:r w:rsidR="0035349B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______</w:t>
      </w:r>
      <w:r w:rsidR="00E229C3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20</w:t>
      </w:r>
      <w:r w:rsidR="004C20D9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2</w:t>
      </w:r>
      <w:r w:rsidR="00621AF3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4</w:t>
      </w:r>
    </w:p>
    <w:p w14:paraId="67239170" w14:textId="77777777" w:rsidR="008756F0" w:rsidRPr="002476B0" w:rsidRDefault="008756F0" w:rsidP="007838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257DDA" w14:textId="77777777" w:rsidR="00C6574A" w:rsidRPr="002476B0" w:rsidRDefault="00C6574A" w:rsidP="007838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4C8713" w14:textId="77777777" w:rsidR="00C6574A" w:rsidRPr="002476B0" w:rsidRDefault="00C6574A" w:rsidP="007838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2218F5" w14:textId="7DE3A315" w:rsidR="00463090" w:rsidRPr="002476B0" w:rsidRDefault="00463090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 xml:space="preserve">                                                </w:t>
      </w:r>
      <w:r w:rsidR="00FC25F9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 xml:space="preserve">      </w:t>
      </w:r>
      <w:r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 xml:space="preserve">  RAPORT DE SPECIALITATE</w:t>
      </w:r>
    </w:p>
    <w:p w14:paraId="1FE9B33F" w14:textId="3CBE34B2" w:rsidR="00463090" w:rsidRPr="002476B0" w:rsidRDefault="00787BC4" w:rsidP="00783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88127524"/>
      <w:r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3090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privind </w:t>
      </w:r>
      <w:r w:rsidR="00930A5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modifi</w:t>
      </w:r>
      <w:r w:rsidR="003440D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carea</w:t>
      </w:r>
      <w:r w:rsidR="00930A5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3090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Statului de funcții </w:t>
      </w:r>
      <w:r w:rsidR="003440D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al</w:t>
      </w:r>
      <w:r w:rsidR="00596220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6765A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Spitalu</w:t>
      </w:r>
      <w:r w:rsidR="00E229C3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l</w:t>
      </w:r>
      <w:r w:rsidR="003440D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ui</w:t>
      </w:r>
      <w:r w:rsidR="0036765A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C20D9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Orășenesc Negrești Oaș</w:t>
      </w:r>
    </w:p>
    <w:bookmarkEnd w:id="0"/>
    <w:p w14:paraId="7F854947" w14:textId="77777777" w:rsidR="00EC6A92" w:rsidRPr="002476B0" w:rsidRDefault="00EC6A92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FEF9DF1" w14:textId="77777777" w:rsidR="00C6574A" w:rsidRPr="002476B0" w:rsidRDefault="00C6574A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683878A" w14:textId="42767B32" w:rsidR="0088698D" w:rsidRPr="002476B0" w:rsidRDefault="0088698D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  <w:t xml:space="preserve">Referitor la Proiectul de </w:t>
      </w:r>
      <w:r w:rsidR="00086D78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h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otărâre privind modificarea Statului de funcții</w:t>
      </w:r>
      <w:r w:rsidR="003243A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al</w:t>
      </w:r>
      <w:r w:rsidR="00621AF3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Spitalului Orășenesc Negrești Oaș,</w:t>
      </w:r>
    </w:p>
    <w:p w14:paraId="2DB9DE38" w14:textId="3D03B94A" w:rsidR="00403F71" w:rsidRPr="002476B0" w:rsidRDefault="00403F71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ab/>
        <w:t>ca urmare a Notei de fundamentare a Spitalului Orășenesc Negrești Oaș nr.</w:t>
      </w:r>
      <w:r w:rsidR="00FC26A0" w:rsidRPr="002476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6574A" w:rsidRPr="002476B0">
        <w:rPr>
          <w:rFonts w:ascii="Times New Roman" w:eastAsia="Times New Roman" w:hAnsi="Times New Roman" w:cs="Times New Roman"/>
          <w:bCs/>
          <w:sz w:val="24"/>
          <w:szCs w:val="24"/>
        </w:rPr>
        <w:t>10924/15.11</w:t>
      </w:r>
      <w:r w:rsidR="00032722" w:rsidRPr="002476B0">
        <w:rPr>
          <w:rFonts w:ascii="Times New Roman" w:eastAsia="Times New Roman" w:hAnsi="Times New Roman" w:cs="Times New Roman"/>
          <w:bCs/>
          <w:sz w:val="24"/>
          <w:szCs w:val="24"/>
        </w:rPr>
        <w:t>.2024</w:t>
      </w:r>
      <w:r w:rsidR="00BA52A7" w:rsidRPr="002476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>înregistrată la Consiliul Județean Satu Mare cu nr.</w:t>
      </w:r>
      <w:r w:rsidR="00FC26A0" w:rsidRPr="002476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6574A" w:rsidRPr="002476B0">
        <w:rPr>
          <w:rFonts w:ascii="Times New Roman" w:eastAsia="Times New Roman" w:hAnsi="Times New Roman" w:cs="Times New Roman"/>
          <w:bCs/>
          <w:sz w:val="24"/>
          <w:szCs w:val="24"/>
        </w:rPr>
        <w:t>25426/15.11</w:t>
      </w:r>
      <w:r w:rsidR="00032722" w:rsidRPr="002476B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BA52A7" w:rsidRPr="002476B0">
        <w:rPr>
          <w:rFonts w:ascii="Times New Roman" w:eastAsia="Times New Roman" w:hAnsi="Times New Roman" w:cs="Times New Roman"/>
          <w:bCs/>
          <w:sz w:val="24"/>
          <w:szCs w:val="24"/>
        </w:rPr>
        <w:t>2024</w:t>
      </w: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 xml:space="preserve">, cu privire la aprobarea modificării Statului de </w:t>
      </w:r>
      <w:r w:rsidR="007F66C5" w:rsidRPr="002476B0">
        <w:rPr>
          <w:rFonts w:ascii="Times New Roman" w:eastAsia="Times New Roman" w:hAnsi="Times New Roman" w:cs="Times New Roman"/>
          <w:bCs/>
          <w:sz w:val="24"/>
          <w:szCs w:val="24"/>
        </w:rPr>
        <w:t>f</w:t>
      </w: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>uncții al Spitalului Orășenesc Negrești Oaș,</w:t>
      </w:r>
    </w:p>
    <w:p w14:paraId="2E6E1FC7" w14:textId="77777777" w:rsidR="00BF7DE9" w:rsidRPr="002476B0" w:rsidRDefault="00BF7DE9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5A270F9" w14:textId="3F45BD90" w:rsidR="001D32CF" w:rsidRPr="002476B0" w:rsidRDefault="00FC26A0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1" w:name="_Hlk182916603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raportat la</w:t>
      </w:r>
      <w:r w:rsidR="00BF7DE9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32C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Hotărârea Consiliului Județean Satu Mare nr. </w:t>
      </w:r>
      <w:r w:rsidR="00C6574A" w:rsidRPr="002476B0">
        <w:rPr>
          <w:rFonts w:ascii="Times New Roman" w:hAnsi="Times New Roman"/>
          <w:sz w:val="24"/>
          <w:szCs w:val="24"/>
        </w:rPr>
        <w:t>126</w:t>
      </w:r>
      <w:r w:rsidR="00BA52A7" w:rsidRPr="002476B0">
        <w:rPr>
          <w:rFonts w:ascii="Times New Roman" w:hAnsi="Times New Roman"/>
          <w:sz w:val="24"/>
          <w:szCs w:val="24"/>
        </w:rPr>
        <w:t>/</w:t>
      </w:r>
      <w:r w:rsidR="00C6574A" w:rsidRPr="002476B0">
        <w:rPr>
          <w:rFonts w:ascii="Times New Roman" w:hAnsi="Times New Roman"/>
          <w:sz w:val="24"/>
          <w:szCs w:val="24"/>
        </w:rPr>
        <w:t>31</w:t>
      </w:r>
      <w:r w:rsidR="00BA52A7" w:rsidRPr="002476B0">
        <w:rPr>
          <w:rFonts w:ascii="Times New Roman" w:hAnsi="Times New Roman"/>
          <w:sz w:val="24"/>
          <w:szCs w:val="24"/>
        </w:rPr>
        <w:t>.0</w:t>
      </w:r>
      <w:r w:rsidR="00C6574A" w:rsidRPr="002476B0">
        <w:rPr>
          <w:rFonts w:ascii="Times New Roman" w:hAnsi="Times New Roman"/>
          <w:sz w:val="24"/>
          <w:szCs w:val="24"/>
        </w:rPr>
        <w:t>7</w:t>
      </w:r>
      <w:r w:rsidR="00BA52A7" w:rsidRPr="002476B0">
        <w:rPr>
          <w:rFonts w:ascii="Times New Roman" w:hAnsi="Times New Roman"/>
          <w:sz w:val="24"/>
          <w:szCs w:val="24"/>
        </w:rPr>
        <w:t>.2024</w:t>
      </w:r>
      <w:r w:rsidR="006F4D17" w:rsidRPr="002476B0">
        <w:rPr>
          <w:rFonts w:ascii="Times New Roman" w:hAnsi="Times New Roman"/>
          <w:sz w:val="24"/>
          <w:szCs w:val="24"/>
        </w:rPr>
        <w:t xml:space="preserve"> </w:t>
      </w:r>
      <w:r w:rsidR="001D32C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privind </w:t>
      </w:r>
      <w:r w:rsidR="00BA52A7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modificarea</w:t>
      </w:r>
      <w:r w:rsidR="00621AF3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Statului de funcții al</w:t>
      </w:r>
      <w:r w:rsidR="001D32C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Spitalului Orășenesc Negrești Oaș,</w:t>
      </w:r>
    </w:p>
    <w:p w14:paraId="405B4308" w14:textId="77777777" w:rsidR="00BF7DE9" w:rsidRPr="002476B0" w:rsidRDefault="00BF7DE9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714D7D46" w14:textId="5F5A305F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ținând cont de:</w:t>
      </w:r>
    </w:p>
    <w:p w14:paraId="4DAF1C54" w14:textId="77777777" w:rsidR="00730A05" w:rsidRPr="002476B0" w:rsidRDefault="00730A05" w:rsidP="00730A0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82917043"/>
      <w:r w:rsidRPr="002476B0">
        <w:rPr>
          <w:rFonts w:ascii="Times New Roman" w:eastAsia="Times New Roman" w:hAnsi="Times New Roman" w:cs="Times New Roman"/>
          <w:sz w:val="24"/>
          <w:szCs w:val="24"/>
        </w:rPr>
        <w:t>-titlul VII - Spitalele din  Legea nr. 95/2006 privind reforma în domeniul sănătății, republicată, cu modificările și completările ulterioare;</w:t>
      </w:r>
    </w:p>
    <w:bookmarkEnd w:id="2"/>
    <w:p w14:paraId="44CBD21A" w14:textId="3ACA1E4F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Ordinul ministrului sănătății nr. 1224/2010 </w:t>
      </w:r>
      <w:bookmarkStart w:id="3" w:name="_Hlk41031839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privind aprobarea normativelor de personal pentru asistența medicală spitalicească, precum și pentru modificarea și completarea Ordinului 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inist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rului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ănătății 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publice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nr. 1778/2006 privind aprobarea normativelor de personal, cu modificările și completările ulterioare,</w:t>
      </w:r>
    </w:p>
    <w:p w14:paraId="0420C1C5" w14:textId="4A2021EB" w:rsidR="00C6574A" w:rsidRPr="002476B0" w:rsidRDefault="00C6574A" w:rsidP="00C657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4" w:name="_Hlk182917741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Ordinul ministrului sănătății nr. 1470/2011 </w:t>
      </w:r>
      <w:r w:rsidRPr="002476B0">
        <w:rPr>
          <w:rFonts w:ascii="Times New Roman" w:hAnsi="Times New Roman" w:cs="Times New Roman"/>
          <w:sz w:val="24"/>
          <w:szCs w:val="24"/>
        </w:rPr>
        <w:t xml:space="preserve">pentru aprobarea criteriilor privind angajarea </w:t>
      </w:r>
      <w:r w:rsidR="00AC140C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promovarea în </w:t>
      </w:r>
      <w:r w:rsidR="002476B0" w:rsidRPr="002476B0">
        <w:rPr>
          <w:rFonts w:ascii="Times New Roman" w:hAnsi="Times New Roman" w:cs="Times New Roman"/>
          <w:sz w:val="24"/>
          <w:szCs w:val="24"/>
        </w:rPr>
        <w:t>funcții</w:t>
      </w:r>
      <w:r w:rsidRPr="002476B0">
        <w:rPr>
          <w:rFonts w:ascii="Times New Roman" w:hAnsi="Times New Roman" w:cs="Times New Roman"/>
          <w:sz w:val="24"/>
          <w:szCs w:val="24"/>
        </w:rPr>
        <w:t xml:space="preserve">, grade </w:t>
      </w:r>
      <w:r w:rsidR="00AC140C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trepte profesionale a personalului contractual din </w:t>
      </w:r>
      <w:r w:rsidR="00AC140C" w:rsidRPr="002476B0">
        <w:rPr>
          <w:rFonts w:ascii="Times New Roman" w:hAnsi="Times New Roman" w:cs="Times New Roman"/>
          <w:sz w:val="24"/>
          <w:szCs w:val="24"/>
        </w:rPr>
        <w:t>unitățile</w:t>
      </w:r>
      <w:r w:rsidRPr="002476B0">
        <w:rPr>
          <w:rFonts w:ascii="Times New Roman" w:hAnsi="Times New Roman" w:cs="Times New Roman"/>
          <w:sz w:val="24"/>
          <w:szCs w:val="24"/>
        </w:rPr>
        <w:t xml:space="preserve"> sanitare publice din sectorul sanitar,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cu modificările și completările ulterioare,</w:t>
      </w:r>
    </w:p>
    <w:p w14:paraId="5F99273F" w14:textId="061E1A59" w:rsidR="00C6574A" w:rsidRPr="002476B0" w:rsidRDefault="00C6574A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476B0">
        <w:rPr>
          <w:rFonts w:ascii="Times New Roman" w:hAnsi="Times New Roman" w:cs="Times New Roman"/>
          <w:sz w:val="24"/>
          <w:szCs w:val="24"/>
        </w:rPr>
        <w:t xml:space="preserve">- Hotărârea Guvernului nr. 1336/2022 pentru aprobarea Regulamentului-cadru privind organizarea </w:t>
      </w:r>
      <w:r w:rsidR="00AC140C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dezvoltarea carierei personalului contractual din sectorul bugetar plătit din fonduri publice, cu modificările și completările ulterioare, </w:t>
      </w:r>
    </w:p>
    <w:p w14:paraId="0871D92C" w14:textId="0273D338" w:rsidR="0078383A" w:rsidRPr="002476B0" w:rsidRDefault="0078383A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87876242"/>
      <w:bookmarkStart w:id="6" w:name="_Hlk55991261"/>
      <w:bookmarkStart w:id="7" w:name="_Hlk55991131"/>
      <w:bookmarkStart w:id="8" w:name="_Hlk171930516"/>
      <w:bookmarkEnd w:id="3"/>
      <w:bookmarkEnd w:id="4"/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- Anexa nr. II - Familia ocupațională de funcții bugetare “Sănătate și Asistență socială” și </w:t>
      </w:r>
      <w:r w:rsidRPr="002476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Anexa nr. VII -</w:t>
      </w:r>
      <w:r w:rsidRPr="00247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hAnsi="Times New Roman" w:cs="Times New Roman"/>
          <w:sz w:val="24"/>
          <w:szCs w:val="24"/>
        </w:rPr>
        <w:t xml:space="preserve">Reglementări specifice personalului din </w:t>
      </w:r>
      <w:r w:rsidR="00AC140C" w:rsidRPr="002476B0">
        <w:rPr>
          <w:rFonts w:ascii="Times New Roman" w:hAnsi="Times New Roman" w:cs="Times New Roman"/>
          <w:sz w:val="24"/>
          <w:szCs w:val="24"/>
        </w:rPr>
        <w:t>autoritățile</w:t>
      </w:r>
      <w:r w:rsidRPr="002476B0">
        <w:rPr>
          <w:rFonts w:ascii="Times New Roman" w:hAnsi="Times New Roman" w:cs="Times New Roman"/>
          <w:sz w:val="24"/>
          <w:szCs w:val="24"/>
        </w:rPr>
        <w:t xml:space="preserve"> </w:t>
      </w:r>
      <w:r w:rsidR="002476B0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</w:t>
      </w:r>
      <w:r w:rsidR="002476B0" w:rsidRPr="002476B0">
        <w:rPr>
          <w:rFonts w:ascii="Times New Roman" w:hAnsi="Times New Roman" w:cs="Times New Roman"/>
          <w:sz w:val="24"/>
          <w:szCs w:val="24"/>
        </w:rPr>
        <w:t>instituțiile</w:t>
      </w:r>
      <w:r w:rsidRPr="002476B0">
        <w:rPr>
          <w:rFonts w:ascii="Times New Roman" w:hAnsi="Times New Roman" w:cs="Times New Roman"/>
          <w:sz w:val="24"/>
          <w:szCs w:val="24"/>
        </w:rPr>
        <w:t xml:space="preserve"> publice </w:t>
      </w:r>
      <w:r w:rsidR="00AC140C" w:rsidRPr="002476B0">
        <w:rPr>
          <w:rFonts w:ascii="Times New Roman" w:hAnsi="Times New Roman" w:cs="Times New Roman"/>
          <w:sz w:val="24"/>
          <w:szCs w:val="24"/>
        </w:rPr>
        <w:t>finanțate</w:t>
      </w:r>
      <w:r w:rsidRPr="002476B0">
        <w:rPr>
          <w:rFonts w:ascii="Times New Roman" w:hAnsi="Times New Roman" w:cs="Times New Roman"/>
          <w:sz w:val="24"/>
          <w:szCs w:val="24"/>
        </w:rPr>
        <w:t xml:space="preserve"> integral din venituri proprii, aflate în subordinea, sub autoritatea, în coordonarea Guvernului, ministerelor </w:t>
      </w:r>
      <w:r w:rsidR="00AC140C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a celorlalte organe de specialitate ale </w:t>
      </w:r>
      <w:r w:rsidR="00AC140C" w:rsidRPr="002476B0">
        <w:rPr>
          <w:rFonts w:ascii="Times New Roman" w:hAnsi="Times New Roman" w:cs="Times New Roman"/>
          <w:sz w:val="24"/>
          <w:szCs w:val="24"/>
        </w:rPr>
        <w:t>administrației</w:t>
      </w:r>
      <w:r w:rsidRPr="002476B0">
        <w:rPr>
          <w:rFonts w:ascii="Times New Roman" w:hAnsi="Times New Roman" w:cs="Times New Roman"/>
          <w:sz w:val="24"/>
          <w:szCs w:val="24"/>
        </w:rPr>
        <w:t xml:space="preserve"> publice centrale </w:t>
      </w:r>
      <w:r w:rsidR="002476B0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locale, din cele aflate în coordonarea prim-ministrului, precum </w:t>
      </w:r>
      <w:r w:rsidR="00AC140C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din cele aflate sub controlul Parlamentului</w:t>
      </w:r>
      <w:r w:rsidRPr="002476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>la Legea cadru nr. 153/2017 privind salarizarea personalului plătit din fonduri publice, cu modificările și completările ulterioare,</w:t>
      </w:r>
      <w:bookmarkEnd w:id="5"/>
      <w:bookmarkEnd w:id="6"/>
      <w:bookmarkEnd w:id="7"/>
    </w:p>
    <w:bookmarkEnd w:id="1"/>
    <w:bookmarkEnd w:id="8"/>
    <w:p w14:paraId="1075DF1A" w14:textId="307AAF50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prevederile art. 15 lit. b) din Anexa </w:t>
      </w:r>
      <w:r w:rsidRPr="002476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="002476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“Art. 15 Autoritatea administrației publice locale, prin structura cu atribuții specifice în domeniu, are următoarele competențe:</w:t>
      </w:r>
    </w:p>
    <w:p w14:paraId="38C8ABFC" w14:textId="4475D313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 b) aprobă modificarea statelor de funcții aprobate</w:t>
      </w:r>
      <w:r w:rsidR="005B423B" w:rsidRPr="002476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;”</w:t>
      </w:r>
    </w:p>
    <w:p w14:paraId="4BDFCCB8" w14:textId="47E01443" w:rsidR="00241AE9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</w:t>
      </w:r>
      <w:bookmarkStart w:id="9" w:name="_Hlk19798735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Dispoziția Președintelui Consiliului Județean Satu Mare nr.</w:t>
      </w:r>
      <w:r w:rsidR="008756F0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6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/</w:t>
      </w:r>
      <w:r w:rsidR="00B86557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20</w:t>
      </w:r>
      <w:r w:rsidR="008756F0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23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privind </w:t>
      </w:r>
      <w:r w:rsidR="008756F0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modificarea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structurii organizatorice a Spitalului </w:t>
      </w:r>
      <w:bookmarkEnd w:id="9"/>
      <w:r w:rsidR="00B86557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Orășenesc Negrești Oaș</w:t>
      </w:r>
      <w:r w:rsidR="00713AFA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bookmarkStart w:id="10" w:name="_Hlk54254334"/>
    </w:p>
    <w:p w14:paraId="74413C77" w14:textId="77777777" w:rsidR="00EC6A92" w:rsidRPr="002476B0" w:rsidRDefault="00EC6A92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0A5E62F3" w14:textId="77777777" w:rsidR="00C6574A" w:rsidRPr="002476B0" w:rsidRDefault="00C6574A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20FB1E13" w14:textId="0A224D07" w:rsidR="00C45939" w:rsidRPr="002476B0" w:rsidRDefault="009A085D" w:rsidP="0078383A">
      <w:pPr>
        <w:spacing w:after="0" w:line="240" w:lineRule="auto"/>
        <w:ind w:right="36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Spitalul Orășenesc Negrești Oaș </w:t>
      </w:r>
      <w:bookmarkEnd w:id="10"/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 xml:space="preserve">solicită </w:t>
      </w:r>
      <w:r w:rsidR="00C45939" w:rsidRPr="002476B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aprobarea modificării  Statului de funcții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596220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cu 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55</w:t>
      </w:r>
      <w:r w:rsidR="00621AF3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2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</w:t>
      </w:r>
      <w:r w:rsidR="00F369EF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,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 din care </w:t>
      </w:r>
      <w:r w:rsidR="00621AF3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1</w:t>
      </w:r>
      <w:r w:rsidR="005415FF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9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 de conducere și 53</w:t>
      </w:r>
      <w:r w:rsidR="00621AF3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3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 de execuție</w:t>
      </w:r>
      <w:r w:rsidR="00E349A4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,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conform </w:t>
      </w:r>
      <w:r w:rsidR="00F369EF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următoar</w:t>
      </w:r>
      <w:r w:rsidR="00E349A4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e</w:t>
      </w:r>
      <w:r w:rsidR="008756F0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lor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propuneri de modificare</w:t>
      </w:r>
      <w:r w:rsidR="00C45939" w:rsidRPr="002476B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CD88F17" w14:textId="77777777" w:rsidR="00032722" w:rsidRPr="002476B0" w:rsidRDefault="00032722" w:rsidP="0078383A">
      <w:pPr>
        <w:spacing w:after="0" w:line="240" w:lineRule="auto"/>
        <w:ind w:right="36" w:firstLine="720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593"/>
        <w:gridCol w:w="1980"/>
        <w:gridCol w:w="2520"/>
      </w:tblGrid>
      <w:tr w:rsidR="00730A05" w:rsidRPr="002476B0" w14:paraId="7D79A7BD" w14:textId="77777777" w:rsidTr="00730A05">
        <w:trPr>
          <w:trHeight w:val="841"/>
        </w:trPr>
        <w:tc>
          <w:tcPr>
            <w:tcW w:w="1418" w:type="dxa"/>
          </w:tcPr>
          <w:p w14:paraId="207D7C21" w14:textId="170155BD" w:rsidR="000C74BF" w:rsidRPr="002476B0" w:rsidRDefault="000C74BF" w:rsidP="0078383A">
            <w:pPr>
              <w:pStyle w:val="NoSpacing"/>
              <w:jc w:val="center"/>
              <w:rPr>
                <w:b/>
                <w:bCs/>
                <w:lang w:val="ro-RO"/>
              </w:rPr>
            </w:pPr>
            <w:r w:rsidRPr="002476B0">
              <w:rPr>
                <w:b/>
                <w:bCs/>
                <w:lang w:val="ro-RO"/>
              </w:rPr>
              <w:t xml:space="preserve">Nr. poz. anterior stat de </w:t>
            </w:r>
            <w:r w:rsidR="002476B0" w:rsidRPr="002476B0">
              <w:rPr>
                <w:b/>
                <w:bCs/>
                <w:lang w:val="ro-RO"/>
              </w:rPr>
              <w:t>funcții</w:t>
            </w:r>
            <w:r w:rsidRPr="002476B0">
              <w:rPr>
                <w:b/>
                <w:bCs/>
                <w:lang w:val="ro-RO"/>
              </w:rPr>
              <w:t xml:space="preserve"> aprobat</w:t>
            </w:r>
          </w:p>
        </w:tc>
        <w:tc>
          <w:tcPr>
            <w:tcW w:w="1276" w:type="dxa"/>
          </w:tcPr>
          <w:p w14:paraId="3C0C1D66" w14:textId="789C30E2" w:rsidR="000C74BF" w:rsidRPr="002476B0" w:rsidRDefault="000C74BF" w:rsidP="0078383A">
            <w:pPr>
              <w:pStyle w:val="NoSpacing"/>
              <w:jc w:val="center"/>
              <w:rPr>
                <w:b/>
                <w:bCs/>
                <w:lang w:val="ro-RO"/>
              </w:rPr>
            </w:pPr>
            <w:r w:rsidRPr="002476B0">
              <w:rPr>
                <w:b/>
                <w:bCs/>
                <w:lang w:val="ro-RO"/>
              </w:rPr>
              <w:t>Nr. poz. propus stat de funcții modificat</w:t>
            </w:r>
          </w:p>
        </w:tc>
        <w:tc>
          <w:tcPr>
            <w:tcW w:w="2593" w:type="dxa"/>
          </w:tcPr>
          <w:p w14:paraId="37D0B749" w14:textId="08C66314" w:rsidR="000C74BF" w:rsidRPr="002476B0" w:rsidRDefault="000C74BF" w:rsidP="0078383A">
            <w:pPr>
              <w:pStyle w:val="NoSpacing"/>
              <w:jc w:val="center"/>
              <w:rPr>
                <w:b/>
                <w:bCs/>
                <w:lang w:val="ro-RO"/>
              </w:rPr>
            </w:pPr>
            <w:r w:rsidRPr="002476B0">
              <w:rPr>
                <w:b/>
                <w:bCs/>
                <w:lang w:val="ro-RO"/>
              </w:rPr>
              <w:t xml:space="preserve">Post existent in statul de </w:t>
            </w:r>
            <w:r w:rsidR="002476B0" w:rsidRPr="002476B0">
              <w:rPr>
                <w:b/>
                <w:bCs/>
                <w:lang w:val="ro-RO"/>
              </w:rPr>
              <w:t>funcții</w:t>
            </w:r>
            <w:r w:rsidRPr="002476B0">
              <w:rPr>
                <w:b/>
                <w:bCs/>
                <w:lang w:val="ro-RO"/>
              </w:rPr>
              <w:t xml:space="preserve">  aprobat</w:t>
            </w:r>
          </w:p>
        </w:tc>
        <w:tc>
          <w:tcPr>
            <w:tcW w:w="1980" w:type="dxa"/>
          </w:tcPr>
          <w:p w14:paraId="5D142E34" w14:textId="2B325AA2" w:rsidR="000C74BF" w:rsidRPr="002476B0" w:rsidRDefault="000C74BF" w:rsidP="0078383A">
            <w:pPr>
              <w:pStyle w:val="NoSpacing"/>
              <w:jc w:val="center"/>
              <w:rPr>
                <w:b/>
                <w:bCs/>
                <w:lang w:val="ro-RO"/>
              </w:rPr>
            </w:pPr>
            <w:r w:rsidRPr="002476B0">
              <w:rPr>
                <w:b/>
                <w:bCs/>
                <w:lang w:val="ro-RO"/>
              </w:rPr>
              <w:t>Solicitare</w:t>
            </w:r>
          </w:p>
        </w:tc>
        <w:tc>
          <w:tcPr>
            <w:tcW w:w="2520" w:type="dxa"/>
          </w:tcPr>
          <w:p w14:paraId="6A3D740E" w14:textId="7AF2FD67" w:rsidR="000C74BF" w:rsidRPr="002476B0" w:rsidRDefault="000C74BF" w:rsidP="0078383A">
            <w:pPr>
              <w:pStyle w:val="NoSpacing"/>
              <w:jc w:val="center"/>
              <w:rPr>
                <w:b/>
                <w:bCs/>
                <w:lang w:val="ro-RO"/>
              </w:rPr>
            </w:pPr>
            <w:r w:rsidRPr="002476B0">
              <w:rPr>
                <w:b/>
                <w:bCs/>
                <w:lang w:val="ro-RO"/>
              </w:rPr>
              <w:t xml:space="preserve">Post propus in statul de </w:t>
            </w:r>
            <w:r w:rsidR="002476B0" w:rsidRPr="002476B0">
              <w:rPr>
                <w:b/>
                <w:bCs/>
                <w:lang w:val="ro-RO"/>
              </w:rPr>
              <w:t>funcții</w:t>
            </w:r>
            <w:r w:rsidRPr="002476B0">
              <w:rPr>
                <w:b/>
                <w:bCs/>
                <w:lang w:val="ro-RO"/>
              </w:rPr>
              <w:t xml:space="preserve">  modificat</w:t>
            </w:r>
          </w:p>
          <w:p w14:paraId="529A1DE4" w14:textId="77777777" w:rsidR="000C74BF" w:rsidRPr="002476B0" w:rsidRDefault="000C74BF" w:rsidP="0078383A">
            <w:pPr>
              <w:pStyle w:val="NoSpacing"/>
              <w:jc w:val="center"/>
              <w:rPr>
                <w:b/>
                <w:bCs/>
                <w:lang w:val="ro-RO"/>
              </w:rPr>
            </w:pPr>
          </w:p>
        </w:tc>
      </w:tr>
    </w:tbl>
    <w:p w14:paraId="7315F977" w14:textId="34D7BD43" w:rsidR="00621AF3" w:rsidRPr="002476B0" w:rsidRDefault="00A5168F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1F1D61" w:rsidRPr="002476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2722"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>Secția medicină internă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593"/>
        <w:gridCol w:w="1980"/>
        <w:gridCol w:w="2520"/>
      </w:tblGrid>
      <w:tr w:rsidR="00730A05" w:rsidRPr="002476B0" w14:paraId="4E689CC5" w14:textId="77777777" w:rsidTr="00730A05">
        <w:trPr>
          <w:trHeight w:val="638"/>
        </w:trPr>
        <w:tc>
          <w:tcPr>
            <w:tcW w:w="1418" w:type="dxa"/>
          </w:tcPr>
          <w:p w14:paraId="0F773010" w14:textId="034D201D" w:rsidR="00032722" w:rsidRPr="002476B0" w:rsidRDefault="00032722" w:rsidP="0078383A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476B0">
              <w:rPr>
                <w:sz w:val="24"/>
                <w:szCs w:val="24"/>
                <w:lang w:val="ro-RO"/>
              </w:rPr>
              <w:t>32</w:t>
            </w:r>
          </w:p>
        </w:tc>
        <w:tc>
          <w:tcPr>
            <w:tcW w:w="1276" w:type="dxa"/>
          </w:tcPr>
          <w:p w14:paraId="6A7B9A12" w14:textId="60E418E0" w:rsidR="00032722" w:rsidRPr="002476B0" w:rsidRDefault="00032722" w:rsidP="0078383A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32</w:t>
            </w:r>
          </w:p>
        </w:tc>
        <w:tc>
          <w:tcPr>
            <w:tcW w:w="2593" w:type="dxa"/>
          </w:tcPr>
          <w:p w14:paraId="22D29096" w14:textId="4EB87ED5" w:rsidR="00032722" w:rsidRPr="002476B0" w:rsidRDefault="007407AC" w:rsidP="0078383A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a</w:t>
            </w:r>
            <w:r w:rsidR="00032722" w:rsidRPr="002476B0">
              <w:rPr>
                <w:lang w:val="ro-RO"/>
              </w:rPr>
              <w:t xml:space="preserve">sistent medical </w:t>
            </w:r>
            <w:r w:rsidR="00730A05" w:rsidRPr="002476B0">
              <w:rPr>
                <w:lang w:val="ro-RO"/>
              </w:rPr>
              <w:t>principal</w:t>
            </w:r>
            <w:r w:rsidR="00032722" w:rsidRPr="002476B0">
              <w:rPr>
                <w:lang w:val="ro-RO"/>
              </w:rPr>
              <w:t xml:space="preserve"> (</w:t>
            </w:r>
            <w:r w:rsidR="00730A05" w:rsidRPr="002476B0">
              <w:rPr>
                <w:lang w:val="ro-RO"/>
              </w:rPr>
              <w:t>S</w:t>
            </w:r>
            <w:r w:rsidR="00032722" w:rsidRPr="002476B0">
              <w:rPr>
                <w:lang w:val="ro-RO"/>
              </w:rPr>
              <w:t>)</w:t>
            </w:r>
          </w:p>
        </w:tc>
        <w:tc>
          <w:tcPr>
            <w:tcW w:w="1980" w:type="dxa"/>
          </w:tcPr>
          <w:p w14:paraId="0301A17D" w14:textId="3F89652A" w:rsidR="00032722" w:rsidRPr="002476B0" w:rsidRDefault="007407AC" w:rsidP="0078383A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</w:t>
            </w:r>
            <w:r w:rsidR="00032722" w:rsidRPr="002476B0">
              <w:rPr>
                <w:lang w:val="ro-RO"/>
              </w:rPr>
              <w:t>ransformare post vacant</w:t>
            </w:r>
          </w:p>
        </w:tc>
        <w:tc>
          <w:tcPr>
            <w:tcW w:w="2520" w:type="dxa"/>
          </w:tcPr>
          <w:p w14:paraId="709CE776" w14:textId="52B0AFEC" w:rsidR="00032722" w:rsidRPr="002476B0" w:rsidRDefault="007407AC" w:rsidP="0078383A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a</w:t>
            </w:r>
            <w:r w:rsidR="00032722" w:rsidRPr="002476B0">
              <w:rPr>
                <w:lang w:val="ro-RO"/>
              </w:rPr>
              <w:t>sistent medical (</w:t>
            </w:r>
            <w:r w:rsidR="00730A05" w:rsidRPr="002476B0">
              <w:rPr>
                <w:lang w:val="ro-RO"/>
              </w:rPr>
              <w:t>PL</w:t>
            </w:r>
            <w:r w:rsidR="00032722" w:rsidRPr="002476B0">
              <w:rPr>
                <w:lang w:val="ro-RO"/>
              </w:rPr>
              <w:t>)</w:t>
            </w:r>
          </w:p>
        </w:tc>
      </w:tr>
    </w:tbl>
    <w:p w14:paraId="62F36DDD" w14:textId="6D2C1CA7" w:rsidR="00621AF3" w:rsidRPr="002476B0" w:rsidRDefault="00A5168F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1F1D61" w:rsidRPr="002476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2722"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>Secția chirurgie generală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593"/>
        <w:gridCol w:w="1980"/>
        <w:gridCol w:w="2520"/>
      </w:tblGrid>
      <w:tr w:rsidR="00730A05" w:rsidRPr="002476B0" w14:paraId="6F2BE239" w14:textId="77777777" w:rsidTr="004C2512">
        <w:trPr>
          <w:trHeight w:val="638"/>
        </w:trPr>
        <w:tc>
          <w:tcPr>
            <w:tcW w:w="1418" w:type="dxa"/>
          </w:tcPr>
          <w:p w14:paraId="630AB682" w14:textId="33B41FA0" w:rsidR="00730A05" w:rsidRPr="002476B0" w:rsidRDefault="00730A05" w:rsidP="004C251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476B0">
              <w:rPr>
                <w:sz w:val="24"/>
                <w:szCs w:val="24"/>
                <w:lang w:val="ro-RO"/>
              </w:rPr>
              <w:t>99</w:t>
            </w:r>
          </w:p>
        </w:tc>
        <w:tc>
          <w:tcPr>
            <w:tcW w:w="1276" w:type="dxa"/>
          </w:tcPr>
          <w:p w14:paraId="2D087C22" w14:textId="50FA039A" w:rsidR="00730A05" w:rsidRPr="002476B0" w:rsidRDefault="00730A05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99</w:t>
            </w:r>
          </w:p>
        </w:tc>
        <w:tc>
          <w:tcPr>
            <w:tcW w:w="2593" w:type="dxa"/>
          </w:tcPr>
          <w:p w14:paraId="398EF533" w14:textId="697AFB5D" w:rsidR="00730A05" w:rsidRPr="002476B0" w:rsidRDefault="00A6284E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infirmieră</w:t>
            </w:r>
            <w:r w:rsidR="00730A05" w:rsidRPr="002476B0">
              <w:rPr>
                <w:lang w:val="ro-RO"/>
              </w:rPr>
              <w:t xml:space="preserve"> (</w:t>
            </w:r>
            <w:r w:rsidRPr="002476B0">
              <w:rPr>
                <w:lang w:val="ro-RO"/>
              </w:rPr>
              <w:t>M</w:t>
            </w:r>
            <w:r w:rsidR="00730A05" w:rsidRPr="002476B0">
              <w:rPr>
                <w:lang w:val="ro-RO"/>
              </w:rPr>
              <w:t>)</w:t>
            </w:r>
          </w:p>
        </w:tc>
        <w:tc>
          <w:tcPr>
            <w:tcW w:w="1980" w:type="dxa"/>
          </w:tcPr>
          <w:p w14:paraId="3C617EFE" w14:textId="77777777" w:rsidR="00730A05" w:rsidRPr="002476B0" w:rsidRDefault="00730A05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transformare post vacant</w:t>
            </w:r>
          </w:p>
        </w:tc>
        <w:tc>
          <w:tcPr>
            <w:tcW w:w="2520" w:type="dxa"/>
          </w:tcPr>
          <w:p w14:paraId="0351AB79" w14:textId="3F083088" w:rsidR="00730A05" w:rsidRPr="002476B0" w:rsidRDefault="00A6284E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Infirmieră debutant</w:t>
            </w:r>
            <w:r w:rsidR="00730A05" w:rsidRPr="002476B0">
              <w:rPr>
                <w:lang w:val="ro-RO"/>
              </w:rPr>
              <w:t xml:space="preserve"> (</w:t>
            </w:r>
            <w:r w:rsidRPr="002476B0">
              <w:rPr>
                <w:lang w:val="ro-RO"/>
              </w:rPr>
              <w:t>M,G</w:t>
            </w:r>
            <w:r w:rsidR="00730A05" w:rsidRPr="002476B0">
              <w:rPr>
                <w:lang w:val="ro-RO"/>
              </w:rPr>
              <w:t>)</w:t>
            </w:r>
          </w:p>
        </w:tc>
      </w:tr>
    </w:tbl>
    <w:p w14:paraId="5007D31B" w14:textId="6A7BB90E" w:rsidR="00730A05" w:rsidRPr="002476B0" w:rsidRDefault="00A6284E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Compartiment </w:t>
      </w:r>
      <w:r w:rsidR="00DD156D"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>c</w:t>
      </w:r>
      <w:r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>ardiologie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593"/>
        <w:gridCol w:w="1980"/>
        <w:gridCol w:w="2520"/>
      </w:tblGrid>
      <w:tr w:rsidR="00A6284E" w:rsidRPr="002476B0" w14:paraId="5A7A058D" w14:textId="77777777" w:rsidTr="004C2512">
        <w:trPr>
          <w:trHeight w:val="638"/>
        </w:trPr>
        <w:tc>
          <w:tcPr>
            <w:tcW w:w="1418" w:type="dxa"/>
          </w:tcPr>
          <w:p w14:paraId="6047DA18" w14:textId="6291BB28" w:rsidR="00A6284E" w:rsidRPr="002476B0" w:rsidRDefault="00A6284E" w:rsidP="004C251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476B0">
              <w:rPr>
                <w:sz w:val="24"/>
                <w:szCs w:val="24"/>
                <w:lang w:val="ro-RO"/>
              </w:rPr>
              <w:t>196</w:t>
            </w:r>
          </w:p>
        </w:tc>
        <w:tc>
          <w:tcPr>
            <w:tcW w:w="1276" w:type="dxa"/>
          </w:tcPr>
          <w:p w14:paraId="3F86C71A" w14:textId="0029F742" w:rsidR="00A6284E" w:rsidRPr="002476B0" w:rsidRDefault="00A6284E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196</w:t>
            </w:r>
          </w:p>
        </w:tc>
        <w:tc>
          <w:tcPr>
            <w:tcW w:w="2593" w:type="dxa"/>
          </w:tcPr>
          <w:p w14:paraId="3090F801" w14:textId="046E94B4" w:rsidR="00A6284E" w:rsidRPr="002476B0" w:rsidRDefault="00C723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m</w:t>
            </w:r>
            <w:r w:rsidR="00A51645" w:rsidRPr="002476B0">
              <w:rPr>
                <w:lang w:val="ro-RO"/>
              </w:rPr>
              <w:t xml:space="preserve">edic primar </w:t>
            </w:r>
            <w:r w:rsidR="00A6284E" w:rsidRPr="002476B0">
              <w:rPr>
                <w:lang w:val="ro-RO"/>
              </w:rPr>
              <w:t>(</w:t>
            </w:r>
            <w:r w:rsidR="00A51645" w:rsidRPr="002476B0">
              <w:rPr>
                <w:lang w:val="ro-RO"/>
              </w:rPr>
              <w:t>S</w:t>
            </w:r>
            <w:r w:rsidR="00A6284E" w:rsidRPr="002476B0">
              <w:rPr>
                <w:lang w:val="ro-RO"/>
              </w:rPr>
              <w:t>)</w:t>
            </w:r>
          </w:p>
        </w:tc>
        <w:tc>
          <w:tcPr>
            <w:tcW w:w="1980" w:type="dxa"/>
          </w:tcPr>
          <w:p w14:paraId="448703BF" w14:textId="77637576" w:rsidR="00A6284E" w:rsidRPr="002476B0" w:rsidRDefault="00A6284E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 xml:space="preserve">transformare post </w:t>
            </w:r>
            <w:r w:rsidR="00A51645" w:rsidRPr="002476B0">
              <w:rPr>
                <w:lang w:val="ro-RO"/>
              </w:rPr>
              <w:t>vacant</w:t>
            </w:r>
          </w:p>
        </w:tc>
        <w:tc>
          <w:tcPr>
            <w:tcW w:w="2520" w:type="dxa"/>
          </w:tcPr>
          <w:p w14:paraId="0AA797DF" w14:textId="21B0AC1B" w:rsidR="00A6284E" w:rsidRPr="002476B0" w:rsidRDefault="00C723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m</w:t>
            </w:r>
            <w:r w:rsidR="00A51645" w:rsidRPr="002476B0">
              <w:rPr>
                <w:lang w:val="ro-RO"/>
              </w:rPr>
              <w:t>edic specialist</w:t>
            </w:r>
            <w:r w:rsidR="00A6284E" w:rsidRPr="002476B0">
              <w:rPr>
                <w:lang w:val="ro-RO"/>
              </w:rPr>
              <w:t xml:space="preserve"> (</w:t>
            </w:r>
            <w:r w:rsidR="00A51645" w:rsidRPr="002476B0">
              <w:rPr>
                <w:lang w:val="ro-RO"/>
              </w:rPr>
              <w:t>S</w:t>
            </w:r>
            <w:r w:rsidR="00A6284E" w:rsidRPr="002476B0">
              <w:rPr>
                <w:lang w:val="ro-RO"/>
              </w:rPr>
              <w:t>)</w:t>
            </w:r>
          </w:p>
        </w:tc>
      </w:tr>
    </w:tbl>
    <w:p w14:paraId="10041BA4" w14:textId="31708097" w:rsidR="00730A05" w:rsidRPr="002476B0" w:rsidRDefault="00C723C2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="00A51645"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Compartiment </w:t>
      </w:r>
      <w:r w:rsidR="00DD156D"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>g</w:t>
      </w:r>
      <w:r w:rsidR="00A51645"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>astroenterologie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593"/>
        <w:gridCol w:w="1980"/>
        <w:gridCol w:w="2520"/>
      </w:tblGrid>
      <w:tr w:rsidR="00A51645" w:rsidRPr="002476B0" w14:paraId="1C0F1A65" w14:textId="77777777" w:rsidTr="004C2512">
        <w:trPr>
          <w:trHeight w:val="638"/>
        </w:trPr>
        <w:tc>
          <w:tcPr>
            <w:tcW w:w="1418" w:type="dxa"/>
          </w:tcPr>
          <w:p w14:paraId="74035B05" w14:textId="3A1EC7EA" w:rsidR="00A51645" w:rsidRPr="002476B0" w:rsidRDefault="00A51645" w:rsidP="004C251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476B0">
              <w:rPr>
                <w:sz w:val="24"/>
                <w:szCs w:val="24"/>
                <w:lang w:val="ro-RO"/>
              </w:rPr>
              <w:t>273</w:t>
            </w:r>
          </w:p>
        </w:tc>
        <w:tc>
          <w:tcPr>
            <w:tcW w:w="1276" w:type="dxa"/>
          </w:tcPr>
          <w:p w14:paraId="3FC7C6C7" w14:textId="4A533205" w:rsidR="00A51645" w:rsidRPr="002476B0" w:rsidRDefault="00A51645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273</w:t>
            </w:r>
          </w:p>
        </w:tc>
        <w:tc>
          <w:tcPr>
            <w:tcW w:w="2593" w:type="dxa"/>
          </w:tcPr>
          <w:p w14:paraId="6E2192C9" w14:textId="66E23E8F" w:rsidR="00A51645" w:rsidRPr="002476B0" w:rsidRDefault="00C723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m</w:t>
            </w:r>
            <w:r w:rsidR="00A51645" w:rsidRPr="002476B0">
              <w:rPr>
                <w:lang w:val="ro-RO"/>
              </w:rPr>
              <w:t>edic specialist (S)</w:t>
            </w:r>
          </w:p>
        </w:tc>
        <w:tc>
          <w:tcPr>
            <w:tcW w:w="1980" w:type="dxa"/>
          </w:tcPr>
          <w:p w14:paraId="190928B3" w14:textId="4EE9D289" w:rsidR="00A51645" w:rsidRPr="002476B0" w:rsidRDefault="00DD156D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transformare post prin promovare</w:t>
            </w:r>
            <w:r w:rsidR="00C723C2" w:rsidRPr="002476B0">
              <w:rPr>
                <w:lang w:val="ro-RO"/>
              </w:rPr>
              <w:t>)</w:t>
            </w:r>
          </w:p>
        </w:tc>
        <w:tc>
          <w:tcPr>
            <w:tcW w:w="2520" w:type="dxa"/>
          </w:tcPr>
          <w:p w14:paraId="0F6B224A" w14:textId="23F228EB" w:rsidR="00A51645" w:rsidRPr="002476B0" w:rsidRDefault="00C723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m</w:t>
            </w:r>
            <w:r w:rsidR="00A51645" w:rsidRPr="002476B0">
              <w:rPr>
                <w:lang w:val="ro-RO"/>
              </w:rPr>
              <w:t>edic primar (S)</w:t>
            </w:r>
          </w:p>
        </w:tc>
      </w:tr>
      <w:tr w:rsidR="00C723C2" w:rsidRPr="002476B0" w14:paraId="0D3EDB14" w14:textId="77777777" w:rsidTr="004C2512">
        <w:trPr>
          <w:trHeight w:val="638"/>
        </w:trPr>
        <w:tc>
          <w:tcPr>
            <w:tcW w:w="1418" w:type="dxa"/>
          </w:tcPr>
          <w:p w14:paraId="781CE417" w14:textId="7C3F443B" w:rsidR="00C723C2" w:rsidRPr="002476B0" w:rsidRDefault="00C723C2" w:rsidP="004C251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bookmarkStart w:id="11" w:name="_Hlk182911795"/>
            <w:r w:rsidRPr="002476B0">
              <w:rPr>
                <w:sz w:val="24"/>
                <w:szCs w:val="24"/>
                <w:lang w:val="ro-RO"/>
              </w:rPr>
              <w:t>283</w:t>
            </w:r>
          </w:p>
        </w:tc>
        <w:tc>
          <w:tcPr>
            <w:tcW w:w="1276" w:type="dxa"/>
          </w:tcPr>
          <w:p w14:paraId="07674776" w14:textId="520E0507" w:rsidR="00C723C2" w:rsidRPr="002476B0" w:rsidRDefault="00C723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283</w:t>
            </w:r>
          </w:p>
        </w:tc>
        <w:tc>
          <w:tcPr>
            <w:tcW w:w="2593" w:type="dxa"/>
          </w:tcPr>
          <w:p w14:paraId="202D2C25" w14:textId="2CA9455E" w:rsidR="00C723C2" w:rsidRPr="002476B0" w:rsidRDefault="00C723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asistent medical debutant (PL)</w:t>
            </w:r>
          </w:p>
        </w:tc>
        <w:tc>
          <w:tcPr>
            <w:tcW w:w="1980" w:type="dxa"/>
          </w:tcPr>
          <w:p w14:paraId="00035CB7" w14:textId="75F7AAF8" w:rsidR="00C723C2" w:rsidRPr="002476B0" w:rsidRDefault="00C723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transformare post vacant</w:t>
            </w:r>
          </w:p>
        </w:tc>
        <w:tc>
          <w:tcPr>
            <w:tcW w:w="2520" w:type="dxa"/>
          </w:tcPr>
          <w:p w14:paraId="1C0880B8" w14:textId="479BEABB" w:rsidR="00C723C2" w:rsidRPr="002476B0" w:rsidRDefault="00C723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asistent medical principal (S)</w:t>
            </w:r>
          </w:p>
        </w:tc>
      </w:tr>
    </w:tbl>
    <w:bookmarkEnd w:id="11"/>
    <w:p w14:paraId="418AFA67" w14:textId="4401E5DD" w:rsidR="00730A05" w:rsidRPr="002476B0" w:rsidRDefault="00C723C2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Compartiment </w:t>
      </w:r>
      <w:r w:rsidR="00DD156D"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>p</w:t>
      </w:r>
      <w:r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rimire </w:t>
      </w:r>
      <w:r w:rsidR="00DD156D"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>u</w:t>
      </w:r>
      <w:r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>rgențe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593"/>
        <w:gridCol w:w="1980"/>
        <w:gridCol w:w="2520"/>
      </w:tblGrid>
      <w:tr w:rsidR="00C723C2" w:rsidRPr="002476B0" w14:paraId="79408DB0" w14:textId="77777777" w:rsidTr="004C2512">
        <w:trPr>
          <w:trHeight w:val="638"/>
        </w:trPr>
        <w:tc>
          <w:tcPr>
            <w:tcW w:w="1418" w:type="dxa"/>
          </w:tcPr>
          <w:p w14:paraId="07E7A9AA" w14:textId="3050749D" w:rsidR="00C723C2" w:rsidRPr="002476B0" w:rsidRDefault="00C723C2" w:rsidP="004C251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476B0">
              <w:rPr>
                <w:sz w:val="24"/>
                <w:szCs w:val="24"/>
                <w:lang w:val="ro-RO"/>
              </w:rPr>
              <w:t>329</w:t>
            </w:r>
          </w:p>
        </w:tc>
        <w:tc>
          <w:tcPr>
            <w:tcW w:w="1276" w:type="dxa"/>
          </w:tcPr>
          <w:p w14:paraId="5D6499CD" w14:textId="7AF31CB9" w:rsidR="00C723C2" w:rsidRPr="002476B0" w:rsidRDefault="00C723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329</w:t>
            </w:r>
          </w:p>
        </w:tc>
        <w:tc>
          <w:tcPr>
            <w:tcW w:w="2593" w:type="dxa"/>
          </w:tcPr>
          <w:p w14:paraId="776D2C67" w14:textId="4AD78D1D" w:rsidR="00C723C2" w:rsidRPr="002476B0" w:rsidRDefault="00C723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Infirmieră debutant (G)</w:t>
            </w:r>
          </w:p>
        </w:tc>
        <w:tc>
          <w:tcPr>
            <w:tcW w:w="1980" w:type="dxa"/>
          </w:tcPr>
          <w:p w14:paraId="324D70F1" w14:textId="308EF739" w:rsidR="00C723C2" w:rsidRPr="002476B0" w:rsidRDefault="00DD156D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transformare post prin promovare</w:t>
            </w:r>
          </w:p>
        </w:tc>
        <w:tc>
          <w:tcPr>
            <w:tcW w:w="2520" w:type="dxa"/>
          </w:tcPr>
          <w:p w14:paraId="5FF29B66" w14:textId="49DAD4E7" w:rsidR="00C723C2" w:rsidRPr="002476B0" w:rsidRDefault="00C723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infirmieră (G)</w:t>
            </w:r>
          </w:p>
        </w:tc>
      </w:tr>
    </w:tbl>
    <w:p w14:paraId="3E426062" w14:textId="17DC344B" w:rsidR="00730A05" w:rsidRPr="002476B0" w:rsidRDefault="00C723C2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Laborator radiologie și imagistică medicală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593"/>
        <w:gridCol w:w="1980"/>
        <w:gridCol w:w="2520"/>
      </w:tblGrid>
      <w:tr w:rsidR="00C723C2" w:rsidRPr="002476B0" w14:paraId="13760FA1" w14:textId="77777777" w:rsidTr="004C2512">
        <w:trPr>
          <w:trHeight w:val="638"/>
        </w:trPr>
        <w:tc>
          <w:tcPr>
            <w:tcW w:w="1418" w:type="dxa"/>
          </w:tcPr>
          <w:p w14:paraId="403F2432" w14:textId="605DC415" w:rsidR="00C723C2" w:rsidRPr="002476B0" w:rsidRDefault="00C723C2" w:rsidP="00C723C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bookmarkStart w:id="12" w:name="_Hlk182912007"/>
            <w:r w:rsidRPr="002476B0">
              <w:rPr>
                <w:lang w:val="ro-RO"/>
              </w:rPr>
              <w:t>390</w:t>
            </w:r>
          </w:p>
        </w:tc>
        <w:tc>
          <w:tcPr>
            <w:tcW w:w="1276" w:type="dxa"/>
          </w:tcPr>
          <w:p w14:paraId="515C73F2" w14:textId="08384441" w:rsidR="00C723C2" w:rsidRPr="002476B0" w:rsidRDefault="00C723C2" w:rsidP="00C723C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390</w:t>
            </w:r>
          </w:p>
        </w:tc>
        <w:tc>
          <w:tcPr>
            <w:tcW w:w="2593" w:type="dxa"/>
          </w:tcPr>
          <w:p w14:paraId="62D8E653" w14:textId="399D96BF" w:rsidR="00C723C2" w:rsidRPr="002476B0" w:rsidRDefault="00062CE8" w:rsidP="00C723C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</w:t>
            </w:r>
            <w:r w:rsidR="00C723C2" w:rsidRPr="002476B0">
              <w:rPr>
                <w:lang w:val="ro-RO"/>
              </w:rPr>
              <w:t>ehnician de radiologie si imagistica debutant (SSD)</w:t>
            </w:r>
          </w:p>
        </w:tc>
        <w:tc>
          <w:tcPr>
            <w:tcW w:w="1980" w:type="dxa"/>
          </w:tcPr>
          <w:p w14:paraId="3608EF12" w14:textId="08B7665F" w:rsidR="00C723C2" w:rsidRPr="002476B0" w:rsidRDefault="00C723C2" w:rsidP="00C723C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transformare post prin promovare</w:t>
            </w:r>
          </w:p>
        </w:tc>
        <w:tc>
          <w:tcPr>
            <w:tcW w:w="2520" w:type="dxa"/>
          </w:tcPr>
          <w:p w14:paraId="0FC8551E" w14:textId="1FD19B07" w:rsidR="00062CE8" w:rsidRPr="002476B0" w:rsidRDefault="00062CE8" w:rsidP="00062CE8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</w:t>
            </w:r>
            <w:r w:rsidR="00C723C2" w:rsidRPr="002476B0">
              <w:rPr>
                <w:lang w:val="ro-RO"/>
              </w:rPr>
              <w:t>ehnician de radiologie si imagistica (SSD)</w:t>
            </w:r>
          </w:p>
        </w:tc>
      </w:tr>
    </w:tbl>
    <w:bookmarkEnd w:id="12"/>
    <w:p w14:paraId="7616AB53" w14:textId="41FD41EC" w:rsidR="008C2942" w:rsidRPr="002476B0" w:rsidRDefault="00C723C2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387FC2"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Serviciul de anatomie patologică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593"/>
        <w:gridCol w:w="1980"/>
        <w:gridCol w:w="2520"/>
      </w:tblGrid>
      <w:tr w:rsidR="00387FC2" w:rsidRPr="002476B0" w14:paraId="1F76EE9B" w14:textId="77777777" w:rsidTr="004C2512">
        <w:trPr>
          <w:trHeight w:val="638"/>
        </w:trPr>
        <w:tc>
          <w:tcPr>
            <w:tcW w:w="1418" w:type="dxa"/>
          </w:tcPr>
          <w:p w14:paraId="61537945" w14:textId="77777777" w:rsidR="00387FC2" w:rsidRPr="002476B0" w:rsidRDefault="00387F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395</w:t>
            </w:r>
          </w:p>
        </w:tc>
        <w:tc>
          <w:tcPr>
            <w:tcW w:w="1276" w:type="dxa"/>
          </w:tcPr>
          <w:p w14:paraId="5A60290D" w14:textId="77777777" w:rsidR="00387FC2" w:rsidRPr="002476B0" w:rsidRDefault="00387F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395</w:t>
            </w:r>
          </w:p>
        </w:tc>
        <w:tc>
          <w:tcPr>
            <w:tcW w:w="2593" w:type="dxa"/>
          </w:tcPr>
          <w:p w14:paraId="3613C186" w14:textId="77777777" w:rsidR="00387FC2" w:rsidRPr="002476B0" w:rsidRDefault="00387F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autopsier debutant (M)</w:t>
            </w:r>
          </w:p>
        </w:tc>
        <w:tc>
          <w:tcPr>
            <w:tcW w:w="1980" w:type="dxa"/>
          </w:tcPr>
          <w:p w14:paraId="2EF3F770" w14:textId="77777777" w:rsidR="00387FC2" w:rsidRPr="002476B0" w:rsidRDefault="00387F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transformare post prin promovare</w:t>
            </w:r>
          </w:p>
        </w:tc>
        <w:tc>
          <w:tcPr>
            <w:tcW w:w="2520" w:type="dxa"/>
          </w:tcPr>
          <w:p w14:paraId="606861A5" w14:textId="77777777" w:rsidR="00387FC2" w:rsidRPr="002476B0" w:rsidRDefault="00387FC2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autopsier (M)</w:t>
            </w:r>
          </w:p>
        </w:tc>
      </w:tr>
    </w:tbl>
    <w:p w14:paraId="2D9F01A7" w14:textId="53692F6C" w:rsidR="00A51645" w:rsidRPr="002476B0" w:rsidRDefault="00C723C2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E79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DD156D"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>Cabinet oftalmologie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593"/>
        <w:gridCol w:w="1980"/>
        <w:gridCol w:w="2520"/>
      </w:tblGrid>
      <w:tr w:rsidR="00C723C2" w:rsidRPr="002476B0" w14:paraId="4B663B37" w14:textId="77777777" w:rsidTr="004C2512">
        <w:trPr>
          <w:trHeight w:val="638"/>
        </w:trPr>
        <w:tc>
          <w:tcPr>
            <w:tcW w:w="1418" w:type="dxa"/>
          </w:tcPr>
          <w:p w14:paraId="78B43C51" w14:textId="14628901" w:rsidR="00C723C2" w:rsidRPr="002476B0" w:rsidRDefault="00DD156D" w:rsidP="004C251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476B0">
              <w:rPr>
                <w:sz w:val="24"/>
                <w:szCs w:val="24"/>
                <w:lang w:val="ro-RO"/>
              </w:rPr>
              <w:t>420</w:t>
            </w:r>
          </w:p>
        </w:tc>
        <w:tc>
          <w:tcPr>
            <w:tcW w:w="1276" w:type="dxa"/>
          </w:tcPr>
          <w:p w14:paraId="357ADD46" w14:textId="0BDFDBBA" w:rsidR="00C723C2" w:rsidRPr="002476B0" w:rsidRDefault="00DD156D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420</w:t>
            </w:r>
          </w:p>
        </w:tc>
        <w:tc>
          <w:tcPr>
            <w:tcW w:w="2593" w:type="dxa"/>
          </w:tcPr>
          <w:p w14:paraId="458784FF" w14:textId="444B78ED" w:rsidR="00C723C2" w:rsidRPr="002476B0" w:rsidRDefault="00DD156D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medic specialist (S)</w:t>
            </w:r>
          </w:p>
        </w:tc>
        <w:tc>
          <w:tcPr>
            <w:tcW w:w="1980" w:type="dxa"/>
          </w:tcPr>
          <w:p w14:paraId="7B05F7CF" w14:textId="77AF0445" w:rsidR="00C723C2" w:rsidRPr="002476B0" w:rsidRDefault="00DD156D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transformare post prin promovare</w:t>
            </w:r>
          </w:p>
        </w:tc>
        <w:tc>
          <w:tcPr>
            <w:tcW w:w="2520" w:type="dxa"/>
          </w:tcPr>
          <w:p w14:paraId="2F00C3D9" w14:textId="370E32A9" w:rsidR="00C723C2" w:rsidRPr="002476B0" w:rsidRDefault="00DD156D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medic primar (S)</w:t>
            </w:r>
          </w:p>
        </w:tc>
      </w:tr>
    </w:tbl>
    <w:p w14:paraId="08421DBC" w14:textId="19E918B6" w:rsidR="00A51645" w:rsidRPr="002476B0" w:rsidRDefault="00DD156D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Cabinet recuperare medicină fizică și balneologie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593"/>
        <w:gridCol w:w="1980"/>
        <w:gridCol w:w="2520"/>
      </w:tblGrid>
      <w:tr w:rsidR="00C723C2" w:rsidRPr="002476B0" w14:paraId="24F039D4" w14:textId="77777777" w:rsidTr="004C2512">
        <w:trPr>
          <w:trHeight w:val="638"/>
        </w:trPr>
        <w:tc>
          <w:tcPr>
            <w:tcW w:w="1418" w:type="dxa"/>
          </w:tcPr>
          <w:p w14:paraId="49859AB0" w14:textId="659C21CC" w:rsidR="00C723C2" w:rsidRPr="002476B0" w:rsidRDefault="00DD156D" w:rsidP="004C251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476B0">
              <w:rPr>
                <w:sz w:val="24"/>
                <w:szCs w:val="24"/>
                <w:lang w:val="ro-RO"/>
              </w:rPr>
              <w:t>445</w:t>
            </w:r>
          </w:p>
        </w:tc>
        <w:tc>
          <w:tcPr>
            <w:tcW w:w="1276" w:type="dxa"/>
          </w:tcPr>
          <w:p w14:paraId="258C2FF9" w14:textId="34E577AB" w:rsidR="00C723C2" w:rsidRPr="002476B0" w:rsidRDefault="00DD156D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445</w:t>
            </w:r>
          </w:p>
        </w:tc>
        <w:tc>
          <w:tcPr>
            <w:tcW w:w="2593" w:type="dxa"/>
          </w:tcPr>
          <w:p w14:paraId="0E193BBA" w14:textId="4500FB9A" w:rsidR="00C723C2" w:rsidRPr="002476B0" w:rsidRDefault="00DD156D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medic primar (S)</w:t>
            </w:r>
          </w:p>
        </w:tc>
        <w:tc>
          <w:tcPr>
            <w:tcW w:w="1980" w:type="dxa"/>
          </w:tcPr>
          <w:p w14:paraId="791500FE" w14:textId="1D6A0BB8" w:rsidR="00C723C2" w:rsidRPr="002476B0" w:rsidRDefault="00DD156D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transformare post vacant</w:t>
            </w:r>
          </w:p>
        </w:tc>
        <w:tc>
          <w:tcPr>
            <w:tcW w:w="2520" w:type="dxa"/>
          </w:tcPr>
          <w:p w14:paraId="35D419D8" w14:textId="57AE9CDA" w:rsidR="00C723C2" w:rsidRPr="002476B0" w:rsidRDefault="00DD156D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Medic specialist (S)</w:t>
            </w:r>
          </w:p>
        </w:tc>
      </w:tr>
    </w:tbl>
    <w:p w14:paraId="78DC80AF" w14:textId="1E65B797" w:rsidR="00A51645" w:rsidRPr="002476B0" w:rsidRDefault="00DD156D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Cabinet alergologie și imunologie clinică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593"/>
        <w:gridCol w:w="1980"/>
        <w:gridCol w:w="2520"/>
      </w:tblGrid>
      <w:tr w:rsidR="00C723C2" w:rsidRPr="002476B0" w14:paraId="23129CF4" w14:textId="77777777" w:rsidTr="004C2512">
        <w:trPr>
          <w:trHeight w:val="638"/>
        </w:trPr>
        <w:tc>
          <w:tcPr>
            <w:tcW w:w="1418" w:type="dxa"/>
          </w:tcPr>
          <w:p w14:paraId="2EE742FF" w14:textId="33800000" w:rsidR="00C723C2" w:rsidRPr="002476B0" w:rsidRDefault="00DD156D" w:rsidP="004C251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476B0">
              <w:rPr>
                <w:sz w:val="24"/>
                <w:szCs w:val="24"/>
                <w:lang w:val="ro-RO"/>
              </w:rPr>
              <w:t>451</w:t>
            </w:r>
          </w:p>
        </w:tc>
        <w:tc>
          <w:tcPr>
            <w:tcW w:w="1276" w:type="dxa"/>
          </w:tcPr>
          <w:p w14:paraId="79020753" w14:textId="71217F12" w:rsidR="00C723C2" w:rsidRPr="002476B0" w:rsidRDefault="00DD156D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451</w:t>
            </w:r>
          </w:p>
        </w:tc>
        <w:tc>
          <w:tcPr>
            <w:tcW w:w="2593" w:type="dxa"/>
          </w:tcPr>
          <w:p w14:paraId="5DE0016C" w14:textId="427E4AD2" w:rsidR="00C723C2" w:rsidRPr="002476B0" w:rsidRDefault="00DD156D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medic specialist (S)</w:t>
            </w:r>
          </w:p>
        </w:tc>
        <w:tc>
          <w:tcPr>
            <w:tcW w:w="1980" w:type="dxa"/>
          </w:tcPr>
          <w:p w14:paraId="75A37941" w14:textId="38FF0210" w:rsidR="00C723C2" w:rsidRPr="002476B0" w:rsidRDefault="00DD156D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transformare post prin promovare</w:t>
            </w:r>
          </w:p>
        </w:tc>
        <w:tc>
          <w:tcPr>
            <w:tcW w:w="2520" w:type="dxa"/>
          </w:tcPr>
          <w:p w14:paraId="1B6F9778" w14:textId="7E20A420" w:rsidR="00C723C2" w:rsidRPr="002476B0" w:rsidRDefault="001A29CC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medic primar (S)</w:t>
            </w:r>
          </w:p>
        </w:tc>
      </w:tr>
    </w:tbl>
    <w:p w14:paraId="466348D4" w14:textId="3F40DB8B" w:rsidR="00C723C2" w:rsidRPr="002476B0" w:rsidRDefault="001A29CC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Compartiment duhovnicesc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593"/>
        <w:gridCol w:w="1980"/>
        <w:gridCol w:w="2520"/>
      </w:tblGrid>
      <w:tr w:rsidR="00C723C2" w:rsidRPr="002476B0" w14:paraId="64984AED" w14:textId="77777777" w:rsidTr="004C2512">
        <w:trPr>
          <w:trHeight w:val="638"/>
        </w:trPr>
        <w:tc>
          <w:tcPr>
            <w:tcW w:w="1418" w:type="dxa"/>
          </w:tcPr>
          <w:p w14:paraId="1C1C05A0" w14:textId="719AB693" w:rsidR="00C723C2" w:rsidRPr="002476B0" w:rsidRDefault="001A29CC" w:rsidP="004C251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476B0">
              <w:rPr>
                <w:sz w:val="24"/>
                <w:szCs w:val="24"/>
                <w:lang w:val="ro-RO"/>
              </w:rPr>
              <w:t>527</w:t>
            </w:r>
          </w:p>
        </w:tc>
        <w:tc>
          <w:tcPr>
            <w:tcW w:w="1276" w:type="dxa"/>
          </w:tcPr>
          <w:p w14:paraId="7A107B73" w14:textId="29D9AAA8" w:rsidR="00C723C2" w:rsidRPr="002476B0" w:rsidRDefault="001A29CC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527</w:t>
            </w:r>
          </w:p>
        </w:tc>
        <w:tc>
          <w:tcPr>
            <w:tcW w:w="2593" w:type="dxa"/>
          </w:tcPr>
          <w:p w14:paraId="655CF10C" w14:textId="0FCF2F34" w:rsidR="00C723C2" w:rsidRPr="002476B0" w:rsidRDefault="001A29CC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preot gradul II (S)</w:t>
            </w:r>
          </w:p>
        </w:tc>
        <w:tc>
          <w:tcPr>
            <w:tcW w:w="1980" w:type="dxa"/>
          </w:tcPr>
          <w:p w14:paraId="39984661" w14:textId="0B3303CB" w:rsidR="00C723C2" w:rsidRPr="002476B0" w:rsidRDefault="001A29CC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transformare post prin promovare</w:t>
            </w:r>
          </w:p>
        </w:tc>
        <w:tc>
          <w:tcPr>
            <w:tcW w:w="2520" w:type="dxa"/>
          </w:tcPr>
          <w:p w14:paraId="21D0DC18" w14:textId="47DAA610" w:rsidR="00C723C2" w:rsidRPr="002476B0" w:rsidRDefault="001A29CC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preot gradul I (S)</w:t>
            </w:r>
          </w:p>
        </w:tc>
      </w:tr>
    </w:tbl>
    <w:p w14:paraId="645C956C" w14:textId="36334C79" w:rsidR="00C723C2" w:rsidRPr="002476B0" w:rsidRDefault="001A29CC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Centrală termică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593"/>
        <w:gridCol w:w="1980"/>
        <w:gridCol w:w="2520"/>
      </w:tblGrid>
      <w:tr w:rsidR="00C723C2" w:rsidRPr="002476B0" w14:paraId="6896CBBE" w14:textId="77777777" w:rsidTr="004C2512">
        <w:trPr>
          <w:trHeight w:val="638"/>
        </w:trPr>
        <w:tc>
          <w:tcPr>
            <w:tcW w:w="1418" w:type="dxa"/>
          </w:tcPr>
          <w:p w14:paraId="417F4781" w14:textId="6DA8187E" w:rsidR="00C723C2" w:rsidRPr="002476B0" w:rsidRDefault="001A29CC" w:rsidP="004C251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476B0">
              <w:rPr>
                <w:sz w:val="24"/>
                <w:szCs w:val="24"/>
                <w:lang w:val="ro-RO"/>
              </w:rPr>
              <w:t>540</w:t>
            </w:r>
          </w:p>
        </w:tc>
        <w:tc>
          <w:tcPr>
            <w:tcW w:w="1276" w:type="dxa"/>
          </w:tcPr>
          <w:p w14:paraId="4AE6FECC" w14:textId="6B5599D3" w:rsidR="00C723C2" w:rsidRPr="002476B0" w:rsidRDefault="001A29CC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540</w:t>
            </w:r>
          </w:p>
        </w:tc>
        <w:tc>
          <w:tcPr>
            <w:tcW w:w="2593" w:type="dxa"/>
          </w:tcPr>
          <w:p w14:paraId="1AC9B745" w14:textId="1DEBDBD4" w:rsidR="00C723C2" w:rsidRPr="002476B0" w:rsidRDefault="001A29CC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muncitor calificat IV (G)</w:t>
            </w:r>
          </w:p>
        </w:tc>
        <w:tc>
          <w:tcPr>
            <w:tcW w:w="1980" w:type="dxa"/>
          </w:tcPr>
          <w:p w14:paraId="47889FC4" w14:textId="1A7EE138" w:rsidR="00C723C2" w:rsidRPr="002476B0" w:rsidRDefault="001A29CC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transformare post prin promovare</w:t>
            </w:r>
          </w:p>
        </w:tc>
        <w:tc>
          <w:tcPr>
            <w:tcW w:w="2520" w:type="dxa"/>
          </w:tcPr>
          <w:p w14:paraId="5F6609E7" w14:textId="1459FA0F" w:rsidR="00C723C2" w:rsidRPr="002476B0" w:rsidRDefault="001A29CC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muncitor calificat III (G)</w:t>
            </w:r>
          </w:p>
        </w:tc>
      </w:tr>
      <w:tr w:rsidR="001A29CC" w:rsidRPr="002476B0" w14:paraId="29B8B749" w14:textId="77777777" w:rsidTr="004C2512">
        <w:trPr>
          <w:trHeight w:val="638"/>
        </w:trPr>
        <w:tc>
          <w:tcPr>
            <w:tcW w:w="1418" w:type="dxa"/>
          </w:tcPr>
          <w:p w14:paraId="24761965" w14:textId="0A7B40CC" w:rsidR="001A29CC" w:rsidRPr="002476B0" w:rsidRDefault="001A29CC" w:rsidP="004C251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476B0">
              <w:rPr>
                <w:sz w:val="24"/>
                <w:szCs w:val="24"/>
                <w:lang w:val="ro-RO"/>
              </w:rPr>
              <w:lastRenderedPageBreak/>
              <w:t>541</w:t>
            </w:r>
          </w:p>
        </w:tc>
        <w:tc>
          <w:tcPr>
            <w:tcW w:w="1276" w:type="dxa"/>
          </w:tcPr>
          <w:p w14:paraId="61B8FD86" w14:textId="6CECBED3" w:rsidR="001A29CC" w:rsidRPr="002476B0" w:rsidRDefault="001A29CC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541</w:t>
            </w:r>
          </w:p>
        </w:tc>
        <w:tc>
          <w:tcPr>
            <w:tcW w:w="2593" w:type="dxa"/>
          </w:tcPr>
          <w:p w14:paraId="10E2E29C" w14:textId="2B290B3B" w:rsidR="001A29CC" w:rsidRPr="002476B0" w:rsidRDefault="001A29CC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muncitor calificat IV (G)</w:t>
            </w:r>
          </w:p>
        </w:tc>
        <w:tc>
          <w:tcPr>
            <w:tcW w:w="1980" w:type="dxa"/>
          </w:tcPr>
          <w:p w14:paraId="6B1C47D9" w14:textId="63982E51" w:rsidR="001A29CC" w:rsidRPr="002476B0" w:rsidRDefault="001A29CC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transformare post prin promovare</w:t>
            </w:r>
          </w:p>
        </w:tc>
        <w:tc>
          <w:tcPr>
            <w:tcW w:w="2520" w:type="dxa"/>
          </w:tcPr>
          <w:p w14:paraId="36FD2D1E" w14:textId="5E5B6C1C" w:rsidR="001A29CC" w:rsidRPr="002476B0" w:rsidRDefault="001A29CC" w:rsidP="004C2512">
            <w:pPr>
              <w:pStyle w:val="NoSpacing"/>
              <w:jc w:val="center"/>
              <w:rPr>
                <w:lang w:val="ro-RO"/>
              </w:rPr>
            </w:pPr>
            <w:r w:rsidRPr="002476B0">
              <w:rPr>
                <w:lang w:val="ro-RO"/>
              </w:rPr>
              <w:t>muncitor calificat III (G)</w:t>
            </w:r>
          </w:p>
        </w:tc>
      </w:tr>
    </w:tbl>
    <w:p w14:paraId="1AC5917A" w14:textId="77777777" w:rsidR="00C723C2" w:rsidRPr="002476B0" w:rsidRDefault="00C723C2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43E644DF" w14:textId="6E832523" w:rsidR="006C6008" w:rsidRPr="002476B0" w:rsidRDefault="006C6008" w:rsidP="006C60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1. La 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secția</w:t>
      </w:r>
      <w:r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medicin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intern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se solicit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>transformarea postului vacant de asistent medical principal cu S poz. 32 din statul de funcții aprobat, în asistent medical cu PL poz. 32  din statul de funcții modificat;</w:t>
      </w:r>
    </w:p>
    <w:p w14:paraId="73ECE777" w14:textId="1C0A57B7" w:rsidR="006C6008" w:rsidRPr="002476B0" w:rsidRDefault="006C6008" w:rsidP="006C60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2. La </w:t>
      </w:r>
      <w:r w:rsidR="00AC140C" w:rsidRPr="002476B0">
        <w:rPr>
          <w:rFonts w:ascii="Times New Roman" w:eastAsia="Times New Roman" w:hAnsi="Times New Roman" w:cs="Times New Roman"/>
          <w:b/>
          <w:i/>
          <w:sz w:val="24"/>
          <w:szCs w:val="24"/>
        </w:rPr>
        <w:t>secția</w:t>
      </w:r>
      <w:r w:rsidRPr="002476B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chirurgie general</w:t>
      </w:r>
      <w:r w:rsidR="00AC140C" w:rsidRPr="002476B0">
        <w:rPr>
          <w:rFonts w:ascii="Times New Roman" w:eastAsia="Times New Roman" w:hAnsi="Times New Roman" w:cs="Times New Roman"/>
          <w:b/>
          <w:i/>
          <w:sz w:val="24"/>
          <w:szCs w:val="24"/>
        </w:rPr>
        <w:t>ă</w:t>
      </w:r>
      <w:r w:rsidRPr="002476B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se solicit</w:t>
      </w:r>
      <w:r w:rsidR="00AC140C" w:rsidRPr="002476B0">
        <w:rPr>
          <w:rFonts w:ascii="Times New Roman" w:eastAsia="Times New Roman" w:hAnsi="Times New Roman" w:cs="Times New Roman"/>
          <w:b/>
          <w:i/>
          <w:sz w:val="24"/>
          <w:szCs w:val="24"/>
        </w:rPr>
        <w:t>ă</w:t>
      </w:r>
      <w:r w:rsidRPr="002476B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transformarea postului vacant de infirmiera cu M poz. 99 din statul de </w:t>
      </w:r>
      <w:r w:rsidR="002476B0" w:rsidRPr="002476B0">
        <w:rPr>
          <w:rFonts w:ascii="Times New Roman" w:eastAsia="Times New Roman" w:hAnsi="Times New Roman" w:cs="Times New Roman"/>
          <w:sz w:val="24"/>
          <w:szCs w:val="24"/>
        </w:rPr>
        <w:t>funcții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 aprobat, in infirmiera debutant cu M poz. 99 din statul de </w:t>
      </w:r>
      <w:r w:rsidR="002476B0" w:rsidRPr="002476B0">
        <w:rPr>
          <w:rFonts w:ascii="Times New Roman" w:eastAsia="Times New Roman" w:hAnsi="Times New Roman" w:cs="Times New Roman"/>
          <w:sz w:val="24"/>
          <w:szCs w:val="24"/>
        </w:rPr>
        <w:t>funcții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 modificat;</w:t>
      </w:r>
    </w:p>
    <w:p w14:paraId="6278B2DE" w14:textId="18496C7E" w:rsidR="006C6008" w:rsidRPr="002476B0" w:rsidRDefault="006C6008" w:rsidP="006C60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/>
          <w:i/>
          <w:sz w:val="24"/>
          <w:szCs w:val="24"/>
        </w:rPr>
        <w:t>3. La compartimentul de cardiologie se solicit</w:t>
      </w:r>
      <w:r w:rsidR="00AC140C" w:rsidRPr="002476B0">
        <w:rPr>
          <w:rFonts w:ascii="Times New Roman" w:eastAsia="Times New Roman" w:hAnsi="Times New Roman" w:cs="Times New Roman"/>
          <w:b/>
          <w:i/>
          <w:sz w:val="24"/>
          <w:szCs w:val="24"/>
        </w:rPr>
        <w:t>ă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 transformarea postului vacant de medic primar cu S poz. 196 din statul de </w:t>
      </w:r>
      <w:r w:rsidR="002476B0" w:rsidRPr="002476B0">
        <w:rPr>
          <w:rFonts w:ascii="Times New Roman" w:eastAsia="Times New Roman" w:hAnsi="Times New Roman" w:cs="Times New Roman"/>
          <w:sz w:val="24"/>
          <w:szCs w:val="24"/>
        </w:rPr>
        <w:t>funcții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 aprobat, </w:t>
      </w:r>
      <w:r w:rsidR="00A51B5C" w:rsidRPr="002476B0">
        <w:rPr>
          <w:rFonts w:ascii="Times New Roman" w:eastAsia="Times New Roman" w:hAnsi="Times New Roman" w:cs="Times New Roman"/>
          <w:sz w:val="24"/>
          <w:szCs w:val="24"/>
        </w:rPr>
        <w:t>î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n medic specialist cu S poz. 196 din statul de </w:t>
      </w:r>
      <w:r w:rsidR="002476B0" w:rsidRPr="002476B0">
        <w:rPr>
          <w:rFonts w:ascii="Times New Roman" w:eastAsia="Times New Roman" w:hAnsi="Times New Roman" w:cs="Times New Roman"/>
          <w:sz w:val="24"/>
          <w:szCs w:val="24"/>
        </w:rPr>
        <w:t>funcții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 modificat;</w:t>
      </w:r>
    </w:p>
    <w:p w14:paraId="4B72EB8E" w14:textId="6EECB58C" w:rsidR="006C6008" w:rsidRPr="002476B0" w:rsidRDefault="006C6008" w:rsidP="006C60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4. La compartimentul gastroenterologie se solicit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14:paraId="12C37890" w14:textId="3DBDB71B" w:rsidR="006C6008" w:rsidRPr="002476B0" w:rsidRDefault="006C6008" w:rsidP="006C60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- 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transformarea prin promovare a postului de medic specialist cu S poz. 273 din statul de </w:t>
      </w:r>
      <w:r w:rsidR="002476B0" w:rsidRPr="002476B0">
        <w:rPr>
          <w:rFonts w:ascii="Times New Roman" w:eastAsia="Times New Roman" w:hAnsi="Times New Roman" w:cs="Times New Roman"/>
          <w:sz w:val="24"/>
          <w:szCs w:val="24"/>
        </w:rPr>
        <w:t>funcții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 aprobat, în medic primar cu S poz. 273 din statul de </w:t>
      </w:r>
      <w:r w:rsidR="002476B0" w:rsidRPr="002476B0">
        <w:rPr>
          <w:rFonts w:ascii="Times New Roman" w:eastAsia="Times New Roman" w:hAnsi="Times New Roman" w:cs="Times New Roman"/>
          <w:sz w:val="24"/>
          <w:szCs w:val="24"/>
        </w:rPr>
        <w:t>funcții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 modificat</w:t>
      </w:r>
      <w:r w:rsidR="008C2942" w:rsidRPr="002476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C2942" w:rsidRPr="002476B0">
        <w:rPr>
          <w:rFonts w:ascii="Times New Roman" w:hAnsi="Times New Roman" w:cs="Times New Roman"/>
          <w:color w:val="000000"/>
          <w:sz w:val="24"/>
          <w:szCs w:val="24"/>
        </w:rPr>
        <w:t xml:space="preserve">Titulara postului a fost confirmată medic primar, conform </w:t>
      </w:r>
      <w:r w:rsidR="008C2942" w:rsidRPr="002476B0">
        <w:rPr>
          <w:rFonts w:ascii="Times New Roman" w:hAnsi="Times New Roman" w:cs="Times New Roman"/>
          <w:sz w:val="24"/>
          <w:szCs w:val="24"/>
        </w:rPr>
        <w:t>Certificatului de medic primar seria P1 nr.029348 eliberat cu nr. 27154 la data de 05.09.2024</w:t>
      </w:r>
      <w:r w:rsidR="008C2942" w:rsidRPr="002476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C2942" w:rsidRPr="002476B0">
        <w:rPr>
          <w:rFonts w:ascii="Times New Roman" w:hAnsi="Times New Roman" w:cs="Times New Roman"/>
          <w:sz w:val="24"/>
          <w:szCs w:val="24"/>
        </w:rPr>
        <w:t>de Ministerul Sănătății.</w:t>
      </w:r>
    </w:p>
    <w:p w14:paraId="6FF4D4D9" w14:textId="60F2C263" w:rsidR="006C6008" w:rsidRPr="002476B0" w:rsidRDefault="006C6008" w:rsidP="008C29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- transformarea postului vacant de </w:t>
      </w:r>
      <w:r w:rsidR="00387FC2" w:rsidRPr="002476B0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>sistent medical debutant cu PL poz. 283 din statul de funcții aprobat, în asistent medical principal cu S poz. 283 din statul de funcții modificat;</w:t>
      </w:r>
    </w:p>
    <w:p w14:paraId="1E966CF0" w14:textId="7FD5FC59" w:rsidR="006C6008" w:rsidRPr="002476B0" w:rsidRDefault="00AE79B3" w:rsidP="008C29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5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. La Compartimentul primiri urgente se solicit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6C6008" w:rsidRPr="002476B0">
        <w:rPr>
          <w:rFonts w:ascii="Times New Roman" w:eastAsia="Times New Roman" w:hAnsi="Times New Roman" w:cs="Times New Roman"/>
          <w:sz w:val="24"/>
          <w:szCs w:val="24"/>
        </w:rPr>
        <w:t>transformarea postului prin promovare de infirmiera debutant cu G poz. 329 din statul de funcții aprobat, în infirmiera cu G poz. 329 din statul de funcții modificat</w:t>
      </w:r>
      <w:r w:rsidR="008C2942" w:rsidRPr="002476B0">
        <w:rPr>
          <w:rFonts w:ascii="Times New Roman" w:eastAsia="Times New Roman" w:hAnsi="Times New Roman" w:cs="Times New Roman"/>
          <w:sz w:val="24"/>
          <w:szCs w:val="24"/>
        </w:rPr>
        <w:t xml:space="preserve">. Titulara postului a promovat examenul de promovare conform procesului verbal </w:t>
      </w:r>
      <w:r w:rsidR="00A51B5C" w:rsidRPr="002476B0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8C2942" w:rsidRPr="002476B0">
        <w:rPr>
          <w:rFonts w:ascii="Times New Roman" w:eastAsia="Times New Roman" w:hAnsi="Times New Roman" w:cs="Times New Roman"/>
          <w:sz w:val="24"/>
          <w:szCs w:val="24"/>
        </w:rPr>
        <w:t>nr. 10321/30.10.2024</w:t>
      </w:r>
    </w:p>
    <w:p w14:paraId="0BDE0071" w14:textId="374F5881" w:rsidR="006C6008" w:rsidRPr="002476B0" w:rsidRDefault="00AE79B3" w:rsidP="00387F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. La Laboratorul de radiologie 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ș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i imagistic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medical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se solicit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6C6008" w:rsidRPr="002476B0">
        <w:rPr>
          <w:rFonts w:ascii="Times New Roman" w:eastAsia="Times New Roman" w:hAnsi="Times New Roman" w:cs="Times New Roman"/>
          <w:sz w:val="24"/>
          <w:szCs w:val="24"/>
        </w:rPr>
        <w:t xml:space="preserve">transformarea postului prin promovare de </w:t>
      </w:r>
      <w:r w:rsidR="00387FC2" w:rsidRPr="002476B0">
        <w:rPr>
          <w:rFonts w:ascii="Times New Roman" w:eastAsia="Times New Roman" w:hAnsi="Times New Roman" w:cs="Times New Roman"/>
          <w:sz w:val="24"/>
          <w:szCs w:val="24"/>
        </w:rPr>
        <w:t>t</w:t>
      </w:r>
      <w:r w:rsidR="006C6008" w:rsidRPr="002476B0">
        <w:rPr>
          <w:rFonts w:ascii="Times New Roman" w:eastAsia="Times New Roman" w:hAnsi="Times New Roman" w:cs="Times New Roman"/>
          <w:sz w:val="24"/>
          <w:szCs w:val="24"/>
        </w:rPr>
        <w:t xml:space="preserve">ehnician de radiologie </w:t>
      </w:r>
      <w:r w:rsidR="00AC140C" w:rsidRPr="002476B0">
        <w:rPr>
          <w:rFonts w:ascii="Times New Roman" w:eastAsia="Times New Roman" w:hAnsi="Times New Roman" w:cs="Times New Roman"/>
          <w:sz w:val="24"/>
          <w:szCs w:val="24"/>
        </w:rPr>
        <w:t>ș</w:t>
      </w:r>
      <w:r w:rsidR="006C6008" w:rsidRPr="002476B0">
        <w:rPr>
          <w:rFonts w:ascii="Times New Roman" w:eastAsia="Times New Roman" w:hAnsi="Times New Roman" w:cs="Times New Roman"/>
          <w:sz w:val="24"/>
          <w:szCs w:val="24"/>
        </w:rPr>
        <w:t xml:space="preserve">i imagistica debutant cu SSD poz. 390 din statul de funcții aprobat, în </w:t>
      </w:r>
      <w:r w:rsidR="00387FC2" w:rsidRPr="002476B0">
        <w:rPr>
          <w:rFonts w:ascii="Times New Roman" w:eastAsia="Times New Roman" w:hAnsi="Times New Roman" w:cs="Times New Roman"/>
          <w:sz w:val="24"/>
          <w:szCs w:val="24"/>
        </w:rPr>
        <w:t>t</w:t>
      </w:r>
      <w:r w:rsidR="006C6008" w:rsidRPr="002476B0">
        <w:rPr>
          <w:rFonts w:ascii="Times New Roman" w:eastAsia="Times New Roman" w:hAnsi="Times New Roman" w:cs="Times New Roman"/>
          <w:sz w:val="24"/>
          <w:szCs w:val="24"/>
        </w:rPr>
        <w:t xml:space="preserve">ehnician de radiologie </w:t>
      </w:r>
      <w:r w:rsidR="00AC140C" w:rsidRPr="002476B0">
        <w:rPr>
          <w:rFonts w:ascii="Times New Roman" w:eastAsia="Times New Roman" w:hAnsi="Times New Roman" w:cs="Times New Roman"/>
          <w:sz w:val="24"/>
          <w:szCs w:val="24"/>
        </w:rPr>
        <w:t>ș</w:t>
      </w:r>
      <w:r w:rsidR="006C6008" w:rsidRPr="002476B0">
        <w:rPr>
          <w:rFonts w:ascii="Times New Roman" w:eastAsia="Times New Roman" w:hAnsi="Times New Roman" w:cs="Times New Roman"/>
          <w:sz w:val="24"/>
          <w:szCs w:val="24"/>
        </w:rPr>
        <w:t>i imagistica cu SSD poz. 390 din statul de funcții modificat</w:t>
      </w:r>
      <w:r w:rsidR="008C2942" w:rsidRPr="002476B0">
        <w:rPr>
          <w:rFonts w:ascii="Times New Roman" w:eastAsia="Times New Roman" w:hAnsi="Times New Roman" w:cs="Times New Roman"/>
          <w:sz w:val="24"/>
          <w:szCs w:val="24"/>
        </w:rPr>
        <w:t>. Titulara postului a promovat examenul de promovare conform procesului verbal nr. 10322/30.10.2024.</w:t>
      </w:r>
    </w:p>
    <w:p w14:paraId="5EC3ACF1" w14:textId="6552802C" w:rsidR="006C6008" w:rsidRPr="002476B0" w:rsidRDefault="00AE79B3" w:rsidP="00387F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7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. La Serviciul de anatomie patologica se solicit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6C6008" w:rsidRPr="002476B0">
        <w:rPr>
          <w:rFonts w:ascii="Times New Roman" w:eastAsia="Times New Roman" w:hAnsi="Times New Roman" w:cs="Times New Roman"/>
          <w:sz w:val="24"/>
          <w:szCs w:val="24"/>
        </w:rPr>
        <w:t>transformarea postului prin promovare de autopsier debutant cu M poz. 395 din statul de funcții aprobat, în autopsier cu M poz. 395 din statul de funcții modificat</w:t>
      </w:r>
      <w:r w:rsidR="00387FC2" w:rsidRPr="002476B0">
        <w:rPr>
          <w:rFonts w:ascii="Times New Roman" w:eastAsia="Times New Roman" w:hAnsi="Times New Roman" w:cs="Times New Roman"/>
          <w:sz w:val="24"/>
          <w:szCs w:val="24"/>
        </w:rPr>
        <w:t>. Titularul postului a promovat examenul de promovare conform procesului verbal         nr. 10322/30.10.2024.</w:t>
      </w:r>
    </w:p>
    <w:p w14:paraId="13CE74BE" w14:textId="4F7341D5" w:rsidR="006C6008" w:rsidRPr="002476B0" w:rsidRDefault="00AE79B3" w:rsidP="00387F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8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. La cabinetul de oftalmologie se solicit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6C6008" w:rsidRPr="002476B0">
        <w:rPr>
          <w:rFonts w:ascii="Times New Roman" w:eastAsia="Times New Roman" w:hAnsi="Times New Roman" w:cs="Times New Roman"/>
          <w:sz w:val="24"/>
          <w:szCs w:val="24"/>
        </w:rPr>
        <w:t>transformarea postului prin promovare de medic specialist cu S  poz. 420 din statul de funcții aprobat, în medic primar cu S poz. 420 din statul de funcții modificat</w:t>
      </w:r>
      <w:r w:rsidR="00387FC2" w:rsidRPr="002476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87FC2" w:rsidRPr="002476B0">
        <w:rPr>
          <w:rFonts w:ascii="Times New Roman" w:hAnsi="Times New Roman" w:cs="Times New Roman"/>
          <w:color w:val="000000"/>
          <w:sz w:val="24"/>
          <w:szCs w:val="24"/>
        </w:rPr>
        <w:t xml:space="preserve">Titulara postului a fost confirmată medic primar, conform </w:t>
      </w:r>
      <w:r w:rsidR="00387FC2" w:rsidRPr="002476B0">
        <w:rPr>
          <w:rFonts w:ascii="Times New Roman" w:hAnsi="Times New Roman" w:cs="Times New Roman"/>
          <w:sz w:val="24"/>
          <w:szCs w:val="24"/>
        </w:rPr>
        <w:t>Certificatului de medic primar seria P1 nr.029042 eliberat cu nr. 26848 la data de 05.09.2024</w:t>
      </w:r>
      <w:r w:rsidR="00387FC2" w:rsidRPr="002476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87FC2" w:rsidRPr="002476B0">
        <w:rPr>
          <w:rFonts w:ascii="Times New Roman" w:hAnsi="Times New Roman" w:cs="Times New Roman"/>
          <w:sz w:val="24"/>
          <w:szCs w:val="24"/>
        </w:rPr>
        <w:t>de Ministerul Sănătății.</w:t>
      </w:r>
    </w:p>
    <w:p w14:paraId="726152AB" w14:textId="1A5EE9FF" w:rsidR="006C6008" w:rsidRPr="002476B0" w:rsidRDefault="00AE79B3" w:rsidP="00387F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9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. La cabinetul de recuperare, medicina fizica si balneologie se solicit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6C6008" w:rsidRPr="002476B0">
        <w:rPr>
          <w:rFonts w:ascii="Times New Roman" w:eastAsia="Times New Roman" w:hAnsi="Times New Roman" w:cs="Times New Roman"/>
          <w:sz w:val="24"/>
          <w:szCs w:val="24"/>
        </w:rPr>
        <w:t>transformarea postului vacant de medic primar cu S  poz. 445 din statul de funcții aprobat, în medic specialist cu S poz. 445 din statul de funcții modificat;</w:t>
      </w:r>
    </w:p>
    <w:p w14:paraId="5554B505" w14:textId="52615CE7" w:rsidR="00387FC2" w:rsidRPr="002476B0" w:rsidRDefault="00AE79B3" w:rsidP="00387F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10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. La cabinetul de alergologie 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ș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i imunologie clinica se solicit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="006C6008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6C6008" w:rsidRPr="002476B0">
        <w:rPr>
          <w:rFonts w:ascii="Times New Roman" w:eastAsia="Times New Roman" w:hAnsi="Times New Roman" w:cs="Times New Roman"/>
          <w:sz w:val="24"/>
          <w:szCs w:val="24"/>
        </w:rPr>
        <w:t>transformarea postului prin promovare de medic specialist cu S  poz. 451 din statul de funcții aprobat, în medic primar cu S poz. 451 din statul de funcții modificat</w:t>
      </w:r>
      <w:r w:rsidR="00387FC2" w:rsidRPr="002476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87FC2" w:rsidRPr="002476B0">
        <w:rPr>
          <w:rFonts w:ascii="Times New Roman" w:hAnsi="Times New Roman" w:cs="Times New Roman"/>
          <w:color w:val="000000"/>
          <w:sz w:val="24"/>
          <w:szCs w:val="24"/>
        </w:rPr>
        <w:t xml:space="preserve">Titulara postului a fost confirmată medic primar, conform </w:t>
      </w:r>
      <w:r w:rsidR="00387FC2" w:rsidRPr="002476B0">
        <w:rPr>
          <w:rFonts w:ascii="Times New Roman" w:hAnsi="Times New Roman" w:cs="Times New Roman"/>
          <w:sz w:val="24"/>
          <w:szCs w:val="24"/>
        </w:rPr>
        <w:t>Certificatului de medic primar seria P1 nr.028424 eliberat cu nr. 26230 la data de 05.09.2024</w:t>
      </w:r>
      <w:r w:rsidR="00387FC2" w:rsidRPr="002476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87FC2" w:rsidRPr="002476B0">
        <w:rPr>
          <w:rFonts w:ascii="Times New Roman" w:hAnsi="Times New Roman" w:cs="Times New Roman"/>
          <w:sz w:val="24"/>
          <w:szCs w:val="24"/>
        </w:rPr>
        <w:t>de Ministerul Sănătății.</w:t>
      </w:r>
    </w:p>
    <w:p w14:paraId="521FC3DA" w14:textId="38DFCD20" w:rsidR="006C6008" w:rsidRPr="002476B0" w:rsidRDefault="006C6008" w:rsidP="00387F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r w:rsidR="00AE79B3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r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. La compartiment duhovnicesc se solicit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ă 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transformarea postului prin promovare de </w:t>
      </w:r>
      <w:r w:rsidR="00387FC2" w:rsidRPr="002476B0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reot gradul II cu S poz. 527 din statul de funcții aprobat, în </w:t>
      </w:r>
      <w:r w:rsidR="00387FC2" w:rsidRPr="002476B0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>reot gradul I cu S poz. 527 din statul de funcții modificat</w:t>
      </w:r>
      <w:r w:rsidR="002E79A9" w:rsidRPr="002476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E79A9" w:rsidRPr="002476B0">
        <w:rPr>
          <w:rFonts w:ascii="Times New Roman" w:hAnsi="Times New Roman" w:cs="Times New Roman"/>
          <w:color w:val="000000"/>
          <w:sz w:val="24"/>
          <w:szCs w:val="24"/>
        </w:rPr>
        <w:t xml:space="preserve">Titularul postului a fost confirmat preot gradul I, conform </w:t>
      </w:r>
      <w:r w:rsidR="002E79A9" w:rsidRPr="002476B0">
        <w:rPr>
          <w:rFonts w:ascii="Times New Roman" w:hAnsi="Times New Roman" w:cs="Times New Roman"/>
          <w:sz w:val="24"/>
          <w:szCs w:val="24"/>
        </w:rPr>
        <w:t xml:space="preserve">Certificatului de </w:t>
      </w:r>
      <w:r w:rsidR="002E79A9" w:rsidRPr="002476B0">
        <w:rPr>
          <w:rFonts w:ascii="Times New Roman" w:hAnsi="Times New Roman" w:cs="Times New Roman"/>
          <w:color w:val="000000"/>
          <w:sz w:val="24"/>
          <w:szCs w:val="24"/>
        </w:rPr>
        <w:t>preot gradul I</w:t>
      </w:r>
      <w:r w:rsidR="002E79A9" w:rsidRPr="002476B0">
        <w:rPr>
          <w:rFonts w:ascii="Times New Roman" w:hAnsi="Times New Roman" w:cs="Times New Roman"/>
          <w:sz w:val="24"/>
          <w:szCs w:val="24"/>
        </w:rPr>
        <w:t xml:space="preserve"> eliberat cu nr. 10354 la data de 25.</w:t>
      </w:r>
      <w:r w:rsidR="00AE79B3">
        <w:rPr>
          <w:rFonts w:ascii="Times New Roman" w:hAnsi="Times New Roman" w:cs="Times New Roman"/>
          <w:sz w:val="24"/>
          <w:szCs w:val="24"/>
        </w:rPr>
        <w:t>09</w:t>
      </w:r>
      <w:r w:rsidR="002E79A9" w:rsidRPr="002476B0">
        <w:rPr>
          <w:rFonts w:ascii="Times New Roman" w:hAnsi="Times New Roman" w:cs="Times New Roman"/>
          <w:sz w:val="24"/>
          <w:szCs w:val="24"/>
        </w:rPr>
        <w:t>.2024 de Patriarhia Ortodoxă Română Arhiepiscopia Vadului, Feleacului și Clujului.</w:t>
      </w:r>
    </w:p>
    <w:p w14:paraId="5411FDAE" w14:textId="63A39213" w:rsidR="002E63AC" w:rsidRPr="002476B0" w:rsidRDefault="006C6008" w:rsidP="00AC14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r w:rsidR="00AE79B3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r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. La centrala termica se solicit</w:t>
      </w:r>
      <w:r w:rsidR="00AC140C"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Pr="002476B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>transformarea pos</w:t>
      </w:r>
      <w:r w:rsidR="00A51B5C" w:rsidRPr="002476B0">
        <w:rPr>
          <w:rFonts w:ascii="Times New Roman" w:eastAsia="Times New Roman" w:hAnsi="Times New Roman" w:cs="Times New Roman"/>
          <w:sz w:val="24"/>
          <w:szCs w:val="24"/>
        </w:rPr>
        <w:t>turilor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 prin promovare de muncitor calificat</w:t>
      </w:r>
      <w:r w:rsidR="002E79A9" w:rsidRPr="002476B0">
        <w:rPr>
          <w:rFonts w:ascii="Times New Roman" w:eastAsia="Times New Roman" w:hAnsi="Times New Roman" w:cs="Times New Roman"/>
          <w:sz w:val="24"/>
          <w:szCs w:val="24"/>
        </w:rPr>
        <w:t xml:space="preserve"> IV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 cu G poz. 540</w:t>
      </w:r>
      <w:r w:rsidR="002E79A9" w:rsidRPr="002476B0">
        <w:rPr>
          <w:rFonts w:ascii="Times New Roman" w:eastAsia="Times New Roman" w:hAnsi="Times New Roman" w:cs="Times New Roman"/>
          <w:sz w:val="24"/>
          <w:szCs w:val="24"/>
        </w:rPr>
        <w:t xml:space="preserve"> și 541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 din statul de funcții aprobat, în muncitor calificat</w:t>
      </w:r>
      <w:r w:rsidR="002E79A9" w:rsidRPr="002476B0">
        <w:rPr>
          <w:rFonts w:ascii="Times New Roman" w:eastAsia="Times New Roman" w:hAnsi="Times New Roman" w:cs="Times New Roman"/>
          <w:sz w:val="24"/>
          <w:szCs w:val="24"/>
        </w:rPr>
        <w:t xml:space="preserve"> III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 cu G poz. 540</w:t>
      </w:r>
      <w:r w:rsidR="002E79A9" w:rsidRPr="002476B0">
        <w:rPr>
          <w:rFonts w:ascii="Times New Roman" w:eastAsia="Times New Roman" w:hAnsi="Times New Roman" w:cs="Times New Roman"/>
          <w:sz w:val="24"/>
          <w:szCs w:val="24"/>
        </w:rPr>
        <w:t xml:space="preserve"> și 541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 din statul de funcții modificat</w:t>
      </w:r>
      <w:r w:rsidR="002E79A9" w:rsidRPr="002476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E63AC" w:rsidRPr="002476B0">
        <w:rPr>
          <w:rFonts w:ascii="Times New Roman" w:eastAsia="Times New Roman" w:hAnsi="Times New Roman" w:cs="Times New Roman"/>
          <w:sz w:val="24"/>
          <w:szCs w:val="24"/>
        </w:rPr>
        <w:t>Titularii posturilor au promovat examenul de promovare conform procesului verbal nr. 10380/31.10.2024.</w:t>
      </w:r>
    </w:p>
    <w:p w14:paraId="26735FFF" w14:textId="513DE410" w:rsidR="006C6008" w:rsidRPr="002476B0" w:rsidRDefault="006C6008" w:rsidP="006C6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05AB62" w14:textId="60505221" w:rsidR="001A29CC" w:rsidRPr="002476B0" w:rsidRDefault="001A29CC" w:rsidP="001A29CC">
      <w:pPr>
        <w:spacing w:after="0" w:line="240" w:lineRule="auto"/>
        <w:ind w:right="36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Transformarea posturilor vacante se impune nevoii de ocupare a acestora astfel încât să existe </w:t>
      </w:r>
      <w:bookmarkStart w:id="13" w:name="_Hlk179962230"/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t>o mai bună accesibilitate pe posturi prin reducerea condițiilor specifice de ocupare a posturilor</w:t>
      </w:r>
      <w:bookmarkEnd w:id="13"/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5485DDC3" w14:textId="77777777" w:rsidR="001F1D61" w:rsidRPr="002476B0" w:rsidRDefault="001F1D61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o-RO"/>
        </w:rPr>
      </w:pPr>
    </w:p>
    <w:p w14:paraId="65E9CBDF" w14:textId="7027264E" w:rsidR="00FF39CB" w:rsidRPr="002476B0" w:rsidRDefault="00FF39CB" w:rsidP="0078383A">
      <w:pPr>
        <w:pStyle w:val="NoSpacing"/>
        <w:ind w:firstLine="720"/>
        <w:jc w:val="both"/>
        <w:rPr>
          <w:sz w:val="24"/>
          <w:szCs w:val="24"/>
          <w:lang w:val="ro-RO"/>
        </w:rPr>
      </w:pPr>
      <w:r w:rsidRPr="002476B0">
        <w:rPr>
          <w:sz w:val="24"/>
          <w:szCs w:val="24"/>
          <w:lang w:val="ro-RO"/>
        </w:rPr>
        <w:t xml:space="preserve">Ținând cont de modificările solicitate, </w:t>
      </w:r>
      <w:r w:rsidR="00EC6998" w:rsidRPr="002476B0">
        <w:rPr>
          <w:sz w:val="24"/>
          <w:szCs w:val="24"/>
          <w:lang w:val="ro-RO"/>
        </w:rPr>
        <w:t xml:space="preserve">Spitalul Orășenesc Negrești Oaș </w:t>
      </w:r>
      <w:r w:rsidR="00295187" w:rsidRPr="002476B0">
        <w:rPr>
          <w:sz w:val="24"/>
          <w:szCs w:val="24"/>
          <w:lang w:val="ro-RO"/>
        </w:rPr>
        <w:t xml:space="preserve">menționează că </w:t>
      </w:r>
      <w:r w:rsidRPr="002476B0">
        <w:rPr>
          <w:sz w:val="24"/>
          <w:szCs w:val="24"/>
          <w:lang w:val="ro-RO"/>
        </w:rPr>
        <w:t xml:space="preserve">se încadrează în normativul de personal și în cheltuielile de personal prevăzute în Bugetul de venituri și cheltuieli al spitalului, </w:t>
      </w:r>
      <w:r w:rsidR="001B681E" w:rsidRPr="002476B0">
        <w:rPr>
          <w:sz w:val="24"/>
          <w:szCs w:val="24"/>
          <w:lang w:val="ro-RO"/>
        </w:rPr>
        <w:t>aprobat</w:t>
      </w:r>
      <w:r w:rsidRPr="002476B0">
        <w:rPr>
          <w:sz w:val="24"/>
          <w:szCs w:val="24"/>
          <w:lang w:val="ro-RO"/>
        </w:rPr>
        <w:t xml:space="preserve"> pentru anul 202</w:t>
      </w:r>
      <w:r w:rsidR="005E6AB3" w:rsidRPr="002476B0">
        <w:rPr>
          <w:sz w:val="24"/>
          <w:szCs w:val="24"/>
          <w:lang w:val="ro-RO"/>
        </w:rPr>
        <w:t>4</w:t>
      </w:r>
      <w:r w:rsidRPr="002476B0">
        <w:rPr>
          <w:sz w:val="24"/>
          <w:szCs w:val="24"/>
          <w:lang w:val="ro-RO"/>
        </w:rPr>
        <w:t>.</w:t>
      </w:r>
    </w:p>
    <w:p w14:paraId="553F2904" w14:textId="08723409" w:rsidR="00FF39CB" w:rsidRPr="002476B0" w:rsidRDefault="00FF39CB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iCs/>
          <w:sz w:val="24"/>
          <w:szCs w:val="24"/>
        </w:rPr>
        <w:t xml:space="preserve">În temeiul prevederilor art. 182 alin. (4) cu trimitere la cele ale art. 136 alin. (8) lit. b) și </w:t>
      </w:r>
      <w:r w:rsidR="00A604D1" w:rsidRPr="002476B0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</w:t>
      </w:r>
      <w:r w:rsidRPr="002476B0">
        <w:rPr>
          <w:rFonts w:ascii="Times New Roman" w:eastAsia="Times New Roman" w:hAnsi="Times New Roman" w:cs="Times New Roman"/>
          <w:iCs/>
          <w:sz w:val="24"/>
          <w:szCs w:val="24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2476B0" w:rsidRDefault="00FF39CB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EE16C74" w14:textId="6798369B" w:rsidR="005548C8" w:rsidRPr="002476B0" w:rsidRDefault="000C584A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FF39CB" w:rsidRPr="002476B0">
        <w:rPr>
          <w:rFonts w:ascii="Times New Roman" w:eastAsia="Times New Roman" w:hAnsi="Times New Roman" w:cs="Times New Roman"/>
          <w:bCs/>
          <w:sz w:val="24"/>
          <w:szCs w:val="24"/>
        </w:rPr>
        <w:t>ropunem</w:t>
      </w:r>
      <w:r w:rsidR="00FF39CB" w:rsidRPr="002476B0">
        <w:rPr>
          <w:rFonts w:ascii="Times New Roman" w:eastAsia="Times New Roman" w:hAnsi="Times New Roman" w:cs="Times New Roman"/>
          <w:sz w:val="24"/>
          <w:szCs w:val="24"/>
        </w:rPr>
        <w:t xml:space="preserve"> adoptarea Proiectului de hotărâre privind modificarea</w:t>
      </w:r>
      <w:r w:rsidR="00E37022" w:rsidRPr="002476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9CB" w:rsidRPr="002476B0">
        <w:rPr>
          <w:rFonts w:ascii="Times New Roman" w:eastAsia="Times New Roman" w:hAnsi="Times New Roman" w:cs="Times New Roman"/>
          <w:sz w:val="24"/>
          <w:szCs w:val="24"/>
        </w:rPr>
        <w:t xml:space="preserve">Statului de </w:t>
      </w:r>
      <w:r w:rsidR="007F66C5" w:rsidRPr="002476B0">
        <w:rPr>
          <w:rFonts w:ascii="Times New Roman" w:eastAsia="Times New Roman" w:hAnsi="Times New Roman" w:cs="Times New Roman"/>
          <w:sz w:val="24"/>
          <w:szCs w:val="24"/>
        </w:rPr>
        <w:t>f</w:t>
      </w:r>
      <w:r w:rsidR="00FF39CB" w:rsidRPr="002476B0">
        <w:rPr>
          <w:rFonts w:ascii="Times New Roman" w:eastAsia="Times New Roman" w:hAnsi="Times New Roman" w:cs="Times New Roman"/>
          <w:sz w:val="24"/>
          <w:szCs w:val="24"/>
        </w:rPr>
        <w:t>uncții al Spitalului Orășenesc Negrești Oaș.</w:t>
      </w:r>
    </w:p>
    <w:p w14:paraId="3411EA71" w14:textId="77777777" w:rsidR="007F66C5" w:rsidRPr="002476B0" w:rsidRDefault="007F66C5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D9ACA5" w14:textId="77777777" w:rsidR="00403355" w:rsidRDefault="00403355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2A038E" w14:textId="77777777" w:rsidR="00AE79B3" w:rsidRPr="002476B0" w:rsidRDefault="00AE79B3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90AE37" w14:textId="45FC0009" w:rsidR="00C53323" w:rsidRPr="002476B0" w:rsidRDefault="00B17A79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4" w:name="_Hlk171935243"/>
      <w:r w:rsidRPr="002476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ȘEF SERVICIU,                                                                    CONSILIER JURIDIC,</w:t>
      </w:r>
    </w:p>
    <w:p w14:paraId="73DE78D2" w14:textId="6F9A45D7" w:rsidR="00B17A79" w:rsidRPr="002476B0" w:rsidRDefault="00B17A79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6B0">
        <w:rPr>
          <w:rFonts w:ascii="Times New Roman" w:hAnsi="Times New Roman" w:cs="Times New Roman"/>
          <w:sz w:val="24"/>
          <w:szCs w:val="24"/>
        </w:rPr>
        <w:t xml:space="preserve">         </w:t>
      </w:r>
      <w:r w:rsidR="00FF39CB" w:rsidRPr="002476B0">
        <w:rPr>
          <w:rFonts w:ascii="Times New Roman" w:hAnsi="Times New Roman" w:cs="Times New Roman"/>
          <w:sz w:val="24"/>
          <w:szCs w:val="24"/>
        </w:rPr>
        <w:t xml:space="preserve">   </w:t>
      </w:r>
      <w:r w:rsidR="007F66C5" w:rsidRPr="002476B0">
        <w:rPr>
          <w:rFonts w:ascii="Times New Roman" w:hAnsi="Times New Roman" w:cs="Times New Roman"/>
          <w:sz w:val="24"/>
          <w:szCs w:val="24"/>
        </w:rPr>
        <w:t xml:space="preserve"> </w:t>
      </w:r>
      <w:r w:rsidR="00FF39CB" w:rsidRPr="002476B0">
        <w:rPr>
          <w:rFonts w:ascii="Times New Roman" w:hAnsi="Times New Roman" w:cs="Times New Roman"/>
          <w:sz w:val="24"/>
          <w:szCs w:val="24"/>
        </w:rPr>
        <w:t xml:space="preserve">   Bîja Tania       </w:t>
      </w:r>
      <w:r w:rsidRPr="002476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Pop Nicoleta</w:t>
      </w:r>
    </w:p>
    <w:bookmarkEnd w:id="14"/>
    <w:p w14:paraId="44E09E3A" w14:textId="77777777" w:rsidR="00C53323" w:rsidRPr="002476B0" w:rsidRDefault="00C53323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150D5D" w14:textId="77777777" w:rsidR="002E63AC" w:rsidRPr="002476B0" w:rsidRDefault="002E63A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F0CFC" w14:textId="77777777" w:rsidR="002E63AC" w:rsidRPr="002476B0" w:rsidRDefault="002E63A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2BB29" w14:textId="041472CD" w:rsidR="002E63AC" w:rsidRPr="002476B0" w:rsidRDefault="002E63AC" w:rsidP="002E63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76B0">
        <w:rPr>
          <w:rFonts w:ascii="Times New Roman" w:hAnsi="Times New Roman" w:cs="Times New Roman"/>
          <w:b/>
          <w:bCs/>
          <w:sz w:val="24"/>
          <w:szCs w:val="24"/>
        </w:rPr>
        <w:t>CONSILIER,</w:t>
      </w:r>
    </w:p>
    <w:p w14:paraId="37DB82AF" w14:textId="38DDC35D" w:rsidR="002E63AC" w:rsidRPr="002476B0" w:rsidRDefault="002E63AC" w:rsidP="002E63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76B0">
        <w:rPr>
          <w:rFonts w:ascii="Times New Roman" w:hAnsi="Times New Roman" w:cs="Times New Roman"/>
          <w:sz w:val="24"/>
          <w:szCs w:val="24"/>
        </w:rPr>
        <w:t>Elek Adriana</w:t>
      </w:r>
    </w:p>
    <w:p w14:paraId="2968DBBD" w14:textId="77777777" w:rsidR="002E63AC" w:rsidRPr="002476B0" w:rsidRDefault="002E63A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B1856A" w14:textId="77777777" w:rsidR="002E63AC" w:rsidRPr="002476B0" w:rsidRDefault="002E63A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B10239" w14:textId="77777777" w:rsidR="002E63AC" w:rsidRPr="002476B0" w:rsidRDefault="002E63A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09698" w14:textId="77777777" w:rsidR="002E63AC" w:rsidRPr="002476B0" w:rsidRDefault="002E63A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3DE022" w14:textId="77777777" w:rsidR="002E63AC" w:rsidRPr="002476B0" w:rsidRDefault="002E63A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E63AC" w:rsidRPr="002476B0" w:rsidSect="00B17A79">
      <w:footerReference w:type="default" r:id="rId8"/>
      <w:pgSz w:w="12240" w:h="15840" w:code="1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079D8" w14:textId="77777777" w:rsidR="00606501" w:rsidRPr="002476B0" w:rsidRDefault="00606501" w:rsidP="00E229C3">
      <w:pPr>
        <w:spacing w:after="0" w:line="240" w:lineRule="auto"/>
      </w:pPr>
      <w:r w:rsidRPr="002476B0">
        <w:separator/>
      </w:r>
    </w:p>
  </w:endnote>
  <w:endnote w:type="continuationSeparator" w:id="0">
    <w:p w14:paraId="37A7FB0D" w14:textId="77777777" w:rsidR="00606501" w:rsidRPr="002476B0" w:rsidRDefault="00606501" w:rsidP="00E229C3">
      <w:pPr>
        <w:spacing w:after="0" w:line="240" w:lineRule="auto"/>
      </w:pPr>
      <w:r w:rsidRPr="002476B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0A82E8B" w14:textId="37543299" w:rsidR="00403F71" w:rsidRPr="002476B0" w:rsidRDefault="00403F71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476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76B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476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476B0">
          <w:rPr>
            <w:rFonts w:ascii="Times New Roman" w:hAnsi="Times New Roman" w:cs="Times New Roman"/>
            <w:sz w:val="24"/>
            <w:szCs w:val="24"/>
          </w:rPr>
          <w:t>1</w:t>
        </w:r>
        <w:r w:rsidRPr="002476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B510E" w14:textId="77777777" w:rsidR="00606501" w:rsidRPr="002476B0" w:rsidRDefault="00606501" w:rsidP="00E229C3">
      <w:pPr>
        <w:spacing w:after="0" w:line="240" w:lineRule="auto"/>
      </w:pPr>
      <w:r w:rsidRPr="002476B0">
        <w:separator/>
      </w:r>
    </w:p>
  </w:footnote>
  <w:footnote w:type="continuationSeparator" w:id="0">
    <w:p w14:paraId="01D72ED1" w14:textId="77777777" w:rsidR="00606501" w:rsidRPr="002476B0" w:rsidRDefault="00606501" w:rsidP="00E229C3">
      <w:pPr>
        <w:spacing w:after="0" w:line="240" w:lineRule="auto"/>
      </w:pPr>
      <w:r w:rsidRPr="002476B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8041858">
    <w:abstractNumId w:val="11"/>
  </w:num>
  <w:num w:numId="2" w16cid:durableId="754941105">
    <w:abstractNumId w:val="10"/>
  </w:num>
  <w:num w:numId="3" w16cid:durableId="1212620365">
    <w:abstractNumId w:val="1"/>
  </w:num>
  <w:num w:numId="4" w16cid:durableId="1843353009">
    <w:abstractNumId w:val="7"/>
  </w:num>
  <w:num w:numId="5" w16cid:durableId="1994751128">
    <w:abstractNumId w:val="3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5"/>
  </w:num>
  <w:num w:numId="9" w16cid:durableId="924992351">
    <w:abstractNumId w:val="6"/>
  </w:num>
  <w:num w:numId="10" w16cid:durableId="1644193468">
    <w:abstractNumId w:val="12"/>
  </w:num>
  <w:num w:numId="11" w16cid:durableId="946886749">
    <w:abstractNumId w:val="9"/>
  </w:num>
  <w:num w:numId="12" w16cid:durableId="1848711559">
    <w:abstractNumId w:val="4"/>
  </w:num>
  <w:num w:numId="13" w16cid:durableId="1361011453">
    <w:abstractNumId w:val="13"/>
  </w:num>
  <w:num w:numId="14" w16cid:durableId="5416000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E2D"/>
    <w:rsid w:val="00026F75"/>
    <w:rsid w:val="00031A1E"/>
    <w:rsid w:val="00031CA8"/>
    <w:rsid w:val="00032722"/>
    <w:rsid w:val="00041AAC"/>
    <w:rsid w:val="00046D0D"/>
    <w:rsid w:val="00050186"/>
    <w:rsid w:val="00060513"/>
    <w:rsid w:val="00062CE8"/>
    <w:rsid w:val="00076BD7"/>
    <w:rsid w:val="00082149"/>
    <w:rsid w:val="00085198"/>
    <w:rsid w:val="00086D78"/>
    <w:rsid w:val="000872FE"/>
    <w:rsid w:val="00092395"/>
    <w:rsid w:val="00092563"/>
    <w:rsid w:val="00092EC2"/>
    <w:rsid w:val="0009533F"/>
    <w:rsid w:val="00097F44"/>
    <w:rsid w:val="000A5DF5"/>
    <w:rsid w:val="000B4828"/>
    <w:rsid w:val="000B76FF"/>
    <w:rsid w:val="000C0185"/>
    <w:rsid w:val="000C584A"/>
    <w:rsid w:val="000C74BF"/>
    <w:rsid w:val="000D04EE"/>
    <w:rsid w:val="000E425C"/>
    <w:rsid w:val="000E57BD"/>
    <w:rsid w:val="000E6E61"/>
    <w:rsid w:val="00103386"/>
    <w:rsid w:val="00105314"/>
    <w:rsid w:val="00105448"/>
    <w:rsid w:val="001213B6"/>
    <w:rsid w:val="00132128"/>
    <w:rsid w:val="00135BDD"/>
    <w:rsid w:val="00137E50"/>
    <w:rsid w:val="001438A3"/>
    <w:rsid w:val="00153A58"/>
    <w:rsid w:val="001652D1"/>
    <w:rsid w:val="0016749D"/>
    <w:rsid w:val="00186AD2"/>
    <w:rsid w:val="0018758C"/>
    <w:rsid w:val="00193793"/>
    <w:rsid w:val="00194004"/>
    <w:rsid w:val="00196393"/>
    <w:rsid w:val="001A284A"/>
    <w:rsid w:val="001A29CC"/>
    <w:rsid w:val="001B286D"/>
    <w:rsid w:val="001B681E"/>
    <w:rsid w:val="001C047D"/>
    <w:rsid w:val="001C0B0E"/>
    <w:rsid w:val="001D32CF"/>
    <w:rsid w:val="001D44CE"/>
    <w:rsid w:val="001E1C50"/>
    <w:rsid w:val="001E27BA"/>
    <w:rsid w:val="001F023F"/>
    <w:rsid w:val="001F1D61"/>
    <w:rsid w:val="001F2E2F"/>
    <w:rsid w:val="001F56CB"/>
    <w:rsid w:val="0020341A"/>
    <w:rsid w:val="002244BD"/>
    <w:rsid w:val="00241AE9"/>
    <w:rsid w:val="002476B0"/>
    <w:rsid w:val="002523E6"/>
    <w:rsid w:val="00267B6E"/>
    <w:rsid w:val="002719BD"/>
    <w:rsid w:val="00274329"/>
    <w:rsid w:val="00275C50"/>
    <w:rsid w:val="00282B8A"/>
    <w:rsid w:val="002900DF"/>
    <w:rsid w:val="00295187"/>
    <w:rsid w:val="002978EF"/>
    <w:rsid w:val="00297BEE"/>
    <w:rsid w:val="002A2BD9"/>
    <w:rsid w:val="002B14D1"/>
    <w:rsid w:val="002E0362"/>
    <w:rsid w:val="002E3749"/>
    <w:rsid w:val="002E5C73"/>
    <w:rsid w:val="002E63AC"/>
    <w:rsid w:val="002E79A9"/>
    <w:rsid w:val="002F3536"/>
    <w:rsid w:val="002F5637"/>
    <w:rsid w:val="0030213B"/>
    <w:rsid w:val="003023D1"/>
    <w:rsid w:val="00306B83"/>
    <w:rsid w:val="00307529"/>
    <w:rsid w:val="00307979"/>
    <w:rsid w:val="00323496"/>
    <w:rsid w:val="003243AF"/>
    <w:rsid w:val="0032779A"/>
    <w:rsid w:val="003312CE"/>
    <w:rsid w:val="0033714A"/>
    <w:rsid w:val="00337E18"/>
    <w:rsid w:val="003440DE"/>
    <w:rsid w:val="00347C45"/>
    <w:rsid w:val="00350D5C"/>
    <w:rsid w:val="00351270"/>
    <w:rsid w:val="0035349B"/>
    <w:rsid w:val="003600E8"/>
    <w:rsid w:val="00364A3D"/>
    <w:rsid w:val="0036765A"/>
    <w:rsid w:val="00374D89"/>
    <w:rsid w:val="003809B7"/>
    <w:rsid w:val="0038405B"/>
    <w:rsid w:val="00387FC2"/>
    <w:rsid w:val="00391EED"/>
    <w:rsid w:val="003977DA"/>
    <w:rsid w:val="003A2EA0"/>
    <w:rsid w:val="003A2ECA"/>
    <w:rsid w:val="003A38F6"/>
    <w:rsid w:val="003B1D42"/>
    <w:rsid w:val="003B620E"/>
    <w:rsid w:val="003C26E0"/>
    <w:rsid w:val="003C2A95"/>
    <w:rsid w:val="003D75D0"/>
    <w:rsid w:val="003E2888"/>
    <w:rsid w:val="00402281"/>
    <w:rsid w:val="00403355"/>
    <w:rsid w:val="00403F71"/>
    <w:rsid w:val="004227BB"/>
    <w:rsid w:val="004272F6"/>
    <w:rsid w:val="004318ED"/>
    <w:rsid w:val="00432321"/>
    <w:rsid w:val="00434654"/>
    <w:rsid w:val="004466C4"/>
    <w:rsid w:val="00463090"/>
    <w:rsid w:val="0046651D"/>
    <w:rsid w:val="00467E11"/>
    <w:rsid w:val="00472AA7"/>
    <w:rsid w:val="00472DEE"/>
    <w:rsid w:val="0048328F"/>
    <w:rsid w:val="00491F0B"/>
    <w:rsid w:val="004A3167"/>
    <w:rsid w:val="004B1E33"/>
    <w:rsid w:val="004C20D9"/>
    <w:rsid w:val="004C30D6"/>
    <w:rsid w:val="00501CCD"/>
    <w:rsid w:val="005024F7"/>
    <w:rsid w:val="00512DFB"/>
    <w:rsid w:val="0051525C"/>
    <w:rsid w:val="005234F7"/>
    <w:rsid w:val="0052578B"/>
    <w:rsid w:val="00525B21"/>
    <w:rsid w:val="00535F5F"/>
    <w:rsid w:val="0053792B"/>
    <w:rsid w:val="0054104C"/>
    <w:rsid w:val="00541188"/>
    <w:rsid w:val="005415FF"/>
    <w:rsid w:val="00544986"/>
    <w:rsid w:val="00551C1C"/>
    <w:rsid w:val="005548C8"/>
    <w:rsid w:val="005601CD"/>
    <w:rsid w:val="0056573F"/>
    <w:rsid w:val="0056579B"/>
    <w:rsid w:val="00565B62"/>
    <w:rsid w:val="005673E6"/>
    <w:rsid w:val="00571CAA"/>
    <w:rsid w:val="00590C04"/>
    <w:rsid w:val="005952D3"/>
    <w:rsid w:val="00596220"/>
    <w:rsid w:val="005B06C4"/>
    <w:rsid w:val="005B423B"/>
    <w:rsid w:val="005B5BA1"/>
    <w:rsid w:val="005C3F8C"/>
    <w:rsid w:val="005C6B17"/>
    <w:rsid w:val="005D4EF0"/>
    <w:rsid w:val="005E6AB3"/>
    <w:rsid w:val="005F0D49"/>
    <w:rsid w:val="005F2C5F"/>
    <w:rsid w:val="0060117E"/>
    <w:rsid w:val="006014DA"/>
    <w:rsid w:val="00601875"/>
    <w:rsid w:val="00606501"/>
    <w:rsid w:val="00606537"/>
    <w:rsid w:val="00610939"/>
    <w:rsid w:val="00613B9A"/>
    <w:rsid w:val="00621AF3"/>
    <w:rsid w:val="006267E5"/>
    <w:rsid w:val="006367AF"/>
    <w:rsid w:val="006508E0"/>
    <w:rsid w:val="0065195A"/>
    <w:rsid w:val="0065230C"/>
    <w:rsid w:val="0065526F"/>
    <w:rsid w:val="00655324"/>
    <w:rsid w:val="00665997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B2BF9"/>
    <w:rsid w:val="006B781D"/>
    <w:rsid w:val="006C14AC"/>
    <w:rsid w:val="006C220D"/>
    <w:rsid w:val="006C3EE8"/>
    <w:rsid w:val="006C6008"/>
    <w:rsid w:val="006D27D1"/>
    <w:rsid w:val="006F1A57"/>
    <w:rsid w:val="006F4D17"/>
    <w:rsid w:val="00700019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0A05"/>
    <w:rsid w:val="00734298"/>
    <w:rsid w:val="0073447B"/>
    <w:rsid w:val="007407AC"/>
    <w:rsid w:val="00742F1B"/>
    <w:rsid w:val="00751A13"/>
    <w:rsid w:val="007549E8"/>
    <w:rsid w:val="00757EC1"/>
    <w:rsid w:val="00760509"/>
    <w:rsid w:val="0076123E"/>
    <w:rsid w:val="0078383A"/>
    <w:rsid w:val="00783FD7"/>
    <w:rsid w:val="00787BC4"/>
    <w:rsid w:val="007A738D"/>
    <w:rsid w:val="007B71C4"/>
    <w:rsid w:val="007C274B"/>
    <w:rsid w:val="007C331D"/>
    <w:rsid w:val="007C3914"/>
    <w:rsid w:val="007C73A5"/>
    <w:rsid w:val="007C747B"/>
    <w:rsid w:val="007C7AB6"/>
    <w:rsid w:val="007D1137"/>
    <w:rsid w:val="007D2752"/>
    <w:rsid w:val="007D4934"/>
    <w:rsid w:val="007E1CF6"/>
    <w:rsid w:val="007E61F2"/>
    <w:rsid w:val="007E7EF3"/>
    <w:rsid w:val="007F2CD5"/>
    <w:rsid w:val="007F66C5"/>
    <w:rsid w:val="008044C6"/>
    <w:rsid w:val="0080539C"/>
    <w:rsid w:val="00812A6C"/>
    <w:rsid w:val="0081338B"/>
    <w:rsid w:val="00836EDA"/>
    <w:rsid w:val="00854E1E"/>
    <w:rsid w:val="00860EDF"/>
    <w:rsid w:val="008756F0"/>
    <w:rsid w:val="00883643"/>
    <w:rsid w:val="0088698D"/>
    <w:rsid w:val="00894201"/>
    <w:rsid w:val="008A7139"/>
    <w:rsid w:val="008A78DE"/>
    <w:rsid w:val="008A795D"/>
    <w:rsid w:val="008B4CBE"/>
    <w:rsid w:val="008B6227"/>
    <w:rsid w:val="008C2942"/>
    <w:rsid w:val="008C2C46"/>
    <w:rsid w:val="008C6920"/>
    <w:rsid w:val="008C7F71"/>
    <w:rsid w:val="008D1F30"/>
    <w:rsid w:val="008D4077"/>
    <w:rsid w:val="008D4226"/>
    <w:rsid w:val="008D5B31"/>
    <w:rsid w:val="008D7727"/>
    <w:rsid w:val="008F11E3"/>
    <w:rsid w:val="008F6228"/>
    <w:rsid w:val="00901CE3"/>
    <w:rsid w:val="00904042"/>
    <w:rsid w:val="00926F10"/>
    <w:rsid w:val="00930A5E"/>
    <w:rsid w:val="00932BB8"/>
    <w:rsid w:val="00935863"/>
    <w:rsid w:val="00940B92"/>
    <w:rsid w:val="0094149C"/>
    <w:rsid w:val="00941683"/>
    <w:rsid w:val="009577BA"/>
    <w:rsid w:val="00966953"/>
    <w:rsid w:val="00975CE4"/>
    <w:rsid w:val="00981C94"/>
    <w:rsid w:val="0098337E"/>
    <w:rsid w:val="00987F46"/>
    <w:rsid w:val="00990D14"/>
    <w:rsid w:val="009A085D"/>
    <w:rsid w:val="009A533E"/>
    <w:rsid w:val="009B29AC"/>
    <w:rsid w:val="009B4EE3"/>
    <w:rsid w:val="009B5450"/>
    <w:rsid w:val="009C0755"/>
    <w:rsid w:val="009C3A68"/>
    <w:rsid w:val="009C4DA4"/>
    <w:rsid w:val="00A053F1"/>
    <w:rsid w:val="00A06B40"/>
    <w:rsid w:val="00A0737B"/>
    <w:rsid w:val="00A162A4"/>
    <w:rsid w:val="00A320E7"/>
    <w:rsid w:val="00A428FB"/>
    <w:rsid w:val="00A4588A"/>
    <w:rsid w:val="00A46413"/>
    <w:rsid w:val="00A51645"/>
    <w:rsid w:val="00A5168F"/>
    <w:rsid w:val="00A51B5C"/>
    <w:rsid w:val="00A5264C"/>
    <w:rsid w:val="00A604D1"/>
    <w:rsid w:val="00A6241A"/>
    <w:rsid w:val="00A6284E"/>
    <w:rsid w:val="00A67006"/>
    <w:rsid w:val="00A840D5"/>
    <w:rsid w:val="00A84585"/>
    <w:rsid w:val="00A854FE"/>
    <w:rsid w:val="00A859AB"/>
    <w:rsid w:val="00AA172E"/>
    <w:rsid w:val="00AA48F5"/>
    <w:rsid w:val="00AB00A1"/>
    <w:rsid w:val="00AB1BB6"/>
    <w:rsid w:val="00AB43D0"/>
    <w:rsid w:val="00AC0A11"/>
    <w:rsid w:val="00AC140C"/>
    <w:rsid w:val="00AC5458"/>
    <w:rsid w:val="00AD0BEB"/>
    <w:rsid w:val="00AE79B3"/>
    <w:rsid w:val="00AF0FF9"/>
    <w:rsid w:val="00AF1B3D"/>
    <w:rsid w:val="00B07A6C"/>
    <w:rsid w:val="00B17A79"/>
    <w:rsid w:val="00B23EF5"/>
    <w:rsid w:val="00B3560B"/>
    <w:rsid w:val="00B52CAA"/>
    <w:rsid w:val="00B56184"/>
    <w:rsid w:val="00B6444B"/>
    <w:rsid w:val="00B71BEE"/>
    <w:rsid w:val="00B73FA6"/>
    <w:rsid w:val="00B74290"/>
    <w:rsid w:val="00B86557"/>
    <w:rsid w:val="00B91EB2"/>
    <w:rsid w:val="00B956C3"/>
    <w:rsid w:val="00B97EFF"/>
    <w:rsid w:val="00BA52A7"/>
    <w:rsid w:val="00BB4219"/>
    <w:rsid w:val="00BF7DE9"/>
    <w:rsid w:val="00C006AE"/>
    <w:rsid w:val="00C00F74"/>
    <w:rsid w:val="00C0718C"/>
    <w:rsid w:val="00C12DDF"/>
    <w:rsid w:val="00C160E8"/>
    <w:rsid w:val="00C20C5C"/>
    <w:rsid w:val="00C27BCC"/>
    <w:rsid w:val="00C27F04"/>
    <w:rsid w:val="00C34D9B"/>
    <w:rsid w:val="00C36AF9"/>
    <w:rsid w:val="00C420AE"/>
    <w:rsid w:val="00C42F5C"/>
    <w:rsid w:val="00C44EB8"/>
    <w:rsid w:val="00C45939"/>
    <w:rsid w:val="00C53323"/>
    <w:rsid w:val="00C6574A"/>
    <w:rsid w:val="00C723C2"/>
    <w:rsid w:val="00C74E8E"/>
    <w:rsid w:val="00C87F05"/>
    <w:rsid w:val="00C93510"/>
    <w:rsid w:val="00CA053E"/>
    <w:rsid w:val="00CA1F45"/>
    <w:rsid w:val="00CA2A91"/>
    <w:rsid w:val="00CB1893"/>
    <w:rsid w:val="00CC4E5A"/>
    <w:rsid w:val="00CD2B88"/>
    <w:rsid w:val="00CD5AD3"/>
    <w:rsid w:val="00CE0B91"/>
    <w:rsid w:val="00CE162E"/>
    <w:rsid w:val="00CE6E0D"/>
    <w:rsid w:val="00CE7BBE"/>
    <w:rsid w:val="00CF51E5"/>
    <w:rsid w:val="00CF78FD"/>
    <w:rsid w:val="00D0443E"/>
    <w:rsid w:val="00D14A5D"/>
    <w:rsid w:val="00D24316"/>
    <w:rsid w:val="00D30998"/>
    <w:rsid w:val="00D37006"/>
    <w:rsid w:val="00D55231"/>
    <w:rsid w:val="00D5721C"/>
    <w:rsid w:val="00D80B8D"/>
    <w:rsid w:val="00D87637"/>
    <w:rsid w:val="00DA02AA"/>
    <w:rsid w:val="00DA596D"/>
    <w:rsid w:val="00DB1E20"/>
    <w:rsid w:val="00DC2DF2"/>
    <w:rsid w:val="00DD156D"/>
    <w:rsid w:val="00DD6376"/>
    <w:rsid w:val="00DE6E7F"/>
    <w:rsid w:val="00DF3852"/>
    <w:rsid w:val="00DF3CD5"/>
    <w:rsid w:val="00DF5579"/>
    <w:rsid w:val="00E0642A"/>
    <w:rsid w:val="00E15A66"/>
    <w:rsid w:val="00E216FE"/>
    <w:rsid w:val="00E229C3"/>
    <w:rsid w:val="00E25442"/>
    <w:rsid w:val="00E349A4"/>
    <w:rsid w:val="00E37022"/>
    <w:rsid w:val="00E40726"/>
    <w:rsid w:val="00E43EC7"/>
    <w:rsid w:val="00E44481"/>
    <w:rsid w:val="00E455F7"/>
    <w:rsid w:val="00E54DD3"/>
    <w:rsid w:val="00E62FE1"/>
    <w:rsid w:val="00E67946"/>
    <w:rsid w:val="00E70E91"/>
    <w:rsid w:val="00E92875"/>
    <w:rsid w:val="00E92CFB"/>
    <w:rsid w:val="00E94156"/>
    <w:rsid w:val="00EB1364"/>
    <w:rsid w:val="00EB2582"/>
    <w:rsid w:val="00EC6998"/>
    <w:rsid w:val="00EC6A92"/>
    <w:rsid w:val="00ED3F92"/>
    <w:rsid w:val="00ED513C"/>
    <w:rsid w:val="00EF5238"/>
    <w:rsid w:val="00EF5A58"/>
    <w:rsid w:val="00F007B3"/>
    <w:rsid w:val="00F13B59"/>
    <w:rsid w:val="00F15139"/>
    <w:rsid w:val="00F15860"/>
    <w:rsid w:val="00F20BDD"/>
    <w:rsid w:val="00F22FFA"/>
    <w:rsid w:val="00F369EF"/>
    <w:rsid w:val="00F804FD"/>
    <w:rsid w:val="00F8089C"/>
    <w:rsid w:val="00F8407A"/>
    <w:rsid w:val="00F97874"/>
    <w:rsid w:val="00FA209F"/>
    <w:rsid w:val="00FA6CE6"/>
    <w:rsid w:val="00FB37A9"/>
    <w:rsid w:val="00FC0FBC"/>
    <w:rsid w:val="00FC1EE8"/>
    <w:rsid w:val="00FC1F4C"/>
    <w:rsid w:val="00FC25F9"/>
    <w:rsid w:val="00FC26A0"/>
    <w:rsid w:val="00FD5B06"/>
    <w:rsid w:val="00FF39CB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9C3"/>
  </w:style>
  <w:style w:type="paragraph" w:styleId="Footer">
    <w:name w:val="footer"/>
    <w:basedOn w:val="Normal"/>
    <w:link w:val="Foot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Spacing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2327</TotalTime>
  <Pages>4</Pages>
  <Words>1521</Words>
  <Characters>8671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166</cp:revision>
  <cp:lastPrinted>2024-07-18T11:36:00Z</cp:lastPrinted>
  <dcterms:created xsi:type="dcterms:W3CDTF">2020-03-26T07:35:00Z</dcterms:created>
  <dcterms:modified xsi:type="dcterms:W3CDTF">2024-11-20T10:47:00Z</dcterms:modified>
</cp:coreProperties>
</file>