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47355" w14:textId="77777777" w:rsidR="00156B16" w:rsidRDefault="009255F5" w:rsidP="00693B36">
      <w:pPr>
        <w:pStyle w:val="Heading1"/>
        <w:spacing w:after="0" w:line="360" w:lineRule="auto"/>
        <w:ind w:right="-403"/>
      </w:pPr>
      <w:r>
        <w:t>JUDEȚUL SATU MARE</w:t>
      </w:r>
    </w:p>
    <w:p w14:paraId="0C995EB2" w14:textId="77777777" w:rsidR="00156B16" w:rsidRDefault="009255F5" w:rsidP="00693B36">
      <w:pPr>
        <w:pStyle w:val="Heading1"/>
        <w:spacing w:after="0" w:line="360" w:lineRule="auto"/>
        <w:ind w:right="-403"/>
      </w:pPr>
      <w:r>
        <w:t>CONSILIUL JUDEŢEAN SATU MARE</w:t>
      </w:r>
    </w:p>
    <w:p w14:paraId="72D28BD5" w14:textId="77777777" w:rsidR="00156B16" w:rsidRDefault="009255F5" w:rsidP="00693B36">
      <w:pPr>
        <w:spacing w:after="0" w:line="360" w:lineRule="auto"/>
        <w:ind w:right="-403"/>
        <w:rPr>
          <w:b/>
          <w:lang w:val="ro-RO"/>
        </w:rPr>
      </w:pPr>
      <w:r>
        <w:rPr>
          <w:b/>
          <w:lang w:val="ro-RO"/>
        </w:rPr>
        <w:t>CABINET PREŞEDINTE</w:t>
      </w:r>
    </w:p>
    <w:p w14:paraId="124B5AED" w14:textId="77777777" w:rsidR="00156B16" w:rsidRDefault="009255F5" w:rsidP="00693B36">
      <w:pPr>
        <w:spacing w:after="0" w:line="360" w:lineRule="auto"/>
        <w:ind w:right="-403"/>
        <w:rPr>
          <w:b/>
          <w:lang w:val="ro-RO"/>
        </w:rPr>
      </w:pPr>
      <w:r>
        <w:rPr>
          <w:b/>
          <w:lang w:val="ro-RO"/>
        </w:rPr>
        <w:t>Nr................ din.............................</w:t>
      </w:r>
      <w:r w:rsidR="00082B56">
        <w:rPr>
          <w:b/>
          <w:lang w:val="ro-RO"/>
        </w:rPr>
        <w:t>2024</w:t>
      </w:r>
    </w:p>
    <w:p w14:paraId="6FEBE2FA" w14:textId="77777777" w:rsidR="00156B16" w:rsidRDefault="00156B16" w:rsidP="00693B36">
      <w:pPr>
        <w:spacing w:after="0" w:line="360" w:lineRule="auto"/>
        <w:ind w:right="-403"/>
        <w:rPr>
          <w:b/>
          <w:lang w:val="ro-RO"/>
        </w:rPr>
      </w:pPr>
    </w:p>
    <w:p w14:paraId="476F8974" w14:textId="77777777" w:rsidR="00156B16" w:rsidRDefault="00156B16">
      <w:pPr>
        <w:ind w:right="-398"/>
        <w:rPr>
          <w:lang w:val="ro-RO"/>
        </w:rPr>
      </w:pPr>
    </w:p>
    <w:p w14:paraId="5414F4F3" w14:textId="77777777" w:rsidR="007140E1" w:rsidRDefault="007140E1">
      <w:pPr>
        <w:ind w:right="-398"/>
        <w:rPr>
          <w:lang w:val="ro-RO"/>
        </w:rPr>
      </w:pPr>
    </w:p>
    <w:p w14:paraId="1CF91211" w14:textId="77777777" w:rsidR="00156B16" w:rsidRDefault="00162129" w:rsidP="00693B36">
      <w:pPr>
        <w:spacing w:after="0" w:line="240" w:lineRule="auto"/>
        <w:ind w:right="-398"/>
        <w:jc w:val="center"/>
        <w:rPr>
          <w:b/>
          <w:bCs/>
          <w:lang w:val="ro-RO"/>
        </w:rPr>
      </w:pPr>
      <w:r>
        <w:rPr>
          <w:b/>
          <w:bCs/>
          <w:lang w:val="ro-RO"/>
        </w:rPr>
        <w:t>REFERAT DE APROBARE</w:t>
      </w:r>
    </w:p>
    <w:p w14:paraId="7FB2210F" w14:textId="77777777" w:rsidR="00802D41" w:rsidRPr="00802D41" w:rsidRDefault="00802D41" w:rsidP="00693B36">
      <w:pPr>
        <w:spacing w:after="0" w:line="240" w:lineRule="auto"/>
        <w:ind w:right="-398"/>
        <w:jc w:val="center"/>
        <w:rPr>
          <w:b/>
          <w:bCs/>
          <w:sz w:val="20"/>
          <w:szCs w:val="20"/>
          <w:lang w:val="ro-RO"/>
        </w:rPr>
      </w:pPr>
    </w:p>
    <w:p w14:paraId="3369BEAE" w14:textId="77777777" w:rsidR="00802D41" w:rsidRPr="00802D41" w:rsidRDefault="00802D41" w:rsidP="00802D41">
      <w:pPr>
        <w:spacing w:after="0" w:line="240" w:lineRule="auto"/>
        <w:ind w:right="-398"/>
        <w:jc w:val="center"/>
        <w:rPr>
          <w:b/>
          <w:bCs/>
          <w:lang w:val="ro-RO"/>
        </w:rPr>
      </w:pPr>
      <w:r w:rsidRPr="00802D41">
        <w:rPr>
          <w:b/>
          <w:bCs/>
          <w:lang w:val="ro-RO"/>
        </w:rPr>
        <w:t>pentru modificarea Anexei nr. 1 și a Anexei nr. 2 la Hotărârea Consiliului Judeţean</w:t>
      </w:r>
    </w:p>
    <w:p w14:paraId="7AC4E26A" w14:textId="540CFCFB" w:rsidR="00802D41" w:rsidRPr="00802D41" w:rsidRDefault="00802D41" w:rsidP="00802D41">
      <w:pPr>
        <w:spacing w:after="0" w:line="240" w:lineRule="auto"/>
        <w:ind w:right="-398"/>
        <w:jc w:val="center"/>
        <w:rPr>
          <w:b/>
          <w:bCs/>
          <w:lang w:val="ro-RO"/>
        </w:rPr>
      </w:pPr>
      <w:r w:rsidRPr="00802D41">
        <w:rPr>
          <w:b/>
          <w:bCs/>
          <w:lang w:val="ro-RO"/>
        </w:rPr>
        <w:t xml:space="preserve">Satu Mare nr. 126/ 26.06.2017 privind aprobarea componenţei </w:t>
      </w:r>
      <w:r w:rsidR="00E57CC1">
        <w:rPr>
          <w:b/>
          <w:bCs/>
          <w:lang w:val="ro-RO"/>
        </w:rPr>
        <w:t xml:space="preserve">nominale a </w:t>
      </w:r>
      <w:r w:rsidRPr="00802D41">
        <w:rPr>
          <w:b/>
          <w:bCs/>
          <w:lang w:val="ro-RO"/>
        </w:rPr>
        <w:t>Comisiei Tehnice</w:t>
      </w:r>
    </w:p>
    <w:p w14:paraId="6E2EE81A" w14:textId="77777777" w:rsidR="00802D41" w:rsidRPr="00802D41" w:rsidRDefault="00802D41" w:rsidP="00802D41">
      <w:pPr>
        <w:spacing w:after="0" w:line="240" w:lineRule="auto"/>
        <w:ind w:right="-398"/>
        <w:jc w:val="center"/>
        <w:rPr>
          <w:b/>
          <w:bCs/>
          <w:lang w:val="ro-RO"/>
        </w:rPr>
      </w:pPr>
      <w:r w:rsidRPr="00802D41">
        <w:rPr>
          <w:b/>
          <w:bCs/>
          <w:lang w:val="ro-RO"/>
        </w:rPr>
        <w:t>de Amenajare a Teritoriului şi Urbanism a judeţului Satu Mare</w:t>
      </w:r>
    </w:p>
    <w:p w14:paraId="1A36D15F" w14:textId="188B275B" w:rsidR="00156B16" w:rsidRPr="00802D41" w:rsidRDefault="00802D41" w:rsidP="00802D41">
      <w:pPr>
        <w:spacing w:after="0" w:line="240" w:lineRule="auto"/>
        <w:ind w:right="-398"/>
        <w:jc w:val="center"/>
        <w:rPr>
          <w:b/>
          <w:bCs/>
          <w:lang w:val="ro-RO"/>
        </w:rPr>
      </w:pPr>
      <w:r w:rsidRPr="00802D41">
        <w:rPr>
          <w:b/>
          <w:bCs/>
          <w:lang w:val="ro-RO"/>
        </w:rPr>
        <w:t>şi a Regulamentului de funcţionare a acesteia</w:t>
      </w:r>
    </w:p>
    <w:p w14:paraId="65255AAB" w14:textId="77777777" w:rsidR="007140E1" w:rsidRDefault="007140E1" w:rsidP="00CF0961">
      <w:pPr>
        <w:pStyle w:val="NoSpacing1"/>
        <w:ind w:right="-398"/>
        <w:rPr>
          <w:b/>
          <w:bCs/>
        </w:rPr>
      </w:pPr>
    </w:p>
    <w:p w14:paraId="45849BF4" w14:textId="77777777" w:rsidR="00CF0961" w:rsidRDefault="00CF0961" w:rsidP="00CF0961">
      <w:pPr>
        <w:pStyle w:val="NoSpacing1"/>
        <w:ind w:right="-398"/>
        <w:rPr>
          <w:b/>
        </w:rPr>
      </w:pPr>
    </w:p>
    <w:p w14:paraId="75D513D8" w14:textId="65142227" w:rsidR="00156B16" w:rsidRDefault="0028226E">
      <w:pPr>
        <w:pStyle w:val="BodyText"/>
        <w:ind w:right="-398" w:firstLine="720"/>
      </w:pPr>
      <w:r>
        <w:t>În baza</w:t>
      </w:r>
      <w:r w:rsidR="009255F5">
        <w:t xml:space="preserve"> dispozițiil</w:t>
      </w:r>
      <w:r>
        <w:t>or</w:t>
      </w:r>
      <w:r w:rsidR="009255F5">
        <w:t xml:space="preserve"> </w:t>
      </w:r>
      <w:r w:rsidR="00423740" w:rsidRPr="00423740">
        <w:t xml:space="preserve">art. 37 alin. (1), (1^1), (1^2), (1^3), (2), (3), (4), (6) </w:t>
      </w:r>
      <w:r w:rsidR="009255F5">
        <w:t xml:space="preserve">din </w:t>
      </w:r>
      <w:r w:rsidR="009255F5" w:rsidRPr="00CF0961">
        <w:rPr>
          <w:i/>
          <w:iCs/>
        </w:rPr>
        <w:t>Legea nr. 350/2001 privind amenajarea teritoriului şi urbanismul</w:t>
      </w:r>
      <w:r w:rsidR="009255F5">
        <w:t xml:space="preserve">, cu modificările şi completările ulterioare, în conformitate cu care: „în scopul îmbunătăţirii calităţii deciziei referitoare la dezvoltarea spaţială durabilă, în coordonarea preşedinţilor consiliilor judeţene şi a primarilor de municipii şi oraşe, respectiv a primarului general al municipiului Bucureşti se constituie Comisia tehnică de amenajare a teritoriului şi urbanism, ca organ consultativ cu atribuţii de analiză, expertizare tehnică şi consultanţă, care asigură fundamentarea tehnică a avizului arhitectului-şef”, </w:t>
      </w:r>
    </w:p>
    <w:p w14:paraId="2F3C849F" w14:textId="236CD651" w:rsidR="0028226E" w:rsidRDefault="0028226E">
      <w:pPr>
        <w:pStyle w:val="BodyText"/>
        <w:ind w:right="-398" w:firstLine="720"/>
      </w:pPr>
      <w:r w:rsidRPr="0028226E">
        <w:t>raportat la prevederile Hotărârii Consiliului Județean Satu Mare nr. 126/ 26.06.2017 privind aprobarea componenței nominale a Comisiei Tehnice de Amenajare a Teritoriului și Urbanism a județului Satu Mare şi a Regulamentului de funcţionare a acesteia</w:t>
      </w:r>
      <w:r w:rsidR="009761F8">
        <w:t>,</w:t>
      </w:r>
    </w:p>
    <w:p w14:paraId="0A673A6F" w14:textId="77777777" w:rsidR="00156B16" w:rsidRDefault="009255F5">
      <w:pPr>
        <w:pStyle w:val="BodyText"/>
        <w:ind w:right="-398" w:firstLine="720"/>
      </w:pPr>
      <w:r>
        <w:t>luând în considerare faptul că, membrii comisiei sunt specialişti atestaţi din domeniul urbanismului, arhitecturii, monumentelor istorice, arheologiei, precum şi din domeniul sociologiei, economiei, geografiei, ingineri constructori, ingineri de reţele edilitare, transport,</w:t>
      </w:r>
    </w:p>
    <w:p w14:paraId="34760F67" w14:textId="2262D842" w:rsidR="00733C55" w:rsidRPr="00CF0961" w:rsidRDefault="00495791" w:rsidP="00CF0961">
      <w:pPr>
        <w:pStyle w:val="NoSpacing1"/>
        <w:ind w:right="-398" w:firstLine="720"/>
        <w:jc w:val="both"/>
        <w:rPr>
          <w:bCs/>
        </w:rPr>
      </w:pPr>
      <w:r w:rsidRPr="00495791">
        <w:rPr>
          <w:bCs/>
        </w:rPr>
        <w:t xml:space="preserve">justificat de necesitatea înlocuirii unor specialiști din cadrul </w:t>
      </w:r>
      <w:r w:rsidR="00CF0961">
        <w:rPr>
          <w:bCs/>
        </w:rPr>
        <w:t>C</w:t>
      </w:r>
      <w:r w:rsidRPr="00495791">
        <w:rPr>
          <w:bCs/>
        </w:rPr>
        <w:t>omisiei</w:t>
      </w:r>
      <w:r w:rsidR="00CF0961" w:rsidRPr="00CF0961">
        <w:rPr>
          <w:bCs/>
        </w:rPr>
        <w:t xml:space="preserve"> Tehnice</w:t>
      </w:r>
      <w:r w:rsidR="00CF0961">
        <w:rPr>
          <w:bCs/>
        </w:rPr>
        <w:t xml:space="preserve"> </w:t>
      </w:r>
      <w:r w:rsidR="00CF0961" w:rsidRPr="00CF0961">
        <w:rPr>
          <w:bCs/>
        </w:rPr>
        <w:t>de Amenajare a Teritoriului şi Urbanism a judeţului Satu Mare</w:t>
      </w:r>
      <w:r w:rsidRPr="00495791">
        <w:rPr>
          <w:bCs/>
        </w:rPr>
        <w:t xml:space="preserve">, în vederea </w:t>
      </w:r>
      <w:r w:rsidR="00733C55">
        <w:rPr>
          <w:bCs/>
        </w:rPr>
        <w:t>asigurării continuității funcționării</w:t>
      </w:r>
      <w:r w:rsidR="00CF0961">
        <w:rPr>
          <w:bCs/>
        </w:rPr>
        <w:t xml:space="preserve"> acesteia</w:t>
      </w:r>
      <w:r w:rsidR="00733C55">
        <w:rPr>
          <w:bCs/>
        </w:rPr>
        <w:t xml:space="preserve">, </w:t>
      </w:r>
      <w:r w:rsidRPr="00495791">
        <w:rPr>
          <w:bCs/>
        </w:rPr>
        <w:t xml:space="preserve">se impune modificarea </w:t>
      </w:r>
      <w:r w:rsidR="00CF0961">
        <w:rPr>
          <w:bCs/>
        </w:rPr>
        <w:t xml:space="preserve">actualei </w:t>
      </w:r>
      <w:r w:rsidRPr="00495791">
        <w:rPr>
          <w:bCs/>
        </w:rPr>
        <w:t>componenţe</w:t>
      </w:r>
      <w:r w:rsidR="00CF0961">
        <w:rPr>
          <w:bCs/>
        </w:rPr>
        <w:t xml:space="preserve"> a</w:t>
      </w:r>
      <w:r w:rsidRPr="00495791">
        <w:rPr>
          <w:bCs/>
        </w:rPr>
        <w:t xml:space="preserve"> </w:t>
      </w:r>
      <w:r w:rsidR="00CF0961">
        <w:rPr>
          <w:bCs/>
        </w:rPr>
        <w:t>Comisiei</w:t>
      </w:r>
      <w:r w:rsidRPr="00495791">
        <w:rPr>
          <w:bCs/>
        </w:rPr>
        <w:t xml:space="preserve">, </w:t>
      </w:r>
      <w:r w:rsidR="00733C55">
        <w:rPr>
          <w:bCs/>
        </w:rPr>
        <w:t>în conformitate cu Anexa nr. I la Proiectul de hot</w:t>
      </w:r>
      <w:r w:rsidR="00733C55">
        <w:rPr>
          <w:bCs/>
          <w:lang w:val="ro-RO"/>
        </w:rPr>
        <w:t>ărâre nr. ______/ _______2024.</w:t>
      </w:r>
    </w:p>
    <w:p w14:paraId="0B03CDD4" w14:textId="450F1034" w:rsidR="00733C55" w:rsidRDefault="00733C55" w:rsidP="00733C55">
      <w:pPr>
        <w:pStyle w:val="NoSpacing1"/>
        <w:ind w:right="-398" w:firstLine="720"/>
        <w:jc w:val="both"/>
        <w:rPr>
          <w:bCs/>
          <w:lang w:val="ro-RO"/>
        </w:rPr>
      </w:pPr>
      <w:r>
        <w:rPr>
          <w:bCs/>
          <w:lang w:val="ro-RO"/>
        </w:rPr>
        <w:t xml:space="preserve">De asemenea, în vederea ameliorării actualei funcționări a </w:t>
      </w:r>
      <w:r w:rsidR="00CF0961" w:rsidRPr="00CF0961">
        <w:rPr>
          <w:bCs/>
          <w:lang w:val="ro-RO"/>
        </w:rPr>
        <w:t>Comisiei Tehnice de Amenajare a Teritoriului şi Urbanism a judeţului Satu Mare</w:t>
      </w:r>
      <w:r>
        <w:rPr>
          <w:bCs/>
          <w:lang w:val="ro-RO"/>
        </w:rPr>
        <w:t xml:space="preserve">, </w:t>
      </w:r>
      <w:r w:rsidR="00CF0961">
        <w:rPr>
          <w:bCs/>
          <w:lang w:val="ro-RO"/>
        </w:rPr>
        <w:t xml:space="preserve">precum și în vederea </w:t>
      </w:r>
      <w:r w:rsidRPr="00733C55">
        <w:rPr>
          <w:bCs/>
          <w:lang w:val="ro-RO"/>
        </w:rPr>
        <w:t>operativității</w:t>
      </w:r>
      <w:r>
        <w:rPr>
          <w:bCs/>
          <w:lang w:val="ro-RO"/>
        </w:rPr>
        <w:t xml:space="preserve"> și </w:t>
      </w:r>
      <w:r w:rsidRPr="00733C55">
        <w:rPr>
          <w:bCs/>
          <w:lang w:val="ro-RO"/>
        </w:rPr>
        <w:t>optimizării activității</w:t>
      </w:r>
      <w:r w:rsidR="00CF0961">
        <w:rPr>
          <w:bCs/>
          <w:lang w:val="ro-RO"/>
        </w:rPr>
        <w:t xml:space="preserve"> acesteia</w:t>
      </w:r>
      <w:r w:rsidRPr="00733C55">
        <w:rPr>
          <w:bCs/>
          <w:lang w:val="ro-RO"/>
        </w:rPr>
        <w:t>,</w:t>
      </w:r>
      <w:r>
        <w:rPr>
          <w:bCs/>
          <w:lang w:val="ro-RO"/>
        </w:rPr>
        <w:t xml:space="preserve"> </w:t>
      </w:r>
      <w:r w:rsidRPr="00733C55">
        <w:rPr>
          <w:bCs/>
          <w:lang w:val="ro-RO"/>
        </w:rPr>
        <w:t xml:space="preserve">se impune modificarea </w:t>
      </w:r>
      <w:r w:rsidR="00CF0961">
        <w:rPr>
          <w:bCs/>
          <w:lang w:val="ro-RO"/>
        </w:rPr>
        <w:t>actualului Regulament de funcționare a</w:t>
      </w:r>
      <w:r w:rsidRPr="00733C55">
        <w:rPr>
          <w:bCs/>
          <w:lang w:val="ro-RO"/>
        </w:rPr>
        <w:t xml:space="preserve"> </w:t>
      </w:r>
      <w:r w:rsidR="00CF0961">
        <w:rPr>
          <w:bCs/>
          <w:lang w:val="ro-RO"/>
        </w:rPr>
        <w:t>Comisiei</w:t>
      </w:r>
      <w:r w:rsidRPr="00733C55">
        <w:rPr>
          <w:bCs/>
          <w:lang w:val="ro-RO"/>
        </w:rPr>
        <w:t>, în conformitate cu  Anexa nr. I</w:t>
      </w:r>
      <w:r w:rsidR="00CF0961">
        <w:rPr>
          <w:bCs/>
          <w:lang w:val="ro-RO"/>
        </w:rPr>
        <w:t>I</w:t>
      </w:r>
      <w:r w:rsidRPr="00733C55">
        <w:rPr>
          <w:bCs/>
          <w:lang w:val="ro-RO"/>
        </w:rPr>
        <w:t xml:space="preserve"> la Proiectul de hotărâre nr. ______/ _______2024.</w:t>
      </w:r>
    </w:p>
    <w:p w14:paraId="7800ACDD" w14:textId="77777777" w:rsidR="009761F8" w:rsidRDefault="009761F8" w:rsidP="00733C55">
      <w:pPr>
        <w:pStyle w:val="NoSpacing1"/>
        <w:ind w:right="-398" w:firstLine="720"/>
        <w:jc w:val="both"/>
        <w:rPr>
          <w:bCs/>
          <w:lang w:val="ro-RO"/>
        </w:rPr>
      </w:pPr>
    </w:p>
    <w:p w14:paraId="5B67E6BB" w14:textId="77777777" w:rsidR="009761F8" w:rsidRPr="00733C55" w:rsidRDefault="009761F8" w:rsidP="00733C55">
      <w:pPr>
        <w:pStyle w:val="NoSpacing1"/>
        <w:ind w:right="-398" w:firstLine="720"/>
        <w:jc w:val="both"/>
        <w:rPr>
          <w:bCs/>
          <w:lang w:val="ro-RO"/>
        </w:rPr>
      </w:pPr>
    </w:p>
    <w:p w14:paraId="3FE98B30" w14:textId="106D2F8E" w:rsidR="00754E6A" w:rsidRDefault="001A0AB6" w:rsidP="001A0AB6">
      <w:pPr>
        <w:spacing w:after="0"/>
        <w:ind w:right="-403" w:firstLine="720"/>
        <w:jc w:val="both"/>
        <w:rPr>
          <w:lang w:val="ro-RO"/>
        </w:rPr>
      </w:pPr>
      <w:r w:rsidRPr="001A0AB6">
        <w:rPr>
          <w:lang w:val="ro-RO"/>
        </w:rPr>
        <w:lastRenderedPageBreak/>
        <w:t>în temeiul prevederilor art. 182 alin. (4), cu trimitere la art. 136 aliniatele (1), (2) și (8) lit. a) din Ordonanța de urgență a Guvernului României nr. 57/2019 privind Codul administrativ, cu modificările şi completările ulterioare,</w:t>
      </w:r>
    </w:p>
    <w:p w14:paraId="69EB3CD4" w14:textId="77777777" w:rsidR="007140E1" w:rsidRDefault="007140E1" w:rsidP="00754E6A">
      <w:pPr>
        <w:spacing w:after="0"/>
        <w:ind w:right="-403"/>
        <w:jc w:val="both"/>
        <w:rPr>
          <w:lang w:val="ro-RO"/>
        </w:rPr>
      </w:pPr>
    </w:p>
    <w:p w14:paraId="1FF2D0CC" w14:textId="4305EDD0" w:rsidR="00156B16" w:rsidRDefault="009255F5" w:rsidP="00C00AA6">
      <w:pPr>
        <w:spacing w:after="0"/>
        <w:ind w:left="3600" w:right="-403" w:firstLine="720"/>
        <w:rPr>
          <w:b/>
          <w:lang w:val="ro-RO"/>
        </w:rPr>
      </w:pPr>
      <w:r>
        <w:rPr>
          <w:b/>
          <w:lang w:val="ro-RO"/>
        </w:rPr>
        <w:t>I</w:t>
      </w:r>
      <w:r w:rsidR="00693B36">
        <w:rPr>
          <w:b/>
          <w:lang w:val="ro-RO"/>
        </w:rPr>
        <w:t xml:space="preserve"> </w:t>
      </w:r>
      <w:r>
        <w:rPr>
          <w:b/>
          <w:lang w:val="ro-RO"/>
        </w:rPr>
        <w:t>N</w:t>
      </w:r>
      <w:r w:rsidR="00693B36">
        <w:rPr>
          <w:b/>
          <w:lang w:val="ro-RO"/>
        </w:rPr>
        <w:t xml:space="preserve"> </w:t>
      </w:r>
      <w:r>
        <w:rPr>
          <w:b/>
          <w:lang w:val="ro-RO"/>
        </w:rPr>
        <w:t>I</w:t>
      </w:r>
      <w:r w:rsidR="00693B36">
        <w:rPr>
          <w:b/>
          <w:lang w:val="ro-RO"/>
        </w:rPr>
        <w:t xml:space="preserve"> </w:t>
      </w:r>
      <w:r>
        <w:rPr>
          <w:b/>
          <w:lang w:val="ro-RO"/>
        </w:rPr>
        <w:t>Ţ</w:t>
      </w:r>
      <w:r w:rsidR="00693B36">
        <w:rPr>
          <w:b/>
          <w:lang w:val="ro-RO"/>
        </w:rPr>
        <w:t xml:space="preserve"> </w:t>
      </w:r>
      <w:r>
        <w:rPr>
          <w:b/>
          <w:lang w:val="ro-RO"/>
        </w:rPr>
        <w:t>I</w:t>
      </w:r>
      <w:r w:rsidR="00693B36">
        <w:rPr>
          <w:b/>
          <w:lang w:val="ro-RO"/>
        </w:rPr>
        <w:t xml:space="preserve"> </w:t>
      </w:r>
      <w:r>
        <w:rPr>
          <w:b/>
          <w:lang w:val="ro-RO"/>
        </w:rPr>
        <w:t>E</w:t>
      </w:r>
      <w:r w:rsidR="00693B36">
        <w:rPr>
          <w:b/>
          <w:lang w:val="ro-RO"/>
        </w:rPr>
        <w:t xml:space="preserve"> </w:t>
      </w:r>
      <w:r>
        <w:rPr>
          <w:b/>
          <w:lang w:val="ro-RO"/>
        </w:rPr>
        <w:t>Z:</w:t>
      </w:r>
    </w:p>
    <w:p w14:paraId="4140E0F9" w14:textId="77777777" w:rsidR="00156B16" w:rsidRDefault="00156B16" w:rsidP="00754E6A">
      <w:pPr>
        <w:spacing w:after="0"/>
        <w:ind w:right="-403"/>
        <w:jc w:val="center"/>
        <w:rPr>
          <w:b/>
          <w:lang w:val="ro-RO"/>
        </w:rPr>
      </w:pPr>
    </w:p>
    <w:p w14:paraId="7FD39A15" w14:textId="77777777" w:rsidR="00723420" w:rsidRDefault="009255F5" w:rsidP="00802D41">
      <w:pPr>
        <w:pStyle w:val="BodyText2"/>
        <w:spacing w:after="0" w:line="360" w:lineRule="auto"/>
        <w:ind w:right="-540"/>
        <w:rPr>
          <w:b/>
        </w:rPr>
      </w:pPr>
      <w:r>
        <w:rPr>
          <w:b/>
        </w:rPr>
        <w:t xml:space="preserve">Proiectul de hotărâre </w:t>
      </w:r>
      <w:r w:rsidR="00802D41" w:rsidRPr="00802D41">
        <w:rPr>
          <w:b/>
        </w:rPr>
        <w:t xml:space="preserve">pentru modificarea Anexei nr. 1 și a Anexei nr. 2 la </w:t>
      </w:r>
    </w:p>
    <w:p w14:paraId="31C0B807" w14:textId="73CB089E" w:rsidR="00723420" w:rsidRDefault="00802D41" w:rsidP="00723420">
      <w:pPr>
        <w:pStyle w:val="BodyText2"/>
        <w:spacing w:after="0" w:line="360" w:lineRule="auto"/>
        <w:ind w:right="-540"/>
        <w:rPr>
          <w:b/>
        </w:rPr>
      </w:pPr>
      <w:r w:rsidRPr="00802D41">
        <w:rPr>
          <w:b/>
        </w:rPr>
        <w:t>Hotărârea Consiliului Judeţean</w:t>
      </w:r>
      <w:r>
        <w:rPr>
          <w:b/>
        </w:rPr>
        <w:t xml:space="preserve"> </w:t>
      </w:r>
      <w:r w:rsidRPr="00802D41">
        <w:rPr>
          <w:b/>
        </w:rPr>
        <w:t xml:space="preserve">Satu Mare nr. 126/ 26.06.2017 privind aprobarea </w:t>
      </w:r>
    </w:p>
    <w:p w14:paraId="6C03C13A" w14:textId="77777777" w:rsidR="00723420" w:rsidRDefault="00802D41" w:rsidP="00723420">
      <w:pPr>
        <w:pStyle w:val="BodyText2"/>
        <w:spacing w:after="0" w:line="360" w:lineRule="auto"/>
        <w:ind w:right="-540"/>
        <w:rPr>
          <w:b/>
        </w:rPr>
      </w:pPr>
      <w:r w:rsidRPr="00802D41">
        <w:rPr>
          <w:b/>
        </w:rPr>
        <w:t xml:space="preserve">componenţei </w:t>
      </w:r>
      <w:r w:rsidR="00723420">
        <w:rPr>
          <w:b/>
        </w:rPr>
        <w:t xml:space="preserve">nominale a </w:t>
      </w:r>
      <w:r w:rsidRPr="00802D41">
        <w:rPr>
          <w:b/>
        </w:rPr>
        <w:t>Comisiei Tehnice</w:t>
      </w:r>
      <w:r>
        <w:rPr>
          <w:b/>
        </w:rPr>
        <w:t xml:space="preserve"> </w:t>
      </w:r>
      <w:r w:rsidRPr="00802D41">
        <w:rPr>
          <w:b/>
        </w:rPr>
        <w:t xml:space="preserve">de Amenajare a Teritoriului şi Urbanism </w:t>
      </w:r>
    </w:p>
    <w:p w14:paraId="39141C55" w14:textId="388C805B" w:rsidR="00802D41" w:rsidRPr="00802D41" w:rsidRDefault="00802D41" w:rsidP="00723420">
      <w:pPr>
        <w:pStyle w:val="BodyText2"/>
        <w:spacing w:after="0" w:line="360" w:lineRule="auto"/>
        <w:ind w:right="-540"/>
        <w:rPr>
          <w:b/>
        </w:rPr>
      </w:pPr>
      <w:r w:rsidRPr="00802D41">
        <w:rPr>
          <w:b/>
        </w:rPr>
        <w:t>a judeţului Satu Mare</w:t>
      </w:r>
      <w:r w:rsidR="00723420">
        <w:rPr>
          <w:b/>
        </w:rPr>
        <w:t xml:space="preserve"> </w:t>
      </w:r>
      <w:r w:rsidRPr="00802D41">
        <w:rPr>
          <w:b/>
        </w:rPr>
        <w:t>şi a Regulamentului de funcţionare a acesteia</w:t>
      </w:r>
    </w:p>
    <w:p w14:paraId="3224DD07" w14:textId="538FAC9D" w:rsidR="00156B16" w:rsidRDefault="00156B16" w:rsidP="00802D41">
      <w:pPr>
        <w:pStyle w:val="BodyText2"/>
        <w:spacing w:after="0" w:line="360" w:lineRule="auto"/>
        <w:ind w:right="-540"/>
        <w:rPr>
          <w:b/>
        </w:rPr>
      </w:pPr>
    </w:p>
    <w:p w14:paraId="4B40366D" w14:textId="77777777" w:rsidR="00156B16" w:rsidRDefault="00156B16">
      <w:pPr>
        <w:ind w:right="-398"/>
        <w:jc w:val="center"/>
        <w:rPr>
          <w:b/>
          <w:lang w:val="ro-RO"/>
        </w:rPr>
      </w:pPr>
    </w:p>
    <w:p w14:paraId="7974C81D" w14:textId="77777777" w:rsidR="00156B16" w:rsidRDefault="00156B16">
      <w:pPr>
        <w:ind w:right="-398"/>
        <w:jc w:val="center"/>
        <w:rPr>
          <w:b/>
          <w:lang w:val="ro-RO"/>
        </w:rPr>
      </w:pPr>
    </w:p>
    <w:p w14:paraId="102DFC8B" w14:textId="1404EEA6" w:rsidR="00156B16" w:rsidRDefault="009255F5">
      <w:pPr>
        <w:ind w:right="-398"/>
        <w:jc w:val="center"/>
        <w:rPr>
          <w:b/>
          <w:lang w:val="ro-RO"/>
        </w:rPr>
      </w:pPr>
      <w:r>
        <w:rPr>
          <w:b/>
          <w:lang w:val="ro-RO"/>
        </w:rPr>
        <w:t>INIŢIATOR</w:t>
      </w:r>
      <w:r w:rsidR="00693B36">
        <w:rPr>
          <w:b/>
          <w:lang w:val="ro-RO"/>
        </w:rPr>
        <w:t>:</w:t>
      </w:r>
    </w:p>
    <w:p w14:paraId="4F3E2BA6" w14:textId="77777777" w:rsidR="00156B16" w:rsidRDefault="009255F5">
      <w:pPr>
        <w:spacing w:before="120"/>
        <w:ind w:right="-398"/>
        <w:jc w:val="center"/>
        <w:rPr>
          <w:b/>
          <w:lang w:val="ro-RO"/>
        </w:rPr>
      </w:pPr>
      <w:r>
        <w:rPr>
          <w:b/>
          <w:lang w:val="ro-RO"/>
        </w:rPr>
        <w:t>PREŞEDINTE</w:t>
      </w:r>
    </w:p>
    <w:p w14:paraId="1F1D6044" w14:textId="77777777" w:rsidR="00156B16" w:rsidRDefault="009255F5">
      <w:pPr>
        <w:ind w:right="-398"/>
        <w:jc w:val="center"/>
        <w:rPr>
          <w:b/>
          <w:lang w:val="hu-HU"/>
        </w:rPr>
      </w:pPr>
      <w:r>
        <w:rPr>
          <w:b/>
          <w:lang w:val="hu-HU"/>
        </w:rPr>
        <w:t>Pataki Csaba</w:t>
      </w:r>
    </w:p>
    <w:p w14:paraId="4502C5D4" w14:textId="77777777" w:rsidR="00156B16" w:rsidRDefault="00156B16">
      <w:pPr>
        <w:ind w:right="-398"/>
        <w:jc w:val="center"/>
        <w:rPr>
          <w:b/>
          <w:lang w:val="hu-HU"/>
        </w:rPr>
      </w:pPr>
    </w:p>
    <w:p w14:paraId="166C278A" w14:textId="77777777" w:rsidR="00156B16" w:rsidRDefault="00156B16">
      <w:pPr>
        <w:ind w:right="-398"/>
        <w:jc w:val="both"/>
        <w:rPr>
          <w:sz w:val="20"/>
          <w:lang w:val="ro-RO"/>
        </w:rPr>
      </w:pPr>
    </w:p>
    <w:p w14:paraId="4E35A496" w14:textId="77777777" w:rsidR="00156B16" w:rsidRDefault="00156B16">
      <w:pPr>
        <w:ind w:right="-398"/>
        <w:jc w:val="both"/>
        <w:rPr>
          <w:sz w:val="20"/>
          <w:lang w:val="ro-RO"/>
        </w:rPr>
      </w:pPr>
    </w:p>
    <w:p w14:paraId="7AF7E4F5" w14:textId="77777777" w:rsidR="00156B16" w:rsidRDefault="00156B16">
      <w:pPr>
        <w:ind w:right="-398"/>
        <w:jc w:val="both"/>
        <w:rPr>
          <w:sz w:val="20"/>
          <w:lang w:val="ro-RO"/>
        </w:rPr>
      </w:pPr>
    </w:p>
    <w:p w14:paraId="13177C60" w14:textId="77777777" w:rsidR="00156B16" w:rsidRDefault="00156B16">
      <w:pPr>
        <w:ind w:right="-398"/>
        <w:jc w:val="both"/>
        <w:rPr>
          <w:sz w:val="20"/>
          <w:lang w:val="ro-RO"/>
        </w:rPr>
      </w:pPr>
    </w:p>
    <w:p w14:paraId="070B1B9C" w14:textId="77777777" w:rsidR="00156B16" w:rsidRDefault="00156B16">
      <w:pPr>
        <w:ind w:right="-398"/>
        <w:jc w:val="both"/>
        <w:rPr>
          <w:sz w:val="20"/>
          <w:lang w:val="ro-RO"/>
        </w:rPr>
      </w:pPr>
    </w:p>
    <w:p w14:paraId="502EF401" w14:textId="77777777" w:rsidR="00156B16" w:rsidRDefault="00156B16">
      <w:pPr>
        <w:ind w:right="-398"/>
        <w:jc w:val="both"/>
        <w:rPr>
          <w:sz w:val="20"/>
          <w:lang w:val="ro-RO"/>
        </w:rPr>
      </w:pPr>
    </w:p>
    <w:p w14:paraId="3453BD61" w14:textId="77777777" w:rsidR="00156B16" w:rsidRDefault="00156B16">
      <w:pPr>
        <w:ind w:right="-398"/>
        <w:jc w:val="both"/>
        <w:rPr>
          <w:sz w:val="20"/>
          <w:lang w:val="ro-RO"/>
        </w:rPr>
      </w:pPr>
    </w:p>
    <w:p w14:paraId="0B95051D" w14:textId="77777777" w:rsidR="00156B16" w:rsidRDefault="00156B16">
      <w:pPr>
        <w:ind w:right="-398"/>
        <w:jc w:val="both"/>
        <w:rPr>
          <w:sz w:val="20"/>
          <w:lang w:val="ro-RO"/>
        </w:rPr>
      </w:pPr>
    </w:p>
    <w:p w14:paraId="6EF1D8F6" w14:textId="77777777" w:rsidR="00156B16" w:rsidRDefault="00156B16">
      <w:pPr>
        <w:ind w:right="-398"/>
        <w:jc w:val="both"/>
        <w:rPr>
          <w:sz w:val="20"/>
          <w:lang w:val="ro-RO"/>
        </w:rPr>
      </w:pPr>
    </w:p>
    <w:p w14:paraId="4F40997E" w14:textId="77777777" w:rsidR="00423740" w:rsidRDefault="00423740">
      <w:pPr>
        <w:ind w:right="-398"/>
        <w:jc w:val="both"/>
        <w:rPr>
          <w:sz w:val="20"/>
          <w:lang w:val="ro-RO"/>
        </w:rPr>
      </w:pPr>
    </w:p>
    <w:p w14:paraId="3E76390F" w14:textId="77777777" w:rsidR="00423740" w:rsidRDefault="00423740">
      <w:pPr>
        <w:ind w:right="-398"/>
        <w:jc w:val="both"/>
        <w:rPr>
          <w:sz w:val="20"/>
          <w:lang w:val="ro-RO"/>
        </w:rPr>
      </w:pPr>
    </w:p>
    <w:p w14:paraId="07263F13" w14:textId="77777777" w:rsidR="00423740" w:rsidRDefault="00423740">
      <w:pPr>
        <w:ind w:right="-398"/>
        <w:jc w:val="both"/>
        <w:rPr>
          <w:sz w:val="20"/>
          <w:lang w:val="ro-RO"/>
        </w:rPr>
      </w:pPr>
    </w:p>
    <w:p w14:paraId="1B7AD23D" w14:textId="77777777" w:rsidR="00423740" w:rsidRDefault="00423740">
      <w:pPr>
        <w:ind w:right="-398"/>
        <w:jc w:val="both"/>
        <w:rPr>
          <w:sz w:val="20"/>
          <w:lang w:val="ro-RO"/>
        </w:rPr>
      </w:pPr>
    </w:p>
    <w:p w14:paraId="670BA7D5" w14:textId="77777777" w:rsidR="00156B16" w:rsidRDefault="009255F5">
      <w:pPr>
        <w:ind w:right="-398"/>
        <w:jc w:val="both"/>
        <w:rPr>
          <w:sz w:val="16"/>
          <w:szCs w:val="16"/>
          <w:lang w:val="ro-RO"/>
        </w:rPr>
      </w:pPr>
      <w:r>
        <w:rPr>
          <w:sz w:val="16"/>
          <w:szCs w:val="16"/>
          <w:lang w:val="ro-RO"/>
        </w:rPr>
        <w:t xml:space="preserve">Red: </w:t>
      </w:r>
      <w:r w:rsidR="00082B56">
        <w:rPr>
          <w:sz w:val="16"/>
          <w:szCs w:val="16"/>
          <w:lang w:val="ro-RO"/>
        </w:rPr>
        <w:t xml:space="preserve">/tehn. Chirilă Monica Roxana </w:t>
      </w:r>
      <w:r>
        <w:rPr>
          <w:sz w:val="16"/>
          <w:szCs w:val="16"/>
          <w:lang w:val="ro-RO"/>
        </w:rPr>
        <w:t>/5ex</w:t>
      </w:r>
    </w:p>
    <w:sectPr w:rsidR="00156B16" w:rsidSect="00693B36">
      <w:pgSz w:w="11907" w:h="16840"/>
      <w:pgMar w:top="1008" w:right="72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7"/>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F1A8B"/>
    <w:rsid w:val="00035972"/>
    <w:rsid w:val="00045A28"/>
    <w:rsid w:val="00055BF0"/>
    <w:rsid w:val="00066983"/>
    <w:rsid w:val="0008029F"/>
    <w:rsid w:val="00082B56"/>
    <w:rsid w:val="000A3E14"/>
    <w:rsid w:val="000B0D31"/>
    <w:rsid w:val="000F193B"/>
    <w:rsid w:val="001418D2"/>
    <w:rsid w:val="00144C01"/>
    <w:rsid w:val="001464AB"/>
    <w:rsid w:val="00146A1C"/>
    <w:rsid w:val="00156B16"/>
    <w:rsid w:val="00162129"/>
    <w:rsid w:val="00174F7A"/>
    <w:rsid w:val="001877F1"/>
    <w:rsid w:val="00196CBB"/>
    <w:rsid w:val="001A0AB6"/>
    <w:rsid w:val="001D0974"/>
    <w:rsid w:val="00234CC7"/>
    <w:rsid w:val="0028226E"/>
    <w:rsid w:val="00294030"/>
    <w:rsid w:val="002A5E12"/>
    <w:rsid w:val="002D0D4E"/>
    <w:rsid w:val="002D0F29"/>
    <w:rsid w:val="002D16CA"/>
    <w:rsid w:val="002D28BF"/>
    <w:rsid w:val="002D73B7"/>
    <w:rsid w:val="003659CD"/>
    <w:rsid w:val="003C73FC"/>
    <w:rsid w:val="003F6571"/>
    <w:rsid w:val="00401489"/>
    <w:rsid w:val="004039CF"/>
    <w:rsid w:val="00414AA1"/>
    <w:rsid w:val="00423740"/>
    <w:rsid w:val="00495791"/>
    <w:rsid w:val="004A07C2"/>
    <w:rsid w:val="004C09E7"/>
    <w:rsid w:val="00525D9E"/>
    <w:rsid w:val="005807AF"/>
    <w:rsid w:val="005908CC"/>
    <w:rsid w:val="00624DE0"/>
    <w:rsid w:val="00632B83"/>
    <w:rsid w:val="00641641"/>
    <w:rsid w:val="00693B36"/>
    <w:rsid w:val="006C44CC"/>
    <w:rsid w:val="007140E1"/>
    <w:rsid w:val="00717721"/>
    <w:rsid w:val="00723420"/>
    <w:rsid w:val="00733C55"/>
    <w:rsid w:val="00754E6A"/>
    <w:rsid w:val="00764D9F"/>
    <w:rsid w:val="00786987"/>
    <w:rsid w:val="00797A66"/>
    <w:rsid w:val="007C149E"/>
    <w:rsid w:val="007D2DBB"/>
    <w:rsid w:val="007E2E88"/>
    <w:rsid w:val="007F2B95"/>
    <w:rsid w:val="00802D41"/>
    <w:rsid w:val="00813813"/>
    <w:rsid w:val="008445CE"/>
    <w:rsid w:val="008D0ACE"/>
    <w:rsid w:val="008D0E22"/>
    <w:rsid w:val="008D2A7A"/>
    <w:rsid w:val="008F1A8B"/>
    <w:rsid w:val="00911D9D"/>
    <w:rsid w:val="009255F5"/>
    <w:rsid w:val="00931DCC"/>
    <w:rsid w:val="00943C3A"/>
    <w:rsid w:val="009761F8"/>
    <w:rsid w:val="009A4ED0"/>
    <w:rsid w:val="009C75C4"/>
    <w:rsid w:val="009C7E9A"/>
    <w:rsid w:val="009D6D20"/>
    <w:rsid w:val="009F3075"/>
    <w:rsid w:val="00A05031"/>
    <w:rsid w:val="00A11BF0"/>
    <w:rsid w:val="00A84966"/>
    <w:rsid w:val="00A9024E"/>
    <w:rsid w:val="00A9653F"/>
    <w:rsid w:val="00AE14E2"/>
    <w:rsid w:val="00AE3D0A"/>
    <w:rsid w:val="00AF6370"/>
    <w:rsid w:val="00B654E8"/>
    <w:rsid w:val="00B74C87"/>
    <w:rsid w:val="00B82CF4"/>
    <w:rsid w:val="00B838AC"/>
    <w:rsid w:val="00BB400B"/>
    <w:rsid w:val="00BF1E77"/>
    <w:rsid w:val="00C0051F"/>
    <w:rsid w:val="00C00AA6"/>
    <w:rsid w:val="00C76714"/>
    <w:rsid w:val="00CB46C6"/>
    <w:rsid w:val="00CE0D7D"/>
    <w:rsid w:val="00CE2BDF"/>
    <w:rsid w:val="00CF0961"/>
    <w:rsid w:val="00CF3C5A"/>
    <w:rsid w:val="00D32E03"/>
    <w:rsid w:val="00D65FBB"/>
    <w:rsid w:val="00D87C76"/>
    <w:rsid w:val="00D97FEB"/>
    <w:rsid w:val="00E57CC1"/>
    <w:rsid w:val="00EF15BD"/>
    <w:rsid w:val="00F160EF"/>
    <w:rsid w:val="00F333E1"/>
    <w:rsid w:val="00F75F99"/>
    <w:rsid w:val="00F83D12"/>
    <w:rsid w:val="00F92567"/>
    <w:rsid w:val="00FA0DDB"/>
    <w:rsid w:val="00FB34E7"/>
    <w:rsid w:val="00FD0154"/>
    <w:rsid w:val="00FD30AA"/>
    <w:rsid w:val="00FD4515"/>
    <w:rsid w:val="00FF454B"/>
    <w:rsid w:val="20ED0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4E578"/>
  <w15:docId w15:val="{4B57B46A-EF5C-4E9A-B31E-11FD8318F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iPriority="0"/>
    <w:lsdException w:name="Body Text Indent 3" w:semiHidden="1"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B16"/>
    <w:rPr>
      <w:sz w:val="24"/>
      <w:szCs w:val="24"/>
    </w:rPr>
  </w:style>
  <w:style w:type="paragraph" w:styleId="Heading1">
    <w:name w:val="heading 1"/>
    <w:basedOn w:val="Normal"/>
    <w:next w:val="Normal"/>
    <w:qFormat/>
    <w:rsid w:val="00156B16"/>
    <w:pPr>
      <w:keepNext/>
      <w:outlineLvl w:val="0"/>
    </w:pPr>
    <w:rPr>
      <w:b/>
      <w:lang w:val="ro-RO"/>
    </w:rPr>
  </w:style>
  <w:style w:type="paragraph" w:styleId="Heading2">
    <w:name w:val="heading 2"/>
    <w:basedOn w:val="Normal"/>
    <w:next w:val="Normal"/>
    <w:qFormat/>
    <w:rsid w:val="00156B16"/>
    <w:pPr>
      <w:keepNext/>
      <w:jc w:val="center"/>
      <w:outlineLvl w:val="1"/>
    </w:pPr>
    <w:rPr>
      <w:b/>
      <w:szCs w:val="20"/>
      <w:u w:val="single"/>
      <w:lang w:val="ro-RO"/>
    </w:rPr>
  </w:style>
  <w:style w:type="paragraph" w:styleId="Heading3">
    <w:name w:val="heading 3"/>
    <w:basedOn w:val="Normal"/>
    <w:next w:val="Normal"/>
    <w:qFormat/>
    <w:rsid w:val="00156B16"/>
    <w:pPr>
      <w:keepNext/>
      <w:jc w:val="center"/>
      <w:outlineLvl w:val="2"/>
    </w:pPr>
    <w:rPr>
      <w:szCs w:val="20"/>
      <w:lang w:val="ro-RO"/>
    </w:rPr>
  </w:style>
  <w:style w:type="paragraph" w:styleId="Heading4">
    <w:name w:val="heading 4"/>
    <w:basedOn w:val="Normal"/>
    <w:next w:val="Normal"/>
    <w:qFormat/>
    <w:rsid w:val="00156B16"/>
    <w:pPr>
      <w:keepNext/>
      <w:jc w:val="both"/>
      <w:outlineLvl w:val="3"/>
    </w:pPr>
    <w:rPr>
      <w:b/>
      <w:szCs w:val="20"/>
      <w:lang w:val="ro-RO"/>
    </w:rPr>
  </w:style>
  <w:style w:type="paragraph" w:styleId="Heading5">
    <w:name w:val="heading 5"/>
    <w:basedOn w:val="Normal"/>
    <w:next w:val="Normal"/>
    <w:qFormat/>
    <w:rsid w:val="00156B16"/>
    <w:pPr>
      <w:keepNext/>
      <w:jc w:val="center"/>
      <w:outlineLvl w:val="4"/>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56B16"/>
    <w:pPr>
      <w:jc w:val="both"/>
    </w:pPr>
    <w:rPr>
      <w:szCs w:val="20"/>
      <w:lang w:val="ro-RO"/>
    </w:rPr>
  </w:style>
  <w:style w:type="paragraph" w:styleId="BodyText2">
    <w:name w:val="Body Text 2"/>
    <w:basedOn w:val="Normal"/>
    <w:semiHidden/>
    <w:rsid w:val="00156B16"/>
    <w:pPr>
      <w:jc w:val="center"/>
    </w:pPr>
    <w:rPr>
      <w:bCs/>
      <w:lang w:val="ro-RO"/>
    </w:rPr>
  </w:style>
  <w:style w:type="paragraph" w:styleId="BodyTextIndent">
    <w:name w:val="Body Text Indent"/>
    <w:basedOn w:val="Normal"/>
    <w:semiHidden/>
    <w:rsid w:val="00156B16"/>
    <w:pPr>
      <w:ind w:firstLine="720"/>
      <w:jc w:val="both"/>
    </w:pPr>
    <w:rPr>
      <w:lang w:val="ro-RO"/>
    </w:rPr>
  </w:style>
  <w:style w:type="paragraph" w:styleId="BodyTextIndent2">
    <w:name w:val="Body Text Indent 2"/>
    <w:basedOn w:val="Normal"/>
    <w:semiHidden/>
    <w:rsid w:val="00156B16"/>
    <w:pPr>
      <w:ind w:firstLine="720"/>
      <w:jc w:val="both"/>
    </w:pPr>
    <w:rPr>
      <w:color w:val="FF0000"/>
      <w:lang w:val="ro-RO"/>
    </w:rPr>
  </w:style>
  <w:style w:type="paragraph" w:styleId="BodyTextIndent3">
    <w:name w:val="Body Text Indent 3"/>
    <w:basedOn w:val="Normal"/>
    <w:semiHidden/>
    <w:rsid w:val="00156B16"/>
    <w:pPr>
      <w:ind w:left="2160"/>
      <w:jc w:val="both"/>
    </w:pPr>
    <w:rPr>
      <w:bCs/>
      <w:lang w:val="ro-RO"/>
    </w:rPr>
  </w:style>
  <w:style w:type="paragraph" w:styleId="NormalWeb">
    <w:name w:val="Normal (Web)"/>
    <w:basedOn w:val="Normal"/>
    <w:semiHidden/>
    <w:rsid w:val="00156B16"/>
    <w:pPr>
      <w:spacing w:before="45" w:after="100" w:afterAutospacing="1"/>
      <w:ind w:firstLine="195"/>
    </w:pPr>
  </w:style>
  <w:style w:type="character" w:styleId="Strong">
    <w:name w:val="Strong"/>
    <w:basedOn w:val="DefaultParagraphFont"/>
    <w:qFormat/>
    <w:rsid w:val="00156B16"/>
    <w:rPr>
      <w:b/>
      <w:bCs/>
    </w:rPr>
  </w:style>
  <w:style w:type="paragraph" w:customStyle="1" w:styleId="NoSpacing1">
    <w:name w:val="No Spacing1"/>
    <w:uiPriority w:val="1"/>
    <w:qFormat/>
    <w:rsid w:val="00156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AAEAC-D682-4A74-9D20-CE9C5281EF83}">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408</Words>
  <Characters>2578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CONSILIUL JUDEŢEAN SATU MARE</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creator>bara stefan</dc:creator>
  <cp:lastModifiedBy>Monica Chirila</cp:lastModifiedBy>
  <cp:revision>125</cp:revision>
  <cp:lastPrinted>2017-02-21T11:26:00Z</cp:lastPrinted>
  <dcterms:created xsi:type="dcterms:W3CDTF">2017-02-20T10:59:00Z</dcterms:created>
  <dcterms:modified xsi:type="dcterms:W3CDTF">2024-01-22T13:19:00Z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1033-10.1.0.5781</vt:lpwstr>
  </property>
</Properties>
</file>