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994AB" w14:textId="77777777" w:rsidR="00406DB3" w:rsidRPr="00216CB8" w:rsidRDefault="00406DB3" w:rsidP="00406DB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lang w:val="ro-RO"/>
        </w:rPr>
      </w:pPr>
      <w:r w:rsidRPr="00216CB8">
        <w:rPr>
          <w:rFonts w:ascii="Times New Roman" w:hAnsi="Times New Roman"/>
          <w:b/>
          <w:bCs/>
          <w:sz w:val="24"/>
          <w:szCs w:val="24"/>
          <w:lang w:val="ro-RO"/>
        </w:rPr>
        <w:t>ROMÂNIA</w:t>
      </w:r>
    </w:p>
    <w:p w14:paraId="69793E68" w14:textId="77777777" w:rsidR="00406DB3" w:rsidRPr="00216CB8" w:rsidRDefault="00406DB3" w:rsidP="00406DB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lang w:val="ro-RO"/>
        </w:rPr>
      </w:pPr>
      <w:r w:rsidRPr="00216CB8">
        <w:rPr>
          <w:rFonts w:ascii="Times New Roman" w:hAnsi="Times New Roman"/>
          <w:b/>
          <w:bCs/>
          <w:sz w:val="24"/>
          <w:szCs w:val="24"/>
          <w:lang w:val="ro-RO"/>
        </w:rPr>
        <w:t>JUDEŢUL SATU MARE</w:t>
      </w:r>
    </w:p>
    <w:p w14:paraId="6B5C1743" w14:textId="77777777" w:rsidR="00406DB3" w:rsidRPr="00216CB8" w:rsidRDefault="00406DB3" w:rsidP="00406DB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lang w:val="ro-RO"/>
        </w:rPr>
      </w:pPr>
      <w:r w:rsidRPr="00216CB8">
        <w:rPr>
          <w:rFonts w:ascii="Times New Roman" w:hAnsi="Times New Roman"/>
          <w:b/>
          <w:bCs/>
          <w:sz w:val="24"/>
          <w:szCs w:val="24"/>
          <w:lang w:val="ro-RO"/>
        </w:rPr>
        <w:t>CONSILIUL JUDEŢEAN</w:t>
      </w:r>
    </w:p>
    <w:p w14:paraId="46F54C5E" w14:textId="77777777" w:rsidR="00406DB3" w:rsidRPr="00216CB8" w:rsidRDefault="00406DB3" w:rsidP="00406DB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216CB8">
        <w:rPr>
          <w:rFonts w:ascii="Times New Roman" w:hAnsi="Times New Roman"/>
          <w:b/>
          <w:sz w:val="24"/>
          <w:szCs w:val="24"/>
          <w:lang w:val="ro-RO"/>
        </w:rPr>
        <w:t>Nr.____________________</w:t>
      </w:r>
    </w:p>
    <w:p w14:paraId="4B7F82B2" w14:textId="77777777" w:rsidR="00406DB3" w:rsidRPr="00216CB8" w:rsidRDefault="00406DB3" w:rsidP="00406DB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2AAC9E3A" w14:textId="77777777" w:rsidR="009771CF" w:rsidRPr="00216CB8" w:rsidRDefault="009771CF" w:rsidP="00406DB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3FFAF514" w14:textId="77777777" w:rsidR="00406DB3" w:rsidRPr="00216CB8" w:rsidRDefault="00406DB3" w:rsidP="00406DB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216CB8">
        <w:rPr>
          <w:rFonts w:ascii="Times New Roman" w:hAnsi="Times New Roman"/>
          <w:b/>
          <w:bCs/>
          <w:sz w:val="24"/>
          <w:szCs w:val="24"/>
          <w:lang w:val="ro-RO"/>
        </w:rPr>
        <w:t>PROIECT DE HOTĂRÂRE</w:t>
      </w:r>
    </w:p>
    <w:p w14:paraId="6F277D58" w14:textId="63F761C0" w:rsidR="00911EAB" w:rsidRPr="00216CB8" w:rsidRDefault="00911EAB" w:rsidP="00406DB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216CB8">
        <w:rPr>
          <w:rFonts w:ascii="Times New Roman" w:hAnsi="Times New Roman"/>
          <w:b/>
          <w:bCs/>
          <w:sz w:val="24"/>
          <w:szCs w:val="24"/>
          <w:lang w:val="ro-RO"/>
        </w:rPr>
        <w:t xml:space="preserve">privind </w:t>
      </w:r>
      <w:r w:rsidR="008C2946" w:rsidRPr="00216CB8">
        <w:rPr>
          <w:rFonts w:ascii="Times New Roman" w:hAnsi="Times New Roman"/>
          <w:b/>
          <w:bCs/>
          <w:sz w:val="24"/>
          <w:szCs w:val="24"/>
          <w:lang w:val="ro-RO"/>
        </w:rPr>
        <w:t>aprobarea proiectului „</w:t>
      </w:r>
      <w:r w:rsidR="00FE4C81" w:rsidRPr="00FE4C81">
        <w:rPr>
          <w:rFonts w:ascii="Times New Roman" w:hAnsi="Times New Roman"/>
          <w:b/>
          <w:bCs/>
          <w:sz w:val="24"/>
          <w:szCs w:val="24"/>
          <w:lang w:val="ro-RO"/>
        </w:rPr>
        <w:t>Empowering the border communities through common cultural heritage</w:t>
      </w:r>
      <w:r w:rsidR="002A0157" w:rsidRPr="00216CB8">
        <w:rPr>
          <w:rFonts w:ascii="Times New Roman" w:hAnsi="Times New Roman"/>
          <w:b/>
          <w:bCs/>
          <w:sz w:val="24"/>
          <w:szCs w:val="24"/>
          <w:lang w:val="ro-RO"/>
        </w:rPr>
        <w:t>”,</w:t>
      </w:r>
      <w:r w:rsidR="008565DA">
        <w:rPr>
          <w:rFonts w:ascii="Times New Roman" w:hAnsi="Times New Roman"/>
          <w:b/>
          <w:bCs/>
          <w:sz w:val="24"/>
          <w:szCs w:val="24"/>
          <w:lang w:val="ro-RO"/>
        </w:rPr>
        <w:t xml:space="preserve"> acronim „GIVE BACK”</w:t>
      </w:r>
      <w:r w:rsidR="003F1F1F" w:rsidRPr="00216CB8">
        <w:rPr>
          <w:rFonts w:ascii="Times New Roman" w:hAnsi="Times New Roman"/>
          <w:b/>
          <w:bCs/>
          <w:sz w:val="24"/>
          <w:szCs w:val="24"/>
          <w:lang w:val="ro-RO"/>
        </w:rPr>
        <w:t xml:space="preserve"> a </w:t>
      </w:r>
      <w:r w:rsidR="00F42F47" w:rsidRPr="00216CB8">
        <w:rPr>
          <w:rFonts w:ascii="Times New Roman" w:hAnsi="Times New Roman"/>
          <w:b/>
          <w:bCs/>
          <w:sz w:val="24"/>
          <w:szCs w:val="24"/>
          <w:lang w:val="ro-RO"/>
        </w:rPr>
        <w:t xml:space="preserve">cheltuielilor legate de proiect </w:t>
      </w:r>
      <w:r w:rsidR="009771CF" w:rsidRPr="00216CB8">
        <w:rPr>
          <w:rFonts w:ascii="Times New Roman" w:hAnsi="Times New Roman"/>
          <w:b/>
          <w:bCs/>
          <w:sz w:val="24"/>
          <w:szCs w:val="24"/>
          <w:lang w:val="ro-RO"/>
        </w:rPr>
        <w:t>și</w:t>
      </w:r>
      <w:r w:rsidR="00F42F47" w:rsidRPr="00216CB8">
        <w:rPr>
          <w:rFonts w:ascii="Times New Roman" w:hAnsi="Times New Roman"/>
          <w:b/>
          <w:bCs/>
          <w:sz w:val="24"/>
          <w:szCs w:val="24"/>
          <w:lang w:val="ro-RO"/>
        </w:rPr>
        <w:t xml:space="preserve"> a parteneriatului aferent </w:t>
      </w:r>
      <w:r w:rsidR="008C2946" w:rsidRPr="00216CB8">
        <w:rPr>
          <w:rFonts w:ascii="Times New Roman" w:hAnsi="Times New Roman"/>
          <w:b/>
          <w:bCs/>
          <w:sz w:val="24"/>
          <w:szCs w:val="24"/>
          <w:lang w:val="ro-RO"/>
        </w:rPr>
        <w:t>proiectului</w:t>
      </w:r>
    </w:p>
    <w:p w14:paraId="2CF25BB9" w14:textId="77777777" w:rsidR="00406DB3" w:rsidRPr="00216CB8" w:rsidRDefault="00406DB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68B58100" w14:textId="77777777" w:rsidR="00406DB3" w:rsidRPr="00216CB8" w:rsidRDefault="00406DB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1622D111" w14:textId="77777777" w:rsidR="00406DB3" w:rsidRPr="00216CB8" w:rsidRDefault="00406DB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216CB8">
        <w:rPr>
          <w:rFonts w:ascii="Times New Roman" w:hAnsi="Times New Roman"/>
          <w:sz w:val="24"/>
          <w:szCs w:val="24"/>
          <w:lang w:val="ro-RO"/>
        </w:rPr>
        <w:t>Consiliul Județean Satu Mare,</w:t>
      </w:r>
    </w:p>
    <w:p w14:paraId="50BB3A83" w14:textId="77777777" w:rsidR="00406DB3" w:rsidRPr="00216CB8" w:rsidRDefault="00406DB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216CB8">
        <w:rPr>
          <w:rFonts w:ascii="Times New Roman" w:hAnsi="Times New Roman"/>
          <w:sz w:val="24"/>
          <w:szCs w:val="24"/>
          <w:lang w:val="ro-RO"/>
        </w:rPr>
        <w:t>având în vedere Referatul de aprobare nr. ___________________, al președintelui Consiliului Județean Satu Mare, anexat prezentului proiect de hotărâre,</w:t>
      </w:r>
    </w:p>
    <w:p w14:paraId="39C09C6A" w14:textId="77777777" w:rsidR="00406DB3" w:rsidRPr="00216CB8" w:rsidRDefault="00406DB3" w:rsidP="00406DB3">
      <w:pPr>
        <w:pStyle w:val="Normal2"/>
        <w:ind w:left="100" w:firstLine="620"/>
        <w:contextualSpacing/>
        <w:jc w:val="both"/>
        <w:rPr>
          <w:color w:val="auto"/>
          <w:szCs w:val="24"/>
          <w:lang w:val="ro-RO"/>
        </w:rPr>
      </w:pPr>
      <w:r w:rsidRPr="00216CB8">
        <w:rPr>
          <w:color w:val="auto"/>
          <w:szCs w:val="24"/>
          <w:lang w:val="ro-RO"/>
        </w:rPr>
        <w:t>raportat la:</w:t>
      </w:r>
    </w:p>
    <w:p w14:paraId="2D3D6CC5" w14:textId="257C85E5" w:rsidR="00406DB3" w:rsidRPr="00216CB8" w:rsidRDefault="00406DB3" w:rsidP="00331DE6">
      <w:pPr>
        <w:pStyle w:val="ListParagraph"/>
        <w:numPr>
          <w:ilvl w:val="0"/>
          <w:numId w:val="6"/>
        </w:numPr>
        <w:autoSpaceDE w:val="0"/>
        <w:autoSpaceDN w:val="0"/>
        <w:adjustRightInd w:val="0"/>
        <w:jc w:val="both"/>
        <w:rPr>
          <w:lang w:val="ro-RO"/>
        </w:rPr>
      </w:pPr>
      <w:r w:rsidRPr="00216CB8">
        <w:rPr>
          <w:lang w:val="ro-RO"/>
        </w:rPr>
        <w:t xml:space="preserve">prevederile Ghidului </w:t>
      </w:r>
      <w:r w:rsidR="00A1664B" w:rsidRPr="00216CB8">
        <w:rPr>
          <w:lang w:val="ro-RO"/>
        </w:rPr>
        <w:t>Solicitantului</w:t>
      </w:r>
      <w:r w:rsidRPr="00216CB8">
        <w:rPr>
          <w:lang w:val="ro-RO"/>
        </w:rPr>
        <w:t xml:space="preserve"> </w:t>
      </w:r>
      <w:r w:rsidR="00E771ED" w:rsidRPr="00216CB8">
        <w:rPr>
          <w:lang w:val="ro-RO"/>
        </w:rPr>
        <w:t xml:space="preserve">Programului Interreg VI-A NEXT </w:t>
      </w:r>
      <w:r w:rsidR="00F22D17" w:rsidRPr="00F22D17">
        <w:rPr>
          <w:lang w:val="ro-RO"/>
        </w:rPr>
        <w:t xml:space="preserve">Ungaria-Slovacia-România-Ucraina </w:t>
      </w:r>
      <w:r w:rsidRPr="00216CB8">
        <w:rPr>
          <w:lang w:val="ro-RO"/>
        </w:rPr>
        <w:t xml:space="preserve">pentru </w:t>
      </w:r>
      <w:r w:rsidR="007A3A3A" w:rsidRPr="00216CB8">
        <w:rPr>
          <w:lang w:val="ro-RO"/>
        </w:rPr>
        <w:t>Obiectivul de politică 2</w:t>
      </w:r>
      <w:r w:rsidR="00E9641B" w:rsidRPr="00216CB8">
        <w:rPr>
          <w:lang w:val="ro-RO"/>
        </w:rPr>
        <w:t xml:space="preserve">, </w:t>
      </w:r>
      <w:r w:rsidR="00294692" w:rsidRPr="00294692">
        <w:rPr>
          <w:lang w:val="ro-RO"/>
        </w:rPr>
        <w:t>O regiune de frontieră sănătoasă şi atractivă, obiectivul 2.2. Cultură şi turism, obiectivul specific 4.6 Consolidarea rolului culturii şi turismului durabil în dezvoltarea economică, incluziunea socială şi inovarea socială</w:t>
      </w:r>
      <w:r w:rsidRPr="00216CB8">
        <w:rPr>
          <w:lang w:val="ro-RO"/>
        </w:rPr>
        <w:t>,</w:t>
      </w:r>
    </w:p>
    <w:p w14:paraId="28828860" w14:textId="20F747FB" w:rsidR="00406DB3" w:rsidRPr="00216CB8" w:rsidRDefault="00406DB3" w:rsidP="00331DE6">
      <w:pPr>
        <w:pStyle w:val="Normal2"/>
        <w:numPr>
          <w:ilvl w:val="0"/>
          <w:numId w:val="6"/>
        </w:numPr>
        <w:jc w:val="both"/>
        <w:rPr>
          <w:iCs/>
          <w:color w:val="auto"/>
          <w:szCs w:val="24"/>
          <w:lang w:val="ro-RO"/>
        </w:rPr>
      </w:pPr>
      <w:r w:rsidRPr="00216CB8">
        <w:rPr>
          <w:iCs/>
          <w:color w:val="auto"/>
          <w:szCs w:val="24"/>
          <w:lang w:val="ro-RO"/>
        </w:rPr>
        <w:t xml:space="preserve">Nota de fundamentare a </w:t>
      </w:r>
      <w:r w:rsidR="00EA2022" w:rsidRPr="009478A3">
        <w:rPr>
          <w:color w:val="auto"/>
          <w:szCs w:val="24"/>
          <w:lang w:val="ro-RO"/>
        </w:rPr>
        <w:t>Muzeului Județean Satu Mare</w:t>
      </w:r>
      <w:r w:rsidR="00EA2022" w:rsidRPr="00216CB8">
        <w:rPr>
          <w:iCs/>
          <w:color w:val="auto"/>
          <w:szCs w:val="24"/>
          <w:lang w:val="ro-RO"/>
        </w:rPr>
        <w:t xml:space="preserve"> </w:t>
      </w:r>
      <w:r w:rsidR="00217446" w:rsidRPr="00216CB8">
        <w:rPr>
          <w:iCs/>
          <w:color w:val="auto"/>
          <w:szCs w:val="24"/>
          <w:lang w:val="ro-RO"/>
        </w:rPr>
        <w:t xml:space="preserve">nr. </w:t>
      </w:r>
      <w:r w:rsidR="00041DC7">
        <w:rPr>
          <w:iCs/>
          <w:color w:val="auto"/>
          <w:szCs w:val="24"/>
          <w:lang w:val="ro-RO"/>
        </w:rPr>
        <w:t>50</w:t>
      </w:r>
      <w:r w:rsidR="00217446" w:rsidRPr="00216CB8">
        <w:rPr>
          <w:iCs/>
          <w:color w:val="auto"/>
          <w:szCs w:val="24"/>
          <w:lang w:val="ro-RO"/>
        </w:rPr>
        <w:t>/</w:t>
      </w:r>
      <w:r w:rsidR="005F6318">
        <w:rPr>
          <w:iCs/>
          <w:color w:val="auto"/>
          <w:szCs w:val="24"/>
          <w:lang w:val="ro-RO"/>
        </w:rPr>
        <w:t>17</w:t>
      </w:r>
      <w:r w:rsidR="00217446" w:rsidRPr="00216CB8">
        <w:rPr>
          <w:iCs/>
          <w:color w:val="auto"/>
          <w:szCs w:val="24"/>
          <w:lang w:val="ro-RO"/>
        </w:rPr>
        <w:t>.01.2024</w:t>
      </w:r>
      <w:r w:rsidRPr="00216CB8">
        <w:rPr>
          <w:iCs/>
          <w:color w:val="auto"/>
          <w:szCs w:val="24"/>
          <w:lang w:val="ro-RO"/>
        </w:rPr>
        <w:t xml:space="preserve">, înregistrată la Registratura Consiliului Județean Satu Mare cu nr. </w:t>
      </w:r>
      <w:r w:rsidR="0072766C">
        <w:rPr>
          <w:iCs/>
          <w:color w:val="auto"/>
          <w:szCs w:val="24"/>
          <w:lang w:val="ro-RO"/>
        </w:rPr>
        <w:t>183</w:t>
      </w:r>
      <w:r w:rsidR="00371F61">
        <w:rPr>
          <w:iCs/>
          <w:color w:val="auto"/>
          <w:szCs w:val="24"/>
          <w:lang w:val="ro-RO"/>
        </w:rPr>
        <w:t>1</w:t>
      </w:r>
      <w:r w:rsidR="00E21DEA" w:rsidRPr="00216CB8">
        <w:rPr>
          <w:iCs/>
          <w:color w:val="auto"/>
          <w:szCs w:val="24"/>
          <w:lang w:val="ro-RO"/>
        </w:rPr>
        <w:t>/</w:t>
      </w:r>
      <w:r w:rsidR="00371F61">
        <w:rPr>
          <w:iCs/>
          <w:color w:val="auto"/>
          <w:szCs w:val="24"/>
          <w:lang w:val="ro-RO"/>
        </w:rPr>
        <w:t>22</w:t>
      </w:r>
      <w:r w:rsidR="00E21DEA" w:rsidRPr="00216CB8">
        <w:rPr>
          <w:iCs/>
          <w:color w:val="auto"/>
          <w:szCs w:val="24"/>
          <w:lang w:val="ro-RO"/>
        </w:rPr>
        <w:t>.01.2024</w:t>
      </w:r>
      <w:r w:rsidRPr="00216CB8">
        <w:rPr>
          <w:iCs/>
          <w:color w:val="auto"/>
          <w:szCs w:val="24"/>
          <w:lang w:val="ro-RO"/>
        </w:rPr>
        <w:t>;</w:t>
      </w:r>
    </w:p>
    <w:p w14:paraId="32B6974E" w14:textId="77777777" w:rsidR="00406DB3" w:rsidRPr="00216CB8" w:rsidRDefault="00406DB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216CB8">
        <w:rPr>
          <w:rFonts w:ascii="Times New Roman" w:hAnsi="Times New Roman"/>
          <w:sz w:val="24"/>
          <w:szCs w:val="24"/>
          <w:lang w:val="ro-RO"/>
        </w:rPr>
        <w:t>ținând seama de prevederile Legii nr. 273/2006 privind finanțele publice locale, cu modificările și completările ulterioare,</w:t>
      </w:r>
    </w:p>
    <w:p w14:paraId="21D7494E" w14:textId="028A683C" w:rsidR="00406DB3" w:rsidRPr="00216CB8" w:rsidRDefault="00406DB3" w:rsidP="00406DB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216CB8">
        <w:rPr>
          <w:rFonts w:ascii="Times New Roman" w:hAnsi="Times New Roman"/>
          <w:sz w:val="24"/>
          <w:szCs w:val="24"/>
          <w:lang w:val="ro-RO"/>
        </w:rPr>
        <w:t xml:space="preserve">luând în considerare prevederile </w:t>
      </w:r>
      <w:r w:rsidR="00217446" w:rsidRPr="00216CB8">
        <w:rPr>
          <w:rFonts w:ascii="Times New Roman" w:hAnsi="Times New Roman"/>
          <w:sz w:val="24"/>
          <w:szCs w:val="24"/>
          <w:lang w:val="ro-RO"/>
        </w:rPr>
        <w:t>art. 173 alin</w:t>
      </w:r>
      <w:r w:rsidR="00EF0AD3">
        <w:rPr>
          <w:rFonts w:ascii="Times New Roman" w:hAnsi="Times New Roman"/>
          <w:sz w:val="24"/>
          <w:szCs w:val="24"/>
          <w:lang w:val="ro-RO"/>
        </w:rPr>
        <w:t>.</w:t>
      </w:r>
      <w:r w:rsidR="00217446" w:rsidRPr="00216CB8">
        <w:rPr>
          <w:rFonts w:ascii="Times New Roman" w:hAnsi="Times New Roman"/>
          <w:sz w:val="24"/>
          <w:szCs w:val="24"/>
          <w:lang w:val="ro-RO"/>
        </w:rPr>
        <w:t xml:space="preserve"> (5) lit. </w:t>
      </w:r>
      <w:r w:rsidR="00B43705">
        <w:rPr>
          <w:rFonts w:ascii="Times New Roman" w:hAnsi="Times New Roman"/>
          <w:sz w:val="24"/>
          <w:szCs w:val="24"/>
          <w:lang w:val="ro-RO"/>
        </w:rPr>
        <w:t>d</w:t>
      </w:r>
      <w:r w:rsidR="00217446" w:rsidRPr="00216CB8">
        <w:rPr>
          <w:rFonts w:ascii="Times New Roman" w:hAnsi="Times New Roman"/>
          <w:sz w:val="24"/>
          <w:szCs w:val="24"/>
          <w:lang w:val="ro-RO"/>
        </w:rPr>
        <w:t>) și alin</w:t>
      </w:r>
      <w:r w:rsidR="00EF0AD3">
        <w:rPr>
          <w:rFonts w:ascii="Times New Roman" w:hAnsi="Times New Roman"/>
          <w:sz w:val="24"/>
          <w:szCs w:val="24"/>
          <w:lang w:val="ro-RO"/>
        </w:rPr>
        <w:t>.</w:t>
      </w:r>
      <w:r w:rsidR="00217446" w:rsidRPr="00216CB8">
        <w:rPr>
          <w:rFonts w:ascii="Times New Roman" w:hAnsi="Times New Roman"/>
          <w:sz w:val="24"/>
          <w:szCs w:val="24"/>
          <w:lang w:val="ro-RO"/>
        </w:rPr>
        <w:t xml:space="preserve"> 7 lit. a) precum și cele ale </w:t>
      </w:r>
      <w:r w:rsidR="00217446" w:rsidRPr="00216CB8">
        <w:rPr>
          <w:rFonts w:ascii="Times New Roman" w:eastAsia="Times New Roman" w:hAnsi="Times New Roman"/>
          <w:sz w:val="24"/>
          <w:szCs w:val="24"/>
          <w:lang w:val="ro-RO" w:eastAsia="ro-RO"/>
        </w:rPr>
        <w:t>art. 182 alin</w:t>
      </w:r>
      <w:r w:rsidR="00EF0AD3">
        <w:rPr>
          <w:rFonts w:ascii="Times New Roman" w:eastAsia="Times New Roman" w:hAnsi="Times New Roman"/>
          <w:sz w:val="24"/>
          <w:szCs w:val="24"/>
          <w:lang w:val="ro-RO" w:eastAsia="ro-RO"/>
        </w:rPr>
        <w:t>.</w:t>
      </w:r>
      <w:r w:rsidR="00217446" w:rsidRPr="00216CB8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 (4) cu trimitere la art. 139 alin. (3) lit. a)</w:t>
      </w:r>
      <w:r w:rsidR="00217446" w:rsidRPr="00216CB8">
        <w:rPr>
          <w:rFonts w:ascii="Times New Roman" w:hAnsi="Times New Roman"/>
          <w:sz w:val="24"/>
          <w:szCs w:val="24"/>
          <w:lang w:val="ro-RO"/>
        </w:rPr>
        <w:t xml:space="preserve"> și lit. f) </w:t>
      </w:r>
      <w:r w:rsidRPr="00216CB8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216CB8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din O.U.G. nr. 57/2019 privind Codul administrativ, </w:t>
      </w:r>
      <w:r w:rsidRPr="00216CB8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>cu modificările și completările ulterioare,</w:t>
      </w:r>
    </w:p>
    <w:p w14:paraId="5B23F121" w14:textId="77777777" w:rsidR="00406DB3" w:rsidRPr="00216CB8" w:rsidRDefault="00406DB3" w:rsidP="00406DB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216CB8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în temeiul prevederilor art. 196 alin. (1) lit. a) din O.U.G. nr. 57/2019 privind Codul administrativ, </w:t>
      </w:r>
      <w:r w:rsidRPr="00216CB8">
        <w:rPr>
          <w:rFonts w:ascii="Times New Roman" w:eastAsia="Times New Roman" w:hAnsi="Times New Roman"/>
          <w:bCs/>
          <w:sz w:val="24"/>
          <w:szCs w:val="24"/>
          <w:lang w:val="ro-RO" w:eastAsia="ro-RO"/>
        </w:rPr>
        <w:t>cu modificările și completările ulterioare,</w:t>
      </w:r>
    </w:p>
    <w:p w14:paraId="0CE656E2" w14:textId="77777777" w:rsidR="00406DB3" w:rsidRPr="00216CB8" w:rsidRDefault="00406DB3" w:rsidP="00406DB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B9FD20C" w14:textId="77777777" w:rsidR="00406DB3" w:rsidRPr="00216CB8" w:rsidRDefault="00406DB3" w:rsidP="00406DB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216CB8">
        <w:rPr>
          <w:rFonts w:ascii="Times New Roman" w:hAnsi="Times New Roman"/>
          <w:b/>
          <w:bCs/>
          <w:sz w:val="24"/>
          <w:szCs w:val="24"/>
          <w:lang w:val="ro-RO"/>
        </w:rPr>
        <w:t>H O T Ă R Ă Ş T E:</w:t>
      </w:r>
    </w:p>
    <w:p w14:paraId="3D4A0E2C" w14:textId="77777777" w:rsidR="00406DB3" w:rsidRPr="00216CB8" w:rsidRDefault="00406DB3" w:rsidP="00406DB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5D0E728B" w14:textId="2D8C9413" w:rsidR="00406DB3" w:rsidRPr="00216CB8" w:rsidRDefault="00406DB3" w:rsidP="008F532F">
      <w:pPr>
        <w:pStyle w:val="Normal2"/>
        <w:ind w:left="-90" w:firstLine="810"/>
        <w:contextualSpacing/>
        <w:jc w:val="both"/>
        <w:rPr>
          <w:color w:val="auto"/>
          <w:szCs w:val="24"/>
          <w:lang w:val="ro-RO"/>
        </w:rPr>
      </w:pPr>
      <w:r w:rsidRPr="00216CB8">
        <w:rPr>
          <w:b/>
          <w:bCs/>
          <w:color w:val="auto"/>
          <w:szCs w:val="24"/>
          <w:u w:val="single"/>
          <w:lang w:val="ro-RO"/>
        </w:rPr>
        <w:t>Art.1</w:t>
      </w:r>
      <w:r w:rsidRPr="00216CB8">
        <w:rPr>
          <w:b/>
          <w:bCs/>
          <w:color w:val="auto"/>
          <w:szCs w:val="24"/>
          <w:lang w:val="ro-RO"/>
        </w:rPr>
        <w:t xml:space="preserve"> </w:t>
      </w:r>
      <w:r w:rsidRPr="00216CB8">
        <w:rPr>
          <w:color w:val="auto"/>
          <w:szCs w:val="24"/>
          <w:lang w:val="ro-RO"/>
        </w:rPr>
        <w:t xml:space="preserve">Se aprobă proiectul </w:t>
      </w:r>
      <w:r w:rsidRPr="00216CB8">
        <w:rPr>
          <w:b/>
          <w:bCs/>
          <w:color w:val="auto"/>
          <w:szCs w:val="24"/>
          <w:lang w:val="ro-RO"/>
        </w:rPr>
        <w:t>,,</w:t>
      </w:r>
      <w:r w:rsidR="000E1328" w:rsidRPr="00FE4C81">
        <w:rPr>
          <w:b/>
          <w:bCs/>
          <w:szCs w:val="24"/>
          <w:lang w:val="ro-RO"/>
        </w:rPr>
        <w:t>Empowering the border communities through common cultural heritage</w:t>
      </w:r>
      <w:r w:rsidR="000E1328" w:rsidRPr="00216CB8">
        <w:rPr>
          <w:b/>
          <w:bCs/>
          <w:szCs w:val="24"/>
          <w:lang w:val="ro-RO"/>
        </w:rPr>
        <w:t>”,</w:t>
      </w:r>
      <w:r w:rsidR="000E1328">
        <w:rPr>
          <w:b/>
          <w:bCs/>
          <w:szCs w:val="24"/>
          <w:lang w:val="ro-RO"/>
        </w:rPr>
        <w:t xml:space="preserve"> acronim „GIVE BACK</w:t>
      </w:r>
      <w:r w:rsidR="009771CF" w:rsidRPr="00216CB8">
        <w:rPr>
          <w:b/>
          <w:bCs/>
          <w:color w:val="auto"/>
          <w:szCs w:val="24"/>
          <w:lang w:val="ro-RO"/>
        </w:rPr>
        <w:t xml:space="preserve">”, </w:t>
      </w:r>
      <w:r w:rsidRPr="00216CB8">
        <w:rPr>
          <w:bCs/>
          <w:color w:val="auto"/>
          <w:szCs w:val="24"/>
          <w:lang w:val="ro-RO"/>
        </w:rPr>
        <w:t xml:space="preserve">în vederea finanțării acestuia cadrul </w:t>
      </w:r>
      <w:r w:rsidRPr="00216CB8">
        <w:rPr>
          <w:bCs/>
          <w:iCs/>
          <w:color w:val="auto"/>
          <w:szCs w:val="24"/>
          <w:lang w:val="ro-RO"/>
        </w:rPr>
        <w:t>P</w:t>
      </w:r>
      <w:r w:rsidR="005744C3" w:rsidRPr="00216CB8">
        <w:rPr>
          <w:bCs/>
          <w:iCs/>
          <w:color w:val="auto"/>
          <w:szCs w:val="24"/>
          <w:lang w:val="ro-RO"/>
        </w:rPr>
        <w:t xml:space="preserve">rogramului </w:t>
      </w:r>
      <w:r w:rsidR="00597767" w:rsidRPr="00216CB8">
        <w:rPr>
          <w:bCs/>
          <w:iCs/>
          <w:color w:val="auto"/>
          <w:szCs w:val="24"/>
          <w:lang w:val="ro-RO"/>
        </w:rPr>
        <w:t>Interreg VI-A NEXT România-Ucraina</w:t>
      </w:r>
      <w:r w:rsidRPr="00216CB8">
        <w:rPr>
          <w:color w:val="auto"/>
          <w:szCs w:val="24"/>
          <w:lang w:val="ro-RO"/>
        </w:rPr>
        <w:t>.</w:t>
      </w:r>
    </w:p>
    <w:p w14:paraId="0E4D200E" w14:textId="05196E47" w:rsidR="00406DB3" w:rsidRPr="00216CB8" w:rsidRDefault="00406DB3" w:rsidP="008F532F">
      <w:pPr>
        <w:spacing w:after="0" w:line="240" w:lineRule="auto"/>
        <w:ind w:right="9"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216CB8">
        <w:rPr>
          <w:rFonts w:ascii="Times New Roman" w:hAnsi="Times New Roman"/>
          <w:b/>
          <w:bCs/>
          <w:sz w:val="24"/>
          <w:szCs w:val="24"/>
          <w:u w:val="single"/>
          <w:lang w:val="ro-RO"/>
        </w:rPr>
        <w:t>Art.2</w:t>
      </w:r>
      <w:r w:rsidRPr="00216CB8">
        <w:rPr>
          <w:rFonts w:ascii="Times New Roman" w:hAnsi="Times New Roman"/>
          <w:bCs/>
          <w:sz w:val="24"/>
          <w:szCs w:val="24"/>
          <w:lang w:val="ro-RO"/>
        </w:rPr>
        <w:tab/>
      </w:r>
      <w:r w:rsidRPr="00216CB8">
        <w:rPr>
          <w:rFonts w:ascii="Times New Roman" w:hAnsi="Times New Roman"/>
          <w:b/>
          <w:bCs/>
          <w:sz w:val="24"/>
          <w:szCs w:val="24"/>
          <w:lang w:val="ro-RO"/>
        </w:rPr>
        <w:t xml:space="preserve">(1) </w:t>
      </w:r>
      <w:r w:rsidRPr="00216CB8">
        <w:rPr>
          <w:rFonts w:ascii="Times New Roman" w:hAnsi="Times New Roman"/>
          <w:bCs/>
          <w:sz w:val="24"/>
          <w:szCs w:val="24"/>
          <w:lang w:val="ro-RO"/>
        </w:rPr>
        <w:t xml:space="preserve">Se aprobă </w:t>
      </w:r>
      <w:r w:rsidRPr="00216CB8">
        <w:rPr>
          <w:rFonts w:ascii="Times New Roman" w:eastAsia="Times New Roman" w:hAnsi="Times New Roman"/>
          <w:sz w:val="24"/>
          <w:szCs w:val="24"/>
          <w:lang w:val="ro-RO"/>
        </w:rPr>
        <w:t xml:space="preserve">bugetul </w:t>
      </w:r>
      <w:r w:rsidR="008C71C4">
        <w:rPr>
          <w:rFonts w:ascii="Times New Roman" w:eastAsia="Times New Roman" w:hAnsi="Times New Roman"/>
          <w:sz w:val="24"/>
          <w:szCs w:val="24"/>
          <w:lang w:val="ro-RO"/>
        </w:rPr>
        <w:t xml:space="preserve">aferent </w:t>
      </w:r>
      <w:r w:rsidR="00914575">
        <w:rPr>
          <w:rFonts w:ascii="Times New Roman" w:eastAsia="Times New Roman" w:hAnsi="Times New Roman"/>
          <w:sz w:val="24"/>
          <w:szCs w:val="24"/>
          <w:lang w:val="ro-RO"/>
        </w:rPr>
        <w:t>Muzeului Judeţean Satu Mare în cadrul</w:t>
      </w:r>
      <w:r w:rsidRPr="00216CB8">
        <w:rPr>
          <w:rFonts w:ascii="Times New Roman" w:eastAsia="Times New Roman" w:hAnsi="Times New Roman"/>
          <w:sz w:val="24"/>
          <w:szCs w:val="24"/>
          <w:lang w:val="ro-RO"/>
        </w:rPr>
        <w:t xml:space="preserve"> proiectului </w:t>
      </w:r>
      <w:r w:rsidRPr="00216CB8">
        <w:rPr>
          <w:rFonts w:ascii="Times New Roman" w:hAnsi="Times New Roman"/>
          <w:b/>
          <w:bCs/>
          <w:sz w:val="24"/>
          <w:szCs w:val="24"/>
          <w:lang w:val="ro-RO"/>
        </w:rPr>
        <w:t>,,</w:t>
      </w:r>
      <w:r w:rsidR="000E1328" w:rsidRPr="00FE4C81">
        <w:rPr>
          <w:rFonts w:ascii="Times New Roman" w:hAnsi="Times New Roman"/>
          <w:b/>
          <w:bCs/>
          <w:sz w:val="24"/>
          <w:szCs w:val="24"/>
          <w:lang w:val="ro-RO"/>
        </w:rPr>
        <w:t>Empowering the border communities through common cultural heritage</w:t>
      </w:r>
      <w:r w:rsidR="000E1328" w:rsidRPr="00216CB8">
        <w:rPr>
          <w:rFonts w:ascii="Times New Roman" w:hAnsi="Times New Roman"/>
          <w:b/>
          <w:bCs/>
          <w:sz w:val="24"/>
          <w:szCs w:val="24"/>
          <w:lang w:val="ro-RO"/>
        </w:rPr>
        <w:t>”,</w:t>
      </w:r>
      <w:r w:rsidR="000E1328">
        <w:rPr>
          <w:rFonts w:ascii="Times New Roman" w:hAnsi="Times New Roman"/>
          <w:b/>
          <w:bCs/>
          <w:sz w:val="24"/>
          <w:szCs w:val="24"/>
          <w:lang w:val="ro-RO"/>
        </w:rPr>
        <w:t xml:space="preserve"> acronim „GIVE BACK</w:t>
      </w:r>
      <w:r w:rsidRPr="00216CB8">
        <w:rPr>
          <w:rFonts w:ascii="Times New Roman" w:hAnsi="Times New Roman"/>
          <w:b/>
          <w:sz w:val="24"/>
          <w:szCs w:val="24"/>
          <w:lang w:val="ro-RO"/>
        </w:rPr>
        <w:t xml:space="preserve">” </w:t>
      </w:r>
      <w:r w:rsidRPr="00216CB8">
        <w:rPr>
          <w:rFonts w:ascii="Times New Roman" w:eastAsia="Times New Roman" w:hAnsi="Times New Roman"/>
          <w:sz w:val="24"/>
          <w:szCs w:val="24"/>
          <w:lang w:val="ro-RO"/>
        </w:rPr>
        <w:t xml:space="preserve">în cuantum de </w:t>
      </w:r>
      <w:r w:rsidR="007E365F" w:rsidRPr="007E365F">
        <w:rPr>
          <w:rFonts w:ascii="Times New Roman" w:eastAsia="Times New Roman" w:hAnsi="Times New Roman"/>
          <w:b/>
          <w:bCs/>
          <w:iCs/>
          <w:sz w:val="24"/>
          <w:szCs w:val="24"/>
          <w:lang w:val="ro-RO"/>
        </w:rPr>
        <w:t xml:space="preserve">314.370,00 </w:t>
      </w:r>
      <w:r w:rsidR="00CE4E39" w:rsidRPr="00216CB8">
        <w:rPr>
          <w:rFonts w:ascii="Times New Roman" w:eastAsia="Times New Roman" w:hAnsi="Times New Roman"/>
          <w:b/>
          <w:bCs/>
          <w:iCs/>
          <w:sz w:val="24"/>
          <w:szCs w:val="24"/>
          <w:lang w:val="ro-RO"/>
        </w:rPr>
        <w:t>euro</w:t>
      </w:r>
      <w:r w:rsidRPr="00216CB8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</w:p>
    <w:p w14:paraId="34E15EE8" w14:textId="3D9F583D" w:rsidR="00912D61" w:rsidRPr="00216CB8" w:rsidRDefault="00912D61" w:rsidP="008F532F">
      <w:pPr>
        <w:spacing w:after="0" w:line="240" w:lineRule="auto"/>
        <w:ind w:right="9" w:firstLine="72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216CB8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="001E7115" w:rsidRPr="00216CB8">
        <w:rPr>
          <w:rFonts w:ascii="Times New Roman" w:hAnsi="Times New Roman"/>
          <w:b/>
          <w:bCs/>
          <w:sz w:val="24"/>
          <w:szCs w:val="24"/>
          <w:lang w:val="ro-RO"/>
        </w:rPr>
        <w:t xml:space="preserve">(2) </w:t>
      </w:r>
      <w:r w:rsidR="001E7115" w:rsidRPr="00216CB8">
        <w:rPr>
          <w:rFonts w:ascii="Times New Roman" w:hAnsi="Times New Roman"/>
          <w:bCs/>
          <w:sz w:val="24"/>
          <w:szCs w:val="24"/>
          <w:lang w:val="ro-RO"/>
        </w:rPr>
        <w:t xml:space="preserve">Se aprobă </w:t>
      </w:r>
      <w:r w:rsidR="00276B90" w:rsidRPr="00216CB8">
        <w:rPr>
          <w:rFonts w:ascii="Times New Roman" w:hAnsi="Times New Roman"/>
          <w:bCs/>
          <w:sz w:val="24"/>
          <w:szCs w:val="24"/>
          <w:lang w:val="ro-RO"/>
        </w:rPr>
        <w:t>cofinanțarea</w:t>
      </w:r>
      <w:r w:rsidR="001E7115" w:rsidRPr="00216CB8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5A23B4" w:rsidRPr="00216CB8">
        <w:rPr>
          <w:rFonts w:ascii="Times New Roman" w:hAnsi="Times New Roman"/>
          <w:bCs/>
          <w:sz w:val="24"/>
          <w:szCs w:val="24"/>
          <w:lang w:val="ro-RO"/>
        </w:rPr>
        <w:t>necesară</w:t>
      </w:r>
      <w:r w:rsidR="00276B90" w:rsidRPr="00216CB8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276B90" w:rsidRPr="00216CB8">
        <w:rPr>
          <w:rFonts w:ascii="Times New Roman" w:eastAsia="Times New Roman" w:hAnsi="Times New Roman"/>
          <w:sz w:val="24"/>
          <w:szCs w:val="24"/>
          <w:lang w:val="ro-RO"/>
        </w:rPr>
        <w:t xml:space="preserve">proiectului </w:t>
      </w:r>
      <w:r w:rsidR="00276B90" w:rsidRPr="00216CB8">
        <w:rPr>
          <w:rFonts w:ascii="Times New Roman" w:hAnsi="Times New Roman"/>
          <w:b/>
          <w:bCs/>
          <w:sz w:val="24"/>
          <w:szCs w:val="24"/>
          <w:lang w:val="ro-RO"/>
        </w:rPr>
        <w:t>,,</w:t>
      </w:r>
      <w:r w:rsidR="000E1328" w:rsidRPr="00FE4C81">
        <w:rPr>
          <w:rFonts w:ascii="Times New Roman" w:hAnsi="Times New Roman"/>
          <w:b/>
          <w:bCs/>
          <w:sz w:val="24"/>
          <w:szCs w:val="24"/>
          <w:lang w:val="ro-RO"/>
        </w:rPr>
        <w:t>Empowering the border communities through common cultural heritage</w:t>
      </w:r>
      <w:r w:rsidR="000E1328" w:rsidRPr="00216CB8">
        <w:rPr>
          <w:rFonts w:ascii="Times New Roman" w:hAnsi="Times New Roman"/>
          <w:b/>
          <w:bCs/>
          <w:sz w:val="24"/>
          <w:szCs w:val="24"/>
          <w:lang w:val="ro-RO"/>
        </w:rPr>
        <w:t>”,</w:t>
      </w:r>
      <w:r w:rsidR="000E1328">
        <w:rPr>
          <w:rFonts w:ascii="Times New Roman" w:hAnsi="Times New Roman"/>
          <w:b/>
          <w:bCs/>
          <w:sz w:val="24"/>
          <w:szCs w:val="24"/>
          <w:lang w:val="ro-RO"/>
        </w:rPr>
        <w:t xml:space="preserve"> acronim „GIVE BACK</w:t>
      </w:r>
      <w:r w:rsidR="00276B90" w:rsidRPr="00216CB8">
        <w:rPr>
          <w:rFonts w:ascii="Times New Roman" w:hAnsi="Times New Roman"/>
          <w:b/>
          <w:sz w:val="24"/>
          <w:szCs w:val="24"/>
          <w:lang w:val="ro-RO"/>
        </w:rPr>
        <w:t>”</w:t>
      </w:r>
      <w:r w:rsidR="005A23B4" w:rsidRPr="00216CB8">
        <w:rPr>
          <w:rFonts w:ascii="Times New Roman" w:hAnsi="Times New Roman"/>
          <w:bCs/>
          <w:sz w:val="24"/>
          <w:szCs w:val="24"/>
          <w:lang w:val="ro-RO"/>
        </w:rPr>
        <w:t xml:space="preserve">, asigurată din bugetul </w:t>
      </w:r>
      <w:r w:rsidR="005A23B4" w:rsidRPr="00216CB8">
        <w:rPr>
          <w:rFonts w:ascii="Times New Roman" w:hAnsi="Times New Roman"/>
          <w:sz w:val="24"/>
          <w:szCs w:val="24"/>
          <w:lang w:val="ro-RO"/>
        </w:rPr>
        <w:t>de venituri și cheltuieli al</w:t>
      </w:r>
      <w:r w:rsidR="005A23B4" w:rsidRPr="00216CB8">
        <w:rPr>
          <w:rFonts w:ascii="Times New Roman" w:hAnsi="Times New Roman"/>
          <w:iCs/>
          <w:sz w:val="24"/>
          <w:szCs w:val="24"/>
          <w:lang w:val="ro-RO"/>
        </w:rPr>
        <w:t xml:space="preserve"> </w:t>
      </w:r>
      <w:r w:rsidR="008F532F" w:rsidRPr="009478A3">
        <w:rPr>
          <w:rFonts w:ascii="Times New Roman" w:hAnsi="Times New Roman"/>
          <w:sz w:val="24"/>
          <w:szCs w:val="24"/>
          <w:lang w:val="ro-RO"/>
        </w:rPr>
        <w:t>Muzeului Județean Satu Mare</w:t>
      </w:r>
      <w:r w:rsidR="005A23B4" w:rsidRPr="00216CB8">
        <w:rPr>
          <w:rFonts w:ascii="Times New Roman" w:hAnsi="Times New Roman"/>
          <w:iCs/>
          <w:sz w:val="24"/>
          <w:szCs w:val="24"/>
          <w:lang w:val="ro-RO"/>
        </w:rPr>
        <w:t xml:space="preserve">, în valoare de </w:t>
      </w:r>
      <w:r w:rsidR="007F38FE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15</w:t>
      </w:r>
      <w:r w:rsidR="007E365F" w:rsidRPr="007E365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.</w:t>
      </w:r>
      <w:r w:rsidR="007F38FE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718</w:t>
      </w:r>
      <w:r w:rsidR="007E365F" w:rsidRPr="007E365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,</w:t>
      </w:r>
      <w:r w:rsidR="007F38FE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5</w:t>
      </w:r>
      <w:r w:rsidR="007E365F" w:rsidRPr="007E365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0 </w:t>
      </w:r>
      <w:r w:rsidR="005A23B4" w:rsidRPr="00216CB8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euro</w:t>
      </w:r>
      <w:r w:rsidR="005A23B4" w:rsidRPr="00216CB8">
        <w:rPr>
          <w:rFonts w:ascii="Times New Roman" w:eastAsia="Times New Roman" w:hAnsi="Times New Roman"/>
          <w:sz w:val="24"/>
          <w:szCs w:val="24"/>
          <w:lang w:val="ro-RO"/>
        </w:rPr>
        <w:t>.</w:t>
      </w:r>
    </w:p>
    <w:p w14:paraId="2FD2C123" w14:textId="442A5069" w:rsidR="00406DB3" w:rsidRPr="00216CB8" w:rsidRDefault="00406DB3" w:rsidP="008F532F">
      <w:pPr>
        <w:spacing w:after="0" w:line="240" w:lineRule="auto"/>
        <w:ind w:firstLine="144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216CB8">
        <w:rPr>
          <w:rFonts w:ascii="Times New Roman" w:hAnsi="Times New Roman"/>
          <w:b/>
          <w:bCs/>
          <w:sz w:val="24"/>
          <w:szCs w:val="24"/>
          <w:lang w:val="ro-RO"/>
        </w:rPr>
        <w:t>(</w:t>
      </w:r>
      <w:r w:rsidR="001E7115" w:rsidRPr="00216CB8">
        <w:rPr>
          <w:rFonts w:ascii="Times New Roman" w:hAnsi="Times New Roman"/>
          <w:b/>
          <w:bCs/>
          <w:sz w:val="24"/>
          <w:szCs w:val="24"/>
          <w:lang w:val="ro-RO"/>
        </w:rPr>
        <w:t>3</w:t>
      </w:r>
      <w:r w:rsidRPr="00216CB8">
        <w:rPr>
          <w:rFonts w:ascii="Times New Roman" w:hAnsi="Times New Roman"/>
          <w:b/>
          <w:bCs/>
          <w:sz w:val="24"/>
          <w:szCs w:val="24"/>
          <w:lang w:val="ro-RO"/>
        </w:rPr>
        <w:t xml:space="preserve">) </w:t>
      </w:r>
      <w:r w:rsidRPr="00216CB8">
        <w:rPr>
          <w:rFonts w:ascii="Times New Roman" w:hAnsi="Times New Roman"/>
          <w:bCs/>
          <w:sz w:val="24"/>
          <w:szCs w:val="24"/>
          <w:lang w:val="ro-RO"/>
        </w:rPr>
        <w:t xml:space="preserve">Sumele reprezentând cheltuielile neeligibile, neprevăzute și/sau conexe ce pot apărea pe durata implementării proiectului </w:t>
      </w:r>
      <w:r w:rsidRPr="00216CB8">
        <w:rPr>
          <w:rFonts w:ascii="Times New Roman" w:hAnsi="Times New Roman"/>
          <w:b/>
          <w:bCs/>
          <w:sz w:val="24"/>
          <w:szCs w:val="24"/>
          <w:lang w:val="ro-RO"/>
        </w:rPr>
        <w:t>,,</w:t>
      </w:r>
      <w:r w:rsidR="00333213" w:rsidRPr="00FE4C81">
        <w:rPr>
          <w:rFonts w:ascii="Times New Roman" w:hAnsi="Times New Roman"/>
          <w:b/>
          <w:bCs/>
          <w:sz w:val="24"/>
          <w:szCs w:val="24"/>
          <w:lang w:val="ro-RO"/>
        </w:rPr>
        <w:t>Empowering the border communities through common cultural heritage</w:t>
      </w:r>
      <w:r w:rsidR="00333213" w:rsidRPr="00216CB8">
        <w:rPr>
          <w:rFonts w:ascii="Times New Roman" w:hAnsi="Times New Roman"/>
          <w:b/>
          <w:bCs/>
          <w:sz w:val="24"/>
          <w:szCs w:val="24"/>
          <w:lang w:val="ro-RO"/>
        </w:rPr>
        <w:t>”,</w:t>
      </w:r>
      <w:r w:rsidR="00333213">
        <w:rPr>
          <w:rFonts w:ascii="Times New Roman" w:hAnsi="Times New Roman"/>
          <w:b/>
          <w:bCs/>
          <w:sz w:val="24"/>
          <w:szCs w:val="24"/>
          <w:lang w:val="ro-RO"/>
        </w:rPr>
        <w:t xml:space="preserve"> acronim „GIVE BACK</w:t>
      </w:r>
      <w:r w:rsidRPr="00216CB8">
        <w:rPr>
          <w:rFonts w:ascii="Times New Roman" w:hAnsi="Times New Roman"/>
          <w:b/>
          <w:sz w:val="24"/>
          <w:szCs w:val="24"/>
          <w:lang w:val="ro-RO"/>
        </w:rPr>
        <w:t xml:space="preserve">”, </w:t>
      </w:r>
      <w:r w:rsidRPr="00216CB8">
        <w:rPr>
          <w:rFonts w:ascii="Times New Roman" w:hAnsi="Times New Roman"/>
          <w:sz w:val="24"/>
          <w:szCs w:val="24"/>
          <w:lang w:val="ro-RO"/>
        </w:rPr>
        <w:t>se vor asigura din bugetul de venituri și cheltuieli al</w:t>
      </w:r>
      <w:r w:rsidRPr="00216CB8">
        <w:rPr>
          <w:rFonts w:ascii="Times New Roman" w:hAnsi="Times New Roman"/>
          <w:iCs/>
          <w:sz w:val="24"/>
          <w:szCs w:val="24"/>
          <w:lang w:val="ro-RO"/>
        </w:rPr>
        <w:t xml:space="preserve"> </w:t>
      </w:r>
      <w:r w:rsidR="009865AD" w:rsidRPr="009865AD">
        <w:rPr>
          <w:rFonts w:ascii="Times New Roman" w:hAnsi="Times New Roman"/>
          <w:iCs/>
          <w:sz w:val="24"/>
          <w:szCs w:val="24"/>
          <w:lang w:val="ro-RO"/>
        </w:rPr>
        <w:t>Muzeului Județean Satu Mare</w:t>
      </w:r>
      <w:r w:rsidRPr="00216CB8">
        <w:rPr>
          <w:rFonts w:ascii="Times New Roman" w:hAnsi="Times New Roman"/>
          <w:sz w:val="24"/>
          <w:szCs w:val="24"/>
          <w:lang w:val="ro-RO"/>
        </w:rPr>
        <w:t>.</w:t>
      </w:r>
    </w:p>
    <w:p w14:paraId="3A338FFC" w14:textId="265B9666" w:rsidR="00406DB3" w:rsidRPr="00216CB8" w:rsidRDefault="00406DB3" w:rsidP="008F53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216CB8">
        <w:rPr>
          <w:rFonts w:ascii="Times New Roman" w:hAnsi="Times New Roman"/>
          <w:b/>
          <w:bCs/>
          <w:iCs/>
          <w:sz w:val="24"/>
          <w:szCs w:val="24"/>
          <w:u w:val="single"/>
          <w:lang w:val="ro-RO"/>
        </w:rPr>
        <w:t>Art.</w:t>
      </w:r>
      <w:r w:rsidR="00E371C3" w:rsidRPr="00216CB8">
        <w:rPr>
          <w:rFonts w:ascii="Times New Roman" w:hAnsi="Times New Roman"/>
          <w:b/>
          <w:bCs/>
          <w:iCs/>
          <w:sz w:val="24"/>
          <w:szCs w:val="24"/>
          <w:u w:val="single"/>
          <w:lang w:val="ro-RO"/>
        </w:rPr>
        <w:t>3</w:t>
      </w:r>
      <w:r w:rsidRPr="00216CB8">
        <w:rPr>
          <w:rFonts w:ascii="Times New Roman" w:hAnsi="Times New Roman"/>
          <w:b/>
          <w:bCs/>
          <w:iCs/>
          <w:sz w:val="24"/>
          <w:szCs w:val="24"/>
          <w:lang w:val="ro-RO"/>
        </w:rPr>
        <w:t xml:space="preserve"> </w:t>
      </w:r>
      <w:r w:rsidRPr="00216CB8">
        <w:rPr>
          <w:rFonts w:ascii="Times New Roman" w:hAnsi="Times New Roman"/>
          <w:iCs/>
          <w:sz w:val="24"/>
          <w:szCs w:val="24"/>
          <w:lang w:val="ro-RO"/>
        </w:rPr>
        <w:t>Se aprobă parteneriat</w:t>
      </w:r>
      <w:r w:rsidR="00947436" w:rsidRPr="00216CB8">
        <w:rPr>
          <w:rFonts w:ascii="Times New Roman" w:hAnsi="Times New Roman"/>
          <w:iCs/>
          <w:sz w:val="24"/>
          <w:szCs w:val="24"/>
          <w:lang w:val="ro-RO"/>
        </w:rPr>
        <w:t>ul</w:t>
      </w:r>
      <w:r w:rsidR="00331DE6" w:rsidRPr="00216CB8">
        <w:rPr>
          <w:rFonts w:ascii="Times New Roman" w:hAnsi="Times New Roman"/>
          <w:iCs/>
          <w:sz w:val="24"/>
          <w:szCs w:val="24"/>
          <w:lang w:val="ro-RO"/>
        </w:rPr>
        <w:t xml:space="preserve"> între</w:t>
      </w:r>
      <w:r w:rsidRPr="00216CB8">
        <w:rPr>
          <w:rFonts w:ascii="Times New Roman" w:hAnsi="Times New Roman"/>
          <w:iCs/>
          <w:sz w:val="24"/>
          <w:szCs w:val="24"/>
          <w:lang w:val="ro-RO"/>
        </w:rPr>
        <w:t xml:space="preserve"> </w:t>
      </w:r>
      <w:r w:rsidR="008D19F7" w:rsidRPr="008D19F7">
        <w:rPr>
          <w:rFonts w:ascii="Times New Roman" w:hAnsi="Times New Roman"/>
          <w:sz w:val="24"/>
          <w:szCs w:val="24"/>
          <w:lang w:val="ro-RO"/>
        </w:rPr>
        <w:t xml:space="preserve">Muzeul Județean Satu Mare </w:t>
      </w:r>
      <w:r w:rsidR="00331DE6" w:rsidRPr="00216CB8">
        <w:rPr>
          <w:rFonts w:ascii="Times New Roman" w:hAnsi="Times New Roman"/>
          <w:sz w:val="24"/>
          <w:szCs w:val="24"/>
          <w:lang w:val="ro-RO"/>
        </w:rPr>
        <w:t xml:space="preserve">în calitate de </w:t>
      </w:r>
      <w:r w:rsidR="009478A3">
        <w:rPr>
          <w:rFonts w:ascii="Times New Roman" w:hAnsi="Times New Roman"/>
          <w:sz w:val="24"/>
          <w:szCs w:val="24"/>
          <w:lang w:val="ro-RO"/>
        </w:rPr>
        <w:t>partener de proiect</w:t>
      </w:r>
      <w:r w:rsidR="00331DE6" w:rsidRPr="00216CB8">
        <w:rPr>
          <w:rFonts w:ascii="Times New Roman" w:hAnsi="Times New Roman"/>
          <w:sz w:val="24"/>
          <w:szCs w:val="24"/>
          <w:lang w:val="ro-RO"/>
        </w:rPr>
        <w:t xml:space="preserve">, în cooperare transfrontalieră cu </w:t>
      </w:r>
      <w:r w:rsidR="00D54B11" w:rsidRPr="00D54B11">
        <w:rPr>
          <w:rFonts w:ascii="Times New Roman" w:hAnsi="Times New Roman"/>
          <w:sz w:val="24"/>
          <w:szCs w:val="24"/>
          <w:lang w:val="ro-RO"/>
        </w:rPr>
        <w:t xml:space="preserve">Muzeul de Arhitectură şi Civilizaţie Populară din Ujgorod, </w:t>
      </w:r>
      <w:r w:rsidR="00D54B11" w:rsidRPr="00216CB8">
        <w:rPr>
          <w:rFonts w:ascii="Times New Roman" w:hAnsi="Times New Roman"/>
          <w:sz w:val="24"/>
          <w:szCs w:val="24"/>
          <w:lang w:val="ro-RO"/>
        </w:rPr>
        <w:t xml:space="preserve">(UA), partener </w:t>
      </w:r>
      <w:r w:rsidR="00E16E26">
        <w:rPr>
          <w:rFonts w:ascii="Times New Roman" w:hAnsi="Times New Roman"/>
          <w:sz w:val="24"/>
          <w:szCs w:val="24"/>
          <w:lang w:val="ro-RO"/>
        </w:rPr>
        <w:t xml:space="preserve">lider şi </w:t>
      </w:r>
      <w:r w:rsidR="00D54B11" w:rsidRPr="00D54B11">
        <w:rPr>
          <w:rFonts w:ascii="Times New Roman" w:hAnsi="Times New Roman"/>
          <w:sz w:val="24"/>
          <w:szCs w:val="24"/>
          <w:lang w:val="ro-RO"/>
        </w:rPr>
        <w:t>Muzeul Culturii Ucrainene din Svidnik</w:t>
      </w:r>
      <w:r w:rsidR="00E16E26">
        <w:rPr>
          <w:rFonts w:ascii="Times New Roman" w:hAnsi="Times New Roman"/>
          <w:sz w:val="24"/>
          <w:szCs w:val="24"/>
          <w:lang w:val="ro-RO"/>
        </w:rPr>
        <w:t xml:space="preserve"> (SK)</w:t>
      </w:r>
      <w:r w:rsidR="00331DE6" w:rsidRPr="00216CB8">
        <w:rPr>
          <w:rFonts w:ascii="Times New Roman" w:hAnsi="Times New Roman"/>
          <w:sz w:val="24"/>
          <w:szCs w:val="24"/>
          <w:lang w:val="ro-RO"/>
        </w:rPr>
        <w:t>,</w:t>
      </w:r>
      <w:r w:rsidR="008F532F">
        <w:rPr>
          <w:rFonts w:ascii="Times New Roman" w:hAnsi="Times New Roman"/>
          <w:sz w:val="24"/>
          <w:szCs w:val="24"/>
          <w:lang w:val="ro-RO"/>
        </w:rPr>
        <w:t xml:space="preserve"> partener de proiect,</w:t>
      </w:r>
      <w:r w:rsidR="00331DE6" w:rsidRPr="00216CB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31DE6" w:rsidRPr="00216CB8">
        <w:rPr>
          <w:rFonts w:ascii="Times New Roman" w:hAnsi="Times New Roman"/>
          <w:iCs/>
          <w:sz w:val="24"/>
          <w:szCs w:val="24"/>
          <w:lang w:val="ro-RO"/>
        </w:rPr>
        <w:t>în vederea implementării</w:t>
      </w:r>
      <w:r w:rsidRPr="00216CB8">
        <w:rPr>
          <w:rFonts w:ascii="Times New Roman" w:hAnsi="Times New Roman"/>
          <w:iCs/>
          <w:sz w:val="24"/>
          <w:szCs w:val="24"/>
          <w:lang w:val="ro-RO"/>
        </w:rPr>
        <w:t xml:space="preserve"> </w:t>
      </w:r>
      <w:r w:rsidRPr="00216CB8">
        <w:rPr>
          <w:rFonts w:ascii="Times New Roman" w:hAnsi="Times New Roman"/>
          <w:sz w:val="24"/>
          <w:szCs w:val="24"/>
          <w:lang w:val="ro-RO"/>
        </w:rPr>
        <w:t xml:space="preserve">proiectului </w:t>
      </w:r>
      <w:r w:rsidRPr="00216CB8">
        <w:rPr>
          <w:rFonts w:ascii="Times New Roman" w:hAnsi="Times New Roman"/>
          <w:b/>
          <w:bCs/>
          <w:sz w:val="24"/>
          <w:szCs w:val="24"/>
          <w:lang w:val="ro-RO"/>
        </w:rPr>
        <w:t>,,</w:t>
      </w:r>
      <w:r w:rsidR="00333213" w:rsidRPr="00FE4C81">
        <w:rPr>
          <w:rFonts w:ascii="Times New Roman" w:hAnsi="Times New Roman"/>
          <w:b/>
          <w:bCs/>
          <w:sz w:val="24"/>
          <w:szCs w:val="24"/>
          <w:lang w:val="ro-RO"/>
        </w:rPr>
        <w:t>Empowering the border communities through common cultural heritage</w:t>
      </w:r>
      <w:r w:rsidR="00333213" w:rsidRPr="00216CB8">
        <w:rPr>
          <w:rFonts w:ascii="Times New Roman" w:hAnsi="Times New Roman"/>
          <w:b/>
          <w:bCs/>
          <w:sz w:val="24"/>
          <w:szCs w:val="24"/>
          <w:lang w:val="ro-RO"/>
        </w:rPr>
        <w:t>”,</w:t>
      </w:r>
      <w:r w:rsidR="00333213">
        <w:rPr>
          <w:rFonts w:ascii="Times New Roman" w:hAnsi="Times New Roman"/>
          <w:b/>
          <w:bCs/>
          <w:sz w:val="24"/>
          <w:szCs w:val="24"/>
          <w:lang w:val="ro-RO"/>
        </w:rPr>
        <w:t xml:space="preserve"> acronim „GIVE BACK</w:t>
      </w:r>
      <w:r w:rsidRPr="00216CB8">
        <w:rPr>
          <w:rFonts w:ascii="Times New Roman" w:hAnsi="Times New Roman"/>
          <w:b/>
          <w:sz w:val="24"/>
          <w:szCs w:val="24"/>
          <w:lang w:val="ro-RO"/>
        </w:rPr>
        <w:t>”</w:t>
      </w:r>
      <w:r w:rsidRPr="00216CB8">
        <w:rPr>
          <w:rFonts w:ascii="Times New Roman" w:hAnsi="Times New Roman"/>
          <w:sz w:val="24"/>
          <w:szCs w:val="24"/>
          <w:lang w:val="ro-RO"/>
        </w:rPr>
        <w:t>.</w:t>
      </w:r>
    </w:p>
    <w:p w14:paraId="6727988D" w14:textId="694F9A54" w:rsidR="00406DB3" w:rsidRDefault="00406DB3" w:rsidP="008F532F">
      <w:pPr>
        <w:pStyle w:val="Normal2"/>
        <w:ind w:left="0" w:firstLine="720"/>
        <w:jc w:val="both"/>
        <w:rPr>
          <w:bCs/>
          <w:color w:val="auto"/>
          <w:szCs w:val="24"/>
          <w:lang w:val="ro-RO"/>
        </w:rPr>
      </w:pPr>
      <w:r w:rsidRPr="00216CB8">
        <w:rPr>
          <w:b/>
          <w:bCs/>
          <w:color w:val="auto"/>
          <w:szCs w:val="24"/>
          <w:u w:val="single"/>
          <w:lang w:val="ro-RO"/>
        </w:rPr>
        <w:t>Art.</w:t>
      </w:r>
      <w:r w:rsidR="00294692">
        <w:rPr>
          <w:b/>
          <w:bCs/>
          <w:color w:val="auto"/>
          <w:szCs w:val="24"/>
          <w:u w:val="single"/>
          <w:lang w:val="ro-RO"/>
        </w:rPr>
        <w:t>4</w:t>
      </w:r>
      <w:r w:rsidRPr="00216CB8">
        <w:rPr>
          <w:b/>
          <w:bCs/>
          <w:color w:val="auto"/>
          <w:szCs w:val="24"/>
          <w:lang w:val="ro-RO"/>
        </w:rPr>
        <w:t xml:space="preserve"> </w:t>
      </w:r>
      <w:r w:rsidRPr="00216CB8">
        <w:rPr>
          <w:bCs/>
          <w:color w:val="auto"/>
          <w:szCs w:val="24"/>
          <w:lang w:val="ro-RO"/>
        </w:rPr>
        <w:t xml:space="preserve">Se împuternicește </w:t>
      </w:r>
      <w:r w:rsidRPr="00216CB8">
        <w:rPr>
          <w:color w:val="auto"/>
          <w:szCs w:val="24"/>
          <w:lang w:val="ro-RO"/>
        </w:rPr>
        <w:t>d</w:t>
      </w:r>
      <w:r w:rsidR="00900C5D" w:rsidRPr="00216CB8">
        <w:rPr>
          <w:color w:val="auto"/>
          <w:szCs w:val="24"/>
          <w:lang w:val="ro-RO"/>
        </w:rPr>
        <w:t xml:space="preserve">omnul </w:t>
      </w:r>
      <w:bookmarkStart w:id="0" w:name="_Hlk120109271"/>
      <w:r w:rsidR="008953DA">
        <w:rPr>
          <w:szCs w:val="24"/>
          <w:lang w:val="ro-RO"/>
        </w:rPr>
        <w:t>Marta Liviu</w:t>
      </w:r>
      <w:r w:rsidR="008953DA" w:rsidRPr="00216CB8">
        <w:rPr>
          <w:szCs w:val="24"/>
          <w:lang w:val="ro-RO"/>
        </w:rPr>
        <w:t xml:space="preserve"> – Manager </w:t>
      </w:r>
      <w:r w:rsidRPr="00216CB8">
        <w:rPr>
          <w:color w:val="auto"/>
          <w:szCs w:val="24"/>
          <w:lang w:val="ro-RO"/>
        </w:rPr>
        <w:t xml:space="preserve">al </w:t>
      </w:r>
      <w:r w:rsidR="008953DA">
        <w:rPr>
          <w:iCs/>
          <w:color w:val="auto"/>
          <w:szCs w:val="24"/>
          <w:lang w:val="ro-RO"/>
        </w:rPr>
        <w:t>Muzeului</w:t>
      </w:r>
      <w:r w:rsidRPr="00216CB8">
        <w:rPr>
          <w:iCs/>
          <w:color w:val="auto"/>
          <w:szCs w:val="24"/>
          <w:lang w:val="ro-RO"/>
        </w:rPr>
        <w:t xml:space="preserve"> Județean Satu Mare</w:t>
      </w:r>
      <w:bookmarkEnd w:id="0"/>
      <w:r w:rsidRPr="00216CB8">
        <w:rPr>
          <w:iCs/>
          <w:color w:val="auto"/>
          <w:szCs w:val="24"/>
          <w:lang w:val="ro-RO"/>
        </w:rPr>
        <w:t>,</w:t>
      </w:r>
      <w:r w:rsidRPr="00216CB8">
        <w:rPr>
          <w:color w:val="auto"/>
          <w:szCs w:val="24"/>
          <w:lang w:val="ro-RO"/>
        </w:rPr>
        <w:t xml:space="preserve"> să semneze toate documentele aferente depunerii proiectului</w:t>
      </w:r>
      <w:r w:rsidRPr="00216CB8">
        <w:rPr>
          <w:b/>
          <w:color w:val="auto"/>
          <w:szCs w:val="24"/>
          <w:lang w:val="ro-RO"/>
        </w:rPr>
        <w:t xml:space="preserve"> </w:t>
      </w:r>
      <w:r w:rsidRPr="00216CB8">
        <w:rPr>
          <w:b/>
          <w:bCs/>
          <w:color w:val="auto"/>
          <w:szCs w:val="24"/>
          <w:lang w:val="ro-RO"/>
        </w:rPr>
        <w:t>,,</w:t>
      </w:r>
      <w:r w:rsidR="00333213" w:rsidRPr="00FE4C81">
        <w:rPr>
          <w:b/>
          <w:bCs/>
          <w:szCs w:val="24"/>
          <w:lang w:val="ro-RO"/>
        </w:rPr>
        <w:t>Empowering the border communities through common cultural heritage</w:t>
      </w:r>
      <w:r w:rsidR="00333213" w:rsidRPr="00216CB8">
        <w:rPr>
          <w:b/>
          <w:bCs/>
          <w:szCs w:val="24"/>
          <w:lang w:val="ro-RO"/>
        </w:rPr>
        <w:t>”,</w:t>
      </w:r>
      <w:r w:rsidR="00333213">
        <w:rPr>
          <w:b/>
          <w:bCs/>
          <w:szCs w:val="24"/>
          <w:lang w:val="ro-RO"/>
        </w:rPr>
        <w:t xml:space="preserve"> acronim „GIVE BACK</w:t>
      </w:r>
      <w:r w:rsidRPr="00216CB8">
        <w:rPr>
          <w:b/>
          <w:color w:val="auto"/>
          <w:szCs w:val="24"/>
          <w:lang w:val="ro-RO"/>
        </w:rPr>
        <w:t xml:space="preserve">” </w:t>
      </w:r>
      <w:r w:rsidR="00D641FE" w:rsidRPr="00216CB8">
        <w:rPr>
          <w:bCs/>
          <w:color w:val="auto"/>
          <w:szCs w:val="24"/>
          <w:lang w:val="ro-RO"/>
        </w:rPr>
        <w:t xml:space="preserve">precum </w:t>
      </w:r>
      <w:r w:rsidRPr="00216CB8">
        <w:rPr>
          <w:bCs/>
          <w:color w:val="auto"/>
          <w:szCs w:val="24"/>
          <w:lang w:val="ro-RO"/>
        </w:rPr>
        <w:t>și contractul de finanțare.</w:t>
      </w:r>
    </w:p>
    <w:p w14:paraId="0DD6F8E2" w14:textId="77777777" w:rsidR="00D121F9" w:rsidRPr="00216CB8" w:rsidRDefault="00D121F9" w:rsidP="008F532F">
      <w:pPr>
        <w:pStyle w:val="Normal2"/>
        <w:ind w:left="0" w:firstLine="720"/>
        <w:jc w:val="both"/>
        <w:rPr>
          <w:bCs/>
          <w:color w:val="auto"/>
          <w:szCs w:val="24"/>
          <w:lang w:val="ro-RO"/>
        </w:rPr>
      </w:pPr>
    </w:p>
    <w:p w14:paraId="7514498A" w14:textId="1A0552D8" w:rsidR="00406DB3" w:rsidRPr="00216CB8" w:rsidRDefault="00406DB3" w:rsidP="008F532F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216CB8">
        <w:rPr>
          <w:rFonts w:ascii="Times New Roman" w:hAnsi="Times New Roman"/>
          <w:b/>
          <w:bCs/>
          <w:sz w:val="24"/>
          <w:szCs w:val="24"/>
          <w:u w:val="single"/>
          <w:lang w:val="ro-RO"/>
        </w:rPr>
        <w:lastRenderedPageBreak/>
        <w:t>Art.</w:t>
      </w:r>
      <w:r w:rsidR="00294692">
        <w:rPr>
          <w:rFonts w:ascii="Times New Roman" w:hAnsi="Times New Roman"/>
          <w:b/>
          <w:bCs/>
          <w:sz w:val="24"/>
          <w:szCs w:val="24"/>
          <w:u w:val="single"/>
          <w:lang w:val="ro-RO"/>
        </w:rPr>
        <w:t>5</w:t>
      </w:r>
      <w:r w:rsidRPr="00216CB8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216CB8">
        <w:rPr>
          <w:rFonts w:ascii="Times New Roman" w:hAnsi="Times New Roman"/>
          <w:sz w:val="24"/>
          <w:szCs w:val="24"/>
          <w:lang w:val="ro-RO"/>
        </w:rPr>
        <w:t>Cu ducerea la îndeplinire a prezentei se încredințează d</w:t>
      </w:r>
      <w:r w:rsidR="00900C5D" w:rsidRPr="00216CB8">
        <w:rPr>
          <w:rFonts w:ascii="Times New Roman" w:hAnsi="Times New Roman"/>
          <w:sz w:val="24"/>
          <w:szCs w:val="24"/>
          <w:lang w:val="ro-RO"/>
        </w:rPr>
        <w:t>omnul</w:t>
      </w:r>
      <w:r w:rsidRPr="00216CB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8953DA">
        <w:rPr>
          <w:rFonts w:ascii="Times New Roman" w:hAnsi="Times New Roman"/>
          <w:sz w:val="24"/>
          <w:szCs w:val="24"/>
          <w:lang w:val="ro-RO"/>
        </w:rPr>
        <w:t>Marta Liviu</w:t>
      </w:r>
      <w:r w:rsidR="008953DA" w:rsidRPr="00216CB8">
        <w:rPr>
          <w:rFonts w:ascii="Times New Roman" w:hAnsi="Times New Roman"/>
          <w:sz w:val="24"/>
          <w:szCs w:val="24"/>
          <w:lang w:val="ro-RO"/>
        </w:rPr>
        <w:t xml:space="preserve"> – Manager</w:t>
      </w:r>
      <w:r w:rsidR="002B031E" w:rsidRPr="00216CB8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216CB8">
        <w:rPr>
          <w:rFonts w:ascii="Times New Roman" w:hAnsi="Times New Roman"/>
          <w:sz w:val="24"/>
          <w:szCs w:val="24"/>
          <w:lang w:val="ro-RO"/>
        </w:rPr>
        <w:t>al</w:t>
      </w:r>
      <w:r w:rsidRPr="00216CB8">
        <w:rPr>
          <w:szCs w:val="24"/>
          <w:lang w:val="ro-RO"/>
        </w:rPr>
        <w:t xml:space="preserve"> </w:t>
      </w:r>
      <w:r w:rsidR="008953DA" w:rsidRPr="009478A3">
        <w:rPr>
          <w:rFonts w:ascii="Times New Roman" w:hAnsi="Times New Roman"/>
          <w:sz w:val="24"/>
          <w:szCs w:val="24"/>
          <w:lang w:val="ro-RO"/>
        </w:rPr>
        <w:t>Muzeului Județean Satu Mare</w:t>
      </w:r>
      <w:r w:rsidRPr="00216CB8">
        <w:rPr>
          <w:rFonts w:ascii="Times New Roman" w:hAnsi="Times New Roman"/>
          <w:sz w:val="24"/>
          <w:szCs w:val="24"/>
          <w:lang w:val="ro-RO"/>
        </w:rPr>
        <w:t xml:space="preserve">, </w:t>
      </w:r>
      <w:r w:rsidR="00D121F9">
        <w:rPr>
          <w:rFonts w:ascii="Times New Roman" w:hAnsi="Times New Roman"/>
          <w:sz w:val="24"/>
          <w:szCs w:val="24"/>
          <w:lang w:val="ro-RO"/>
        </w:rPr>
        <w:t xml:space="preserve">Direcția dezvoltare regională și </w:t>
      </w:r>
      <w:r w:rsidRPr="00216CB8">
        <w:rPr>
          <w:rFonts w:ascii="Times New Roman" w:hAnsi="Times New Roman"/>
          <w:bCs/>
          <w:sz w:val="24"/>
          <w:szCs w:val="24"/>
          <w:lang w:val="ro-RO"/>
        </w:rPr>
        <w:t xml:space="preserve">Direcția economică </w:t>
      </w:r>
      <w:r w:rsidRPr="00216CB8">
        <w:rPr>
          <w:rFonts w:ascii="Times New Roman" w:hAnsi="Times New Roman"/>
          <w:sz w:val="24"/>
          <w:szCs w:val="24"/>
          <w:lang w:val="ro-RO"/>
        </w:rPr>
        <w:t xml:space="preserve">din cadrul </w:t>
      </w:r>
      <w:r w:rsidR="00331DE6" w:rsidRPr="00216CB8">
        <w:rPr>
          <w:rFonts w:ascii="Times New Roman" w:hAnsi="Times New Roman"/>
          <w:sz w:val="24"/>
          <w:szCs w:val="24"/>
          <w:lang w:val="ro-RO"/>
        </w:rPr>
        <w:t>a</w:t>
      </w:r>
      <w:r w:rsidRPr="00216CB8">
        <w:rPr>
          <w:rFonts w:ascii="Times New Roman" w:hAnsi="Times New Roman"/>
          <w:sz w:val="24"/>
          <w:szCs w:val="24"/>
          <w:lang w:val="ro-RO"/>
        </w:rPr>
        <w:t xml:space="preserve">paratului de specialitate al Consiliului Județean Satu Mare precum și </w:t>
      </w:r>
      <w:r w:rsidR="002C221C" w:rsidRPr="008D19F7">
        <w:rPr>
          <w:rFonts w:ascii="Times New Roman" w:hAnsi="Times New Roman"/>
          <w:sz w:val="24"/>
          <w:szCs w:val="24"/>
          <w:lang w:val="ro-RO"/>
        </w:rPr>
        <w:t>Muzeul Județean Satu Mare</w:t>
      </w:r>
      <w:r w:rsidRPr="00216CB8">
        <w:rPr>
          <w:rFonts w:ascii="Times New Roman" w:hAnsi="Times New Roman"/>
          <w:sz w:val="24"/>
          <w:szCs w:val="24"/>
          <w:lang w:val="ro-RO"/>
        </w:rPr>
        <w:t>.</w:t>
      </w:r>
    </w:p>
    <w:p w14:paraId="265617B0" w14:textId="42132C7D" w:rsidR="00406DB3" w:rsidRPr="00216CB8" w:rsidRDefault="00406DB3" w:rsidP="008F532F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216CB8">
        <w:rPr>
          <w:rFonts w:ascii="Times New Roman" w:hAnsi="Times New Roman"/>
          <w:b/>
          <w:sz w:val="24"/>
          <w:szCs w:val="24"/>
          <w:u w:val="single"/>
          <w:lang w:val="ro-RO"/>
        </w:rPr>
        <w:t>Art.</w:t>
      </w:r>
      <w:r w:rsidR="00294692">
        <w:rPr>
          <w:rFonts w:ascii="Times New Roman" w:hAnsi="Times New Roman"/>
          <w:b/>
          <w:sz w:val="24"/>
          <w:szCs w:val="24"/>
          <w:u w:val="single"/>
          <w:lang w:val="ro-RO"/>
        </w:rPr>
        <w:t>6</w:t>
      </w:r>
      <w:r w:rsidRPr="00216CB8">
        <w:rPr>
          <w:rFonts w:ascii="Times New Roman" w:hAnsi="Times New Roman"/>
          <w:sz w:val="24"/>
          <w:szCs w:val="24"/>
          <w:lang w:val="ro-RO"/>
        </w:rPr>
        <w:t xml:space="preserve"> Prezenta hotărâre se comunică domnului </w:t>
      </w:r>
      <w:r w:rsidR="008953DA">
        <w:rPr>
          <w:rFonts w:ascii="Times New Roman" w:hAnsi="Times New Roman"/>
          <w:sz w:val="24"/>
          <w:szCs w:val="24"/>
          <w:lang w:val="ro-RO"/>
        </w:rPr>
        <w:t>Marta Liviu</w:t>
      </w:r>
      <w:r w:rsidR="002B031E" w:rsidRPr="00216CB8">
        <w:rPr>
          <w:rFonts w:ascii="Times New Roman" w:hAnsi="Times New Roman"/>
          <w:sz w:val="24"/>
          <w:szCs w:val="24"/>
          <w:lang w:val="ro-RO"/>
        </w:rPr>
        <w:t xml:space="preserve"> – Manager </w:t>
      </w:r>
      <w:r w:rsidRPr="00216CB8">
        <w:rPr>
          <w:rFonts w:ascii="Times New Roman" w:hAnsi="Times New Roman"/>
          <w:sz w:val="24"/>
          <w:szCs w:val="24"/>
          <w:lang w:val="ro-RO"/>
        </w:rPr>
        <w:t xml:space="preserve">al </w:t>
      </w:r>
      <w:r w:rsidR="00667954" w:rsidRPr="00667954">
        <w:rPr>
          <w:rFonts w:ascii="Times New Roman" w:hAnsi="Times New Roman"/>
          <w:iCs/>
          <w:sz w:val="24"/>
          <w:szCs w:val="24"/>
          <w:lang w:val="ro-RO"/>
        </w:rPr>
        <w:t>Muzeului Județean Satu Mare</w:t>
      </w:r>
      <w:r w:rsidRPr="00216CB8">
        <w:rPr>
          <w:rFonts w:ascii="Times New Roman" w:hAnsi="Times New Roman"/>
          <w:sz w:val="24"/>
          <w:szCs w:val="24"/>
          <w:lang w:val="ro-RO"/>
        </w:rPr>
        <w:t xml:space="preserve">, </w:t>
      </w:r>
      <w:r w:rsidR="00D121F9">
        <w:rPr>
          <w:rFonts w:ascii="Times New Roman" w:hAnsi="Times New Roman"/>
          <w:sz w:val="24"/>
          <w:szCs w:val="24"/>
          <w:lang w:val="ro-RO"/>
        </w:rPr>
        <w:t xml:space="preserve">Direcției dezvoltare regională și </w:t>
      </w:r>
      <w:r w:rsidRPr="00216CB8">
        <w:rPr>
          <w:rFonts w:ascii="Times New Roman" w:hAnsi="Times New Roman"/>
          <w:bCs/>
          <w:sz w:val="24"/>
          <w:szCs w:val="24"/>
          <w:lang w:val="ro-RO"/>
        </w:rPr>
        <w:t xml:space="preserve">Direcției economice </w:t>
      </w:r>
      <w:r w:rsidRPr="00216CB8">
        <w:rPr>
          <w:rFonts w:ascii="Times New Roman" w:hAnsi="Times New Roman"/>
          <w:sz w:val="24"/>
          <w:szCs w:val="24"/>
          <w:lang w:val="ro-RO"/>
        </w:rPr>
        <w:t xml:space="preserve">din cadrul </w:t>
      </w:r>
      <w:r w:rsidR="00331DE6" w:rsidRPr="00216CB8">
        <w:rPr>
          <w:rFonts w:ascii="Times New Roman" w:hAnsi="Times New Roman"/>
          <w:sz w:val="24"/>
          <w:szCs w:val="24"/>
          <w:lang w:val="ro-RO"/>
        </w:rPr>
        <w:t>a</w:t>
      </w:r>
      <w:r w:rsidRPr="00216CB8">
        <w:rPr>
          <w:rFonts w:ascii="Times New Roman" w:hAnsi="Times New Roman"/>
          <w:sz w:val="24"/>
          <w:szCs w:val="24"/>
          <w:lang w:val="ro-RO"/>
        </w:rPr>
        <w:t xml:space="preserve">paratului de specialitate al Consiliului Județean Satu Mare, și </w:t>
      </w:r>
      <w:r w:rsidR="00667954" w:rsidRPr="00667954">
        <w:rPr>
          <w:rFonts w:ascii="Times New Roman" w:hAnsi="Times New Roman"/>
          <w:iCs/>
          <w:sz w:val="24"/>
          <w:szCs w:val="24"/>
          <w:lang w:val="ro-RO"/>
        </w:rPr>
        <w:t>Muzeului Județean Satu Mare</w:t>
      </w:r>
      <w:r w:rsidRPr="00216CB8">
        <w:rPr>
          <w:rFonts w:ascii="Times New Roman" w:hAnsi="Times New Roman"/>
          <w:sz w:val="24"/>
          <w:szCs w:val="24"/>
          <w:lang w:val="ro-RO"/>
        </w:rPr>
        <w:t>.</w:t>
      </w:r>
    </w:p>
    <w:p w14:paraId="4FD78BC9" w14:textId="77777777" w:rsidR="00406DB3" w:rsidRPr="00216CB8" w:rsidRDefault="00406DB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B1A777D" w14:textId="77777777" w:rsidR="00406DB3" w:rsidRPr="00216CB8" w:rsidRDefault="00406DB3" w:rsidP="00406DB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166A53D" w14:textId="77777777" w:rsidR="00406DB3" w:rsidRPr="00216CB8" w:rsidRDefault="00406DB3" w:rsidP="00406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9DE0328" w14:textId="71366ED5" w:rsidR="00406DB3" w:rsidRPr="00216CB8" w:rsidRDefault="00406DB3" w:rsidP="00406D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216CB8">
        <w:rPr>
          <w:rFonts w:ascii="Times New Roman" w:eastAsia="Times New Roman" w:hAnsi="Times New Roman"/>
          <w:b/>
          <w:sz w:val="24"/>
          <w:szCs w:val="24"/>
          <w:lang w:val="ro-RO"/>
        </w:rPr>
        <w:t>Satu Mare, ______________ 202</w:t>
      </w:r>
      <w:r w:rsidR="002B031E" w:rsidRPr="00216CB8">
        <w:rPr>
          <w:rFonts w:ascii="Times New Roman" w:eastAsia="Times New Roman" w:hAnsi="Times New Roman"/>
          <w:b/>
          <w:sz w:val="24"/>
          <w:szCs w:val="24"/>
          <w:lang w:val="ro-RO"/>
        </w:rPr>
        <w:t>4</w:t>
      </w:r>
    </w:p>
    <w:p w14:paraId="152BE1E3" w14:textId="77777777" w:rsidR="00406DB3" w:rsidRPr="00216CB8" w:rsidRDefault="00406DB3" w:rsidP="00406D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4F857876" w14:textId="77777777" w:rsidR="00406DB3" w:rsidRPr="00216CB8" w:rsidRDefault="00406DB3" w:rsidP="00406D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4E6B2D25" w14:textId="77777777" w:rsidR="00406DB3" w:rsidRPr="00216CB8" w:rsidRDefault="00406DB3" w:rsidP="00406D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00AFBBF6" w14:textId="77777777" w:rsidR="00406DB3" w:rsidRPr="00216CB8" w:rsidRDefault="00406DB3" w:rsidP="00406D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70CA85D6" w14:textId="77777777" w:rsidR="00406DB3" w:rsidRPr="00216CB8" w:rsidRDefault="00406DB3" w:rsidP="00406D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247D48CC" w14:textId="77777777" w:rsidR="00406DB3" w:rsidRPr="00216CB8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216CB8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                  INIŢIATOR:                                                                         AVIZEAZĂ:  </w:t>
      </w:r>
    </w:p>
    <w:p w14:paraId="755E8842" w14:textId="77777777" w:rsidR="00406DB3" w:rsidRPr="00216CB8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216CB8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                PREŞEDINTE,                                                 SECRETAR GENERAL AL JUDEŢULUI,</w:t>
      </w:r>
    </w:p>
    <w:p w14:paraId="469E3720" w14:textId="77777777" w:rsidR="00406DB3" w:rsidRPr="00216CB8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216CB8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                  Pataki Csaba                                                              Crasnai Mihaela Elena Ana</w:t>
      </w:r>
    </w:p>
    <w:p w14:paraId="3EB596E0" w14:textId="77777777" w:rsidR="00406DB3" w:rsidRPr="00216CB8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5769D774" w14:textId="77777777" w:rsidR="00406DB3" w:rsidRPr="00216CB8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127B734E" w14:textId="77777777" w:rsidR="00406DB3" w:rsidRPr="00216CB8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25033BF9" w14:textId="77777777" w:rsidR="00406DB3" w:rsidRPr="00216CB8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0820819F" w14:textId="77777777" w:rsidR="00406DB3" w:rsidRPr="00216CB8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62197325" w14:textId="77777777" w:rsidR="00406DB3" w:rsidRPr="00216CB8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0563501A" w14:textId="77777777" w:rsidR="00406DB3" w:rsidRPr="00216CB8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4E049A03" w14:textId="77777777" w:rsidR="00406DB3" w:rsidRPr="00216CB8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21953125" w14:textId="77777777" w:rsidR="00406DB3" w:rsidRPr="00216CB8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738B19ED" w14:textId="77777777" w:rsidR="00406DB3" w:rsidRPr="00216CB8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3A6E8FDC" w14:textId="77777777" w:rsidR="00406DB3" w:rsidRPr="00216CB8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3E91C104" w14:textId="77777777" w:rsidR="00406DB3" w:rsidRPr="00216CB8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3F4384A5" w14:textId="77777777" w:rsidR="00406DB3" w:rsidRPr="00216CB8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097373DA" w14:textId="77777777" w:rsidR="00406DB3" w:rsidRPr="00216CB8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2D1632A8" w14:textId="77777777" w:rsidR="00406DB3" w:rsidRPr="00216CB8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302EDB3E" w14:textId="77777777" w:rsidR="00406DB3" w:rsidRPr="00216CB8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0B029EF7" w14:textId="77777777" w:rsidR="00406DB3" w:rsidRPr="00216CB8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78A684FA" w14:textId="77777777" w:rsidR="00406DB3" w:rsidRPr="00216CB8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27485273" w14:textId="77777777" w:rsidR="00406DB3" w:rsidRPr="00216CB8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1C8FC159" w14:textId="77777777" w:rsidR="00406DB3" w:rsidRPr="00216CB8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51F93651" w14:textId="77777777" w:rsidR="00406DB3" w:rsidRPr="00216CB8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1A4EB97E" w14:textId="77777777" w:rsidR="00406DB3" w:rsidRPr="00216CB8" w:rsidRDefault="00406DB3" w:rsidP="00406D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50C86C13" w14:textId="77777777" w:rsidR="00406DB3" w:rsidRDefault="00406DB3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400BA556" w14:textId="77777777" w:rsidR="00173A70" w:rsidRDefault="00173A70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42283068" w14:textId="77777777" w:rsidR="00173A70" w:rsidRDefault="00173A70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17728526" w14:textId="77777777" w:rsidR="00173A70" w:rsidRDefault="00173A70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5AEE44B1" w14:textId="77777777" w:rsidR="00173A70" w:rsidRDefault="00173A70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5948C486" w14:textId="77777777" w:rsidR="00173A70" w:rsidRDefault="00173A70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6A212463" w14:textId="77777777" w:rsidR="00173A70" w:rsidRDefault="00173A70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3DD5220F" w14:textId="77777777" w:rsidR="00173A70" w:rsidRPr="00216CB8" w:rsidRDefault="00173A70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5D23D2E3" w14:textId="77777777" w:rsidR="00331DE6" w:rsidRPr="00216CB8" w:rsidRDefault="00331DE6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346A8569" w14:textId="77777777" w:rsidR="00331DE6" w:rsidRDefault="00331DE6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079325F2" w14:textId="77777777" w:rsidR="004C68EB" w:rsidRDefault="004C68EB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6F128563" w14:textId="77777777" w:rsidR="004C68EB" w:rsidRPr="00216CB8" w:rsidRDefault="004C68EB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37279E82" w14:textId="77777777" w:rsidR="00331DE6" w:rsidRPr="00216CB8" w:rsidRDefault="00331DE6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447E3853" w14:textId="77777777" w:rsidR="00331DE6" w:rsidRPr="00216CB8" w:rsidRDefault="00331DE6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33E7006D" w14:textId="77777777" w:rsidR="00406DB3" w:rsidRPr="00216CB8" w:rsidRDefault="00406DB3" w:rsidP="00406DB3">
      <w:pPr>
        <w:spacing w:after="0" w:line="240" w:lineRule="auto"/>
        <w:rPr>
          <w:rFonts w:ascii="Times New Roman" w:eastAsia="Times New Roman" w:hAnsi="Times New Roman"/>
          <w:b/>
          <w:lang w:val="ro-RO"/>
        </w:rPr>
      </w:pPr>
    </w:p>
    <w:p w14:paraId="4008222D" w14:textId="33B7CD97" w:rsidR="00406DB3" w:rsidRPr="00216CB8" w:rsidRDefault="00406DB3" w:rsidP="00406DB3">
      <w:pPr>
        <w:spacing w:after="0" w:line="240" w:lineRule="auto"/>
        <w:rPr>
          <w:rFonts w:ascii="Times New Roman" w:hAnsi="Times New Roman"/>
          <w:sz w:val="10"/>
          <w:szCs w:val="10"/>
          <w:lang w:val="ro-RO"/>
        </w:rPr>
      </w:pPr>
      <w:r w:rsidRPr="00216CB8">
        <w:rPr>
          <w:rFonts w:ascii="Times New Roman" w:hAnsi="Times New Roman"/>
          <w:sz w:val="10"/>
          <w:szCs w:val="10"/>
          <w:lang w:val="ro-RO"/>
        </w:rPr>
        <w:t>Red./Tehn. T.L.R./Exemplare 5</w:t>
      </w:r>
    </w:p>
    <w:p w14:paraId="5960E42F" w14:textId="77777777" w:rsidR="007C3750" w:rsidRPr="00216CB8" w:rsidRDefault="007C3750">
      <w:pPr>
        <w:spacing w:after="160" w:line="259" w:lineRule="auto"/>
        <w:rPr>
          <w:rFonts w:ascii="Times New Roman" w:hAnsi="Times New Roman"/>
          <w:b/>
          <w:sz w:val="24"/>
          <w:szCs w:val="24"/>
          <w:lang w:val="ro-RO"/>
        </w:rPr>
      </w:pPr>
      <w:r w:rsidRPr="00216CB8">
        <w:rPr>
          <w:rFonts w:ascii="Times New Roman" w:hAnsi="Times New Roman"/>
          <w:b/>
          <w:sz w:val="24"/>
          <w:szCs w:val="24"/>
          <w:lang w:val="ro-RO"/>
        </w:rPr>
        <w:br w:type="page"/>
      </w:r>
    </w:p>
    <w:p w14:paraId="4DC4EDB6" w14:textId="7DE871C1" w:rsidR="00B25505" w:rsidRPr="00216CB8" w:rsidRDefault="00B25505" w:rsidP="00AC4140">
      <w:pPr>
        <w:spacing w:after="0" w:line="240" w:lineRule="auto"/>
        <w:contextualSpacing/>
        <w:jc w:val="both"/>
        <w:rPr>
          <w:rFonts w:ascii="Times New Roman" w:hAnsi="Times New Roman"/>
          <w:b/>
          <w:lang w:val="ro-RO"/>
        </w:rPr>
      </w:pPr>
      <w:r w:rsidRPr="00216CB8">
        <w:rPr>
          <w:rFonts w:ascii="Times New Roman" w:hAnsi="Times New Roman"/>
          <w:b/>
          <w:lang w:val="ro-RO"/>
        </w:rPr>
        <w:lastRenderedPageBreak/>
        <w:t>ROMÂNIA</w:t>
      </w:r>
    </w:p>
    <w:p w14:paraId="16E04639" w14:textId="77777777" w:rsidR="00B25505" w:rsidRPr="00216CB8" w:rsidRDefault="00B25505" w:rsidP="00AC4140">
      <w:pPr>
        <w:spacing w:after="0" w:line="240" w:lineRule="auto"/>
        <w:contextualSpacing/>
        <w:jc w:val="both"/>
        <w:rPr>
          <w:rFonts w:ascii="Times New Roman" w:hAnsi="Times New Roman"/>
          <w:b/>
          <w:lang w:val="ro-RO"/>
        </w:rPr>
      </w:pPr>
      <w:r w:rsidRPr="00216CB8">
        <w:rPr>
          <w:rFonts w:ascii="Times New Roman" w:hAnsi="Times New Roman"/>
          <w:b/>
          <w:lang w:val="ro-RO"/>
        </w:rPr>
        <w:t>JUDEŢUL SATU MARE</w:t>
      </w:r>
    </w:p>
    <w:p w14:paraId="34F2B82C" w14:textId="77777777" w:rsidR="00B25505" w:rsidRPr="00216CB8" w:rsidRDefault="00B25505" w:rsidP="00AC414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lang w:val="ro-RO"/>
        </w:rPr>
      </w:pPr>
      <w:r w:rsidRPr="00216CB8">
        <w:rPr>
          <w:rFonts w:ascii="Times New Roman" w:hAnsi="Times New Roman"/>
          <w:b/>
          <w:bCs/>
          <w:lang w:val="ro-RO"/>
        </w:rPr>
        <w:t xml:space="preserve">CONSILIUL JUDEŢEAN </w:t>
      </w:r>
    </w:p>
    <w:p w14:paraId="5E90440D" w14:textId="77777777" w:rsidR="00B25505" w:rsidRPr="00216CB8" w:rsidRDefault="00B25505" w:rsidP="00AC414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lang w:val="ro-RO"/>
        </w:rPr>
      </w:pPr>
      <w:r w:rsidRPr="00216CB8">
        <w:rPr>
          <w:rFonts w:ascii="Times New Roman" w:hAnsi="Times New Roman"/>
          <w:b/>
          <w:lang w:val="ro-RO"/>
        </w:rPr>
        <w:t>PREŞEDINTE</w:t>
      </w:r>
    </w:p>
    <w:p w14:paraId="23DE70F6" w14:textId="51126E36" w:rsidR="00B25505" w:rsidRPr="00216CB8" w:rsidRDefault="00B25505" w:rsidP="00AC4140">
      <w:pPr>
        <w:spacing w:after="0" w:line="240" w:lineRule="auto"/>
        <w:contextualSpacing/>
        <w:jc w:val="both"/>
        <w:rPr>
          <w:rFonts w:ascii="Times New Roman" w:hAnsi="Times New Roman"/>
          <w:b/>
          <w:lang w:val="ro-RO"/>
        </w:rPr>
      </w:pPr>
      <w:r w:rsidRPr="00216CB8">
        <w:rPr>
          <w:rFonts w:ascii="Times New Roman" w:hAnsi="Times New Roman"/>
          <w:b/>
          <w:lang w:val="ro-RO"/>
        </w:rPr>
        <w:t>Nr.____________________</w:t>
      </w:r>
    </w:p>
    <w:p w14:paraId="6B85F249" w14:textId="77777777" w:rsidR="00CA56C5" w:rsidRPr="00216CB8" w:rsidRDefault="00CA56C5" w:rsidP="00AC4140">
      <w:pPr>
        <w:spacing w:after="0" w:line="240" w:lineRule="auto"/>
        <w:contextualSpacing/>
        <w:jc w:val="both"/>
        <w:rPr>
          <w:rFonts w:ascii="Times New Roman" w:hAnsi="Times New Roman"/>
          <w:b/>
          <w:lang w:val="ro-RO"/>
        </w:rPr>
      </w:pPr>
    </w:p>
    <w:p w14:paraId="27A0651C" w14:textId="77777777" w:rsidR="00B25505" w:rsidRPr="00216CB8" w:rsidRDefault="00B25505" w:rsidP="00AC4140">
      <w:pPr>
        <w:spacing w:after="0" w:line="240" w:lineRule="auto"/>
        <w:contextualSpacing/>
        <w:jc w:val="center"/>
        <w:rPr>
          <w:rFonts w:ascii="Times New Roman" w:hAnsi="Times New Roman"/>
          <w:b/>
          <w:lang w:val="ro-RO"/>
        </w:rPr>
      </w:pPr>
      <w:r w:rsidRPr="00216CB8">
        <w:rPr>
          <w:rFonts w:ascii="Times New Roman" w:hAnsi="Times New Roman"/>
          <w:b/>
          <w:lang w:val="ro-RO"/>
        </w:rPr>
        <w:t>REFERAT DE APROBARE</w:t>
      </w:r>
    </w:p>
    <w:p w14:paraId="0FE1FB79" w14:textId="13CAE480" w:rsidR="00F42F47" w:rsidRPr="00216CB8" w:rsidRDefault="00F42F47" w:rsidP="00AC4140">
      <w:pPr>
        <w:pStyle w:val="ListParagraph"/>
        <w:autoSpaceDE w:val="0"/>
        <w:autoSpaceDN w:val="0"/>
        <w:adjustRightInd w:val="0"/>
        <w:ind w:left="0"/>
        <w:jc w:val="center"/>
        <w:rPr>
          <w:b/>
          <w:bCs/>
          <w:iCs/>
          <w:sz w:val="22"/>
          <w:szCs w:val="22"/>
          <w:lang w:val="ro-RO"/>
        </w:rPr>
      </w:pPr>
      <w:r w:rsidRPr="00216CB8">
        <w:rPr>
          <w:b/>
          <w:bCs/>
          <w:sz w:val="22"/>
          <w:szCs w:val="22"/>
          <w:lang w:val="ro-RO"/>
        </w:rPr>
        <w:t>privind aprobarea proiectului „</w:t>
      </w:r>
      <w:r w:rsidR="00333213" w:rsidRPr="00FE4C81">
        <w:rPr>
          <w:b/>
          <w:bCs/>
          <w:lang w:val="ro-RO"/>
        </w:rPr>
        <w:t>Empowering the border communities through common cultural heritage</w:t>
      </w:r>
      <w:r w:rsidR="00333213" w:rsidRPr="00216CB8">
        <w:rPr>
          <w:b/>
          <w:bCs/>
          <w:lang w:val="ro-RO"/>
        </w:rPr>
        <w:t>”,</w:t>
      </w:r>
      <w:r w:rsidR="00333213">
        <w:rPr>
          <w:b/>
          <w:bCs/>
          <w:lang w:val="ro-RO"/>
        </w:rPr>
        <w:t xml:space="preserve"> acronim „GIVE BACK</w:t>
      </w:r>
      <w:r w:rsidR="002A0157" w:rsidRPr="00216CB8">
        <w:rPr>
          <w:b/>
          <w:bCs/>
          <w:sz w:val="22"/>
          <w:szCs w:val="22"/>
          <w:lang w:val="ro-RO"/>
        </w:rPr>
        <w:t>”,</w:t>
      </w:r>
      <w:r w:rsidRPr="00216CB8">
        <w:rPr>
          <w:b/>
          <w:bCs/>
          <w:sz w:val="22"/>
          <w:szCs w:val="22"/>
          <w:lang w:val="ro-RO"/>
        </w:rPr>
        <w:t xml:space="preserve"> a cheltuielilor legate de proiect </w:t>
      </w:r>
      <w:r w:rsidR="00AC4140" w:rsidRPr="00216CB8">
        <w:rPr>
          <w:b/>
          <w:bCs/>
          <w:sz w:val="22"/>
          <w:szCs w:val="22"/>
          <w:lang w:val="ro-RO"/>
        </w:rPr>
        <w:t>și</w:t>
      </w:r>
      <w:r w:rsidRPr="00216CB8">
        <w:rPr>
          <w:b/>
          <w:bCs/>
          <w:sz w:val="22"/>
          <w:szCs w:val="22"/>
          <w:lang w:val="ro-RO"/>
        </w:rPr>
        <w:t xml:space="preserve"> a parteneriatului aferent proiectului</w:t>
      </w:r>
    </w:p>
    <w:p w14:paraId="2C703967" w14:textId="77777777" w:rsidR="002A66C1" w:rsidRPr="00216CB8" w:rsidRDefault="002A66C1" w:rsidP="00AC4140">
      <w:pPr>
        <w:spacing w:after="0" w:line="240" w:lineRule="auto"/>
        <w:contextualSpacing/>
        <w:jc w:val="both"/>
        <w:rPr>
          <w:rFonts w:ascii="Times New Roman" w:hAnsi="Times New Roman"/>
          <w:lang w:val="ro-RO"/>
        </w:rPr>
      </w:pPr>
    </w:p>
    <w:p w14:paraId="379B3178" w14:textId="0605DE10" w:rsidR="00AE4C2D" w:rsidRPr="00CC1FE8" w:rsidRDefault="008D19F7" w:rsidP="004A0279">
      <w:pPr>
        <w:pStyle w:val="NormalWeb"/>
        <w:spacing w:before="0" w:beforeAutospacing="0" w:after="0" w:afterAutospacing="0"/>
        <w:ind w:firstLine="720"/>
        <w:contextualSpacing/>
        <w:jc w:val="both"/>
      </w:pPr>
      <w:r w:rsidRPr="00CC1FE8">
        <w:t xml:space="preserve">Muzeul Județean Satu Mare </w:t>
      </w:r>
      <w:r w:rsidR="00BB1086" w:rsidRPr="00CC1FE8">
        <w:rPr>
          <w:iCs/>
        </w:rPr>
        <w:t xml:space="preserve">intenționează depunerea, în parteneriat, </w:t>
      </w:r>
      <w:r w:rsidR="004B4957" w:rsidRPr="00CC1FE8">
        <w:rPr>
          <w:iCs/>
        </w:rPr>
        <w:t xml:space="preserve">a </w:t>
      </w:r>
      <w:r w:rsidR="00BB1086" w:rsidRPr="00CC1FE8">
        <w:rPr>
          <w:iCs/>
        </w:rPr>
        <w:t>proiectul</w:t>
      </w:r>
      <w:r w:rsidR="004B4957" w:rsidRPr="00CC1FE8">
        <w:rPr>
          <w:iCs/>
        </w:rPr>
        <w:t>ui in</w:t>
      </w:r>
      <w:r w:rsidR="00BB1086" w:rsidRPr="00CC1FE8">
        <w:t>titul</w:t>
      </w:r>
      <w:r w:rsidR="004B4957" w:rsidRPr="00CC1FE8">
        <w:t>at</w:t>
      </w:r>
      <w:r w:rsidR="00BB1086" w:rsidRPr="00CC1FE8">
        <w:t xml:space="preserve"> </w:t>
      </w:r>
      <w:r w:rsidR="004B4957" w:rsidRPr="00CC1FE8">
        <w:rPr>
          <w:b/>
          <w:bCs/>
        </w:rPr>
        <w:t>„</w:t>
      </w:r>
      <w:r w:rsidR="001C4B07" w:rsidRPr="00FE4C81">
        <w:rPr>
          <w:b/>
          <w:bCs/>
        </w:rPr>
        <w:t>Empowering the border communities through common cultural heritage</w:t>
      </w:r>
      <w:r w:rsidR="001C4B07" w:rsidRPr="00216CB8">
        <w:rPr>
          <w:b/>
          <w:bCs/>
        </w:rPr>
        <w:t>”,</w:t>
      </w:r>
      <w:r w:rsidR="001C4B07">
        <w:rPr>
          <w:b/>
          <w:bCs/>
        </w:rPr>
        <w:t xml:space="preserve"> acronim „GIVE BACK</w:t>
      </w:r>
      <w:r w:rsidR="004B4957" w:rsidRPr="00CC1FE8">
        <w:rPr>
          <w:b/>
          <w:bCs/>
        </w:rPr>
        <w:t>”</w:t>
      </w:r>
      <w:r w:rsidR="005D5211" w:rsidRPr="00CC1FE8">
        <w:rPr>
          <w:b/>
          <w:bCs/>
        </w:rPr>
        <w:t>,</w:t>
      </w:r>
      <w:r w:rsidR="00BB1086" w:rsidRPr="00CC1FE8">
        <w:rPr>
          <w:b/>
          <w:bCs/>
        </w:rPr>
        <w:t xml:space="preserve"> </w:t>
      </w:r>
      <w:r w:rsidR="00BB1086" w:rsidRPr="00CC1FE8">
        <w:t xml:space="preserve">în cadrul Programului </w:t>
      </w:r>
      <w:r w:rsidR="007A3A3A" w:rsidRPr="00CC1FE8">
        <w:t xml:space="preserve">INTERREG </w:t>
      </w:r>
      <w:r w:rsidR="00BB1086" w:rsidRPr="00CC1FE8">
        <w:t xml:space="preserve">VI-A </w:t>
      </w:r>
      <w:r w:rsidR="007A3A3A" w:rsidRPr="00CC1FE8">
        <w:t xml:space="preserve">NEXT </w:t>
      </w:r>
      <w:r w:rsidR="00407580" w:rsidRPr="00CC1FE8">
        <w:t>Ungaria-Slovacia-</w:t>
      </w:r>
      <w:r w:rsidR="00BB1086" w:rsidRPr="00CC1FE8">
        <w:t xml:space="preserve">România-Ucraina, Prioritatea 2 </w:t>
      </w:r>
      <w:r w:rsidR="0007104B" w:rsidRPr="00CC1FE8">
        <w:t xml:space="preserve">O regiune </w:t>
      </w:r>
      <w:r w:rsidR="00E81FEF" w:rsidRPr="00CC1FE8">
        <w:t xml:space="preserve">de frontieră </w:t>
      </w:r>
      <w:r w:rsidR="00D94233" w:rsidRPr="00CC1FE8">
        <w:t xml:space="preserve">sănătoasă </w:t>
      </w:r>
      <w:r w:rsidR="00FD470B" w:rsidRPr="00CC1FE8">
        <w:t xml:space="preserve">şi atractivă, obiectivul 2.2. </w:t>
      </w:r>
      <w:r w:rsidR="00BE3FA7" w:rsidRPr="00CC1FE8">
        <w:t xml:space="preserve">Cultură şi turism, obiectivul specific </w:t>
      </w:r>
      <w:r w:rsidR="00094A6A" w:rsidRPr="00CC1FE8">
        <w:t xml:space="preserve">4.6 Consolidarea rolului </w:t>
      </w:r>
      <w:r w:rsidR="002763A6" w:rsidRPr="00CC1FE8">
        <w:t xml:space="preserve">culturii </w:t>
      </w:r>
      <w:r w:rsidR="00AE4C2D" w:rsidRPr="00CC1FE8">
        <w:t>şi turismului durabil în dezvoltarea economică, incluziunea socială</w:t>
      </w:r>
      <w:r w:rsidR="009F12B2" w:rsidRPr="00CC1FE8">
        <w:t xml:space="preserve"> şi inovarea socială.</w:t>
      </w:r>
    </w:p>
    <w:p w14:paraId="32273756" w14:textId="019DC724" w:rsidR="00D74861" w:rsidRPr="00CC1FE8" w:rsidRDefault="005452A2" w:rsidP="00AC414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CC1FE8">
        <w:rPr>
          <w:rFonts w:ascii="Times New Roman" w:hAnsi="Times New Roman"/>
          <w:sz w:val="24"/>
          <w:szCs w:val="24"/>
          <w:lang w:val="ro-RO"/>
        </w:rPr>
        <w:t xml:space="preserve">Proiectul va fi înaintat spre finanțare de către </w:t>
      </w:r>
      <w:r w:rsidR="001B251A" w:rsidRPr="00CC1FE8">
        <w:rPr>
          <w:rFonts w:ascii="Times New Roman" w:hAnsi="Times New Roman"/>
          <w:sz w:val="24"/>
          <w:szCs w:val="24"/>
          <w:lang w:val="ro-RO"/>
        </w:rPr>
        <w:t>Muzeul Județean Satu Mare</w:t>
      </w:r>
      <w:r w:rsidR="001B251A">
        <w:rPr>
          <w:rFonts w:ascii="Times New Roman" w:hAnsi="Times New Roman"/>
          <w:sz w:val="24"/>
          <w:szCs w:val="24"/>
          <w:lang w:val="ro-RO"/>
        </w:rPr>
        <w:t xml:space="preserve">, în calitate de </w:t>
      </w:r>
      <w:r w:rsidR="001C2EE4" w:rsidRPr="00CC1FE8">
        <w:rPr>
          <w:rFonts w:ascii="Times New Roman" w:hAnsi="Times New Roman"/>
          <w:sz w:val="24"/>
          <w:szCs w:val="24"/>
          <w:lang w:val="ro-RO"/>
        </w:rPr>
        <w:t>partener lider</w:t>
      </w:r>
      <w:r w:rsidR="001B251A">
        <w:rPr>
          <w:rFonts w:ascii="Times New Roman" w:hAnsi="Times New Roman"/>
          <w:sz w:val="24"/>
          <w:szCs w:val="24"/>
          <w:lang w:val="ro-RO"/>
        </w:rPr>
        <w:t xml:space="preserve">. </w:t>
      </w:r>
      <w:r w:rsidR="00C8286C">
        <w:rPr>
          <w:rFonts w:ascii="Times New Roman" w:hAnsi="Times New Roman"/>
          <w:sz w:val="24"/>
          <w:szCs w:val="24"/>
          <w:lang w:val="ro-RO"/>
        </w:rPr>
        <w:t xml:space="preserve">Parteneriatul transfrontalier necesar şi specific acestui program de </w:t>
      </w:r>
      <w:r w:rsidR="00810D99">
        <w:rPr>
          <w:rFonts w:ascii="Times New Roman" w:hAnsi="Times New Roman"/>
          <w:sz w:val="24"/>
          <w:szCs w:val="24"/>
          <w:lang w:val="ro-RO"/>
        </w:rPr>
        <w:t>finanțare</w:t>
      </w:r>
      <w:r w:rsidR="00C8286C">
        <w:rPr>
          <w:rFonts w:ascii="Times New Roman" w:hAnsi="Times New Roman"/>
          <w:sz w:val="24"/>
          <w:szCs w:val="24"/>
          <w:lang w:val="ro-RO"/>
        </w:rPr>
        <w:t xml:space="preserve"> va fi format din</w:t>
      </w:r>
      <w:r w:rsidR="001C2EE4" w:rsidRPr="00CC1FE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7768B" w:rsidRPr="00CC1FE8">
        <w:rPr>
          <w:rFonts w:ascii="Times New Roman" w:hAnsi="Times New Roman"/>
          <w:sz w:val="24"/>
          <w:szCs w:val="24"/>
          <w:lang w:val="ro-RO"/>
        </w:rPr>
        <w:t xml:space="preserve">Muzeul de Arhitectură şi </w:t>
      </w:r>
      <w:r w:rsidR="00810D99" w:rsidRPr="00CC1FE8">
        <w:rPr>
          <w:rFonts w:ascii="Times New Roman" w:hAnsi="Times New Roman"/>
          <w:sz w:val="24"/>
          <w:szCs w:val="24"/>
          <w:lang w:val="ro-RO"/>
        </w:rPr>
        <w:t>Civilizație</w:t>
      </w:r>
      <w:r w:rsidR="0067768B" w:rsidRPr="00CC1FE8">
        <w:rPr>
          <w:rFonts w:ascii="Times New Roman" w:hAnsi="Times New Roman"/>
          <w:sz w:val="24"/>
          <w:szCs w:val="24"/>
          <w:lang w:val="ro-RO"/>
        </w:rPr>
        <w:t xml:space="preserve"> Populară din Ujgorod</w:t>
      </w:r>
      <w:r w:rsidR="006F19A4">
        <w:rPr>
          <w:rFonts w:ascii="Times New Roman" w:hAnsi="Times New Roman"/>
          <w:sz w:val="24"/>
          <w:szCs w:val="24"/>
          <w:lang w:val="ro-RO"/>
        </w:rPr>
        <w:t xml:space="preserve"> (UA) şi </w:t>
      </w:r>
      <w:r w:rsidR="006F19A4" w:rsidRPr="00CC1FE8">
        <w:rPr>
          <w:rFonts w:ascii="Times New Roman" w:hAnsi="Times New Roman"/>
          <w:sz w:val="24"/>
          <w:szCs w:val="24"/>
          <w:lang w:val="ro-RO"/>
        </w:rPr>
        <w:t xml:space="preserve">Muzeul Culturii Ucrainene din Svidnik, </w:t>
      </w:r>
      <w:r w:rsidR="006F19A4">
        <w:rPr>
          <w:rFonts w:ascii="Times New Roman" w:hAnsi="Times New Roman"/>
          <w:sz w:val="24"/>
          <w:szCs w:val="24"/>
          <w:lang w:val="ro-RO"/>
        </w:rPr>
        <w:t xml:space="preserve">(SK). </w:t>
      </w:r>
      <w:r w:rsidR="00F96752" w:rsidRPr="00CC1FE8">
        <w:rPr>
          <w:rFonts w:ascii="Times New Roman" w:hAnsi="Times New Roman"/>
          <w:sz w:val="24"/>
          <w:szCs w:val="24"/>
          <w:lang w:val="ro-RO"/>
        </w:rPr>
        <w:t>Muzeul Județean Satu Mare</w:t>
      </w:r>
      <w:r w:rsidR="0022303D">
        <w:rPr>
          <w:rFonts w:ascii="Times New Roman" w:hAnsi="Times New Roman"/>
          <w:sz w:val="24"/>
          <w:szCs w:val="24"/>
          <w:lang w:val="ro-RO"/>
        </w:rPr>
        <w:t xml:space="preserve">, în calitate de partener </w:t>
      </w:r>
      <w:r w:rsidR="0090236B">
        <w:rPr>
          <w:rFonts w:ascii="Times New Roman" w:hAnsi="Times New Roman"/>
          <w:sz w:val="24"/>
          <w:szCs w:val="24"/>
          <w:lang w:val="ro-RO"/>
        </w:rPr>
        <w:t>lider</w:t>
      </w:r>
      <w:r w:rsidR="0022303D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75775" w:rsidRPr="00CC1FE8">
        <w:rPr>
          <w:rFonts w:ascii="Times New Roman" w:hAnsi="Times New Roman"/>
          <w:sz w:val="24"/>
          <w:szCs w:val="24"/>
          <w:lang w:val="ro-RO"/>
        </w:rPr>
        <w:t xml:space="preserve">va </w:t>
      </w:r>
      <w:r w:rsidR="0022303D">
        <w:rPr>
          <w:rFonts w:ascii="Times New Roman" w:hAnsi="Times New Roman"/>
          <w:sz w:val="24"/>
          <w:szCs w:val="24"/>
          <w:lang w:val="ro-RO"/>
        </w:rPr>
        <w:t xml:space="preserve">responsabil pentru depunerea </w:t>
      </w:r>
      <w:r w:rsidR="00CA2004">
        <w:rPr>
          <w:rFonts w:ascii="Times New Roman" w:hAnsi="Times New Roman"/>
          <w:sz w:val="24"/>
          <w:szCs w:val="24"/>
          <w:lang w:val="ro-RO"/>
        </w:rPr>
        <w:t xml:space="preserve">proiectului şi coordonarea </w:t>
      </w:r>
      <w:r w:rsidR="00810D99">
        <w:rPr>
          <w:rFonts w:ascii="Times New Roman" w:hAnsi="Times New Roman"/>
          <w:sz w:val="24"/>
          <w:szCs w:val="24"/>
          <w:lang w:val="ro-RO"/>
        </w:rPr>
        <w:t>activităților</w:t>
      </w:r>
      <w:r w:rsidR="00CA2004">
        <w:rPr>
          <w:rFonts w:ascii="Times New Roman" w:hAnsi="Times New Roman"/>
          <w:sz w:val="24"/>
          <w:szCs w:val="24"/>
          <w:lang w:val="ro-RO"/>
        </w:rPr>
        <w:t xml:space="preserve"> de implementare</w:t>
      </w:r>
      <w:r w:rsidR="000B063F" w:rsidRPr="00CC1FE8">
        <w:rPr>
          <w:rFonts w:ascii="Times New Roman" w:hAnsi="Times New Roman"/>
          <w:sz w:val="24"/>
          <w:szCs w:val="24"/>
          <w:lang w:val="ro-RO"/>
        </w:rPr>
        <w:t>.</w:t>
      </w:r>
    </w:p>
    <w:p w14:paraId="031C3B7C" w14:textId="7A8DE412" w:rsidR="00CE7446" w:rsidRPr="00CE7446" w:rsidRDefault="00CC6C95" w:rsidP="008C38DF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CC1FE8">
        <w:rPr>
          <w:rFonts w:ascii="Times New Roman" w:eastAsia="Times New Roman" w:hAnsi="Times New Roman"/>
          <w:sz w:val="24"/>
          <w:szCs w:val="24"/>
          <w:lang w:val="ro-RO"/>
        </w:rPr>
        <w:t xml:space="preserve">Proiectul urmărește </w:t>
      </w:r>
      <w:r w:rsidR="00CE7446" w:rsidRPr="00CE7446">
        <w:rPr>
          <w:rFonts w:ascii="Times New Roman" w:eastAsia="Times New Roman" w:hAnsi="Times New Roman"/>
          <w:sz w:val="24"/>
          <w:szCs w:val="24"/>
          <w:lang w:val="ro-RO"/>
        </w:rPr>
        <w:t>creșterea capacității de conservare și promovare a patrimoniului cultural din zona de graniță pe două direcții:</w:t>
      </w:r>
    </w:p>
    <w:p w14:paraId="6D22BC51" w14:textId="6A6F9175" w:rsidR="00CE7446" w:rsidRPr="00CE7446" w:rsidRDefault="00CE7446" w:rsidP="0090236B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CE7446">
        <w:rPr>
          <w:rFonts w:ascii="Times New Roman" w:eastAsia="Times New Roman" w:hAnsi="Times New Roman"/>
          <w:sz w:val="24"/>
          <w:szCs w:val="24"/>
          <w:lang w:val="ro-RO"/>
        </w:rPr>
        <w:t>-</w:t>
      </w:r>
      <w:r w:rsidRPr="00CE7446">
        <w:rPr>
          <w:rFonts w:ascii="Times New Roman" w:eastAsia="Times New Roman" w:hAnsi="Times New Roman"/>
          <w:sz w:val="24"/>
          <w:szCs w:val="24"/>
          <w:lang w:val="ro-RO"/>
        </w:rPr>
        <w:tab/>
        <w:t>reorganizarea spațiilor expoziționale ale partenerilor, ceea ce va oferi o nouă viziune asu</w:t>
      </w:r>
      <w:r w:rsidR="0090236B">
        <w:rPr>
          <w:rFonts w:ascii="Times New Roman" w:eastAsia="Times New Roman" w:hAnsi="Times New Roman"/>
          <w:sz w:val="24"/>
          <w:szCs w:val="24"/>
          <w:lang w:val="ro-RO"/>
        </w:rPr>
        <w:t>p</w:t>
      </w:r>
      <w:r w:rsidRPr="00CE7446">
        <w:rPr>
          <w:rFonts w:ascii="Times New Roman" w:eastAsia="Times New Roman" w:hAnsi="Times New Roman"/>
          <w:sz w:val="24"/>
          <w:szCs w:val="24"/>
          <w:lang w:val="ro-RO"/>
        </w:rPr>
        <w:t>ra moștenirii culturale locale;</w:t>
      </w:r>
    </w:p>
    <w:p w14:paraId="5967147E" w14:textId="77777777" w:rsidR="00CE7446" w:rsidRDefault="00CE7446" w:rsidP="0090236B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CE7446">
        <w:rPr>
          <w:rFonts w:ascii="Times New Roman" w:eastAsia="Times New Roman" w:hAnsi="Times New Roman"/>
          <w:sz w:val="24"/>
          <w:szCs w:val="24"/>
          <w:lang w:val="ro-RO"/>
        </w:rPr>
        <w:t>-</w:t>
      </w:r>
      <w:r w:rsidRPr="00CE7446">
        <w:rPr>
          <w:rFonts w:ascii="Times New Roman" w:eastAsia="Times New Roman" w:hAnsi="Times New Roman"/>
          <w:sz w:val="24"/>
          <w:szCs w:val="24"/>
          <w:lang w:val="ro-RO"/>
        </w:rPr>
        <w:tab/>
        <w:t>creșterea vizibilității partenerilor pe plan regional prin dezvoltarea capacității de marketing cultural.</w:t>
      </w:r>
    </w:p>
    <w:p w14:paraId="0BCDBEB0" w14:textId="73766609" w:rsidR="0034071B" w:rsidRDefault="008C38DF" w:rsidP="001A0FD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 xml:space="preserve">În cazul </w:t>
      </w:r>
      <w:r w:rsidR="00810D99">
        <w:rPr>
          <w:rFonts w:ascii="Times New Roman" w:eastAsia="Times New Roman" w:hAnsi="Times New Roman"/>
          <w:sz w:val="24"/>
          <w:szCs w:val="24"/>
          <w:lang w:val="ro-RO"/>
        </w:rPr>
        <w:t>județului</w:t>
      </w:r>
      <w:r w:rsidR="001A0FD0">
        <w:rPr>
          <w:rFonts w:ascii="Times New Roman" w:eastAsia="Times New Roman" w:hAnsi="Times New Roman"/>
          <w:sz w:val="24"/>
          <w:szCs w:val="24"/>
          <w:lang w:val="ro-RO"/>
        </w:rPr>
        <w:t xml:space="preserve"> Satu Mare şi a partenerului lider Muzeul </w:t>
      </w:r>
      <w:r w:rsidR="00810D99">
        <w:rPr>
          <w:rFonts w:ascii="Times New Roman" w:eastAsia="Times New Roman" w:hAnsi="Times New Roman"/>
          <w:sz w:val="24"/>
          <w:szCs w:val="24"/>
          <w:lang w:val="ro-RO"/>
        </w:rPr>
        <w:t>Județean</w:t>
      </w:r>
      <w:r w:rsidR="001A0FD0">
        <w:rPr>
          <w:rFonts w:ascii="Times New Roman" w:eastAsia="Times New Roman" w:hAnsi="Times New Roman"/>
          <w:sz w:val="24"/>
          <w:szCs w:val="24"/>
          <w:lang w:val="ro-RO"/>
        </w:rPr>
        <w:t xml:space="preserve"> Satu Mare aceste obiective generale se traduc în </w:t>
      </w:r>
      <w:r w:rsidR="00810D99">
        <w:rPr>
          <w:rFonts w:ascii="Times New Roman" w:eastAsia="Times New Roman" w:hAnsi="Times New Roman"/>
          <w:sz w:val="24"/>
          <w:szCs w:val="24"/>
          <w:lang w:val="ro-RO"/>
        </w:rPr>
        <w:t>activități</w:t>
      </w:r>
      <w:r w:rsidR="001A0FD0">
        <w:rPr>
          <w:rFonts w:ascii="Times New Roman" w:eastAsia="Times New Roman" w:hAnsi="Times New Roman"/>
          <w:sz w:val="24"/>
          <w:szCs w:val="24"/>
          <w:lang w:val="ro-RO"/>
        </w:rPr>
        <w:t xml:space="preserve"> specifice</w:t>
      </w:r>
      <w:r w:rsidR="00C6317D">
        <w:rPr>
          <w:rFonts w:ascii="Times New Roman" w:eastAsia="Times New Roman" w:hAnsi="Times New Roman"/>
          <w:sz w:val="24"/>
          <w:szCs w:val="24"/>
          <w:lang w:val="ro-RO"/>
        </w:rPr>
        <w:t xml:space="preserve">: </w:t>
      </w:r>
      <w:r w:rsidR="001A0FD0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</w:p>
    <w:p w14:paraId="06E859D5" w14:textId="71A63AC7" w:rsidR="00074461" w:rsidRPr="00074461" w:rsidRDefault="00074461" w:rsidP="00074461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074461">
        <w:rPr>
          <w:rFonts w:ascii="Times New Roman" w:eastAsia="Times New Roman" w:hAnsi="Times New Roman"/>
          <w:sz w:val="24"/>
          <w:szCs w:val="24"/>
          <w:lang w:val="ro-RO"/>
        </w:rPr>
        <w:t>- reorganizarea expoziți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ei 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>permanent</w:t>
      </w:r>
      <w:r>
        <w:rPr>
          <w:rFonts w:ascii="Times New Roman" w:eastAsia="Times New Roman" w:hAnsi="Times New Roman"/>
          <w:sz w:val="24"/>
          <w:szCs w:val="24"/>
          <w:lang w:val="ro-RO"/>
        </w:rPr>
        <w:t>e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 xml:space="preserve"> de etnografie a MJSM, 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inclusiv a 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>spațiului expozițional,</w:t>
      </w:r>
    </w:p>
    <w:p w14:paraId="1ACAE47F" w14:textId="73F8D34A" w:rsidR="00074461" w:rsidRPr="00074461" w:rsidRDefault="00074461" w:rsidP="00074461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074461">
        <w:rPr>
          <w:rFonts w:ascii="Times New Roman" w:eastAsia="Times New Roman" w:hAnsi="Times New Roman"/>
          <w:sz w:val="24"/>
          <w:szCs w:val="24"/>
          <w:lang w:val="ro-RO"/>
        </w:rPr>
        <w:t>- organizarea unei expoziții comune a celor trei parteneri,</w:t>
      </w:r>
    </w:p>
    <w:p w14:paraId="080BDD50" w14:textId="01FC20D3" w:rsidR="00074461" w:rsidRPr="00074461" w:rsidRDefault="00074461" w:rsidP="00074461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074461">
        <w:rPr>
          <w:rFonts w:ascii="Times New Roman" w:eastAsia="Times New Roman" w:hAnsi="Times New Roman"/>
          <w:sz w:val="24"/>
          <w:szCs w:val="24"/>
          <w:lang w:val="ro-RO"/>
        </w:rPr>
        <w:t>- organizarea un</w:t>
      </w:r>
      <w:r w:rsidR="00D527ED">
        <w:rPr>
          <w:rFonts w:ascii="Times New Roman" w:eastAsia="Times New Roman" w:hAnsi="Times New Roman"/>
          <w:sz w:val="24"/>
          <w:szCs w:val="24"/>
          <w:lang w:val="ro-RO"/>
        </w:rPr>
        <w:t xml:space="preserve">or evenimente comune: atelier de lucru, </w:t>
      </w:r>
      <w:r w:rsidR="00810D99">
        <w:rPr>
          <w:rFonts w:ascii="Times New Roman" w:eastAsia="Times New Roman" w:hAnsi="Times New Roman"/>
          <w:sz w:val="24"/>
          <w:szCs w:val="24"/>
          <w:lang w:val="ro-RO"/>
        </w:rPr>
        <w:t>conferință</w:t>
      </w:r>
      <w:r w:rsidR="00D527ED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CB2714">
        <w:rPr>
          <w:rFonts w:ascii="Times New Roman" w:eastAsia="Times New Roman" w:hAnsi="Times New Roman"/>
          <w:sz w:val="24"/>
          <w:szCs w:val="24"/>
          <w:lang w:val="ro-RO"/>
        </w:rPr>
        <w:t xml:space="preserve">cu implicarea </w:t>
      </w:r>
      <w:r w:rsidR="00810D99">
        <w:rPr>
          <w:rFonts w:ascii="Times New Roman" w:eastAsia="Times New Roman" w:hAnsi="Times New Roman"/>
          <w:sz w:val="24"/>
          <w:szCs w:val="24"/>
          <w:lang w:val="ro-RO"/>
        </w:rPr>
        <w:t>specialiștilor</w:t>
      </w:r>
      <w:r w:rsidR="00CB2714">
        <w:rPr>
          <w:rFonts w:ascii="Times New Roman" w:eastAsia="Times New Roman" w:hAnsi="Times New Roman"/>
          <w:sz w:val="24"/>
          <w:szCs w:val="24"/>
          <w:lang w:val="ro-RO"/>
        </w:rPr>
        <w:t xml:space="preserve"> din cele </w:t>
      </w:r>
      <w:r w:rsidR="002B2CF1">
        <w:rPr>
          <w:rFonts w:ascii="Times New Roman" w:eastAsia="Times New Roman" w:hAnsi="Times New Roman"/>
          <w:sz w:val="24"/>
          <w:szCs w:val="24"/>
          <w:lang w:val="ro-RO"/>
        </w:rPr>
        <w:t xml:space="preserve">trei </w:t>
      </w:r>
      <w:r w:rsidR="00CB2714">
        <w:rPr>
          <w:rFonts w:ascii="Times New Roman" w:eastAsia="Times New Roman" w:hAnsi="Times New Roman"/>
          <w:sz w:val="24"/>
          <w:szCs w:val="24"/>
          <w:lang w:val="ro-RO"/>
        </w:rPr>
        <w:t xml:space="preserve">regiuni </w:t>
      </w:r>
      <w:r w:rsidR="00A75675">
        <w:rPr>
          <w:rFonts w:ascii="Times New Roman" w:eastAsia="Times New Roman" w:hAnsi="Times New Roman"/>
          <w:sz w:val="24"/>
          <w:szCs w:val="24"/>
          <w:lang w:val="ro-RO"/>
        </w:rPr>
        <w:t xml:space="preserve">relevante 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>(județul Satu Mare, Regiunea Transcarpatia, Regiunea Presov) pe tema dezvoltării de parteneriate și strategii între muzeele de graniță,</w:t>
      </w:r>
      <w:r w:rsidR="00A75675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>organizarea de cursuri de marketing cultural</w:t>
      </w:r>
      <w:r w:rsidR="002C42E7">
        <w:rPr>
          <w:rFonts w:ascii="Times New Roman" w:eastAsia="Times New Roman" w:hAnsi="Times New Roman"/>
          <w:sz w:val="24"/>
          <w:szCs w:val="24"/>
          <w:lang w:val="ro-RO"/>
        </w:rPr>
        <w:t>.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</w:p>
    <w:p w14:paraId="3BB6A3D9" w14:textId="77777777" w:rsidR="000C1603" w:rsidRDefault="00074461" w:rsidP="000C160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074461">
        <w:rPr>
          <w:rFonts w:ascii="Times New Roman" w:eastAsia="Times New Roman" w:hAnsi="Times New Roman"/>
          <w:sz w:val="24"/>
          <w:szCs w:val="24"/>
          <w:lang w:val="ro-RO"/>
        </w:rPr>
        <w:t xml:space="preserve">- </w:t>
      </w:r>
      <w:r w:rsidR="002C42E7">
        <w:rPr>
          <w:rFonts w:ascii="Times New Roman" w:eastAsia="Times New Roman" w:hAnsi="Times New Roman"/>
          <w:sz w:val="24"/>
          <w:szCs w:val="24"/>
          <w:lang w:val="ro-RO"/>
        </w:rPr>
        <w:t xml:space="preserve">va fi dezvoltată 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>aplicați</w:t>
      </w:r>
      <w:r w:rsidR="002C42E7">
        <w:rPr>
          <w:rFonts w:ascii="Times New Roman" w:eastAsia="Times New Roman" w:hAnsi="Times New Roman"/>
          <w:sz w:val="24"/>
          <w:szCs w:val="24"/>
          <w:lang w:val="ro-RO"/>
        </w:rPr>
        <w:t>a p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 xml:space="preserve">e telefon </w:t>
      </w:r>
      <w:r w:rsidR="002B2CF1">
        <w:rPr>
          <w:rFonts w:ascii="Times New Roman" w:eastAsia="Times New Roman" w:hAnsi="Times New Roman"/>
          <w:sz w:val="24"/>
          <w:szCs w:val="24"/>
          <w:lang w:val="ro-RO"/>
        </w:rPr>
        <w:t>existentă</w:t>
      </w:r>
      <w:r w:rsidR="00324DCF">
        <w:rPr>
          <w:rFonts w:ascii="Times New Roman" w:eastAsia="Times New Roman" w:hAnsi="Times New Roman"/>
          <w:sz w:val="24"/>
          <w:szCs w:val="24"/>
          <w:lang w:val="ro-RO"/>
        </w:rPr>
        <w:t xml:space="preserve">, creată 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>de aceiași parteneri în cadrul unui alt proiect european</w:t>
      </w:r>
      <w:r w:rsidR="00324DCF"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</w:p>
    <w:p w14:paraId="30EA31B8" w14:textId="46598A72" w:rsidR="00E669BD" w:rsidRPr="00CC1FE8" w:rsidRDefault="00074461" w:rsidP="00AC414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074461">
        <w:rPr>
          <w:rFonts w:ascii="Times New Roman" w:eastAsia="Times New Roman" w:hAnsi="Times New Roman"/>
          <w:sz w:val="24"/>
          <w:szCs w:val="24"/>
          <w:lang w:val="ro-RO"/>
        </w:rPr>
        <w:t xml:space="preserve">- </w:t>
      </w:r>
      <w:r w:rsidR="000C1603">
        <w:rPr>
          <w:rFonts w:ascii="Times New Roman" w:eastAsia="Times New Roman" w:hAnsi="Times New Roman"/>
          <w:sz w:val="24"/>
          <w:szCs w:val="24"/>
          <w:lang w:val="ro-RO"/>
        </w:rPr>
        <w:t xml:space="preserve">vor fi publicate </w:t>
      </w:r>
      <w:r w:rsidR="0037188A">
        <w:rPr>
          <w:rFonts w:ascii="Times New Roman" w:eastAsia="Times New Roman" w:hAnsi="Times New Roman"/>
          <w:sz w:val="24"/>
          <w:szCs w:val="24"/>
          <w:lang w:val="ro-RO"/>
        </w:rPr>
        <w:t xml:space="preserve">volume de studii, 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 xml:space="preserve">Monografia clădirii Muzeului Județean Satu Mare, </w:t>
      </w:r>
      <w:r w:rsidR="0037188A">
        <w:rPr>
          <w:rFonts w:ascii="Times New Roman" w:eastAsia="Times New Roman" w:hAnsi="Times New Roman"/>
          <w:sz w:val="24"/>
          <w:szCs w:val="24"/>
          <w:lang w:val="ro-RO"/>
        </w:rPr>
        <w:t xml:space="preserve">cataloage de 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>expoziție</w:t>
      </w:r>
      <w:r w:rsidR="0037188A">
        <w:rPr>
          <w:rFonts w:ascii="Times New Roman" w:eastAsia="Times New Roman" w:hAnsi="Times New Roman"/>
          <w:sz w:val="24"/>
          <w:szCs w:val="24"/>
          <w:lang w:val="ro-RO"/>
        </w:rPr>
        <w:t xml:space="preserve">, albume 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>foto</w:t>
      </w:r>
      <w:r w:rsidR="0037188A">
        <w:rPr>
          <w:rFonts w:ascii="Times New Roman" w:eastAsia="Times New Roman" w:hAnsi="Times New Roman"/>
          <w:sz w:val="24"/>
          <w:szCs w:val="24"/>
          <w:lang w:val="ro-RO"/>
        </w:rPr>
        <w:t xml:space="preserve"> ale 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>colecți</w:t>
      </w:r>
      <w:r w:rsidR="00921461">
        <w:rPr>
          <w:rFonts w:ascii="Times New Roman" w:eastAsia="Times New Roman" w:hAnsi="Times New Roman"/>
          <w:sz w:val="24"/>
          <w:szCs w:val="24"/>
          <w:lang w:val="ro-RO"/>
        </w:rPr>
        <w:t>ilor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>.</w:t>
      </w:r>
    </w:p>
    <w:p w14:paraId="0485229C" w14:textId="77777777" w:rsidR="005070A7" w:rsidRDefault="005070A7" w:rsidP="00AC414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val="ro-RO"/>
        </w:rPr>
      </w:pPr>
    </w:p>
    <w:p w14:paraId="4FA14600" w14:textId="3C3C99CA" w:rsidR="00CF1E6C" w:rsidRPr="00BC7FFA" w:rsidRDefault="00CC618A" w:rsidP="00AC4140">
      <w:pPr>
        <w:pStyle w:val="ListParagraph"/>
        <w:ind w:left="0" w:firstLine="708"/>
        <w:jc w:val="both"/>
        <w:rPr>
          <w:rFonts w:cs="Times New Roman"/>
          <w:lang w:val="ro-RO"/>
        </w:rPr>
      </w:pPr>
      <w:r>
        <w:rPr>
          <w:rFonts w:cs="Times New Roman"/>
          <w:lang w:val="ro-RO"/>
        </w:rPr>
        <w:t xml:space="preserve">Bugetul total al Muzeului </w:t>
      </w:r>
      <w:r w:rsidR="00810D99">
        <w:rPr>
          <w:rFonts w:cs="Times New Roman"/>
          <w:lang w:val="ro-RO"/>
        </w:rPr>
        <w:t>Județean</w:t>
      </w:r>
      <w:r>
        <w:rPr>
          <w:rFonts w:cs="Times New Roman"/>
          <w:lang w:val="ro-RO"/>
        </w:rPr>
        <w:t xml:space="preserve"> Satu Mare în cadrul proiectului </w:t>
      </w:r>
      <w:r w:rsidR="00491313" w:rsidRPr="00BC7FFA">
        <w:rPr>
          <w:rFonts w:cs="Times New Roman"/>
          <w:lang w:val="ro-RO"/>
        </w:rPr>
        <w:t xml:space="preserve">este de </w:t>
      </w:r>
      <w:r w:rsidR="00752E7E">
        <w:rPr>
          <w:rFonts w:cs="Times New Roman"/>
          <w:lang w:val="ro-RO"/>
        </w:rPr>
        <w:t>31</w:t>
      </w:r>
      <w:r w:rsidR="00C95EA8" w:rsidRPr="00BC7FFA">
        <w:rPr>
          <w:rFonts w:cs="Times New Roman"/>
          <w:lang w:val="ro-RO"/>
        </w:rPr>
        <w:t>4.</w:t>
      </w:r>
      <w:r w:rsidR="00752E7E">
        <w:rPr>
          <w:rFonts w:cs="Times New Roman"/>
          <w:lang w:val="ro-RO"/>
        </w:rPr>
        <w:t>37</w:t>
      </w:r>
      <w:r w:rsidR="003603B2">
        <w:rPr>
          <w:rFonts w:cs="Times New Roman"/>
          <w:lang w:val="ro-RO"/>
        </w:rPr>
        <w:t>0</w:t>
      </w:r>
      <w:r w:rsidR="00C95EA8" w:rsidRPr="00BC7FFA">
        <w:rPr>
          <w:rFonts w:cs="Times New Roman"/>
          <w:lang w:val="ro-RO"/>
        </w:rPr>
        <w:t>,</w:t>
      </w:r>
      <w:r w:rsidR="003603B2">
        <w:rPr>
          <w:rFonts w:cs="Times New Roman"/>
          <w:lang w:val="ro-RO"/>
        </w:rPr>
        <w:t>00</w:t>
      </w:r>
      <w:r w:rsidR="00491313" w:rsidRPr="00BC7FFA">
        <w:rPr>
          <w:rFonts w:cs="Times New Roman"/>
          <w:lang w:val="ro-RO"/>
        </w:rPr>
        <w:t xml:space="preserve"> euro</w:t>
      </w:r>
      <w:r w:rsidR="000D7FB5" w:rsidRPr="00BC7FFA">
        <w:rPr>
          <w:rFonts w:cs="Times New Roman"/>
          <w:lang w:val="ro-RO"/>
        </w:rPr>
        <w:t>, din care</w:t>
      </w:r>
      <w:r w:rsidR="00CF1E6C" w:rsidRPr="00BC7FFA">
        <w:rPr>
          <w:rFonts w:cs="Times New Roman"/>
          <w:lang w:val="ro-RO"/>
        </w:rPr>
        <w:t>:</w:t>
      </w:r>
    </w:p>
    <w:p w14:paraId="45ED020C" w14:textId="746D87D3" w:rsidR="005C5CED" w:rsidRPr="00BC7FFA" w:rsidRDefault="00CF1E6C" w:rsidP="00AC4140">
      <w:pPr>
        <w:pStyle w:val="ListParagraph"/>
        <w:ind w:left="0"/>
        <w:jc w:val="both"/>
        <w:rPr>
          <w:rFonts w:cs="Times New Roman"/>
          <w:lang w:val="ro-RO"/>
        </w:rPr>
      </w:pPr>
      <w:r w:rsidRPr="00BC7FFA">
        <w:rPr>
          <w:rFonts w:cs="Times New Roman"/>
          <w:lang w:val="ro-RO"/>
        </w:rPr>
        <w:t xml:space="preserve">- </w:t>
      </w:r>
      <w:r w:rsidR="003A2725">
        <w:rPr>
          <w:rFonts w:cs="Times New Roman"/>
          <w:lang w:val="ro-RO"/>
        </w:rPr>
        <w:t>282</w:t>
      </w:r>
      <w:r w:rsidR="005C5CED" w:rsidRPr="00BC7FFA">
        <w:rPr>
          <w:rFonts w:cs="Times New Roman"/>
          <w:lang w:val="ro-RO"/>
        </w:rPr>
        <w:t>.</w:t>
      </w:r>
      <w:r w:rsidR="003A2725">
        <w:rPr>
          <w:rFonts w:cs="Times New Roman"/>
          <w:lang w:val="ro-RO"/>
        </w:rPr>
        <w:t>933</w:t>
      </w:r>
      <w:r w:rsidR="00F17761" w:rsidRPr="00BC7FFA">
        <w:rPr>
          <w:rFonts w:cs="Times New Roman"/>
          <w:lang w:val="ro-RO"/>
        </w:rPr>
        <w:t>,0</w:t>
      </w:r>
      <w:r w:rsidR="00050E77">
        <w:rPr>
          <w:rFonts w:cs="Times New Roman"/>
          <w:lang w:val="ro-RO"/>
        </w:rPr>
        <w:t>0</w:t>
      </w:r>
      <w:r w:rsidR="00F17761" w:rsidRPr="00BC7FFA">
        <w:rPr>
          <w:rFonts w:cs="Times New Roman"/>
          <w:lang w:val="ro-RO"/>
        </w:rPr>
        <w:t xml:space="preserve"> euro </w:t>
      </w:r>
      <w:r w:rsidR="005C5CED" w:rsidRPr="00BC7FFA">
        <w:rPr>
          <w:rFonts w:cs="Times New Roman"/>
          <w:lang w:val="ro-RO"/>
        </w:rPr>
        <w:t xml:space="preserve">este </w:t>
      </w:r>
      <w:r w:rsidR="00F17761" w:rsidRPr="00BC7FFA">
        <w:rPr>
          <w:rFonts w:cs="Times New Roman"/>
          <w:lang w:val="ro-RO"/>
        </w:rPr>
        <w:t xml:space="preserve">finanțarea eligibilă </w:t>
      </w:r>
      <w:r w:rsidR="005C5CED" w:rsidRPr="00BC7FFA">
        <w:rPr>
          <w:rFonts w:cs="Times New Roman"/>
          <w:lang w:val="ro-RO"/>
        </w:rPr>
        <w:t xml:space="preserve">solicitată </w:t>
      </w:r>
      <w:r w:rsidR="00535D20">
        <w:rPr>
          <w:rFonts w:cs="Times New Roman"/>
          <w:lang w:val="ro-RO"/>
        </w:rPr>
        <w:t>(</w:t>
      </w:r>
      <w:r w:rsidR="00F17761" w:rsidRPr="00BC7FFA">
        <w:rPr>
          <w:rFonts w:cs="Times New Roman"/>
          <w:lang w:val="ro-RO"/>
        </w:rPr>
        <w:t>în procent de 90%</w:t>
      </w:r>
      <w:r w:rsidR="00535D20">
        <w:rPr>
          <w:rFonts w:cs="Times New Roman"/>
          <w:lang w:val="ro-RO"/>
        </w:rPr>
        <w:t xml:space="preserve"> din valoarea bugetului)</w:t>
      </w:r>
      <w:r w:rsidR="00F17761" w:rsidRPr="00BC7FFA">
        <w:rPr>
          <w:rFonts w:cs="Times New Roman"/>
          <w:lang w:val="ro-RO"/>
        </w:rPr>
        <w:t xml:space="preserve">, </w:t>
      </w:r>
    </w:p>
    <w:p w14:paraId="33271823" w14:textId="36FBED82" w:rsidR="007F38FE" w:rsidRPr="00776172" w:rsidRDefault="007F38FE" w:rsidP="007F38FE">
      <w:pPr>
        <w:pStyle w:val="ListParagraph"/>
        <w:ind w:left="0"/>
        <w:jc w:val="both"/>
        <w:rPr>
          <w:rFonts w:cs="Times New Roman"/>
          <w:lang w:val="ro-RO"/>
        </w:rPr>
      </w:pPr>
      <w:r w:rsidRPr="00776172">
        <w:rPr>
          <w:rFonts w:cs="Times New Roman"/>
          <w:lang w:val="ro-RO"/>
        </w:rPr>
        <w:t xml:space="preserve">- </w:t>
      </w:r>
      <w:r w:rsidRPr="007F38FE">
        <w:rPr>
          <w:rFonts w:cs="Times New Roman"/>
          <w:lang w:val="ro-RO"/>
        </w:rPr>
        <w:t xml:space="preserve">15.718,50 </w:t>
      </w:r>
      <w:r w:rsidRPr="00776172">
        <w:rPr>
          <w:rFonts w:cs="Times New Roman"/>
          <w:lang w:val="ro-RO"/>
        </w:rPr>
        <w:t>euro este cofinanțarea națională (în procent de 5% din valoarea bugetului),</w:t>
      </w:r>
    </w:p>
    <w:p w14:paraId="7DD5C4B6" w14:textId="268FD52E" w:rsidR="007F38FE" w:rsidRPr="00776172" w:rsidRDefault="007F38FE" w:rsidP="007F38FE">
      <w:pPr>
        <w:pStyle w:val="ListParagraph"/>
        <w:ind w:left="0"/>
        <w:jc w:val="both"/>
        <w:rPr>
          <w:rFonts w:cs="Times New Roman"/>
          <w:lang w:val="ro-RO"/>
        </w:rPr>
      </w:pPr>
      <w:r w:rsidRPr="00776172">
        <w:rPr>
          <w:rFonts w:cs="Times New Roman"/>
          <w:lang w:val="ro-RO"/>
        </w:rPr>
        <w:t xml:space="preserve">- </w:t>
      </w:r>
      <w:r w:rsidRPr="007F38FE">
        <w:rPr>
          <w:rFonts w:cs="Times New Roman"/>
          <w:lang w:val="ro-RO"/>
        </w:rPr>
        <w:t xml:space="preserve">15.718,50 </w:t>
      </w:r>
      <w:r w:rsidRPr="00776172">
        <w:rPr>
          <w:rFonts w:cs="Times New Roman"/>
          <w:lang w:val="ro-RO"/>
        </w:rPr>
        <w:t>euro este contribuția proprie din partea partenerului (în procent de 5% din valoarea bugetului).</w:t>
      </w:r>
    </w:p>
    <w:p w14:paraId="74F73902" w14:textId="2D019DF2" w:rsidR="00B25505" w:rsidRPr="00BC7FFA" w:rsidRDefault="00B82F81" w:rsidP="00AC414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>A</w:t>
      </w:r>
      <w:r w:rsidR="00B25505" w:rsidRPr="00BC7FFA">
        <w:rPr>
          <w:rFonts w:ascii="Times New Roman" w:eastAsia="Times New Roman" w:hAnsi="Times New Roman"/>
          <w:sz w:val="24"/>
          <w:szCs w:val="24"/>
          <w:lang w:val="ro-RO"/>
        </w:rPr>
        <w:t>vând în vedere cele de  mai sus,</w:t>
      </w:r>
    </w:p>
    <w:p w14:paraId="4B5302C1" w14:textId="77777777" w:rsidR="00B25505" w:rsidRPr="00BC7FFA" w:rsidRDefault="00B25505" w:rsidP="00AC414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BC7FFA">
        <w:rPr>
          <w:rFonts w:ascii="Times New Roman" w:eastAsia="Times New Roman" w:hAnsi="Times New Roman"/>
          <w:sz w:val="24"/>
          <w:szCs w:val="24"/>
          <w:lang w:val="ro-RO"/>
        </w:rPr>
        <w:t>în temeiul prevederilor art. 182 alin. (2) din Ordonanța de urgență nr. 57/2019 privind Codul administrativ, modificările și completările ulterioare,</w:t>
      </w:r>
    </w:p>
    <w:p w14:paraId="4A9D77DC" w14:textId="77777777" w:rsidR="00B25505" w:rsidRPr="00216CB8" w:rsidRDefault="00B25505" w:rsidP="00AC414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iCs/>
          <w:lang w:val="ro-RO"/>
        </w:rPr>
      </w:pPr>
    </w:p>
    <w:p w14:paraId="160C1348" w14:textId="77777777" w:rsidR="00B25505" w:rsidRPr="001C4B07" w:rsidRDefault="00B25505" w:rsidP="00AC4140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1C4B07">
        <w:rPr>
          <w:rFonts w:ascii="Times New Roman" w:hAnsi="Times New Roman"/>
          <w:b/>
          <w:bCs/>
          <w:sz w:val="24"/>
          <w:szCs w:val="24"/>
          <w:lang w:val="ro-RO"/>
        </w:rPr>
        <w:t>INIŢIEZ:</w:t>
      </w:r>
    </w:p>
    <w:p w14:paraId="142D6EED" w14:textId="629BA3E3" w:rsidR="00B25505" w:rsidRPr="001C4B07" w:rsidRDefault="00B25505" w:rsidP="00AC4140">
      <w:pPr>
        <w:pStyle w:val="ListParagraph"/>
        <w:autoSpaceDE w:val="0"/>
        <w:autoSpaceDN w:val="0"/>
        <w:adjustRightInd w:val="0"/>
        <w:ind w:left="0"/>
        <w:jc w:val="center"/>
        <w:rPr>
          <w:b/>
          <w:bCs/>
          <w:iCs/>
          <w:lang w:val="ro-RO"/>
        </w:rPr>
      </w:pPr>
      <w:r w:rsidRPr="001C4B07">
        <w:rPr>
          <w:b/>
          <w:lang w:val="ro-RO"/>
        </w:rPr>
        <w:t xml:space="preserve">Proiectul de </w:t>
      </w:r>
      <w:r w:rsidR="00F33B1D" w:rsidRPr="001C4B07">
        <w:rPr>
          <w:b/>
          <w:lang w:val="ro-RO"/>
        </w:rPr>
        <w:t xml:space="preserve">hotărâre </w:t>
      </w:r>
      <w:r w:rsidR="00F42F47" w:rsidRPr="001C4B07">
        <w:rPr>
          <w:b/>
          <w:bCs/>
          <w:lang w:val="ro-RO"/>
        </w:rPr>
        <w:t>privind aprobarea proiectului „</w:t>
      </w:r>
      <w:r w:rsidR="001C4B07" w:rsidRPr="001C4B07">
        <w:rPr>
          <w:b/>
          <w:bCs/>
          <w:lang w:val="ro-RO"/>
        </w:rPr>
        <w:t>Empowering the border communities through common cultural heritage”, acronim „GIVE BACK</w:t>
      </w:r>
      <w:r w:rsidR="002A0157" w:rsidRPr="001C4B07">
        <w:rPr>
          <w:b/>
          <w:bCs/>
          <w:lang w:val="ro-RO"/>
        </w:rPr>
        <w:t>”, a</w:t>
      </w:r>
      <w:r w:rsidR="00F33B1D" w:rsidRPr="001C4B07">
        <w:rPr>
          <w:b/>
          <w:bCs/>
          <w:lang w:val="ro-RO"/>
        </w:rPr>
        <w:t xml:space="preserve"> </w:t>
      </w:r>
      <w:r w:rsidR="00F42F47" w:rsidRPr="001C4B07">
        <w:rPr>
          <w:b/>
          <w:bCs/>
          <w:lang w:val="ro-RO"/>
        </w:rPr>
        <w:t>cheltuielilor legate de proiect şi a parteneriatului aferent proiectului</w:t>
      </w:r>
      <w:r w:rsidR="00F9281C" w:rsidRPr="001C4B07">
        <w:rPr>
          <w:b/>
          <w:bCs/>
          <w:lang w:val="ro-RO"/>
        </w:rPr>
        <w:t>.</w:t>
      </w:r>
    </w:p>
    <w:p w14:paraId="2E053D3C" w14:textId="77777777" w:rsidR="00B25505" w:rsidRPr="001C4B07" w:rsidRDefault="00B25505" w:rsidP="00AC414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760A150C" w14:textId="77777777" w:rsidR="00B25505" w:rsidRPr="001C4B07" w:rsidRDefault="00B25505" w:rsidP="00AC4140">
      <w:pPr>
        <w:pStyle w:val="ListParagraph"/>
        <w:ind w:left="0"/>
        <w:jc w:val="center"/>
        <w:rPr>
          <w:rFonts w:cs="Times New Roman"/>
          <w:b/>
          <w:lang w:val="ro-RO"/>
        </w:rPr>
      </w:pPr>
      <w:r w:rsidRPr="001C4B07">
        <w:rPr>
          <w:rFonts w:cs="Times New Roman"/>
          <w:b/>
          <w:lang w:val="ro-RO"/>
        </w:rPr>
        <w:t>INIŢIATOR:</w:t>
      </w:r>
    </w:p>
    <w:p w14:paraId="7BD65FFF" w14:textId="77777777" w:rsidR="00B25505" w:rsidRPr="001C4B07" w:rsidRDefault="00B25505" w:rsidP="00AC414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1C4B07">
        <w:rPr>
          <w:rFonts w:ascii="Times New Roman" w:hAnsi="Times New Roman"/>
          <w:b/>
          <w:sz w:val="24"/>
          <w:szCs w:val="24"/>
          <w:lang w:val="ro-RO"/>
        </w:rPr>
        <w:t>PREŞEDINTE,</w:t>
      </w:r>
    </w:p>
    <w:p w14:paraId="6A2DB68A" w14:textId="77777777" w:rsidR="00B25505" w:rsidRPr="001C4B07" w:rsidRDefault="00B25505" w:rsidP="00AC414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1C4B07">
        <w:rPr>
          <w:rFonts w:ascii="Times New Roman" w:hAnsi="Times New Roman"/>
          <w:b/>
          <w:sz w:val="24"/>
          <w:szCs w:val="24"/>
          <w:lang w:val="ro-RO"/>
        </w:rPr>
        <w:t>Pataki Csaba</w:t>
      </w:r>
    </w:p>
    <w:p w14:paraId="3796DA76" w14:textId="71F9FB6B" w:rsidR="00391805" w:rsidRPr="00216CB8" w:rsidRDefault="00B25505" w:rsidP="002A66C1">
      <w:pPr>
        <w:spacing w:after="0"/>
        <w:rPr>
          <w:rFonts w:ascii="Times New Roman" w:hAnsi="Times New Roman"/>
          <w:sz w:val="10"/>
          <w:szCs w:val="10"/>
          <w:lang w:val="ro-RO"/>
        </w:rPr>
      </w:pPr>
      <w:r w:rsidRPr="00216CB8">
        <w:rPr>
          <w:rFonts w:ascii="Times New Roman" w:hAnsi="Times New Roman"/>
          <w:sz w:val="10"/>
          <w:szCs w:val="10"/>
          <w:lang w:val="ro-RO"/>
        </w:rPr>
        <w:t xml:space="preserve">Red./Tehn. </w:t>
      </w:r>
      <w:r w:rsidR="00B95FCB" w:rsidRPr="00216CB8">
        <w:rPr>
          <w:rFonts w:ascii="Times New Roman" w:hAnsi="Times New Roman"/>
          <w:sz w:val="10"/>
          <w:szCs w:val="10"/>
          <w:lang w:val="ro-RO"/>
        </w:rPr>
        <w:t>J.Sz.I.T</w:t>
      </w:r>
      <w:r w:rsidRPr="00216CB8">
        <w:rPr>
          <w:rFonts w:ascii="Times New Roman" w:hAnsi="Times New Roman"/>
          <w:sz w:val="10"/>
          <w:szCs w:val="10"/>
          <w:lang w:val="ro-RO"/>
        </w:rPr>
        <w:t>./Exemplare 5</w:t>
      </w:r>
    </w:p>
    <w:p w14:paraId="482C6BFD" w14:textId="77777777" w:rsidR="00391805" w:rsidRPr="00216CB8" w:rsidRDefault="00391805">
      <w:pPr>
        <w:spacing w:after="160" w:line="259" w:lineRule="auto"/>
        <w:rPr>
          <w:rFonts w:ascii="Times New Roman" w:hAnsi="Times New Roman"/>
          <w:sz w:val="16"/>
          <w:szCs w:val="16"/>
          <w:lang w:val="ro-RO"/>
        </w:rPr>
      </w:pPr>
      <w:r w:rsidRPr="00216CB8">
        <w:rPr>
          <w:rFonts w:ascii="Times New Roman" w:hAnsi="Times New Roman"/>
          <w:sz w:val="16"/>
          <w:szCs w:val="16"/>
          <w:lang w:val="ro-RO"/>
        </w:rPr>
        <w:br w:type="page"/>
      </w:r>
    </w:p>
    <w:p w14:paraId="3147C486" w14:textId="266D2CAA" w:rsidR="00B25505" w:rsidRPr="00216CB8" w:rsidRDefault="00B25505" w:rsidP="007176FA">
      <w:pPr>
        <w:spacing w:after="0" w:line="240" w:lineRule="auto"/>
        <w:contextualSpacing/>
        <w:jc w:val="both"/>
        <w:rPr>
          <w:rFonts w:ascii="Times New Roman" w:hAnsi="Times New Roman"/>
          <w:b/>
          <w:lang w:val="ro-RO"/>
        </w:rPr>
      </w:pPr>
      <w:r w:rsidRPr="00216CB8">
        <w:rPr>
          <w:rFonts w:ascii="Times New Roman" w:hAnsi="Times New Roman"/>
          <w:b/>
          <w:lang w:val="ro-RO"/>
        </w:rPr>
        <w:lastRenderedPageBreak/>
        <w:t>ROMÂNIA</w:t>
      </w:r>
    </w:p>
    <w:p w14:paraId="294B297D" w14:textId="77777777" w:rsidR="00B25505" w:rsidRPr="00216CB8" w:rsidRDefault="00B25505" w:rsidP="007176FA">
      <w:pPr>
        <w:spacing w:after="0" w:line="240" w:lineRule="auto"/>
        <w:contextualSpacing/>
        <w:jc w:val="both"/>
        <w:rPr>
          <w:rFonts w:ascii="Times New Roman" w:hAnsi="Times New Roman"/>
          <w:b/>
          <w:lang w:val="ro-RO"/>
        </w:rPr>
      </w:pPr>
      <w:r w:rsidRPr="00216CB8">
        <w:rPr>
          <w:rFonts w:ascii="Times New Roman" w:hAnsi="Times New Roman"/>
          <w:b/>
          <w:lang w:val="ro-RO"/>
        </w:rPr>
        <w:t>JUDEŢUL SATU MARE</w:t>
      </w:r>
    </w:p>
    <w:p w14:paraId="43836DF6" w14:textId="77777777" w:rsidR="00B25505" w:rsidRPr="00216CB8" w:rsidRDefault="00B25505" w:rsidP="007176FA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lang w:val="ro-RO"/>
        </w:rPr>
      </w:pPr>
      <w:r w:rsidRPr="00216CB8">
        <w:rPr>
          <w:rFonts w:ascii="Times New Roman" w:hAnsi="Times New Roman"/>
          <w:b/>
          <w:bCs/>
          <w:lang w:val="ro-RO"/>
        </w:rPr>
        <w:t xml:space="preserve">CONSILIUL JUDEŢEAN </w:t>
      </w:r>
    </w:p>
    <w:p w14:paraId="241E5022" w14:textId="77777777" w:rsidR="00B25505" w:rsidRPr="00216CB8" w:rsidRDefault="00B25505" w:rsidP="007176FA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lang w:val="ro-RO"/>
        </w:rPr>
      </w:pPr>
      <w:r w:rsidRPr="00216CB8">
        <w:rPr>
          <w:rFonts w:ascii="Times New Roman" w:hAnsi="Times New Roman"/>
          <w:b/>
          <w:lang w:val="ro-RO"/>
        </w:rPr>
        <w:t>DIRECŢIA DEZVOLTARE REGIONALĂ</w:t>
      </w:r>
    </w:p>
    <w:p w14:paraId="39F4F30E" w14:textId="77777777" w:rsidR="00B25505" w:rsidRPr="00216CB8" w:rsidRDefault="00B25505" w:rsidP="007176FA">
      <w:pPr>
        <w:spacing w:after="0" w:line="240" w:lineRule="auto"/>
        <w:contextualSpacing/>
        <w:jc w:val="both"/>
        <w:rPr>
          <w:rFonts w:ascii="Times New Roman" w:hAnsi="Times New Roman"/>
          <w:b/>
          <w:lang w:val="ro-RO"/>
        </w:rPr>
      </w:pPr>
      <w:r w:rsidRPr="00216CB8">
        <w:rPr>
          <w:rFonts w:ascii="Times New Roman" w:hAnsi="Times New Roman"/>
          <w:b/>
          <w:lang w:val="ro-RO"/>
        </w:rPr>
        <w:t>Nr._____________________</w:t>
      </w:r>
    </w:p>
    <w:p w14:paraId="4DD0E46F" w14:textId="77777777" w:rsidR="00B25505" w:rsidRPr="00216CB8" w:rsidRDefault="00B25505" w:rsidP="007176FA">
      <w:pPr>
        <w:spacing w:after="0" w:line="240" w:lineRule="auto"/>
        <w:contextualSpacing/>
        <w:jc w:val="both"/>
        <w:rPr>
          <w:rFonts w:ascii="Times New Roman" w:hAnsi="Times New Roman"/>
          <w:b/>
          <w:lang w:val="ro-RO"/>
        </w:rPr>
      </w:pPr>
    </w:p>
    <w:p w14:paraId="61D84599" w14:textId="77777777" w:rsidR="00B25505" w:rsidRPr="00216CB8" w:rsidRDefault="00B25505" w:rsidP="007176FA">
      <w:pPr>
        <w:spacing w:after="0" w:line="240" w:lineRule="auto"/>
        <w:contextualSpacing/>
        <w:jc w:val="center"/>
        <w:rPr>
          <w:rFonts w:ascii="Times New Roman" w:hAnsi="Times New Roman"/>
          <w:b/>
          <w:lang w:val="ro-RO"/>
        </w:rPr>
      </w:pPr>
      <w:r w:rsidRPr="00216CB8">
        <w:rPr>
          <w:rFonts w:ascii="Times New Roman" w:hAnsi="Times New Roman"/>
          <w:b/>
          <w:lang w:val="ro-RO"/>
        </w:rPr>
        <w:t>RAPORT DE SPECIALITATE</w:t>
      </w:r>
    </w:p>
    <w:p w14:paraId="40F2DF2A" w14:textId="61385C06" w:rsidR="00B25505" w:rsidRPr="00216CB8" w:rsidRDefault="00F42F47" w:rsidP="007176FA">
      <w:pPr>
        <w:pStyle w:val="ListParagraph"/>
        <w:autoSpaceDE w:val="0"/>
        <w:autoSpaceDN w:val="0"/>
        <w:adjustRightInd w:val="0"/>
        <w:ind w:left="0"/>
        <w:jc w:val="center"/>
        <w:rPr>
          <w:b/>
          <w:bCs/>
          <w:iCs/>
          <w:sz w:val="22"/>
          <w:szCs w:val="22"/>
          <w:lang w:val="ro-RO"/>
        </w:rPr>
      </w:pPr>
      <w:r w:rsidRPr="00216CB8">
        <w:rPr>
          <w:b/>
          <w:bCs/>
          <w:sz w:val="22"/>
          <w:szCs w:val="22"/>
          <w:lang w:val="ro-RO"/>
        </w:rPr>
        <w:t>privind aprobarea proiectului „</w:t>
      </w:r>
      <w:r w:rsidR="001C4B07" w:rsidRPr="00FE4C81">
        <w:rPr>
          <w:b/>
          <w:bCs/>
          <w:lang w:val="ro-RO"/>
        </w:rPr>
        <w:t>Empowering the border communities through common cultural heritage</w:t>
      </w:r>
      <w:r w:rsidR="001C4B07" w:rsidRPr="00216CB8">
        <w:rPr>
          <w:b/>
          <w:bCs/>
          <w:lang w:val="ro-RO"/>
        </w:rPr>
        <w:t>”,</w:t>
      </w:r>
      <w:r w:rsidR="001C4B07">
        <w:rPr>
          <w:b/>
          <w:bCs/>
          <w:lang w:val="ro-RO"/>
        </w:rPr>
        <w:t xml:space="preserve"> acronim „GIVE BACK</w:t>
      </w:r>
      <w:r w:rsidR="002A0157" w:rsidRPr="00216CB8">
        <w:rPr>
          <w:b/>
          <w:bCs/>
          <w:sz w:val="22"/>
          <w:szCs w:val="22"/>
          <w:lang w:val="ro-RO"/>
        </w:rPr>
        <w:t xml:space="preserve">”, </w:t>
      </w:r>
      <w:r w:rsidRPr="00216CB8">
        <w:rPr>
          <w:b/>
          <w:bCs/>
          <w:sz w:val="22"/>
          <w:szCs w:val="22"/>
          <w:lang w:val="ro-RO"/>
        </w:rPr>
        <w:t>a cheltuielilor legate de proiect şi a parteneriatului aferent proiectului</w:t>
      </w:r>
    </w:p>
    <w:p w14:paraId="40682D44" w14:textId="77777777" w:rsidR="00B25505" w:rsidRPr="00216CB8" w:rsidRDefault="00B25505" w:rsidP="007176FA">
      <w:pPr>
        <w:spacing w:after="0" w:line="240" w:lineRule="auto"/>
        <w:contextualSpacing/>
        <w:jc w:val="center"/>
        <w:rPr>
          <w:rFonts w:ascii="Times New Roman" w:eastAsia="Times New Roman" w:hAnsi="Times New Roman"/>
          <w:iCs/>
          <w:lang w:val="ro-RO"/>
        </w:rPr>
      </w:pPr>
    </w:p>
    <w:p w14:paraId="6013383D" w14:textId="77777777" w:rsidR="009646EC" w:rsidRPr="00216CB8" w:rsidRDefault="009646EC" w:rsidP="007176FA">
      <w:pPr>
        <w:spacing w:after="0" w:line="240" w:lineRule="auto"/>
        <w:contextualSpacing/>
        <w:jc w:val="center"/>
        <w:rPr>
          <w:rFonts w:ascii="Times New Roman" w:eastAsia="Times New Roman" w:hAnsi="Times New Roman"/>
          <w:iCs/>
          <w:lang w:val="ro-RO"/>
        </w:rPr>
      </w:pPr>
    </w:p>
    <w:p w14:paraId="304B7660" w14:textId="77777777" w:rsidR="007F38FE" w:rsidRPr="00CC1FE8" w:rsidRDefault="007F38FE" w:rsidP="007F38FE">
      <w:pPr>
        <w:pStyle w:val="NormalWeb"/>
        <w:spacing w:before="0" w:beforeAutospacing="0" w:after="0" w:afterAutospacing="0"/>
        <w:ind w:firstLine="720"/>
        <w:contextualSpacing/>
        <w:jc w:val="both"/>
      </w:pPr>
      <w:r w:rsidRPr="00CC1FE8">
        <w:t xml:space="preserve">Muzeul Județean Satu Mare </w:t>
      </w:r>
      <w:r w:rsidRPr="00CC1FE8">
        <w:rPr>
          <w:iCs/>
        </w:rPr>
        <w:t>intenționează depunerea, în parteneriat, a proiectului in</w:t>
      </w:r>
      <w:r w:rsidRPr="00CC1FE8">
        <w:t xml:space="preserve">titulat </w:t>
      </w:r>
      <w:r w:rsidRPr="00CC1FE8">
        <w:rPr>
          <w:b/>
          <w:bCs/>
        </w:rPr>
        <w:t>„</w:t>
      </w:r>
      <w:r w:rsidRPr="00FE4C81">
        <w:rPr>
          <w:b/>
          <w:bCs/>
        </w:rPr>
        <w:t>Empowering the border communities through common cultural heritage</w:t>
      </w:r>
      <w:r w:rsidRPr="00216CB8">
        <w:rPr>
          <w:b/>
          <w:bCs/>
        </w:rPr>
        <w:t>”,</w:t>
      </w:r>
      <w:r>
        <w:rPr>
          <w:b/>
          <w:bCs/>
        </w:rPr>
        <w:t xml:space="preserve"> acronim „GIVE BACK</w:t>
      </w:r>
      <w:r w:rsidRPr="00CC1FE8">
        <w:rPr>
          <w:b/>
          <w:bCs/>
        </w:rPr>
        <w:t xml:space="preserve">”, </w:t>
      </w:r>
      <w:r w:rsidRPr="00CC1FE8">
        <w:t>în cadrul Programului INTERREG VI-A NEXT Ungaria-Slovacia-România-Ucraina, Prioritatea 2 O regiune de frontieră sănătoasă şi atractivă, obiectivul 2.2. Cultură şi turism, obiectivul specific 4.6 Consolidarea rolului culturii şi turismului durabil în dezvoltarea economică, incluziunea socială şi inovarea socială.</w:t>
      </w:r>
    </w:p>
    <w:p w14:paraId="5A0903C9" w14:textId="1CB90409" w:rsidR="007F38FE" w:rsidRPr="00CC1FE8" w:rsidRDefault="007F38FE" w:rsidP="007F38F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CC1FE8">
        <w:rPr>
          <w:rFonts w:ascii="Times New Roman" w:hAnsi="Times New Roman"/>
          <w:sz w:val="24"/>
          <w:szCs w:val="24"/>
          <w:lang w:val="ro-RO"/>
        </w:rPr>
        <w:t>Proiectul va fi înaintat spre finanțare de către Muzeul Județean Satu Mare</w:t>
      </w:r>
      <w:r>
        <w:rPr>
          <w:rFonts w:ascii="Times New Roman" w:hAnsi="Times New Roman"/>
          <w:sz w:val="24"/>
          <w:szCs w:val="24"/>
          <w:lang w:val="ro-RO"/>
        </w:rPr>
        <w:t xml:space="preserve">, în calitate de </w:t>
      </w:r>
      <w:r w:rsidRPr="00CC1FE8">
        <w:rPr>
          <w:rFonts w:ascii="Times New Roman" w:hAnsi="Times New Roman"/>
          <w:sz w:val="24"/>
          <w:szCs w:val="24"/>
          <w:lang w:val="ro-RO"/>
        </w:rPr>
        <w:t>partener lider</w:t>
      </w:r>
      <w:r>
        <w:rPr>
          <w:rFonts w:ascii="Times New Roman" w:hAnsi="Times New Roman"/>
          <w:sz w:val="24"/>
          <w:szCs w:val="24"/>
          <w:lang w:val="ro-RO"/>
        </w:rPr>
        <w:t xml:space="preserve">. Parteneriatul transfrontalier necesar </w:t>
      </w:r>
      <w:r w:rsidR="00810D99">
        <w:rPr>
          <w:rFonts w:ascii="Times New Roman" w:hAnsi="Times New Roman"/>
          <w:sz w:val="24"/>
          <w:szCs w:val="24"/>
          <w:lang w:val="ro-RO"/>
        </w:rPr>
        <w:t>și</w:t>
      </w:r>
      <w:r>
        <w:rPr>
          <w:rFonts w:ascii="Times New Roman" w:hAnsi="Times New Roman"/>
          <w:sz w:val="24"/>
          <w:szCs w:val="24"/>
          <w:lang w:val="ro-RO"/>
        </w:rPr>
        <w:t xml:space="preserve"> specific acestui program de </w:t>
      </w:r>
      <w:r w:rsidR="00810D99">
        <w:rPr>
          <w:rFonts w:ascii="Times New Roman" w:hAnsi="Times New Roman"/>
          <w:sz w:val="24"/>
          <w:szCs w:val="24"/>
          <w:lang w:val="ro-RO"/>
        </w:rPr>
        <w:t>finanțare</w:t>
      </w:r>
      <w:r>
        <w:rPr>
          <w:rFonts w:ascii="Times New Roman" w:hAnsi="Times New Roman"/>
          <w:sz w:val="24"/>
          <w:szCs w:val="24"/>
          <w:lang w:val="ro-RO"/>
        </w:rPr>
        <w:t xml:space="preserve"> va fi format din</w:t>
      </w:r>
      <w:r w:rsidRPr="00CC1FE8">
        <w:rPr>
          <w:rFonts w:ascii="Times New Roman" w:hAnsi="Times New Roman"/>
          <w:sz w:val="24"/>
          <w:szCs w:val="24"/>
          <w:lang w:val="ro-RO"/>
        </w:rPr>
        <w:t xml:space="preserve"> Muzeul de Arhitectură şi </w:t>
      </w:r>
      <w:r w:rsidR="00810D99" w:rsidRPr="00CC1FE8">
        <w:rPr>
          <w:rFonts w:ascii="Times New Roman" w:hAnsi="Times New Roman"/>
          <w:sz w:val="24"/>
          <w:szCs w:val="24"/>
          <w:lang w:val="ro-RO"/>
        </w:rPr>
        <w:t>Civilizație</w:t>
      </w:r>
      <w:r w:rsidRPr="00CC1FE8">
        <w:rPr>
          <w:rFonts w:ascii="Times New Roman" w:hAnsi="Times New Roman"/>
          <w:sz w:val="24"/>
          <w:szCs w:val="24"/>
          <w:lang w:val="ro-RO"/>
        </w:rPr>
        <w:t xml:space="preserve"> Populară din Ujgorod</w:t>
      </w:r>
      <w:r>
        <w:rPr>
          <w:rFonts w:ascii="Times New Roman" w:hAnsi="Times New Roman"/>
          <w:sz w:val="24"/>
          <w:szCs w:val="24"/>
          <w:lang w:val="ro-RO"/>
        </w:rPr>
        <w:t xml:space="preserve"> (UA) şi </w:t>
      </w:r>
      <w:r w:rsidRPr="00CC1FE8">
        <w:rPr>
          <w:rFonts w:ascii="Times New Roman" w:hAnsi="Times New Roman"/>
          <w:sz w:val="24"/>
          <w:szCs w:val="24"/>
          <w:lang w:val="ro-RO"/>
        </w:rPr>
        <w:t xml:space="preserve">Muzeul Culturii Ucrainene din Svidnik, </w:t>
      </w:r>
      <w:r>
        <w:rPr>
          <w:rFonts w:ascii="Times New Roman" w:hAnsi="Times New Roman"/>
          <w:sz w:val="24"/>
          <w:szCs w:val="24"/>
          <w:lang w:val="ro-RO"/>
        </w:rPr>
        <w:t xml:space="preserve">(SK). </w:t>
      </w:r>
      <w:r w:rsidRPr="00CC1FE8">
        <w:rPr>
          <w:rFonts w:ascii="Times New Roman" w:hAnsi="Times New Roman"/>
          <w:sz w:val="24"/>
          <w:szCs w:val="24"/>
          <w:lang w:val="ro-RO"/>
        </w:rPr>
        <w:t>Muzeul Județean Satu Mare</w:t>
      </w:r>
      <w:r>
        <w:rPr>
          <w:rFonts w:ascii="Times New Roman" w:hAnsi="Times New Roman"/>
          <w:sz w:val="24"/>
          <w:szCs w:val="24"/>
          <w:lang w:val="ro-RO"/>
        </w:rPr>
        <w:t xml:space="preserve">, în calitate de partener lider </w:t>
      </w:r>
      <w:r w:rsidRPr="00CC1FE8">
        <w:rPr>
          <w:rFonts w:ascii="Times New Roman" w:hAnsi="Times New Roman"/>
          <w:sz w:val="24"/>
          <w:szCs w:val="24"/>
          <w:lang w:val="ro-RO"/>
        </w:rPr>
        <w:t xml:space="preserve">va </w:t>
      </w:r>
      <w:r>
        <w:rPr>
          <w:rFonts w:ascii="Times New Roman" w:hAnsi="Times New Roman"/>
          <w:sz w:val="24"/>
          <w:szCs w:val="24"/>
          <w:lang w:val="ro-RO"/>
        </w:rPr>
        <w:t xml:space="preserve">responsabil pentru depunerea proiectului şi coordonarea </w:t>
      </w:r>
      <w:r w:rsidR="00810D99">
        <w:rPr>
          <w:rFonts w:ascii="Times New Roman" w:hAnsi="Times New Roman"/>
          <w:sz w:val="24"/>
          <w:szCs w:val="24"/>
          <w:lang w:val="ro-RO"/>
        </w:rPr>
        <w:t>activităților</w:t>
      </w:r>
      <w:r>
        <w:rPr>
          <w:rFonts w:ascii="Times New Roman" w:hAnsi="Times New Roman"/>
          <w:sz w:val="24"/>
          <w:szCs w:val="24"/>
          <w:lang w:val="ro-RO"/>
        </w:rPr>
        <w:t xml:space="preserve"> de implementare</w:t>
      </w:r>
      <w:r w:rsidRPr="00CC1FE8">
        <w:rPr>
          <w:rFonts w:ascii="Times New Roman" w:hAnsi="Times New Roman"/>
          <w:sz w:val="24"/>
          <w:szCs w:val="24"/>
          <w:lang w:val="ro-RO"/>
        </w:rPr>
        <w:t>.</w:t>
      </w:r>
    </w:p>
    <w:p w14:paraId="26E317BA" w14:textId="77777777" w:rsidR="007F38FE" w:rsidRPr="00CE7446" w:rsidRDefault="007F38FE" w:rsidP="007F38FE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CC1FE8">
        <w:rPr>
          <w:rFonts w:ascii="Times New Roman" w:eastAsia="Times New Roman" w:hAnsi="Times New Roman"/>
          <w:sz w:val="24"/>
          <w:szCs w:val="24"/>
          <w:lang w:val="ro-RO"/>
        </w:rPr>
        <w:t xml:space="preserve">Proiectul urmărește </w:t>
      </w:r>
      <w:r w:rsidRPr="00CE7446">
        <w:rPr>
          <w:rFonts w:ascii="Times New Roman" w:eastAsia="Times New Roman" w:hAnsi="Times New Roman"/>
          <w:sz w:val="24"/>
          <w:szCs w:val="24"/>
          <w:lang w:val="ro-RO"/>
        </w:rPr>
        <w:t>creșterea capacității de conservare și promovare a patrimoniului cultural din zona de graniță pe două direcții:</w:t>
      </w:r>
    </w:p>
    <w:p w14:paraId="71120F03" w14:textId="77777777" w:rsidR="007F38FE" w:rsidRPr="00CE7446" w:rsidRDefault="007F38FE" w:rsidP="007F38FE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CE7446">
        <w:rPr>
          <w:rFonts w:ascii="Times New Roman" w:eastAsia="Times New Roman" w:hAnsi="Times New Roman"/>
          <w:sz w:val="24"/>
          <w:szCs w:val="24"/>
          <w:lang w:val="ro-RO"/>
        </w:rPr>
        <w:t>-</w:t>
      </w:r>
      <w:r w:rsidRPr="00CE7446">
        <w:rPr>
          <w:rFonts w:ascii="Times New Roman" w:eastAsia="Times New Roman" w:hAnsi="Times New Roman"/>
          <w:sz w:val="24"/>
          <w:szCs w:val="24"/>
          <w:lang w:val="ro-RO"/>
        </w:rPr>
        <w:tab/>
        <w:t>reorganizarea spațiilor expoziționale ale partenerilor, ceea ce va oferi o nouă viziune asu</w:t>
      </w:r>
      <w:r>
        <w:rPr>
          <w:rFonts w:ascii="Times New Roman" w:eastAsia="Times New Roman" w:hAnsi="Times New Roman"/>
          <w:sz w:val="24"/>
          <w:szCs w:val="24"/>
          <w:lang w:val="ro-RO"/>
        </w:rPr>
        <w:t>p</w:t>
      </w:r>
      <w:r w:rsidRPr="00CE7446">
        <w:rPr>
          <w:rFonts w:ascii="Times New Roman" w:eastAsia="Times New Roman" w:hAnsi="Times New Roman"/>
          <w:sz w:val="24"/>
          <w:szCs w:val="24"/>
          <w:lang w:val="ro-RO"/>
        </w:rPr>
        <w:t>ra moștenirii culturale locale;</w:t>
      </w:r>
    </w:p>
    <w:p w14:paraId="5CD6DB20" w14:textId="77777777" w:rsidR="007F38FE" w:rsidRDefault="007F38FE" w:rsidP="007F38FE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CE7446">
        <w:rPr>
          <w:rFonts w:ascii="Times New Roman" w:eastAsia="Times New Roman" w:hAnsi="Times New Roman"/>
          <w:sz w:val="24"/>
          <w:szCs w:val="24"/>
          <w:lang w:val="ro-RO"/>
        </w:rPr>
        <w:t>-</w:t>
      </w:r>
      <w:r w:rsidRPr="00CE7446">
        <w:rPr>
          <w:rFonts w:ascii="Times New Roman" w:eastAsia="Times New Roman" w:hAnsi="Times New Roman"/>
          <w:sz w:val="24"/>
          <w:szCs w:val="24"/>
          <w:lang w:val="ro-RO"/>
        </w:rPr>
        <w:tab/>
        <w:t>creșterea vizibilității partenerilor pe plan regional prin dezvoltarea capacității de marketing cultural.</w:t>
      </w:r>
    </w:p>
    <w:p w14:paraId="39A15057" w14:textId="2B0763EA" w:rsidR="007F38FE" w:rsidRDefault="007F38FE" w:rsidP="007F38FE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 xml:space="preserve">În cazul </w:t>
      </w:r>
      <w:r w:rsidR="00810D99">
        <w:rPr>
          <w:rFonts w:ascii="Times New Roman" w:eastAsia="Times New Roman" w:hAnsi="Times New Roman"/>
          <w:sz w:val="24"/>
          <w:szCs w:val="24"/>
          <w:lang w:val="ro-RO"/>
        </w:rPr>
        <w:t>județului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Satu Mare şi a partenerului lider Muzeul </w:t>
      </w:r>
      <w:r w:rsidR="00810D99">
        <w:rPr>
          <w:rFonts w:ascii="Times New Roman" w:eastAsia="Times New Roman" w:hAnsi="Times New Roman"/>
          <w:sz w:val="24"/>
          <w:szCs w:val="24"/>
          <w:lang w:val="ro-RO"/>
        </w:rPr>
        <w:t>Județean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Satu Mare aceste obiective generale se traduc în </w:t>
      </w:r>
      <w:r w:rsidR="00810D99">
        <w:rPr>
          <w:rFonts w:ascii="Times New Roman" w:eastAsia="Times New Roman" w:hAnsi="Times New Roman"/>
          <w:sz w:val="24"/>
          <w:szCs w:val="24"/>
          <w:lang w:val="ro-RO"/>
        </w:rPr>
        <w:t>activități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specifice:  </w:t>
      </w:r>
    </w:p>
    <w:p w14:paraId="7C93DACA" w14:textId="77777777" w:rsidR="007F38FE" w:rsidRPr="00074461" w:rsidRDefault="007F38FE" w:rsidP="007F38F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074461">
        <w:rPr>
          <w:rFonts w:ascii="Times New Roman" w:eastAsia="Times New Roman" w:hAnsi="Times New Roman"/>
          <w:sz w:val="24"/>
          <w:szCs w:val="24"/>
          <w:lang w:val="ro-RO"/>
        </w:rPr>
        <w:t>- reorganizarea expoziți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ei 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>permanent</w:t>
      </w:r>
      <w:r>
        <w:rPr>
          <w:rFonts w:ascii="Times New Roman" w:eastAsia="Times New Roman" w:hAnsi="Times New Roman"/>
          <w:sz w:val="24"/>
          <w:szCs w:val="24"/>
          <w:lang w:val="ro-RO"/>
        </w:rPr>
        <w:t>e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 xml:space="preserve"> de etnografie a MJSM, 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inclusiv a 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>spațiului expozițional,</w:t>
      </w:r>
    </w:p>
    <w:p w14:paraId="4F3D78A2" w14:textId="77777777" w:rsidR="007F38FE" w:rsidRPr="00074461" w:rsidRDefault="007F38FE" w:rsidP="007F38F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074461">
        <w:rPr>
          <w:rFonts w:ascii="Times New Roman" w:eastAsia="Times New Roman" w:hAnsi="Times New Roman"/>
          <w:sz w:val="24"/>
          <w:szCs w:val="24"/>
          <w:lang w:val="ro-RO"/>
        </w:rPr>
        <w:t>- organizarea unei expoziții comune a celor trei parteneri,</w:t>
      </w:r>
    </w:p>
    <w:p w14:paraId="0449C56F" w14:textId="77E85C98" w:rsidR="007F38FE" w:rsidRPr="00074461" w:rsidRDefault="007F38FE" w:rsidP="007F38F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074461">
        <w:rPr>
          <w:rFonts w:ascii="Times New Roman" w:eastAsia="Times New Roman" w:hAnsi="Times New Roman"/>
          <w:sz w:val="24"/>
          <w:szCs w:val="24"/>
          <w:lang w:val="ro-RO"/>
        </w:rPr>
        <w:t>- organizarea un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or evenimente comune: atelier de lucru, </w:t>
      </w:r>
      <w:r w:rsidR="00810D99">
        <w:rPr>
          <w:rFonts w:ascii="Times New Roman" w:eastAsia="Times New Roman" w:hAnsi="Times New Roman"/>
          <w:sz w:val="24"/>
          <w:szCs w:val="24"/>
          <w:lang w:val="ro-RO"/>
        </w:rPr>
        <w:t>conferință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cu implicarea </w:t>
      </w:r>
      <w:r w:rsidR="00810D99">
        <w:rPr>
          <w:rFonts w:ascii="Times New Roman" w:eastAsia="Times New Roman" w:hAnsi="Times New Roman"/>
          <w:sz w:val="24"/>
          <w:szCs w:val="24"/>
          <w:lang w:val="ro-RO"/>
        </w:rPr>
        <w:t>specialiștilor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din cele trei regiuni relevante 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>(județul Satu Mare, Regiunea Transcarpatia, Regiunea Presov) pe tema dezvoltării de parteneriate și strategii între muzeele de graniță,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>organizarea de cursuri de marketing cultural</w:t>
      </w:r>
      <w:r>
        <w:rPr>
          <w:rFonts w:ascii="Times New Roman" w:eastAsia="Times New Roman" w:hAnsi="Times New Roman"/>
          <w:sz w:val="24"/>
          <w:szCs w:val="24"/>
          <w:lang w:val="ro-RO"/>
        </w:rPr>
        <w:t>.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</w:p>
    <w:p w14:paraId="1D27D9FD" w14:textId="77777777" w:rsidR="007F38FE" w:rsidRDefault="007F38FE" w:rsidP="007F38F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074461">
        <w:rPr>
          <w:rFonts w:ascii="Times New Roman" w:eastAsia="Times New Roman" w:hAnsi="Times New Roman"/>
          <w:sz w:val="24"/>
          <w:szCs w:val="24"/>
          <w:lang w:val="ro-RO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va fi dezvoltată 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>aplicați</w:t>
      </w:r>
      <w:r>
        <w:rPr>
          <w:rFonts w:ascii="Times New Roman" w:eastAsia="Times New Roman" w:hAnsi="Times New Roman"/>
          <w:sz w:val="24"/>
          <w:szCs w:val="24"/>
          <w:lang w:val="ro-RO"/>
        </w:rPr>
        <w:t>a p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 xml:space="preserve">e telefon 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existentă, creată 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>de aceiași parteneri în cadrul unui alt proiect european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</w:p>
    <w:p w14:paraId="1CE28E43" w14:textId="77777777" w:rsidR="007F38FE" w:rsidRPr="00CC1FE8" w:rsidRDefault="007F38FE" w:rsidP="007F38F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074461">
        <w:rPr>
          <w:rFonts w:ascii="Times New Roman" w:eastAsia="Times New Roman" w:hAnsi="Times New Roman"/>
          <w:sz w:val="24"/>
          <w:szCs w:val="24"/>
          <w:lang w:val="ro-RO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vor fi publicate volume de studii, 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 xml:space="preserve">Monografia clădirii Muzeului Județean Satu Mare, 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cataloage de 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>expoziție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, albume 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>foto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ale 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>colecți</w:t>
      </w:r>
      <w:r>
        <w:rPr>
          <w:rFonts w:ascii="Times New Roman" w:eastAsia="Times New Roman" w:hAnsi="Times New Roman"/>
          <w:sz w:val="24"/>
          <w:szCs w:val="24"/>
          <w:lang w:val="ro-RO"/>
        </w:rPr>
        <w:t>ilor</w:t>
      </w:r>
      <w:r w:rsidRPr="00074461">
        <w:rPr>
          <w:rFonts w:ascii="Times New Roman" w:eastAsia="Times New Roman" w:hAnsi="Times New Roman"/>
          <w:sz w:val="24"/>
          <w:szCs w:val="24"/>
          <w:lang w:val="ro-RO"/>
        </w:rPr>
        <w:t>.</w:t>
      </w:r>
    </w:p>
    <w:p w14:paraId="3A786187" w14:textId="77777777" w:rsidR="007F38FE" w:rsidRDefault="007F38FE" w:rsidP="007F38FE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val="ro-RO"/>
        </w:rPr>
      </w:pPr>
    </w:p>
    <w:p w14:paraId="374252EF" w14:textId="1D52D8C7" w:rsidR="007F38FE" w:rsidRPr="00BC7FFA" w:rsidRDefault="007F38FE" w:rsidP="007F38FE">
      <w:pPr>
        <w:pStyle w:val="ListParagraph"/>
        <w:ind w:left="0" w:firstLine="708"/>
        <w:jc w:val="both"/>
        <w:rPr>
          <w:rFonts w:cs="Times New Roman"/>
          <w:lang w:val="ro-RO"/>
        </w:rPr>
      </w:pPr>
      <w:r>
        <w:rPr>
          <w:rFonts w:cs="Times New Roman"/>
          <w:lang w:val="ro-RO"/>
        </w:rPr>
        <w:t xml:space="preserve">Bugetul total al Muzeului </w:t>
      </w:r>
      <w:r w:rsidR="00810D99">
        <w:rPr>
          <w:rFonts w:cs="Times New Roman"/>
          <w:lang w:val="ro-RO"/>
        </w:rPr>
        <w:t>Județean</w:t>
      </w:r>
      <w:r>
        <w:rPr>
          <w:rFonts w:cs="Times New Roman"/>
          <w:lang w:val="ro-RO"/>
        </w:rPr>
        <w:t xml:space="preserve"> Satu Mare în cadrul proiectului </w:t>
      </w:r>
      <w:r w:rsidRPr="00BC7FFA">
        <w:rPr>
          <w:rFonts w:cs="Times New Roman"/>
          <w:lang w:val="ro-RO"/>
        </w:rPr>
        <w:t xml:space="preserve">este de </w:t>
      </w:r>
      <w:r>
        <w:rPr>
          <w:rFonts w:cs="Times New Roman"/>
          <w:lang w:val="ro-RO"/>
        </w:rPr>
        <w:t>31</w:t>
      </w:r>
      <w:r w:rsidRPr="00BC7FFA">
        <w:rPr>
          <w:rFonts w:cs="Times New Roman"/>
          <w:lang w:val="ro-RO"/>
        </w:rPr>
        <w:t>4.</w:t>
      </w:r>
      <w:r>
        <w:rPr>
          <w:rFonts w:cs="Times New Roman"/>
          <w:lang w:val="ro-RO"/>
        </w:rPr>
        <w:t>370</w:t>
      </w:r>
      <w:r w:rsidRPr="00BC7FFA">
        <w:rPr>
          <w:rFonts w:cs="Times New Roman"/>
          <w:lang w:val="ro-RO"/>
        </w:rPr>
        <w:t>,</w:t>
      </w:r>
      <w:r>
        <w:rPr>
          <w:rFonts w:cs="Times New Roman"/>
          <w:lang w:val="ro-RO"/>
        </w:rPr>
        <w:t>00</w:t>
      </w:r>
      <w:r w:rsidRPr="00BC7FFA">
        <w:rPr>
          <w:rFonts w:cs="Times New Roman"/>
          <w:lang w:val="ro-RO"/>
        </w:rPr>
        <w:t xml:space="preserve"> euro, din care:</w:t>
      </w:r>
    </w:p>
    <w:p w14:paraId="06745AF7" w14:textId="77777777" w:rsidR="007F38FE" w:rsidRPr="00BC7FFA" w:rsidRDefault="007F38FE" w:rsidP="007F38FE">
      <w:pPr>
        <w:pStyle w:val="ListParagraph"/>
        <w:ind w:left="0"/>
        <w:jc w:val="both"/>
        <w:rPr>
          <w:rFonts w:cs="Times New Roman"/>
          <w:lang w:val="ro-RO"/>
        </w:rPr>
      </w:pPr>
      <w:r w:rsidRPr="00BC7FFA">
        <w:rPr>
          <w:rFonts w:cs="Times New Roman"/>
          <w:lang w:val="ro-RO"/>
        </w:rPr>
        <w:t xml:space="preserve">- </w:t>
      </w:r>
      <w:r>
        <w:rPr>
          <w:rFonts w:cs="Times New Roman"/>
          <w:lang w:val="ro-RO"/>
        </w:rPr>
        <w:t>282</w:t>
      </w:r>
      <w:r w:rsidRPr="00BC7FFA">
        <w:rPr>
          <w:rFonts w:cs="Times New Roman"/>
          <w:lang w:val="ro-RO"/>
        </w:rPr>
        <w:t>.</w:t>
      </w:r>
      <w:r>
        <w:rPr>
          <w:rFonts w:cs="Times New Roman"/>
          <w:lang w:val="ro-RO"/>
        </w:rPr>
        <w:t>933</w:t>
      </w:r>
      <w:r w:rsidRPr="00BC7FFA">
        <w:rPr>
          <w:rFonts w:cs="Times New Roman"/>
          <w:lang w:val="ro-RO"/>
        </w:rPr>
        <w:t>,0</w:t>
      </w:r>
      <w:r>
        <w:rPr>
          <w:rFonts w:cs="Times New Roman"/>
          <w:lang w:val="ro-RO"/>
        </w:rPr>
        <w:t>0</w:t>
      </w:r>
      <w:r w:rsidRPr="00BC7FFA">
        <w:rPr>
          <w:rFonts w:cs="Times New Roman"/>
          <w:lang w:val="ro-RO"/>
        </w:rPr>
        <w:t xml:space="preserve"> euro este finanțarea eligibilă solicitată </w:t>
      </w:r>
      <w:r>
        <w:rPr>
          <w:rFonts w:cs="Times New Roman"/>
          <w:lang w:val="ro-RO"/>
        </w:rPr>
        <w:t>(</w:t>
      </w:r>
      <w:r w:rsidRPr="00BC7FFA">
        <w:rPr>
          <w:rFonts w:cs="Times New Roman"/>
          <w:lang w:val="ro-RO"/>
        </w:rPr>
        <w:t>în procent de 90%</w:t>
      </w:r>
      <w:r>
        <w:rPr>
          <w:rFonts w:cs="Times New Roman"/>
          <w:lang w:val="ro-RO"/>
        </w:rPr>
        <w:t xml:space="preserve"> din valoarea bugetului)</w:t>
      </w:r>
      <w:r w:rsidRPr="00BC7FFA">
        <w:rPr>
          <w:rFonts w:cs="Times New Roman"/>
          <w:lang w:val="ro-RO"/>
        </w:rPr>
        <w:t xml:space="preserve">, </w:t>
      </w:r>
    </w:p>
    <w:p w14:paraId="38D27BCA" w14:textId="77777777" w:rsidR="007F38FE" w:rsidRPr="00776172" w:rsidRDefault="007F38FE" w:rsidP="007F38FE">
      <w:pPr>
        <w:pStyle w:val="ListParagraph"/>
        <w:ind w:left="0"/>
        <w:jc w:val="both"/>
        <w:rPr>
          <w:rFonts w:cs="Times New Roman"/>
          <w:lang w:val="ro-RO"/>
        </w:rPr>
      </w:pPr>
      <w:r w:rsidRPr="00776172">
        <w:rPr>
          <w:rFonts w:cs="Times New Roman"/>
          <w:lang w:val="ro-RO"/>
        </w:rPr>
        <w:t xml:space="preserve">- </w:t>
      </w:r>
      <w:r w:rsidRPr="007F38FE">
        <w:rPr>
          <w:rFonts w:cs="Times New Roman"/>
          <w:lang w:val="ro-RO"/>
        </w:rPr>
        <w:t xml:space="preserve">15.718,50 </w:t>
      </w:r>
      <w:r w:rsidRPr="00776172">
        <w:rPr>
          <w:rFonts w:cs="Times New Roman"/>
          <w:lang w:val="ro-RO"/>
        </w:rPr>
        <w:t>euro este cofinanțarea națională (în procent de 5% din valoarea bugetului),</w:t>
      </w:r>
    </w:p>
    <w:p w14:paraId="7DE3C7D9" w14:textId="77777777" w:rsidR="007F38FE" w:rsidRPr="00776172" w:rsidRDefault="007F38FE" w:rsidP="007F38FE">
      <w:pPr>
        <w:pStyle w:val="ListParagraph"/>
        <w:ind w:left="0"/>
        <w:jc w:val="both"/>
        <w:rPr>
          <w:rFonts w:cs="Times New Roman"/>
          <w:lang w:val="ro-RO"/>
        </w:rPr>
      </w:pPr>
      <w:r w:rsidRPr="00776172">
        <w:rPr>
          <w:rFonts w:cs="Times New Roman"/>
          <w:lang w:val="ro-RO"/>
        </w:rPr>
        <w:t xml:space="preserve">- </w:t>
      </w:r>
      <w:r w:rsidRPr="007F38FE">
        <w:rPr>
          <w:rFonts w:cs="Times New Roman"/>
          <w:lang w:val="ro-RO"/>
        </w:rPr>
        <w:t xml:space="preserve">15.718,50 </w:t>
      </w:r>
      <w:r w:rsidRPr="00776172">
        <w:rPr>
          <w:rFonts w:cs="Times New Roman"/>
          <w:lang w:val="ro-RO"/>
        </w:rPr>
        <w:t>euro este contribuția proprie din partea partenerului (în procent de 5% din valoarea bugetului).</w:t>
      </w:r>
    </w:p>
    <w:p w14:paraId="0DB00174" w14:textId="77777777" w:rsidR="00B25505" w:rsidRPr="00D71CBA" w:rsidRDefault="00B25505" w:rsidP="007176FA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D71CBA">
        <w:rPr>
          <w:rFonts w:ascii="Times New Roman" w:hAnsi="Times New Roman"/>
          <w:sz w:val="24"/>
          <w:szCs w:val="24"/>
          <w:lang w:val="ro-RO"/>
        </w:rPr>
        <w:t>Având în vedere cele de mai sus,</w:t>
      </w:r>
    </w:p>
    <w:p w14:paraId="343477B6" w14:textId="77777777" w:rsidR="00B25505" w:rsidRPr="00D71CBA" w:rsidRDefault="00B25505" w:rsidP="007176FA">
      <w:pPr>
        <w:spacing w:after="0" w:line="240" w:lineRule="auto"/>
        <w:ind w:firstLine="720"/>
        <w:contextualSpacing/>
        <w:jc w:val="both"/>
        <w:rPr>
          <w:rFonts w:ascii="Times New Roman" w:hAnsi="Times New Roman"/>
          <w:iCs/>
          <w:sz w:val="24"/>
          <w:szCs w:val="24"/>
          <w:lang w:val="ro-RO"/>
        </w:rPr>
      </w:pPr>
      <w:r w:rsidRPr="00D71CBA">
        <w:rPr>
          <w:rFonts w:ascii="Times New Roman" w:hAnsi="Times New Roman"/>
          <w:iCs/>
          <w:sz w:val="24"/>
          <w:szCs w:val="24"/>
          <w:lang w:val="ro-RO"/>
        </w:rPr>
        <w:t xml:space="preserve">în temeiul prevederilor art. 182 alin. (4) coroborate cu cele ale art. 136 alin. (8) lit. b) din Ordonanța de urgență nr. 57/2019 privind Codul administrativ, cu modificările și completările ulterioare, </w:t>
      </w:r>
    </w:p>
    <w:p w14:paraId="5BE16046" w14:textId="45826E16" w:rsidR="00B25505" w:rsidRPr="00D71CBA" w:rsidRDefault="00B25505" w:rsidP="007176FA">
      <w:pPr>
        <w:pStyle w:val="ListParagraph"/>
        <w:autoSpaceDE w:val="0"/>
        <w:autoSpaceDN w:val="0"/>
        <w:adjustRightInd w:val="0"/>
        <w:ind w:left="0" w:firstLine="720"/>
        <w:jc w:val="both"/>
        <w:rPr>
          <w:b/>
          <w:bCs/>
          <w:iCs/>
          <w:lang w:val="ro-RO"/>
        </w:rPr>
      </w:pPr>
      <w:r w:rsidRPr="00D71CBA">
        <w:rPr>
          <w:iCs/>
          <w:lang w:val="ro-RO"/>
        </w:rPr>
        <w:t xml:space="preserve">considerăm oportună și legală adoptarea </w:t>
      </w:r>
      <w:r w:rsidRPr="00D71CBA">
        <w:rPr>
          <w:b/>
          <w:bCs/>
          <w:iCs/>
          <w:lang w:val="ro-RO"/>
        </w:rPr>
        <w:t>proiectului de hotărâre</w:t>
      </w:r>
      <w:r w:rsidRPr="00D71CBA">
        <w:rPr>
          <w:iCs/>
          <w:lang w:val="ro-RO"/>
        </w:rPr>
        <w:t xml:space="preserve"> </w:t>
      </w:r>
      <w:r w:rsidR="00F42F47" w:rsidRPr="00D71CBA">
        <w:rPr>
          <w:b/>
          <w:bCs/>
          <w:lang w:val="ro-RO"/>
        </w:rPr>
        <w:t>privind aprobarea proiectului „</w:t>
      </w:r>
      <w:r w:rsidR="001C4B07" w:rsidRPr="00FE4C81">
        <w:rPr>
          <w:b/>
          <w:bCs/>
          <w:lang w:val="ro-RO"/>
        </w:rPr>
        <w:t>Empowering the border communities through common cultural heritage</w:t>
      </w:r>
      <w:r w:rsidR="001C4B07" w:rsidRPr="00216CB8">
        <w:rPr>
          <w:b/>
          <w:bCs/>
          <w:lang w:val="ro-RO"/>
        </w:rPr>
        <w:t>”,</w:t>
      </w:r>
      <w:r w:rsidR="001C4B07">
        <w:rPr>
          <w:b/>
          <w:bCs/>
          <w:lang w:val="ro-RO"/>
        </w:rPr>
        <w:t xml:space="preserve"> acronim „GIVE BACK</w:t>
      </w:r>
      <w:r w:rsidR="002A0157" w:rsidRPr="00D71CBA">
        <w:rPr>
          <w:b/>
          <w:bCs/>
          <w:lang w:val="ro-RO"/>
        </w:rPr>
        <w:t xml:space="preserve">”, </w:t>
      </w:r>
      <w:r w:rsidR="00F42F47" w:rsidRPr="00D71CBA">
        <w:rPr>
          <w:b/>
          <w:bCs/>
          <w:lang w:val="ro-RO"/>
        </w:rPr>
        <w:t>a cheltuielilor legate de proiect şi a parteneriatului aferent proiectului</w:t>
      </w:r>
      <w:r w:rsidR="008E47E8" w:rsidRPr="00D71CBA">
        <w:rPr>
          <w:b/>
          <w:bCs/>
          <w:lang w:val="ro-RO"/>
        </w:rPr>
        <w:t>.</w:t>
      </w:r>
      <w:r w:rsidR="008A2F1D" w:rsidRPr="00D71CBA">
        <w:rPr>
          <w:b/>
          <w:bCs/>
          <w:lang w:val="ro-RO"/>
        </w:rPr>
        <w:t xml:space="preserve"> </w:t>
      </w:r>
    </w:p>
    <w:p w14:paraId="15EAD769" w14:textId="77777777" w:rsidR="001C4B07" w:rsidRPr="00D71CBA" w:rsidRDefault="001C4B07" w:rsidP="007176F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153E367A" w14:textId="77777777" w:rsidR="00B25505" w:rsidRPr="00D71CBA" w:rsidRDefault="00B25505" w:rsidP="007176FA">
      <w:pPr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  <w:b/>
          <w:bCs/>
          <w:iCs/>
          <w:sz w:val="24"/>
          <w:szCs w:val="24"/>
          <w:lang w:val="ro-RO"/>
        </w:rPr>
      </w:pPr>
      <w:r w:rsidRPr="00D71CBA">
        <w:rPr>
          <w:rFonts w:ascii="Times New Roman" w:hAnsi="Times New Roman"/>
          <w:b/>
          <w:bCs/>
          <w:iCs/>
          <w:sz w:val="24"/>
          <w:szCs w:val="24"/>
          <w:lang w:val="ro-RO"/>
        </w:rPr>
        <w:t xml:space="preserve">           Director executiv,</w:t>
      </w:r>
      <w:r w:rsidRPr="00D71CBA">
        <w:rPr>
          <w:rFonts w:ascii="Times New Roman" w:hAnsi="Times New Roman"/>
          <w:b/>
          <w:bCs/>
          <w:iCs/>
          <w:sz w:val="24"/>
          <w:szCs w:val="24"/>
          <w:lang w:val="ro-RO"/>
        </w:rPr>
        <w:tab/>
        <w:t xml:space="preserve"> </w:t>
      </w:r>
      <w:r w:rsidRPr="00D71CBA">
        <w:rPr>
          <w:rFonts w:ascii="Times New Roman" w:hAnsi="Times New Roman"/>
          <w:b/>
          <w:bCs/>
          <w:iCs/>
          <w:sz w:val="24"/>
          <w:szCs w:val="24"/>
          <w:lang w:val="ro-RO"/>
        </w:rPr>
        <w:tab/>
        <w:t xml:space="preserve">                Șef serviciu/Managementul proiectelor,</w:t>
      </w:r>
      <w:r w:rsidRPr="00D71CBA">
        <w:rPr>
          <w:rFonts w:ascii="Times New Roman" w:hAnsi="Times New Roman"/>
          <w:b/>
          <w:bCs/>
          <w:iCs/>
          <w:sz w:val="24"/>
          <w:szCs w:val="24"/>
          <w:lang w:val="ro-RO"/>
        </w:rPr>
        <w:tab/>
      </w:r>
      <w:r w:rsidRPr="00D71CBA">
        <w:rPr>
          <w:rFonts w:ascii="Times New Roman" w:hAnsi="Times New Roman"/>
          <w:b/>
          <w:bCs/>
          <w:iCs/>
          <w:sz w:val="24"/>
          <w:szCs w:val="24"/>
          <w:lang w:val="ro-RO"/>
        </w:rPr>
        <w:tab/>
        <w:t xml:space="preserve"> </w:t>
      </w:r>
    </w:p>
    <w:p w14:paraId="0EBCA8C9" w14:textId="77777777" w:rsidR="00B25505" w:rsidRPr="00D71CBA" w:rsidRDefault="00B25505" w:rsidP="007176FA">
      <w:pPr>
        <w:pStyle w:val="Normal1"/>
        <w:ind w:left="100" w:firstLine="620"/>
        <w:contextualSpacing/>
        <w:jc w:val="both"/>
        <w:rPr>
          <w:color w:val="auto"/>
          <w:szCs w:val="24"/>
          <w:lang w:val="ro-RO"/>
        </w:rPr>
      </w:pPr>
      <w:r w:rsidRPr="00D71CBA">
        <w:rPr>
          <w:b/>
          <w:bCs/>
          <w:iCs/>
          <w:color w:val="auto"/>
          <w:szCs w:val="24"/>
          <w:lang w:val="ro-RO"/>
        </w:rPr>
        <w:t xml:space="preserve">        Ştern Felicia Cristina </w:t>
      </w:r>
      <w:r w:rsidRPr="00D71CBA">
        <w:rPr>
          <w:b/>
          <w:bCs/>
          <w:iCs/>
          <w:color w:val="auto"/>
          <w:szCs w:val="24"/>
          <w:lang w:val="ro-RO"/>
        </w:rPr>
        <w:tab/>
      </w:r>
      <w:r w:rsidRPr="00D71CBA">
        <w:rPr>
          <w:b/>
          <w:bCs/>
          <w:iCs/>
          <w:color w:val="auto"/>
          <w:szCs w:val="24"/>
          <w:lang w:val="ro-RO"/>
        </w:rPr>
        <w:tab/>
      </w:r>
      <w:r w:rsidRPr="00D71CBA">
        <w:rPr>
          <w:b/>
          <w:bCs/>
          <w:iCs/>
          <w:color w:val="auto"/>
          <w:szCs w:val="24"/>
          <w:lang w:val="ro-RO"/>
        </w:rPr>
        <w:tab/>
        <w:t xml:space="preserve">   </w:t>
      </w:r>
      <w:r w:rsidRPr="00D71CBA">
        <w:rPr>
          <w:b/>
          <w:bCs/>
          <w:iCs/>
          <w:color w:val="auto"/>
          <w:szCs w:val="24"/>
          <w:lang w:val="ro-RO"/>
        </w:rPr>
        <w:tab/>
        <w:t xml:space="preserve">         Barta Bianca Melania</w:t>
      </w:r>
    </w:p>
    <w:p w14:paraId="76A3DEEA" w14:textId="77777777" w:rsidR="00B25505" w:rsidRPr="00D71CBA" w:rsidRDefault="00B25505" w:rsidP="007176FA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o-RO"/>
        </w:rPr>
      </w:pPr>
    </w:p>
    <w:p w14:paraId="574BAFD8" w14:textId="0DA5C4B8" w:rsidR="008A2F1D" w:rsidRPr="00D71CBA" w:rsidRDefault="00B25505" w:rsidP="007176F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val="ro-RO"/>
        </w:rPr>
      </w:pPr>
      <w:r w:rsidRPr="00D71CBA">
        <w:rPr>
          <w:rFonts w:ascii="Times New Roman" w:hAnsi="Times New Roman"/>
          <w:b/>
          <w:bCs/>
          <w:iCs/>
          <w:sz w:val="24"/>
          <w:szCs w:val="24"/>
          <w:lang w:val="ro-RO"/>
        </w:rPr>
        <w:t>Vizat juridic,</w:t>
      </w:r>
    </w:p>
    <w:p w14:paraId="5EC64536" w14:textId="33336F90" w:rsidR="00B25505" w:rsidRPr="00D71CBA" w:rsidRDefault="00B25505" w:rsidP="007176F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val="ro-RO"/>
        </w:rPr>
      </w:pPr>
      <w:r w:rsidRPr="00D71CBA">
        <w:rPr>
          <w:rFonts w:ascii="Times New Roman" w:hAnsi="Times New Roman"/>
          <w:b/>
          <w:bCs/>
          <w:iCs/>
          <w:sz w:val="24"/>
          <w:szCs w:val="24"/>
          <w:lang w:val="ro-RO"/>
        </w:rPr>
        <w:t>cons. jr. Tănase Loredana Roxana</w:t>
      </w:r>
    </w:p>
    <w:p w14:paraId="6AEBD249" w14:textId="2F1A640C" w:rsidR="00DE66A8" w:rsidRPr="00216CB8" w:rsidRDefault="007D1403" w:rsidP="007D1403">
      <w:pPr>
        <w:spacing w:after="0"/>
        <w:rPr>
          <w:rFonts w:ascii="Times New Roman" w:hAnsi="Times New Roman"/>
          <w:sz w:val="10"/>
          <w:szCs w:val="10"/>
          <w:lang w:val="ro-RO"/>
        </w:rPr>
      </w:pPr>
      <w:r w:rsidRPr="00216CB8">
        <w:rPr>
          <w:rFonts w:ascii="Times New Roman" w:hAnsi="Times New Roman"/>
          <w:sz w:val="10"/>
          <w:szCs w:val="10"/>
          <w:lang w:val="ro-RO"/>
        </w:rPr>
        <w:t>Red./Tehn. J.Sz.I.T./Exemplare 5</w:t>
      </w:r>
    </w:p>
    <w:sectPr w:rsidR="00DE66A8" w:rsidRPr="00216CB8" w:rsidSect="002D0BF2">
      <w:pgSz w:w="11906" w:h="16838" w:code="9"/>
      <w:pgMar w:top="630" w:right="864" w:bottom="43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B5921"/>
    <w:multiLevelType w:val="hybridMultilevel"/>
    <w:tmpl w:val="107A55D2"/>
    <w:lvl w:ilvl="0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42091A07"/>
    <w:multiLevelType w:val="hybridMultilevel"/>
    <w:tmpl w:val="DA94151E"/>
    <w:lvl w:ilvl="0" w:tplc="80641D78">
      <w:start w:val="1"/>
      <w:numFmt w:val="decimal"/>
      <w:lvlText w:val="%1."/>
      <w:lvlJc w:val="left"/>
      <w:rPr>
        <w:rFonts w:ascii="Calibri" w:hAnsi="Calibri" w:cs="Calibri" w:hint="default"/>
        <w:color w:val="00000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9410A"/>
    <w:multiLevelType w:val="hybridMultilevel"/>
    <w:tmpl w:val="D49E7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E15517"/>
    <w:multiLevelType w:val="hybridMultilevel"/>
    <w:tmpl w:val="9FD8A228"/>
    <w:lvl w:ilvl="0" w:tplc="68AE4F38">
      <w:start w:val="2"/>
      <w:numFmt w:val="bullet"/>
      <w:lvlText w:val="-"/>
      <w:lvlJc w:val="left"/>
      <w:pPr>
        <w:ind w:left="151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6" w:hanging="360"/>
      </w:pPr>
      <w:rPr>
        <w:rFonts w:ascii="Wingdings" w:hAnsi="Wingdings" w:hint="default"/>
      </w:rPr>
    </w:lvl>
  </w:abstractNum>
  <w:abstractNum w:abstractNumId="4" w15:restartNumberingAfterBreak="0">
    <w:nsid w:val="7C522BD5"/>
    <w:multiLevelType w:val="hybridMultilevel"/>
    <w:tmpl w:val="D4101AC6"/>
    <w:lvl w:ilvl="0" w:tplc="9BAC9A9C">
      <w:start w:val="14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F330D1C"/>
    <w:multiLevelType w:val="hybridMultilevel"/>
    <w:tmpl w:val="BE80B990"/>
    <w:lvl w:ilvl="0" w:tplc="0F92CD20">
      <w:numFmt w:val="bullet"/>
      <w:lvlText w:val="-"/>
      <w:lvlJc w:val="left"/>
      <w:pPr>
        <w:ind w:left="146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num w:numId="1" w16cid:durableId="1490056801">
    <w:abstractNumId w:val="1"/>
  </w:num>
  <w:num w:numId="2" w16cid:durableId="1336034391">
    <w:abstractNumId w:val="4"/>
  </w:num>
  <w:num w:numId="3" w16cid:durableId="107552703">
    <w:abstractNumId w:val="0"/>
  </w:num>
  <w:num w:numId="4" w16cid:durableId="647978181">
    <w:abstractNumId w:val="2"/>
  </w:num>
  <w:num w:numId="5" w16cid:durableId="1449085715">
    <w:abstractNumId w:val="5"/>
  </w:num>
  <w:num w:numId="6" w16cid:durableId="21361739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505"/>
    <w:rsid w:val="000215A8"/>
    <w:rsid w:val="00041DC7"/>
    <w:rsid w:val="000443D4"/>
    <w:rsid w:val="000472FF"/>
    <w:rsid w:val="00050E77"/>
    <w:rsid w:val="00056B27"/>
    <w:rsid w:val="0007104B"/>
    <w:rsid w:val="00074461"/>
    <w:rsid w:val="00076700"/>
    <w:rsid w:val="00082A28"/>
    <w:rsid w:val="000870CC"/>
    <w:rsid w:val="000931B7"/>
    <w:rsid w:val="00094A6A"/>
    <w:rsid w:val="000B063F"/>
    <w:rsid w:val="000B5174"/>
    <w:rsid w:val="000C1603"/>
    <w:rsid w:val="000C53D7"/>
    <w:rsid w:val="000D7753"/>
    <w:rsid w:val="000D7FB5"/>
    <w:rsid w:val="000E1328"/>
    <w:rsid w:val="00101759"/>
    <w:rsid w:val="00160C04"/>
    <w:rsid w:val="00161282"/>
    <w:rsid w:val="00173A70"/>
    <w:rsid w:val="00191C8F"/>
    <w:rsid w:val="00191E18"/>
    <w:rsid w:val="001A0FD0"/>
    <w:rsid w:val="001B251A"/>
    <w:rsid w:val="001C2EE4"/>
    <w:rsid w:val="001C4B07"/>
    <w:rsid w:val="001E240A"/>
    <w:rsid w:val="001E7115"/>
    <w:rsid w:val="001F0928"/>
    <w:rsid w:val="00200E17"/>
    <w:rsid w:val="00205488"/>
    <w:rsid w:val="0021301C"/>
    <w:rsid w:val="00216CB8"/>
    <w:rsid w:val="00217127"/>
    <w:rsid w:val="00217446"/>
    <w:rsid w:val="0022303D"/>
    <w:rsid w:val="00223CE7"/>
    <w:rsid w:val="00223D8F"/>
    <w:rsid w:val="00227D8B"/>
    <w:rsid w:val="00242F13"/>
    <w:rsid w:val="00257F2A"/>
    <w:rsid w:val="00262D72"/>
    <w:rsid w:val="00266B9E"/>
    <w:rsid w:val="00267FE4"/>
    <w:rsid w:val="002746DF"/>
    <w:rsid w:val="002763A6"/>
    <w:rsid w:val="00276B90"/>
    <w:rsid w:val="0029216B"/>
    <w:rsid w:val="0029265D"/>
    <w:rsid w:val="00293A82"/>
    <w:rsid w:val="00293B5F"/>
    <w:rsid w:val="00294692"/>
    <w:rsid w:val="00297432"/>
    <w:rsid w:val="002A0157"/>
    <w:rsid w:val="002A66C1"/>
    <w:rsid w:val="002B031E"/>
    <w:rsid w:val="002B2CF1"/>
    <w:rsid w:val="002B7165"/>
    <w:rsid w:val="002C221C"/>
    <w:rsid w:val="002C42E7"/>
    <w:rsid w:val="002D0BF2"/>
    <w:rsid w:val="002D2657"/>
    <w:rsid w:val="002D4359"/>
    <w:rsid w:val="002E6D32"/>
    <w:rsid w:val="002F37F7"/>
    <w:rsid w:val="002F63E6"/>
    <w:rsid w:val="0030085E"/>
    <w:rsid w:val="0031120A"/>
    <w:rsid w:val="00311D23"/>
    <w:rsid w:val="003165C4"/>
    <w:rsid w:val="0032175B"/>
    <w:rsid w:val="00324DCF"/>
    <w:rsid w:val="00325606"/>
    <w:rsid w:val="00331DE6"/>
    <w:rsid w:val="00333213"/>
    <w:rsid w:val="0034071B"/>
    <w:rsid w:val="003603B2"/>
    <w:rsid w:val="00361368"/>
    <w:rsid w:val="00362FB2"/>
    <w:rsid w:val="0037188A"/>
    <w:rsid w:val="00371F61"/>
    <w:rsid w:val="00373512"/>
    <w:rsid w:val="003859BB"/>
    <w:rsid w:val="00391805"/>
    <w:rsid w:val="00395F49"/>
    <w:rsid w:val="00397A9C"/>
    <w:rsid w:val="003A2725"/>
    <w:rsid w:val="003C0E3A"/>
    <w:rsid w:val="003D369D"/>
    <w:rsid w:val="003E16E8"/>
    <w:rsid w:val="003F1F1F"/>
    <w:rsid w:val="003F591D"/>
    <w:rsid w:val="00403684"/>
    <w:rsid w:val="00406DB3"/>
    <w:rsid w:val="00407580"/>
    <w:rsid w:val="00412AB6"/>
    <w:rsid w:val="00431CD0"/>
    <w:rsid w:val="00432D39"/>
    <w:rsid w:val="00435F83"/>
    <w:rsid w:val="00436753"/>
    <w:rsid w:val="00441856"/>
    <w:rsid w:val="004557B2"/>
    <w:rsid w:val="00456D56"/>
    <w:rsid w:val="00462EC8"/>
    <w:rsid w:val="00475444"/>
    <w:rsid w:val="00475775"/>
    <w:rsid w:val="004778B0"/>
    <w:rsid w:val="004811AC"/>
    <w:rsid w:val="00484154"/>
    <w:rsid w:val="00491313"/>
    <w:rsid w:val="0049248B"/>
    <w:rsid w:val="004952D0"/>
    <w:rsid w:val="004A0279"/>
    <w:rsid w:val="004A7BE7"/>
    <w:rsid w:val="004B2F48"/>
    <w:rsid w:val="004B4957"/>
    <w:rsid w:val="004B7FFE"/>
    <w:rsid w:val="004C68EB"/>
    <w:rsid w:val="004E31FD"/>
    <w:rsid w:val="004E4EEF"/>
    <w:rsid w:val="004F15C2"/>
    <w:rsid w:val="004F4980"/>
    <w:rsid w:val="005070A7"/>
    <w:rsid w:val="00535D20"/>
    <w:rsid w:val="005415C8"/>
    <w:rsid w:val="005452A2"/>
    <w:rsid w:val="00553F7C"/>
    <w:rsid w:val="00573646"/>
    <w:rsid w:val="005744C3"/>
    <w:rsid w:val="00574A59"/>
    <w:rsid w:val="00586A78"/>
    <w:rsid w:val="005934E9"/>
    <w:rsid w:val="00597767"/>
    <w:rsid w:val="005A084A"/>
    <w:rsid w:val="005A23B4"/>
    <w:rsid w:val="005A4271"/>
    <w:rsid w:val="005B039C"/>
    <w:rsid w:val="005B56CA"/>
    <w:rsid w:val="005C5CED"/>
    <w:rsid w:val="005D2AFA"/>
    <w:rsid w:val="005D5211"/>
    <w:rsid w:val="005D7E30"/>
    <w:rsid w:val="005E0CF0"/>
    <w:rsid w:val="005E2015"/>
    <w:rsid w:val="005E3BC3"/>
    <w:rsid w:val="005F6318"/>
    <w:rsid w:val="005F7478"/>
    <w:rsid w:val="00606162"/>
    <w:rsid w:val="006106A1"/>
    <w:rsid w:val="0063139A"/>
    <w:rsid w:val="00632B4E"/>
    <w:rsid w:val="0063345B"/>
    <w:rsid w:val="006334DC"/>
    <w:rsid w:val="006465A7"/>
    <w:rsid w:val="00660B84"/>
    <w:rsid w:val="00667954"/>
    <w:rsid w:val="0067768B"/>
    <w:rsid w:val="00695C23"/>
    <w:rsid w:val="006B1A16"/>
    <w:rsid w:val="006B4C1E"/>
    <w:rsid w:val="006C7F21"/>
    <w:rsid w:val="006F19A4"/>
    <w:rsid w:val="006F29B4"/>
    <w:rsid w:val="006F5BFA"/>
    <w:rsid w:val="006F6E74"/>
    <w:rsid w:val="00700543"/>
    <w:rsid w:val="007118B1"/>
    <w:rsid w:val="007176FA"/>
    <w:rsid w:val="0072766C"/>
    <w:rsid w:val="00736FE4"/>
    <w:rsid w:val="0074069B"/>
    <w:rsid w:val="00741508"/>
    <w:rsid w:val="007448DE"/>
    <w:rsid w:val="0074771B"/>
    <w:rsid w:val="00752E7E"/>
    <w:rsid w:val="00755396"/>
    <w:rsid w:val="0077607A"/>
    <w:rsid w:val="00782072"/>
    <w:rsid w:val="007A0E2E"/>
    <w:rsid w:val="007A3A3A"/>
    <w:rsid w:val="007B08B5"/>
    <w:rsid w:val="007B19F3"/>
    <w:rsid w:val="007C09A2"/>
    <w:rsid w:val="007C3750"/>
    <w:rsid w:val="007D1403"/>
    <w:rsid w:val="007E365F"/>
    <w:rsid w:val="007E7FC6"/>
    <w:rsid w:val="007F38FE"/>
    <w:rsid w:val="0080340C"/>
    <w:rsid w:val="00810D99"/>
    <w:rsid w:val="00821C59"/>
    <w:rsid w:val="008239AB"/>
    <w:rsid w:val="00824615"/>
    <w:rsid w:val="00840A18"/>
    <w:rsid w:val="008565DA"/>
    <w:rsid w:val="008660A0"/>
    <w:rsid w:val="0087518D"/>
    <w:rsid w:val="008751A8"/>
    <w:rsid w:val="008953DA"/>
    <w:rsid w:val="008A2F1D"/>
    <w:rsid w:val="008B52A9"/>
    <w:rsid w:val="008B5735"/>
    <w:rsid w:val="008C2946"/>
    <w:rsid w:val="008C38DF"/>
    <w:rsid w:val="008C71C4"/>
    <w:rsid w:val="008C7750"/>
    <w:rsid w:val="008D19F7"/>
    <w:rsid w:val="008E47E8"/>
    <w:rsid w:val="008F532F"/>
    <w:rsid w:val="00900C5D"/>
    <w:rsid w:val="009016C3"/>
    <w:rsid w:val="00901F11"/>
    <w:rsid w:val="0090236B"/>
    <w:rsid w:val="0091013C"/>
    <w:rsid w:val="00910F3E"/>
    <w:rsid w:val="00911EAB"/>
    <w:rsid w:val="00912B42"/>
    <w:rsid w:val="00912D61"/>
    <w:rsid w:val="009142D8"/>
    <w:rsid w:val="00914575"/>
    <w:rsid w:val="00921461"/>
    <w:rsid w:val="00922E1C"/>
    <w:rsid w:val="00936816"/>
    <w:rsid w:val="00947436"/>
    <w:rsid w:val="009478A3"/>
    <w:rsid w:val="0095143B"/>
    <w:rsid w:val="009517F8"/>
    <w:rsid w:val="00952461"/>
    <w:rsid w:val="009646EC"/>
    <w:rsid w:val="009707DD"/>
    <w:rsid w:val="0097545A"/>
    <w:rsid w:val="009771CF"/>
    <w:rsid w:val="00980EED"/>
    <w:rsid w:val="009865AD"/>
    <w:rsid w:val="00987273"/>
    <w:rsid w:val="009928A3"/>
    <w:rsid w:val="00993358"/>
    <w:rsid w:val="009978CC"/>
    <w:rsid w:val="009B6F44"/>
    <w:rsid w:val="009C096E"/>
    <w:rsid w:val="009C6B92"/>
    <w:rsid w:val="009D30B8"/>
    <w:rsid w:val="009D4C6E"/>
    <w:rsid w:val="009F12B2"/>
    <w:rsid w:val="009F17B9"/>
    <w:rsid w:val="009F2860"/>
    <w:rsid w:val="00A04569"/>
    <w:rsid w:val="00A04DFE"/>
    <w:rsid w:val="00A15688"/>
    <w:rsid w:val="00A1664B"/>
    <w:rsid w:val="00A216AD"/>
    <w:rsid w:val="00A27D2E"/>
    <w:rsid w:val="00A3373F"/>
    <w:rsid w:val="00A52262"/>
    <w:rsid w:val="00A52C71"/>
    <w:rsid w:val="00A55743"/>
    <w:rsid w:val="00A650B4"/>
    <w:rsid w:val="00A75675"/>
    <w:rsid w:val="00A838F4"/>
    <w:rsid w:val="00A9412A"/>
    <w:rsid w:val="00AA2D3A"/>
    <w:rsid w:val="00AC0D01"/>
    <w:rsid w:val="00AC4140"/>
    <w:rsid w:val="00AD121D"/>
    <w:rsid w:val="00AE1C9E"/>
    <w:rsid w:val="00AE4C2D"/>
    <w:rsid w:val="00AF0639"/>
    <w:rsid w:val="00AF51AA"/>
    <w:rsid w:val="00B001AC"/>
    <w:rsid w:val="00B13427"/>
    <w:rsid w:val="00B25276"/>
    <w:rsid w:val="00B25505"/>
    <w:rsid w:val="00B43705"/>
    <w:rsid w:val="00B45D16"/>
    <w:rsid w:val="00B47811"/>
    <w:rsid w:val="00B75919"/>
    <w:rsid w:val="00B82F81"/>
    <w:rsid w:val="00B83D72"/>
    <w:rsid w:val="00B90ABC"/>
    <w:rsid w:val="00B933C1"/>
    <w:rsid w:val="00B95FCB"/>
    <w:rsid w:val="00BB1086"/>
    <w:rsid w:val="00BB10C1"/>
    <w:rsid w:val="00BC078A"/>
    <w:rsid w:val="00BC3FC7"/>
    <w:rsid w:val="00BC51EB"/>
    <w:rsid w:val="00BC7FFA"/>
    <w:rsid w:val="00BD0E70"/>
    <w:rsid w:val="00BE3FA7"/>
    <w:rsid w:val="00BF0C16"/>
    <w:rsid w:val="00C0079F"/>
    <w:rsid w:val="00C022A8"/>
    <w:rsid w:val="00C13030"/>
    <w:rsid w:val="00C16B3E"/>
    <w:rsid w:val="00C235CE"/>
    <w:rsid w:val="00C25F95"/>
    <w:rsid w:val="00C27EC9"/>
    <w:rsid w:val="00C30808"/>
    <w:rsid w:val="00C359D6"/>
    <w:rsid w:val="00C461E8"/>
    <w:rsid w:val="00C54B2F"/>
    <w:rsid w:val="00C608AF"/>
    <w:rsid w:val="00C61D88"/>
    <w:rsid w:val="00C6317D"/>
    <w:rsid w:val="00C65EE9"/>
    <w:rsid w:val="00C75996"/>
    <w:rsid w:val="00C76724"/>
    <w:rsid w:val="00C80B3E"/>
    <w:rsid w:val="00C8286C"/>
    <w:rsid w:val="00C9112C"/>
    <w:rsid w:val="00C9146B"/>
    <w:rsid w:val="00C95EA8"/>
    <w:rsid w:val="00CA2004"/>
    <w:rsid w:val="00CA56C5"/>
    <w:rsid w:val="00CA5737"/>
    <w:rsid w:val="00CA6025"/>
    <w:rsid w:val="00CB08A9"/>
    <w:rsid w:val="00CB2714"/>
    <w:rsid w:val="00CB422E"/>
    <w:rsid w:val="00CC1FE8"/>
    <w:rsid w:val="00CC4971"/>
    <w:rsid w:val="00CC618A"/>
    <w:rsid w:val="00CC6C95"/>
    <w:rsid w:val="00CE39F6"/>
    <w:rsid w:val="00CE4E39"/>
    <w:rsid w:val="00CE7446"/>
    <w:rsid w:val="00CF1E6C"/>
    <w:rsid w:val="00CF572F"/>
    <w:rsid w:val="00D02961"/>
    <w:rsid w:val="00D036D6"/>
    <w:rsid w:val="00D0433B"/>
    <w:rsid w:val="00D121F9"/>
    <w:rsid w:val="00D1376F"/>
    <w:rsid w:val="00D17383"/>
    <w:rsid w:val="00D21F7F"/>
    <w:rsid w:val="00D268D0"/>
    <w:rsid w:val="00D35D3E"/>
    <w:rsid w:val="00D4568F"/>
    <w:rsid w:val="00D527ED"/>
    <w:rsid w:val="00D54B11"/>
    <w:rsid w:val="00D641FE"/>
    <w:rsid w:val="00D71CBA"/>
    <w:rsid w:val="00D74861"/>
    <w:rsid w:val="00D920C9"/>
    <w:rsid w:val="00D94233"/>
    <w:rsid w:val="00DB07DD"/>
    <w:rsid w:val="00DC3653"/>
    <w:rsid w:val="00DC3D9B"/>
    <w:rsid w:val="00DD36CA"/>
    <w:rsid w:val="00DE4FB3"/>
    <w:rsid w:val="00DE66A8"/>
    <w:rsid w:val="00DE7B47"/>
    <w:rsid w:val="00E024F6"/>
    <w:rsid w:val="00E0564A"/>
    <w:rsid w:val="00E12E2F"/>
    <w:rsid w:val="00E16E26"/>
    <w:rsid w:val="00E21DEA"/>
    <w:rsid w:val="00E220B6"/>
    <w:rsid w:val="00E25DF2"/>
    <w:rsid w:val="00E33440"/>
    <w:rsid w:val="00E371C3"/>
    <w:rsid w:val="00E42ABE"/>
    <w:rsid w:val="00E463A1"/>
    <w:rsid w:val="00E643D0"/>
    <w:rsid w:val="00E669BD"/>
    <w:rsid w:val="00E73F49"/>
    <w:rsid w:val="00E771ED"/>
    <w:rsid w:val="00E81FEF"/>
    <w:rsid w:val="00E9641B"/>
    <w:rsid w:val="00E967E8"/>
    <w:rsid w:val="00EA2022"/>
    <w:rsid w:val="00EA4217"/>
    <w:rsid w:val="00EB05AE"/>
    <w:rsid w:val="00EB2E31"/>
    <w:rsid w:val="00EB3E1A"/>
    <w:rsid w:val="00EC3E6B"/>
    <w:rsid w:val="00ED1D3E"/>
    <w:rsid w:val="00ED2B3F"/>
    <w:rsid w:val="00ED5B0F"/>
    <w:rsid w:val="00ED63A9"/>
    <w:rsid w:val="00EF0AD3"/>
    <w:rsid w:val="00EF72B8"/>
    <w:rsid w:val="00EF7FB5"/>
    <w:rsid w:val="00F169D2"/>
    <w:rsid w:val="00F17761"/>
    <w:rsid w:val="00F17E37"/>
    <w:rsid w:val="00F22D17"/>
    <w:rsid w:val="00F243EE"/>
    <w:rsid w:val="00F33B1D"/>
    <w:rsid w:val="00F348CA"/>
    <w:rsid w:val="00F42F47"/>
    <w:rsid w:val="00F674A7"/>
    <w:rsid w:val="00F829AC"/>
    <w:rsid w:val="00F91D6E"/>
    <w:rsid w:val="00F9281C"/>
    <w:rsid w:val="00F942FF"/>
    <w:rsid w:val="00F96752"/>
    <w:rsid w:val="00FA04A4"/>
    <w:rsid w:val="00FA166B"/>
    <w:rsid w:val="00FB07BA"/>
    <w:rsid w:val="00FB7E65"/>
    <w:rsid w:val="00FC319E"/>
    <w:rsid w:val="00FD470B"/>
    <w:rsid w:val="00FE0F28"/>
    <w:rsid w:val="00FE1BB2"/>
    <w:rsid w:val="00FE4C81"/>
    <w:rsid w:val="00FF1242"/>
    <w:rsid w:val="00FF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9D99A"/>
  <w15:chartTrackingRefBased/>
  <w15:docId w15:val="{61F5B1CE-540C-4A64-A6A7-E1A550532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50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505"/>
    <w:pPr>
      <w:spacing w:after="0" w:line="240" w:lineRule="auto"/>
      <w:ind w:left="720"/>
      <w:contextualSpacing/>
    </w:pPr>
    <w:rPr>
      <w:rFonts w:ascii="Times New Roman" w:eastAsia="Times New Roman" w:hAnsi="Times New Roman" w:cs="Tahoma"/>
      <w:sz w:val="24"/>
      <w:szCs w:val="24"/>
    </w:rPr>
  </w:style>
  <w:style w:type="paragraph" w:customStyle="1" w:styleId="Normal1">
    <w:name w:val="Normal1"/>
    <w:rsid w:val="00B25505"/>
    <w:pPr>
      <w:spacing w:after="0" w:line="240" w:lineRule="auto"/>
      <w:ind w:left="-1" w:right="-1" w:hanging="1"/>
    </w:pPr>
    <w:rPr>
      <w:rFonts w:ascii="Times New Roman" w:eastAsia="Times New Roman" w:hAnsi="Times New Roman" w:cs="Times New Roman"/>
      <w:color w:val="000000"/>
      <w:kern w:val="0"/>
      <w:sz w:val="24"/>
      <w14:ligatures w14:val="none"/>
    </w:rPr>
  </w:style>
  <w:style w:type="paragraph" w:styleId="NormalWeb">
    <w:name w:val="Normal (Web)"/>
    <w:basedOn w:val="Normal"/>
    <w:uiPriority w:val="99"/>
    <w:unhideWhenUsed/>
    <w:rsid w:val="00BB10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Normal10">
    <w:name w:val="Normal1"/>
    <w:rsid w:val="005F7478"/>
    <w:pPr>
      <w:spacing w:after="0" w:line="240" w:lineRule="auto"/>
      <w:ind w:left="-1" w:right="-1" w:hanging="1"/>
    </w:pPr>
    <w:rPr>
      <w:rFonts w:ascii="Times New Roman" w:eastAsia="Times New Roman" w:hAnsi="Times New Roman" w:cs="Times New Roman"/>
      <w:color w:val="000000"/>
      <w:kern w:val="0"/>
      <w:sz w:val="24"/>
      <w14:ligatures w14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6C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6C95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y2iqfc">
    <w:name w:val="y2iqfc"/>
    <w:basedOn w:val="DefaultParagraphFont"/>
    <w:rsid w:val="00CC6C95"/>
  </w:style>
  <w:style w:type="paragraph" w:customStyle="1" w:styleId="Normal2">
    <w:name w:val="Normal2"/>
    <w:rsid w:val="00406DB3"/>
    <w:pPr>
      <w:spacing w:after="0" w:line="240" w:lineRule="auto"/>
      <w:ind w:left="-1" w:right="-1" w:hanging="1"/>
    </w:pPr>
    <w:rPr>
      <w:rFonts w:ascii="Times New Roman" w:eastAsia="Times New Roman" w:hAnsi="Times New Roman" w:cs="Times New Roman"/>
      <w:color w:val="000000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5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1674</Words>
  <Characters>9546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Lacrima Istrauan</dc:creator>
  <cp:keywords/>
  <dc:description/>
  <cp:lastModifiedBy>Roxana Tanase</cp:lastModifiedBy>
  <cp:revision>18</cp:revision>
  <cp:lastPrinted>2024-01-19T07:57:00Z</cp:lastPrinted>
  <dcterms:created xsi:type="dcterms:W3CDTF">2024-01-22T11:53:00Z</dcterms:created>
  <dcterms:modified xsi:type="dcterms:W3CDTF">2024-01-22T13:54:00Z</dcterms:modified>
</cp:coreProperties>
</file>