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3EFDE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>ROMÂNIA</w:t>
      </w:r>
    </w:p>
    <w:p w14:paraId="3075EE7E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>JUDEŢUL SATU MARE</w:t>
      </w:r>
    </w:p>
    <w:p w14:paraId="374B1F42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>CONSILIUL JUDEŢEAN</w:t>
      </w:r>
    </w:p>
    <w:p w14:paraId="4F3F12EE" w14:textId="77777777" w:rsidR="007215E1" w:rsidRPr="007215E1" w:rsidRDefault="007215E1" w:rsidP="007215E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1C619FD" w14:textId="77777777" w:rsidR="007215E1" w:rsidRPr="007215E1" w:rsidRDefault="007215E1" w:rsidP="007215E1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>Proiect de hotărâre nr. _____din data__________</w:t>
      </w:r>
    </w:p>
    <w:p w14:paraId="67DFDD78" w14:textId="1202EDD2" w:rsidR="007215E1" w:rsidRPr="007215E1" w:rsidRDefault="007215E1" w:rsidP="007215E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5E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7215E1">
        <w:rPr>
          <w:rFonts w:ascii="Times New Roman" w:hAnsi="Times New Roman" w:cs="Times New Roman"/>
          <w:b/>
          <w:bCs/>
          <w:sz w:val="24"/>
          <w:szCs w:val="24"/>
        </w:rPr>
        <w:t xml:space="preserve">privind modificarea și completarea Hotărârii Consiliului Județean Satu Mare nr. </w:t>
      </w:r>
      <w:r w:rsidR="00FB451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215E1">
        <w:rPr>
          <w:rFonts w:ascii="Times New Roman" w:hAnsi="Times New Roman" w:cs="Times New Roman"/>
          <w:b/>
          <w:bCs/>
          <w:sz w:val="24"/>
          <w:szCs w:val="24"/>
        </w:rPr>
        <w:t>/2023 privind</w:t>
      </w:r>
    </w:p>
    <w:p w14:paraId="12402747" w14:textId="77777777" w:rsidR="007215E1" w:rsidRPr="007215E1" w:rsidRDefault="007215E1" w:rsidP="007215E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5E1">
        <w:rPr>
          <w:rFonts w:ascii="Times New Roman" w:hAnsi="Times New Roman" w:cs="Times New Roman"/>
          <w:b/>
          <w:bCs/>
          <w:sz w:val="24"/>
          <w:szCs w:val="24"/>
        </w:rPr>
        <w:t xml:space="preserve">aprobarea încheierii Acordului de Parteneriat în vederea pregătirii proiectului </w:t>
      </w:r>
    </w:p>
    <w:p w14:paraId="422F8ABC" w14:textId="77777777" w:rsidR="007215E1" w:rsidRPr="007215E1" w:rsidRDefault="007215E1" w:rsidP="007215E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15E1">
        <w:rPr>
          <w:rFonts w:ascii="Times New Roman" w:hAnsi="Times New Roman" w:cs="Times New Roman"/>
          <w:b/>
          <w:bCs/>
          <w:sz w:val="24"/>
          <w:szCs w:val="24"/>
        </w:rPr>
        <w:t>”Cloud Regional Nord-Vest”</w:t>
      </w:r>
    </w:p>
    <w:p w14:paraId="17DE83B3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E6F15DC" w14:textId="77777777" w:rsidR="007215E1" w:rsidRPr="007215E1" w:rsidRDefault="007215E1" w:rsidP="007215E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Cs/>
          <w:sz w:val="24"/>
          <w:szCs w:val="24"/>
        </w:rPr>
        <w:t>Consiliul Județean Satu Mare,</w:t>
      </w:r>
    </w:p>
    <w:p w14:paraId="16A67CBB" w14:textId="77777777" w:rsidR="007215E1" w:rsidRPr="007215E1" w:rsidRDefault="007215E1" w:rsidP="007215E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Cs/>
          <w:sz w:val="24"/>
          <w:szCs w:val="24"/>
        </w:rPr>
        <w:t>având în vedere Referatul de aprobare nr. ___________________ al președintelui Consiliului Județean Satu Mare, anexat prezentului proiect de hotărâre,</w:t>
      </w:r>
    </w:p>
    <w:p w14:paraId="0C0BC351" w14:textId="77777777" w:rsidR="007215E1" w:rsidRPr="007215E1" w:rsidRDefault="007215E1" w:rsidP="007215E1">
      <w:pPr>
        <w:spacing w:after="0" w:line="240" w:lineRule="auto"/>
        <w:ind w:firstLine="50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    ținând seama de </w:t>
      </w:r>
    </w:p>
    <w:p w14:paraId="3A50A270" w14:textId="77777777" w:rsidR="007215E1" w:rsidRPr="007215E1" w:rsidRDefault="007215E1" w:rsidP="007215E1">
      <w:pPr>
        <w:spacing w:after="0" w:line="240" w:lineRule="auto"/>
        <w:ind w:firstLine="50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- Adresa </w:t>
      </w:r>
      <w:bookmarkStart w:id="0" w:name="_Hlk124939191"/>
      <w:r w:rsidRPr="007215E1">
        <w:rPr>
          <w:rFonts w:ascii="Times New Roman" w:eastAsia="Calibri" w:hAnsi="Times New Roman" w:cs="Times New Roman"/>
          <w:bCs/>
          <w:sz w:val="24"/>
          <w:szCs w:val="24"/>
        </w:rPr>
        <w:t>Serviciului de Telecomunicații Speciale nr. 13161/15.12.2023 înregistrată la registratura Consiliului Județean Satu Mare cu nr. 28413/27.12.2023</w:t>
      </w:r>
      <w:bookmarkEnd w:id="0"/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</w:p>
    <w:p w14:paraId="42747C60" w14:textId="77777777" w:rsidR="007215E1" w:rsidRPr="007215E1" w:rsidRDefault="007215E1" w:rsidP="007215E1">
      <w:pPr>
        <w:spacing w:after="0" w:line="240" w:lineRule="auto"/>
        <w:ind w:firstLine="5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- prevederile art. 6 din </w:t>
      </w:r>
      <w:r w:rsidRPr="007215E1">
        <w:rPr>
          <w:rFonts w:ascii="Times New Roman" w:hAnsi="Times New Roman" w:cs="Times New Roman"/>
          <w:sz w:val="24"/>
          <w:szCs w:val="24"/>
        </w:rPr>
        <w:t>Legea nr. 33/1994 privind exproprierea pentru cauză de utilitate publică, republicată, cu modificările și completările ulterioare,</w:t>
      </w:r>
    </w:p>
    <w:p w14:paraId="09D458FA" w14:textId="77777777" w:rsidR="007215E1" w:rsidRPr="007215E1" w:rsidRDefault="007215E1" w:rsidP="007215E1">
      <w:pPr>
        <w:spacing w:after="0" w:line="240" w:lineRule="auto"/>
        <w:ind w:firstLine="50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15E1">
        <w:rPr>
          <w:rFonts w:ascii="Times New Roman" w:hAnsi="Times New Roman" w:cs="Times New Roman"/>
          <w:sz w:val="24"/>
          <w:szCs w:val="24"/>
        </w:rPr>
        <w:t xml:space="preserve">- </w:t>
      </w:r>
      <w:r w:rsidRPr="007215E1">
        <w:rPr>
          <w:rFonts w:ascii="Times New Roman" w:eastAsia="Calibri" w:hAnsi="Times New Roman" w:cs="Times New Roman"/>
          <w:bCs/>
          <w:sz w:val="24"/>
          <w:szCs w:val="24"/>
        </w:rPr>
        <w:t>HG 951/2023 privind înscrierea unui imobil în inventarul centralizat al bunurilor din domeniul public al statului și darea acestuia în administrarea Serviciului de Telecomunicații Speciale,</w:t>
      </w:r>
    </w:p>
    <w:p w14:paraId="32662A17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215E1">
        <w:rPr>
          <w:rFonts w:ascii="Times New Roman" w:eastAsia="Calibri" w:hAnsi="Times New Roman" w:cs="Times New Roman"/>
          <w:sz w:val="24"/>
          <w:szCs w:val="24"/>
        </w:rPr>
        <w:tab/>
        <w:t xml:space="preserve">în conformitate cu prevederile </w:t>
      </w:r>
      <w:bookmarkStart w:id="1" w:name="_Hlk67476244"/>
      <w:r w:rsidRPr="007215E1">
        <w:rPr>
          <w:rFonts w:ascii="Times New Roman" w:eastAsia="Calibri" w:hAnsi="Times New Roman" w:cs="Times New Roman"/>
          <w:sz w:val="24"/>
          <w:szCs w:val="24"/>
        </w:rPr>
        <w:t xml:space="preserve">art. 173 alin (1) lit. e) și f), alin. (7) lit. c) și </w:t>
      </w:r>
      <w:r w:rsidRPr="007215E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cele ale art. 182 alin. (4) coroborat cu cele ale art. 139 alin. (3) lit. f) din O.U.G. nr. 57/2019 privind Codul administrativ, </w:t>
      </w:r>
      <w:r w:rsidRPr="007215E1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bookmarkEnd w:id="1"/>
    <w:p w14:paraId="146981D6" w14:textId="77777777" w:rsidR="007215E1" w:rsidRPr="007215E1" w:rsidRDefault="007215E1" w:rsidP="007215E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15E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temeiul prevederilor art. 196 alin. (1) lit. a) din O.U.G. nr. 57/2019 privind Codul administrativ, </w:t>
      </w:r>
      <w:r w:rsidRPr="007215E1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p w14:paraId="2EA69B2D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489BDC2C" w14:textId="77777777" w:rsidR="007215E1" w:rsidRPr="007215E1" w:rsidRDefault="007215E1" w:rsidP="007215E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>H O T Ă R Ă Ş T E:</w:t>
      </w:r>
    </w:p>
    <w:p w14:paraId="1E5A611F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0C4CB3A3" w14:textId="3E6B8536" w:rsidR="007215E1" w:rsidRPr="007215E1" w:rsidRDefault="007215E1" w:rsidP="007215E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Art.I</w:t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D499D">
        <w:rPr>
          <w:rFonts w:ascii="Times New Roman" w:hAnsi="Times New Roman" w:cs="Times New Roman"/>
          <w:sz w:val="24"/>
          <w:szCs w:val="24"/>
        </w:rPr>
        <w:t>S</w:t>
      </w:r>
      <w:r w:rsidR="006D499D" w:rsidRPr="007215E1">
        <w:rPr>
          <w:rFonts w:ascii="Times New Roman" w:hAnsi="Times New Roman" w:cs="Times New Roman"/>
          <w:sz w:val="24"/>
          <w:szCs w:val="24"/>
        </w:rPr>
        <w:t xml:space="preserve">e </w:t>
      </w:r>
      <w:r w:rsidR="006D499D">
        <w:rPr>
          <w:rFonts w:ascii="Times New Roman" w:hAnsi="Times New Roman" w:cs="Times New Roman"/>
          <w:sz w:val="24"/>
          <w:szCs w:val="24"/>
        </w:rPr>
        <w:t xml:space="preserve">aprobă </w:t>
      </w:r>
      <w:r w:rsidR="006D499D" w:rsidRPr="007215E1">
        <w:rPr>
          <w:rFonts w:ascii="Times New Roman" w:hAnsi="Times New Roman" w:cs="Times New Roman"/>
          <w:sz w:val="24"/>
          <w:szCs w:val="24"/>
        </w:rPr>
        <w:t>modific</w:t>
      </w:r>
      <w:r w:rsidR="006D499D">
        <w:rPr>
          <w:rFonts w:ascii="Times New Roman" w:hAnsi="Times New Roman" w:cs="Times New Roman"/>
          <w:sz w:val="24"/>
          <w:szCs w:val="24"/>
        </w:rPr>
        <w:t>area</w:t>
      </w:r>
      <w:r w:rsidR="006D499D" w:rsidRPr="007215E1">
        <w:rPr>
          <w:rFonts w:ascii="Times New Roman" w:hAnsi="Times New Roman" w:cs="Times New Roman"/>
          <w:sz w:val="24"/>
          <w:szCs w:val="24"/>
        </w:rPr>
        <w:t xml:space="preserve"> și complet</w:t>
      </w:r>
      <w:r w:rsidR="006D499D">
        <w:rPr>
          <w:rFonts w:ascii="Times New Roman" w:hAnsi="Times New Roman" w:cs="Times New Roman"/>
          <w:sz w:val="24"/>
          <w:szCs w:val="24"/>
        </w:rPr>
        <w:t>area</w:t>
      </w:r>
      <w:r w:rsidR="006D499D" w:rsidRPr="007215E1">
        <w:rPr>
          <w:rFonts w:ascii="Times New Roman" w:hAnsi="Times New Roman" w:cs="Times New Roman"/>
          <w:sz w:val="24"/>
          <w:szCs w:val="24"/>
        </w:rPr>
        <w:t xml:space="preserve"> </w:t>
      </w:r>
      <w:r w:rsidRPr="00261F37">
        <w:rPr>
          <w:rFonts w:ascii="Times New Roman" w:eastAsia="Calibri" w:hAnsi="Times New Roman" w:cs="Times New Roman"/>
          <w:sz w:val="24"/>
          <w:szCs w:val="24"/>
        </w:rPr>
        <w:t>Art.1.</w:t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215E1">
        <w:rPr>
          <w:rFonts w:ascii="Times New Roman" w:eastAsia="Calibri" w:hAnsi="Times New Roman" w:cs="Times New Roman"/>
          <w:sz w:val="24"/>
          <w:szCs w:val="24"/>
        </w:rPr>
        <w:t xml:space="preserve">din </w:t>
      </w:r>
      <w:r w:rsidRPr="007215E1">
        <w:rPr>
          <w:rFonts w:ascii="Times New Roman" w:hAnsi="Times New Roman" w:cs="Times New Roman"/>
          <w:sz w:val="24"/>
          <w:szCs w:val="24"/>
        </w:rPr>
        <w:t>Hotărârea Consiliului Județean Satu Mare nr. 6/2023 privind aprobarea încheierii Acordului de Parteneriat în vederea pregătirii proiectului ”Cloud Regional Nord-Vest” după cum urmează:</w:t>
      </w:r>
    </w:p>
    <w:p w14:paraId="2B645C74" w14:textId="2F9002EB" w:rsidR="006D499D" w:rsidRPr="007215E1" w:rsidRDefault="007215E1" w:rsidP="006D499D">
      <w:pPr>
        <w:autoSpaceDE w:val="0"/>
        <w:autoSpaceDN w:val="0"/>
        <w:adjustRightInd w:val="0"/>
        <w:spacing w:after="0"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”Art.1. </w:t>
      </w:r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Se aprobă încheierea Acordului de Parteneriat între Județul Satu Mare, </w:t>
      </w:r>
      <w:bookmarkStart w:id="2" w:name="_Hlk124859694"/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Serviciul de Telecomunicații Speciale, Județul Bihor, Județul </w:t>
      </w:r>
      <w:bookmarkStart w:id="3" w:name="_Hlk125104715"/>
      <w:r w:rsidRPr="007215E1">
        <w:rPr>
          <w:rFonts w:ascii="Times New Roman" w:eastAsia="Calibri" w:hAnsi="Times New Roman" w:cs="Times New Roman"/>
          <w:bCs/>
          <w:sz w:val="24"/>
          <w:szCs w:val="24"/>
        </w:rPr>
        <w:t>Bistrița Năsăud</w:t>
      </w:r>
      <w:bookmarkEnd w:id="3"/>
      <w:r w:rsidRPr="007215E1">
        <w:rPr>
          <w:rFonts w:ascii="Times New Roman" w:eastAsia="Calibri" w:hAnsi="Times New Roman" w:cs="Times New Roman"/>
          <w:bCs/>
          <w:sz w:val="24"/>
          <w:szCs w:val="24"/>
        </w:rPr>
        <w:t>, Județul Maramureș și Județul Sălaj</w:t>
      </w:r>
      <w:bookmarkEnd w:id="2"/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, în vederea </w:t>
      </w:r>
      <w:r w:rsidR="00B06CE5">
        <w:rPr>
          <w:rFonts w:ascii="Times New Roman" w:eastAsia="Calibri" w:hAnsi="Times New Roman" w:cs="Times New Roman"/>
          <w:bCs/>
          <w:sz w:val="24"/>
          <w:szCs w:val="24"/>
        </w:rPr>
        <w:t xml:space="preserve">implementării în parteneriat a unui </w:t>
      </w:r>
      <w:r w:rsidR="00B06CE5" w:rsidRPr="007215E1">
        <w:rPr>
          <w:rFonts w:ascii="Times New Roman" w:hAnsi="Times New Roman" w:cs="Times New Roman"/>
          <w:sz w:val="24"/>
          <w:szCs w:val="24"/>
        </w:rPr>
        <w:t>proiect de utilitate publică</w:t>
      </w:r>
      <w:r w:rsidR="00B06CE5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B06CE5" w:rsidRPr="007215E1">
        <w:rPr>
          <w:rFonts w:ascii="Times New Roman" w:hAnsi="Times New Roman" w:cs="Times New Roman"/>
          <w:sz w:val="24"/>
          <w:szCs w:val="24"/>
        </w:rPr>
        <w:t xml:space="preserve"> cu finanțare din fonduri externe nerambursabile</w:t>
      </w:r>
      <w:r w:rsidR="00B06CE5">
        <w:rPr>
          <w:rFonts w:ascii="Times New Roman" w:hAnsi="Times New Roman" w:cs="Times New Roman"/>
          <w:sz w:val="24"/>
          <w:szCs w:val="24"/>
        </w:rPr>
        <w:t>,</w:t>
      </w:r>
      <w:r w:rsidR="00B06CE5" w:rsidRPr="007215E1">
        <w:rPr>
          <w:rFonts w:ascii="Times New Roman" w:hAnsi="Times New Roman" w:cs="Times New Roman"/>
          <w:sz w:val="24"/>
          <w:szCs w:val="24"/>
        </w:rPr>
        <w:t xml:space="preserve"> prin Programul Regional Nord-Vest 2021-2027</w:t>
      </w:r>
      <w:r w:rsidR="00B06CE5">
        <w:rPr>
          <w:rFonts w:ascii="Times New Roman" w:hAnsi="Times New Roman" w:cs="Times New Roman"/>
          <w:sz w:val="24"/>
          <w:szCs w:val="24"/>
        </w:rPr>
        <w:t xml:space="preserve"> - </w:t>
      </w:r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proiectul </w:t>
      </w:r>
      <w:r w:rsidRPr="007215E1">
        <w:rPr>
          <w:rFonts w:ascii="Times New Roman" w:hAnsi="Times New Roman" w:cs="Times New Roman"/>
          <w:sz w:val="24"/>
          <w:szCs w:val="24"/>
        </w:rPr>
        <w:t xml:space="preserve">”Cloud Regional Nord-Vest”, conform </w:t>
      </w:r>
      <w:r w:rsidRPr="00B06CE5">
        <w:rPr>
          <w:rFonts w:ascii="Times New Roman" w:hAnsi="Times New Roman" w:cs="Times New Roman"/>
          <w:i/>
          <w:iCs/>
          <w:sz w:val="24"/>
          <w:szCs w:val="24"/>
        </w:rPr>
        <w:t>Anexei</w:t>
      </w:r>
      <w:r w:rsidRPr="007215E1">
        <w:rPr>
          <w:rFonts w:ascii="Times New Roman" w:hAnsi="Times New Roman" w:cs="Times New Roman"/>
          <w:sz w:val="24"/>
          <w:szCs w:val="24"/>
        </w:rPr>
        <w:t xml:space="preserve"> care face parte integrantă din prezenta</w:t>
      </w:r>
      <w:r w:rsidR="00DD69FC">
        <w:rPr>
          <w:rFonts w:ascii="Times New Roman" w:hAnsi="Times New Roman" w:cs="Times New Roman"/>
          <w:sz w:val="24"/>
          <w:szCs w:val="24"/>
        </w:rPr>
        <w:t>.”</w:t>
      </w:r>
      <w:r w:rsidRPr="007215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DEE2E9" w14:textId="789839F6" w:rsidR="006D499D" w:rsidRDefault="007215E1" w:rsidP="007215E1">
      <w:pPr>
        <w:autoSpaceDE w:val="0"/>
        <w:autoSpaceDN w:val="0"/>
        <w:adjustRightInd w:val="0"/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Art.II</w:t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D499D" w:rsidRPr="00B06CE5">
        <w:rPr>
          <w:rFonts w:ascii="Times New Roman" w:eastAsia="Calibri" w:hAnsi="Times New Roman" w:cs="Times New Roman"/>
          <w:sz w:val="24"/>
          <w:szCs w:val="24"/>
        </w:rPr>
        <w:t>Se modifică Anexa la</w:t>
      </w:r>
      <w:r w:rsidR="006D499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D499D" w:rsidRPr="007215E1">
        <w:rPr>
          <w:rFonts w:ascii="Times New Roman" w:hAnsi="Times New Roman" w:cs="Times New Roman"/>
          <w:sz w:val="24"/>
          <w:szCs w:val="24"/>
        </w:rPr>
        <w:t>Hotărârea Consiliului Județean Satu Mare nr. 6/2023 privind aprobarea încheierii Acordului de Parteneriat în vederea pregătirii proiectului ”Cloud Regional Nord-Vest”</w:t>
      </w:r>
      <w:r w:rsidR="006D499D">
        <w:rPr>
          <w:rFonts w:ascii="Times New Roman" w:hAnsi="Times New Roman" w:cs="Times New Roman"/>
          <w:sz w:val="24"/>
          <w:szCs w:val="24"/>
        </w:rPr>
        <w:t xml:space="preserve">, conform </w:t>
      </w:r>
      <w:r w:rsidR="006D499D" w:rsidRPr="006D499D">
        <w:rPr>
          <w:rFonts w:ascii="Times New Roman" w:hAnsi="Times New Roman" w:cs="Times New Roman"/>
          <w:i/>
          <w:iCs/>
          <w:sz w:val="24"/>
          <w:szCs w:val="24"/>
        </w:rPr>
        <w:t xml:space="preserve">Anexei </w:t>
      </w:r>
      <w:r w:rsidR="006D499D">
        <w:rPr>
          <w:rFonts w:ascii="Times New Roman" w:hAnsi="Times New Roman" w:cs="Times New Roman"/>
          <w:sz w:val="24"/>
          <w:szCs w:val="24"/>
        </w:rPr>
        <w:t>la prezenta hotărâre.</w:t>
      </w:r>
    </w:p>
    <w:p w14:paraId="35C11478" w14:textId="483F5E9D" w:rsidR="0068314A" w:rsidRPr="0068314A" w:rsidRDefault="007215E1" w:rsidP="0068314A">
      <w:pPr>
        <w:autoSpaceDE w:val="0"/>
        <w:autoSpaceDN w:val="0"/>
        <w:adjustRightInd w:val="0"/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sz w:val="24"/>
          <w:szCs w:val="24"/>
          <w:u w:val="single"/>
        </w:rPr>
        <w:t>Art.III</w:t>
      </w:r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8314A" w:rsidRPr="007215E1">
        <w:rPr>
          <w:rFonts w:ascii="Times New Roman" w:eastAsia="Calibri" w:hAnsi="Times New Roman" w:cs="Times New Roman"/>
          <w:sz w:val="24"/>
          <w:szCs w:val="24"/>
        </w:rPr>
        <w:t>Restul</w:t>
      </w:r>
      <w:r w:rsidR="0068314A"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8314A" w:rsidRPr="007215E1">
        <w:rPr>
          <w:rFonts w:ascii="Times New Roman" w:eastAsia="Calibri" w:hAnsi="Times New Roman" w:cs="Times New Roman"/>
          <w:sz w:val="24"/>
          <w:szCs w:val="24"/>
        </w:rPr>
        <w:t>articolelor Hotărârii Consiliului Judeţean Satu Mare nr. 6/2023 rămân neschimbate.</w:t>
      </w:r>
    </w:p>
    <w:p w14:paraId="6B77056D" w14:textId="77777777" w:rsidR="0068314A" w:rsidRPr="007215E1" w:rsidRDefault="007215E1" w:rsidP="0068314A">
      <w:pPr>
        <w:autoSpaceDE w:val="0"/>
        <w:autoSpaceDN w:val="0"/>
        <w:adjustRightInd w:val="0"/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sz w:val="24"/>
          <w:szCs w:val="24"/>
          <w:u w:val="single"/>
        </w:rPr>
        <w:t>Art.IV</w:t>
      </w:r>
      <w:r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8314A" w:rsidRPr="007215E1">
        <w:rPr>
          <w:rFonts w:ascii="Times New Roman" w:eastAsia="Calibri" w:hAnsi="Times New Roman" w:cs="Times New Roman"/>
          <w:bCs/>
          <w:sz w:val="24"/>
          <w:szCs w:val="24"/>
        </w:rPr>
        <w:t>Cu ducerea la îndeplinire se încredințează Direcția Dezvoltare Regională din cadrul Aparatului de specialitate al Consiliului Județean Satu Mare.</w:t>
      </w:r>
    </w:p>
    <w:p w14:paraId="1911A8A6" w14:textId="1F287BC0" w:rsidR="007215E1" w:rsidRPr="008919D6" w:rsidRDefault="0068314A" w:rsidP="008919D6">
      <w:pPr>
        <w:autoSpaceDE w:val="0"/>
        <w:autoSpaceDN w:val="0"/>
        <w:adjustRightInd w:val="0"/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sz w:val="24"/>
          <w:szCs w:val="24"/>
          <w:u w:val="single"/>
        </w:rPr>
        <w:t>Art.V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215E1" w:rsidRPr="007215E1">
        <w:rPr>
          <w:rFonts w:ascii="Times New Roman" w:eastAsia="Calibri" w:hAnsi="Times New Roman" w:cs="Times New Roman"/>
          <w:bCs/>
          <w:sz w:val="24"/>
          <w:szCs w:val="24"/>
        </w:rPr>
        <w:t>Prezenta hotărâre se comunică Direcției Dezvoltare Regională din cadrul aparatului de specialitate al Consiliului Județean Satu Mare, Serviciului de Telecomunicații Speciale</w:t>
      </w:r>
      <w:r w:rsidR="008919D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8919D6" w:rsidRPr="007215E1">
        <w:rPr>
          <w:rFonts w:ascii="Times New Roman" w:eastAsia="Calibri" w:hAnsi="Times New Roman" w:cs="Times New Roman"/>
          <w:bCs/>
          <w:sz w:val="24"/>
          <w:szCs w:val="24"/>
        </w:rPr>
        <w:t>Județul</w:t>
      </w:r>
      <w:r w:rsidR="008919D6"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="008919D6"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 Bihor, Județul</w:t>
      </w:r>
      <w:r w:rsidR="008919D6"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="008919D6"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 Bistrița Năsăud, Județul</w:t>
      </w:r>
      <w:r w:rsidR="008919D6"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="008919D6"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 Maramureș și Județul</w:t>
      </w:r>
      <w:r w:rsidR="008919D6"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="008919D6" w:rsidRPr="007215E1">
        <w:rPr>
          <w:rFonts w:ascii="Times New Roman" w:eastAsia="Calibri" w:hAnsi="Times New Roman" w:cs="Times New Roman"/>
          <w:bCs/>
          <w:sz w:val="24"/>
          <w:szCs w:val="24"/>
        </w:rPr>
        <w:t xml:space="preserve"> Sălaj</w:t>
      </w:r>
      <w:r w:rsidR="008919D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F5C4D3B" w14:textId="6F390381" w:rsidR="007215E1" w:rsidRPr="007215E1" w:rsidRDefault="007215E1" w:rsidP="00B06CE5">
      <w:pPr>
        <w:spacing w:after="0" w:line="240" w:lineRule="auto"/>
        <w:ind w:right="11" w:firstLine="9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Satu Mare, ____________2023</w:t>
      </w:r>
    </w:p>
    <w:p w14:paraId="330B919F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5DDE5BA6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INIŢIATOR:</w:t>
      </w:r>
    </w:p>
    <w:p w14:paraId="366ED5CF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PREŞEDINTE,</w:t>
      </w:r>
      <w:r w:rsidRPr="007215E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                                                   </w:t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>AVIZEAZĂ:</w:t>
      </w:r>
    </w:p>
    <w:p w14:paraId="550D2C42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Pataki Csaba                                       SECRETAR GENERAL AL JUDEŢULUI,</w:t>
      </w:r>
    </w:p>
    <w:p w14:paraId="7567B372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7215E1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Crasnai Mihaela Elena Ana</w:t>
      </w:r>
    </w:p>
    <w:p w14:paraId="7642AE10" w14:textId="77777777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3360A29" w14:textId="77777777" w:rsidR="00B06CE5" w:rsidRDefault="00B06CE5" w:rsidP="007215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64901296" w14:textId="77777777" w:rsidR="00B06CE5" w:rsidRDefault="00B06CE5" w:rsidP="007215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8E2D11D" w14:textId="77777777" w:rsidR="00B06CE5" w:rsidRDefault="00B06CE5" w:rsidP="007215E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771C9139" w14:textId="307D34A8" w:rsidR="007215E1" w:rsidRPr="007215E1" w:rsidRDefault="007215E1" w:rsidP="007215E1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r w:rsidRPr="007215E1">
        <w:rPr>
          <w:rFonts w:ascii="Times New Roman" w:eastAsia="Calibri" w:hAnsi="Times New Roman" w:cs="Times New Roman"/>
          <w:bCs/>
          <w:sz w:val="10"/>
          <w:szCs w:val="10"/>
        </w:rPr>
        <w:t>Red. Tehn. R.A.L../</w:t>
      </w:r>
      <w:r w:rsidRPr="007215E1">
        <w:rPr>
          <w:rFonts w:ascii="Times New Roman" w:eastAsia="Calibri" w:hAnsi="Times New Roman" w:cs="Times New Roman"/>
          <w:sz w:val="10"/>
          <w:szCs w:val="10"/>
        </w:rPr>
        <w:t>Exemplare 5</w:t>
      </w:r>
    </w:p>
    <w:p w14:paraId="05A40DC5" w14:textId="77777777" w:rsidR="00711C7A" w:rsidRDefault="00711C7A" w:rsidP="00711C7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7DBE47CB" w14:textId="77777777" w:rsidR="00711C7A" w:rsidRDefault="00711C7A" w:rsidP="00711C7A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3FFC0C80" w14:textId="77777777" w:rsidR="00711C7A" w:rsidRPr="00FA0502" w:rsidRDefault="00711C7A" w:rsidP="00711C7A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bookmarkStart w:id="4" w:name="_Hlk119924348"/>
      <w:r w:rsidRPr="00FA0502">
        <w:rPr>
          <w:rFonts w:ascii="Times New Roman" w:eastAsia="Calibri" w:hAnsi="Times New Roman" w:cs="Times New Roman"/>
          <w:b/>
          <w:sz w:val="23"/>
          <w:szCs w:val="23"/>
        </w:rPr>
        <w:t>ROMÂNIA</w:t>
      </w:r>
    </w:p>
    <w:p w14:paraId="437873A0" w14:textId="77777777" w:rsidR="00711C7A" w:rsidRPr="00FA0502" w:rsidRDefault="00711C7A" w:rsidP="00711C7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FA0502">
        <w:rPr>
          <w:rFonts w:ascii="Times New Roman" w:eastAsia="Calibri" w:hAnsi="Times New Roman" w:cs="Times New Roman"/>
          <w:b/>
          <w:sz w:val="23"/>
          <w:szCs w:val="23"/>
        </w:rPr>
        <w:t>JUDEŢUL SATU MARE</w:t>
      </w:r>
    </w:p>
    <w:p w14:paraId="7EF894E4" w14:textId="77777777" w:rsidR="00711C7A" w:rsidRPr="00FA0502" w:rsidRDefault="00711C7A" w:rsidP="00711C7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FA050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CONSILIUL JUDEŢEAN </w:t>
      </w:r>
    </w:p>
    <w:p w14:paraId="2174F1E1" w14:textId="77777777" w:rsidR="00711C7A" w:rsidRPr="00FA0502" w:rsidRDefault="00711C7A" w:rsidP="00711C7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FA0502">
        <w:rPr>
          <w:rFonts w:ascii="Times New Roman" w:eastAsia="Calibri" w:hAnsi="Times New Roman" w:cs="Times New Roman"/>
          <w:b/>
          <w:sz w:val="23"/>
          <w:szCs w:val="23"/>
        </w:rPr>
        <w:t>CABINET PREŞEDINTE</w:t>
      </w:r>
    </w:p>
    <w:p w14:paraId="4C8BB9DF" w14:textId="775B81E3" w:rsidR="00711C7A" w:rsidRPr="00FA0502" w:rsidRDefault="00711C7A" w:rsidP="00711C7A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FA0502">
        <w:rPr>
          <w:rFonts w:ascii="Times New Roman" w:eastAsia="Calibri" w:hAnsi="Times New Roman" w:cs="Times New Roman"/>
          <w:b/>
          <w:sz w:val="23"/>
          <w:szCs w:val="23"/>
        </w:rPr>
        <w:t>Nr.___________________</w:t>
      </w:r>
    </w:p>
    <w:p w14:paraId="2766785B" w14:textId="77777777" w:rsidR="00711C7A" w:rsidRPr="00FA0502" w:rsidRDefault="00711C7A" w:rsidP="00711C7A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0502">
        <w:rPr>
          <w:rFonts w:ascii="Times New Roman" w:eastAsia="Calibri" w:hAnsi="Times New Roman" w:cs="Times New Roman"/>
          <w:b/>
          <w:sz w:val="24"/>
          <w:szCs w:val="24"/>
        </w:rPr>
        <w:t>REFERAT DE APROBARE</w:t>
      </w:r>
    </w:p>
    <w:p w14:paraId="1473AFFA" w14:textId="77777777" w:rsidR="005553EE" w:rsidRDefault="005553EE" w:rsidP="005553E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F86">
        <w:rPr>
          <w:rFonts w:ascii="Times New Roman" w:hAnsi="Times New Roman" w:cs="Times New Roman"/>
          <w:b/>
          <w:bCs/>
          <w:sz w:val="24"/>
          <w:szCs w:val="24"/>
        </w:rPr>
        <w:t xml:space="preserve">privind </w:t>
      </w:r>
      <w:r>
        <w:rPr>
          <w:rFonts w:ascii="Times New Roman" w:hAnsi="Times New Roman" w:cs="Times New Roman"/>
          <w:b/>
          <w:bCs/>
          <w:sz w:val="24"/>
          <w:szCs w:val="24"/>
        </w:rPr>
        <w:t>modificarea și completarea Hotărârii Consiliului Județean Satu Mare nr. 6/2023 privind</w:t>
      </w:r>
    </w:p>
    <w:p w14:paraId="3532B9B3" w14:textId="77777777" w:rsidR="005553EE" w:rsidRPr="00275F86" w:rsidRDefault="005553EE" w:rsidP="005553E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F86">
        <w:rPr>
          <w:rFonts w:ascii="Times New Roman" w:hAnsi="Times New Roman" w:cs="Times New Roman"/>
          <w:b/>
          <w:bCs/>
          <w:sz w:val="24"/>
          <w:szCs w:val="24"/>
        </w:rPr>
        <w:t xml:space="preserve">aprobarea încheierii Acordului de Parteneriat în vederea pregătirii proiectului </w:t>
      </w:r>
    </w:p>
    <w:p w14:paraId="760AE47C" w14:textId="77777777" w:rsidR="005553EE" w:rsidRPr="00275F86" w:rsidRDefault="005553EE" w:rsidP="005553EE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75F86">
        <w:rPr>
          <w:rFonts w:ascii="Times New Roman" w:hAnsi="Times New Roman" w:cs="Times New Roman"/>
          <w:b/>
          <w:bCs/>
          <w:sz w:val="24"/>
          <w:szCs w:val="24"/>
        </w:rPr>
        <w:t>”Cloud Regional Nord-Vest”</w:t>
      </w:r>
    </w:p>
    <w:p w14:paraId="19B3AC4C" w14:textId="77777777" w:rsidR="00711C7A" w:rsidRPr="00FA0502" w:rsidRDefault="00711C7A" w:rsidP="00711C7A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</w:rPr>
      </w:pPr>
    </w:p>
    <w:p w14:paraId="1CE5A1B3" w14:textId="78254D04" w:rsidR="00711C7A" w:rsidRPr="00FA0502" w:rsidRDefault="00711C7A" w:rsidP="00711C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FA0502">
        <w:rPr>
          <w:rFonts w:ascii="Times New Roman" w:hAnsi="Times New Roman"/>
          <w:bCs/>
          <w:sz w:val="24"/>
        </w:rPr>
        <w:t xml:space="preserve">Serviciul de telecomunicaţii speciale (STS) intenționează </w:t>
      </w:r>
      <w:r w:rsidR="003247D2">
        <w:rPr>
          <w:rFonts w:ascii="Times New Roman" w:hAnsi="Times New Roman"/>
          <w:bCs/>
          <w:sz w:val="24"/>
        </w:rPr>
        <w:t xml:space="preserve">să realizeze </w:t>
      </w:r>
      <w:r w:rsidRPr="00FA0502">
        <w:rPr>
          <w:rFonts w:ascii="Times New Roman" w:hAnsi="Times New Roman"/>
          <w:bCs/>
          <w:sz w:val="24"/>
        </w:rPr>
        <w:t xml:space="preserve">un proiect cu finanțare din fonduri externe nerambursabile prin Programul Regional Nord-Vest 2021-2027. Proiectul vizează dezvoltarea și administrarea unui Cloud Regional în regiunea Nord-Vest, </w:t>
      </w:r>
      <w:r w:rsidR="003247D2">
        <w:rPr>
          <w:rFonts w:ascii="Times New Roman" w:hAnsi="Times New Roman"/>
          <w:bCs/>
          <w:sz w:val="24"/>
        </w:rPr>
        <w:t>motiv pentru care a fost aprobată</w:t>
      </w:r>
      <w:r w:rsidR="00DD53DE">
        <w:rPr>
          <w:rFonts w:ascii="Times New Roman" w:hAnsi="Times New Roman"/>
          <w:bCs/>
          <w:sz w:val="24"/>
        </w:rPr>
        <w:t xml:space="preserve">, inițial, </w:t>
      </w:r>
      <w:r w:rsidRPr="00FA0502">
        <w:rPr>
          <w:rFonts w:ascii="Times New Roman" w:hAnsi="Times New Roman"/>
          <w:bCs/>
          <w:sz w:val="24"/>
        </w:rPr>
        <w:t>încheierea unui Acord de Parteneriat cu județele Bihor, Bistrița Năsăud, Cluj, Maramureș, Satu Mare și Sălaj</w:t>
      </w:r>
      <w:r w:rsidR="003247D2">
        <w:rPr>
          <w:rFonts w:ascii="Times New Roman" w:hAnsi="Times New Roman"/>
          <w:bCs/>
          <w:sz w:val="24"/>
        </w:rPr>
        <w:t xml:space="preserve"> prin Hotărârea Consiliului Județea</w:t>
      </w:r>
      <w:r w:rsidR="005A4A3C">
        <w:rPr>
          <w:rFonts w:ascii="Times New Roman" w:hAnsi="Times New Roman"/>
          <w:bCs/>
          <w:sz w:val="24"/>
        </w:rPr>
        <w:t>n Satu Mare nr. 6/2023</w:t>
      </w:r>
      <w:r w:rsidRPr="00FA0502">
        <w:rPr>
          <w:rFonts w:ascii="Times New Roman" w:hAnsi="Times New Roman"/>
          <w:bCs/>
          <w:sz w:val="24"/>
        </w:rPr>
        <w:t xml:space="preserve">. </w:t>
      </w:r>
      <w:r w:rsidR="00DD53DE">
        <w:rPr>
          <w:rFonts w:ascii="Times New Roman" w:hAnsi="Times New Roman"/>
          <w:bCs/>
          <w:sz w:val="24"/>
        </w:rPr>
        <w:t>Întrucât, Județul Cluj nu a mai dorit implicarea în cadrul acestui proiect</w:t>
      </w:r>
      <w:r w:rsidR="006E3834">
        <w:rPr>
          <w:rFonts w:ascii="Times New Roman" w:hAnsi="Times New Roman"/>
          <w:bCs/>
          <w:sz w:val="24"/>
        </w:rPr>
        <w:t>,</w:t>
      </w:r>
      <w:r w:rsidR="00DD53DE">
        <w:rPr>
          <w:rFonts w:ascii="Times New Roman" w:hAnsi="Times New Roman"/>
          <w:bCs/>
          <w:sz w:val="24"/>
        </w:rPr>
        <w:t xml:space="preserve"> Acordul de parteneriat se va </w:t>
      </w:r>
      <w:r w:rsidR="006E3834">
        <w:rPr>
          <w:rFonts w:ascii="Times New Roman" w:hAnsi="Times New Roman"/>
          <w:bCs/>
          <w:sz w:val="24"/>
        </w:rPr>
        <w:t>modifica în acest sens.</w:t>
      </w:r>
    </w:p>
    <w:p w14:paraId="2EB8EFD4" w14:textId="00530503" w:rsidR="00711C7A" w:rsidRDefault="00711C7A" w:rsidP="005A4A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Arial" w:hAnsi="Times New Roman"/>
          <w:sz w:val="24"/>
        </w:rPr>
      </w:pPr>
      <w:r w:rsidRPr="00FA0502">
        <w:rPr>
          <w:rFonts w:ascii="Times New Roman" w:hAnsi="Times New Roman"/>
          <w:sz w:val="24"/>
        </w:rPr>
        <w:tab/>
      </w:r>
      <w:r w:rsidRPr="00FA0502">
        <w:rPr>
          <w:rFonts w:ascii="Times New Roman" w:hAnsi="Times New Roman"/>
          <w:sz w:val="24"/>
        </w:rPr>
        <w:tab/>
      </w:r>
      <w:r w:rsidR="00625E71">
        <w:rPr>
          <w:rFonts w:ascii="Times New Roman" w:hAnsi="Times New Roman"/>
          <w:sz w:val="24"/>
        </w:rPr>
        <w:t xml:space="preserve">Prin </w:t>
      </w:r>
      <w:r w:rsidRPr="00FA0502">
        <w:rPr>
          <w:rFonts w:ascii="Times New Roman" w:hAnsi="Times New Roman"/>
          <w:sz w:val="24"/>
        </w:rPr>
        <w:t xml:space="preserve">Acordul de Parteneriat </w:t>
      </w:r>
      <w:r w:rsidR="00625E71">
        <w:rPr>
          <w:rFonts w:ascii="Times New Roman" w:hAnsi="Times New Roman"/>
          <w:bCs/>
          <w:sz w:val="24"/>
        </w:rPr>
        <w:t>s-a</w:t>
      </w:r>
      <w:r w:rsidRPr="00FA0502">
        <w:rPr>
          <w:rFonts w:ascii="Times New Roman" w:hAnsi="Times New Roman"/>
          <w:bCs/>
          <w:sz w:val="24"/>
        </w:rPr>
        <w:t xml:space="preserve"> crea</w:t>
      </w:r>
      <w:r w:rsidR="00625E71">
        <w:rPr>
          <w:rFonts w:ascii="Times New Roman" w:hAnsi="Times New Roman"/>
          <w:bCs/>
          <w:sz w:val="24"/>
        </w:rPr>
        <w:t>t</w:t>
      </w:r>
      <w:r w:rsidRPr="00FA0502">
        <w:rPr>
          <w:rFonts w:ascii="Times New Roman" w:hAnsi="Times New Roman"/>
          <w:bCs/>
          <w:sz w:val="24"/>
        </w:rPr>
        <w:t xml:space="preserve"> cadrul de colaborare dintre parteneri în vederea </w:t>
      </w:r>
      <w:r w:rsidR="00625E71">
        <w:rPr>
          <w:rFonts w:ascii="Times New Roman" w:hAnsi="Times New Roman"/>
          <w:bCs/>
          <w:sz w:val="24"/>
        </w:rPr>
        <w:t xml:space="preserve">realizării proiectului de </w:t>
      </w:r>
      <w:r w:rsidRPr="00FA0502">
        <w:rPr>
          <w:rFonts w:ascii="Times New Roman" w:hAnsi="Times New Roman"/>
          <w:bCs/>
          <w:sz w:val="24"/>
        </w:rPr>
        <w:t>dezvolt</w:t>
      </w:r>
      <w:r w:rsidR="00625E71">
        <w:rPr>
          <w:rFonts w:ascii="Times New Roman" w:hAnsi="Times New Roman"/>
          <w:bCs/>
          <w:sz w:val="24"/>
        </w:rPr>
        <w:t>are</w:t>
      </w:r>
      <w:r w:rsidRPr="00FA0502">
        <w:rPr>
          <w:rFonts w:ascii="Times New Roman" w:hAnsi="Times New Roman"/>
          <w:bCs/>
          <w:sz w:val="24"/>
        </w:rPr>
        <w:t xml:space="preserve"> și administr</w:t>
      </w:r>
      <w:r w:rsidR="00625E71">
        <w:rPr>
          <w:rFonts w:ascii="Times New Roman" w:hAnsi="Times New Roman"/>
          <w:bCs/>
          <w:sz w:val="24"/>
        </w:rPr>
        <w:t>are a</w:t>
      </w:r>
      <w:r w:rsidRPr="00FA0502">
        <w:rPr>
          <w:rFonts w:ascii="Times New Roman" w:hAnsi="Times New Roman"/>
          <w:bCs/>
          <w:sz w:val="24"/>
        </w:rPr>
        <w:t xml:space="preserve"> unui Cloud Regional </w:t>
      </w:r>
      <w:r w:rsidRPr="00FA0502">
        <w:rPr>
          <w:rFonts w:ascii="Times New Roman" w:eastAsia="Arial" w:hAnsi="Times New Roman"/>
          <w:sz w:val="24"/>
        </w:rPr>
        <w:t>în regiunea Nord-Vest</w:t>
      </w:r>
      <w:r w:rsidR="005A4A3C">
        <w:rPr>
          <w:rFonts w:ascii="Times New Roman" w:eastAsia="Arial" w:hAnsi="Times New Roman"/>
          <w:sz w:val="24"/>
        </w:rPr>
        <w:t>.</w:t>
      </w:r>
      <w:r w:rsidRPr="00FA0502">
        <w:rPr>
          <w:rFonts w:ascii="Times New Roman" w:eastAsia="Arial" w:hAnsi="Times New Roman"/>
          <w:sz w:val="24"/>
        </w:rPr>
        <w:t xml:space="preserve"> </w:t>
      </w:r>
    </w:p>
    <w:p w14:paraId="23740866" w14:textId="58CD53A9" w:rsidR="00711C7A" w:rsidRPr="00625E71" w:rsidRDefault="00625E71" w:rsidP="00625E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Arial" w:hAnsi="Times New Roman"/>
          <w:sz w:val="24"/>
        </w:rPr>
      </w:pPr>
      <w:r>
        <w:rPr>
          <w:rFonts w:ascii="Times New Roman" w:eastAsia="Arial" w:hAnsi="Times New Roman"/>
          <w:sz w:val="24"/>
        </w:rPr>
        <w:tab/>
        <w:t xml:space="preserve">       Serviciul de Telecomunicații Speciale a făcut demersuri pentru obținerea avizului de mediu necesar realizării obiectivului de investiții Cloud Regional Nord-Vest, ocazie cu care, Agenția Națională pentru Protecția Mediului Bistrița-Năsăud a solicitat completarea documentației cu un act care sa ateste că proiectul este de utilitate publică.</w:t>
      </w:r>
      <w:r w:rsidR="00711C7A" w:rsidRPr="00FA0502">
        <w:rPr>
          <w:rFonts w:ascii="Times New Roman" w:hAnsi="Times New Roman"/>
          <w:bCs/>
          <w:sz w:val="24"/>
        </w:rPr>
        <w:t xml:space="preserve"> </w:t>
      </w:r>
      <w:r w:rsidR="00FF12DB">
        <w:rPr>
          <w:rFonts w:ascii="Times New Roman" w:hAnsi="Times New Roman"/>
          <w:bCs/>
          <w:sz w:val="24"/>
        </w:rPr>
        <w:t xml:space="preserve">De asemenea, s-au făcut demersurile pentru darea în administrarea </w:t>
      </w:r>
      <w:r w:rsidR="00FF12DB" w:rsidRPr="002E5070">
        <w:rPr>
          <w:rFonts w:ascii="Times New Roman" w:eastAsia="Calibri" w:hAnsi="Times New Roman" w:cs="Times New Roman"/>
          <w:bCs/>
          <w:sz w:val="24"/>
          <w:szCs w:val="24"/>
        </w:rPr>
        <w:t>Serviciul</w:t>
      </w:r>
      <w:r w:rsidR="00FF12DB"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="00FF12DB" w:rsidRPr="002E5070">
        <w:rPr>
          <w:rFonts w:ascii="Times New Roman" w:eastAsia="Calibri" w:hAnsi="Times New Roman" w:cs="Times New Roman"/>
          <w:bCs/>
          <w:sz w:val="24"/>
          <w:szCs w:val="24"/>
        </w:rPr>
        <w:t xml:space="preserve"> de Telecomunicații Speciale</w:t>
      </w:r>
      <w:r w:rsidR="00FF12DB">
        <w:rPr>
          <w:rFonts w:ascii="Times New Roman" w:eastAsia="Calibri" w:hAnsi="Times New Roman" w:cs="Times New Roman"/>
          <w:bCs/>
          <w:sz w:val="24"/>
          <w:szCs w:val="24"/>
        </w:rPr>
        <w:t xml:space="preserve"> a imobilului care se va utiliza ”în vederea dezvoltării infrastructurii Cloudului Regional Nord-Vest, precum și a capacităților tehnico-administrative locale ale </w:t>
      </w:r>
      <w:r w:rsidR="00FF12DB" w:rsidRPr="002E5070">
        <w:rPr>
          <w:rFonts w:ascii="Times New Roman" w:eastAsia="Calibri" w:hAnsi="Times New Roman" w:cs="Times New Roman"/>
          <w:bCs/>
          <w:sz w:val="24"/>
          <w:szCs w:val="24"/>
        </w:rPr>
        <w:t>Serviciul</w:t>
      </w:r>
      <w:r w:rsidR="00FF12DB"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="00FF12DB" w:rsidRPr="002E5070">
        <w:rPr>
          <w:rFonts w:ascii="Times New Roman" w:eastAsia="Calibri" w:hAnsi="Times New Roman" w:cs="Times New Roman"/>
          <w:bCs/>
          <w:sz w:val="24"/>
          <w:szCs w:val="24"/>
        </w:rPr>
        <w:t xml:space="preserve"> de Telecomunicații Speciale</w:t>
      </w:r>
      <w:r w:rsidR="00FF12DB">
        <w:rPr>
          <w:rFonts w:ascii="Times New Roman" w:eastAsia="Calibri" w:hAnsi="Times New Roman" w:cs="Times New Roman"/>
          <w:bCs/>
          <w:sz w:val="24"/>
          <w:szCs w:val="24"/>
        </w:rPr>
        <w:t xml:space="preserve"> necesare pentru administrarea ulterioară a acestuia”, așa cum rezultă din art. 1 alin. (2) din HG 951/2023 privind înscrierea unui imobil în inventarul centralizat al bunurilor din domeniul public al statului și darea acestuia în administrarea </w:t>
      </w:r>
      <w:r w:rsidR="00FF12DB" w:rsidRPr="002E5070">
        <w:rPr>
          <w:rFonts w:ascii="Times New Roman" w:eastAsia="Calibri" w:hAnsi="Times New Roman" w:cs="Times New Roman"/>
          <w:bCs/>
          <w:sz w:val="24"/>
          <w:szCs w:val="24"/>
        </w:rPr>
        <w:t>Serviciul</w:t>
      </w:r>
      <w:r w:rsidR="00FF12DB"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="00FF12DB" w:rsidRPr="002E5070">
        <w:rPr>
          <w:rFonts w:ascii="Times New Roman" w:eastAsia="Calibri" w:hAnsi="Times New Roman" w:cs="Times New Roman"/>
          <w:bCs/>
          <w:sz w:val="24"/>
          <w:szCs w:val="24"/>
        </w:rPr>
        <w:t xml:space="preserve"> de Telecomunicații Speciale</w:t>
      </w:r>
      <w:r w:rsidR="00FF12D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20DA2AF2" w14:textId="77777777" w:rsidR="00DD53DE" w:rsidRDefault="005A4A3C" w:rsidP="00B70D27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Arial" w:hAnsi="Times New Roman"/>
          <w:sz w:val="24"/>
        </w:rPr>
      </w:pP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="00CA0F5F">
        <w:rPr>
          <w:rFonts w:ascii="Times New Roman" w:hAnsi="Times New Roman"/>
          <w:bCs/>
          <w:sz w:val="24"/>
        </w:rPr>
        <w:t>P</w:t>
      </w:r>
      <w:r>
        <w:rPr>
          <w:rFonts w:ascii="Times New Roman" w:hAnsi="Times New Roman"/>
          <w:bCs/>
          <w:sz w:val="24"/>
        </w:rPr>
        <w:t xml:space="preserve">roiectul </w:t>
      </w:r>
      <w:r w:rsidR="00CA0F5F">
        <w:rPr>
          <w:rFonts w:ascii="Times New Roman" w:hAnsi="Times New Roman"/>
          <w:bCs/>
          <w:sz w:val="24"/>
        </w:rPr>
        <w:t>urmărește</w:t>
      </w:r>
      <w:r w:rsidR="002248C7">
        <w:rPr>
          <w:rFonts w:ascii="Times New Roman" w:hAnsi="Times New Roman"/>
          <w:bCs/>
          <w:sz w:val="24"/>
        </w:rPr>
        <w:t xml:space="preserve"> satisfacerea</w:t>
      </w:r>
      <w:r>
        <w:rPr>
          <w:rFonts w:ascii="Times New Roman" w:hAnsi="Times New Roman"/>
          <w:bCs/>
          <w:sz w:val="24"/>
        </w:rPr>
        <w:t xml:space="preserve"> interesul</w:t>
      </w:r>
      <w:r w:rsidR="002248C7">
        <w:rPr>
          <w:rFonts w:ascii="Times New Roman" w:hAnsi="Times New Roman"/>
          <w:bCs/>
          <w:sz w:val="24"/>
        </w:rPr>
        <w:t>ui cetățenilor în raport cu administrațiile publice prin optimizarea funcționării acestora prin prisma unor criterii ca: reducerea necesității de deplasare a cetățenilor</w:t>
      </w:r>
      <w:r w:rsidR="00B25658">
        <w:rPr>
          <w:rFonts w:ascii="Times New Roman" w:hAnsi="Times New Roman"/>
          <w:bCs/>
          <w:sz w:val="24"/>
        </w:rPr>
        <w:t>, scăderea timpilor necesari pentru furnizarea serviciilor către cetățeni, scăderea impactului economic asupra sistemului administrativ public județean, asupra bugetului național și implicit asupra cetățenilor contribuabili</w:t>
      </w:r>
      <w:r w:rsidR="00965D65">
        <w:rPr>
          <w:rFonts w:ascii="Times New Roman" w:hAnsi="Times New Roman"/>
          <w:bCs/>
          <w:sz w:val="24"/>
        </w:rPr>
        <w:t>.</w:t>
      </w:r>
      <w:r w:rsidR="00555956">
        <w:rPr>
          <w:rFonts w:ascii="Times New Roman" w:hAnsi="Times New Roman"/>
          <w:bCs/>
          <w:sz w:val="24"/>
        </w:rPr>
        <w:t xml:space="preserve"> Din cele enunțate anterior </w:t>
      </w:r>
      <w:r w:rsidR="009D52AF">
        <w:rPr>
          <w:rFonts w:ascii="Times New Roman" w:hAnsi="Times New Roman"/>
          <w:bCs/>
          <w:sz w:val="24"/>
        </w:rPr>
        <w:t xml:space="preserve">rezultă caracterul </w:t>
      </w:r>
      <w:r w:rsidR="00965D65">
        <w:rPr>
          <w:rFonts w:ascii="Times New Roman" w:eastAsia="Arial" w:hAnsi="Times New Roman"/>
          <w:sz w:val="24"/>
        </w:rPr>
        <w:t>de utilitate publică</w:t>
      </w:r>
      <w:r w:rsidR="00965D65">
        <w:rPr>
          <w:rFonts w:ascii="Times New Roman" w:hAnsi="Times New Roman"/>
          <w:bCs/>
          <w:sz w:val="24"/>
        </w:rPr>
        <w:t xml:space="preserve"> a </w:t>
      </w:r>
      <w:r w:rsidR="00B25658">
        <w:rPr>
          <w:rFonts w:ascii="Times New Roman" w:hAnsi="Times New Roman"/>
          <w:bCs/>
          <w:sz w:val="24"/>
        </w:rPr>
        <w:t>proiectul</w:t>
      </w:r>
      <w:r w:rsidR="00F75FC1">
        <w:rPr>
          <w:rFonts w:ascii="Times New Roman" w:hAnsi="Times New Roman"/>
          <w:bCs/>
          <w:sz w:val="24"/>
        </w:rPr>
        <w:t>u</w:t>
      </w:r>
      <w:r w:rsidR="00965D65">
        <w:rPr>
          <w:rFonts w:ascii="Times New Roman" w:hAnsi="Times New Roman"/>
          <w:bCs/>
          <w:sz w:val="24"/>
        </w:rPr>
        <w:t>i</w:t>
      </w:r>
      <w:r w:rsidR="00B25658">
        <w:rPr>
          <w:rFonts w:ascii="Times New Roman" w:hAnsi="Times New Roman"/>
          <w:bCs/>
          <w:sz w:val="24"/>
        </w:rPr>
        <w:t xml:space="preserve"> </w:t>
      </w:r>
      <w:bookmarkStart w:id="5" w:name="_Hlk155962881"/>
      <w:r w:rsidR="00B25658">
        <w:rPr>
          <w:rFonts w:ascii="Times New Roman" w:hAnsi="Times New Roman"/>
          <w:bCs/>
          <w:sz w:val="24"/>
        </w:rPr>
        <w:t>”</w:t>
      </w:r>
      <w:r w:rsidR="00B25658" w:rsidRPr="00FA0502">
        <w:rPr>
          <w:rFonts w:ascii="Times New Roman" w:hAnsi="Times New Roman"/>
          <w:bCs/>
          <w:sz w:val="24"/>
        </w:rPr>
        <w:t xml:space="preserve">Cloud Regional </w:t>
      </w:r>
      <w:r w:rsidR="00B25658" w:rsidRPr="00FA0502">
        <w:rPr>
          <w:rFonts w:ascii="Times New Roman" w:eastAsia="Arial" w:hAnsi="Times New Roman"/>
          <w:sz w:val="24"/>
        </w:rPr>
        <w:t>Nord-Vest</w:t>
      </w:r>
      <w:r w:rsidR="00B25658">
        <w:rPr>
          <w:rFonts w:ascii="Times New Roman" w:eastAsia="Arial" w:hAnsi="Times New Roman"/>
          <w:sz w:val="24"/>
        </w:rPr>
        <w:t>”</w:t>
      </w:r>
      <w:r w:rsidR="00F75FC1">
        <w:rPr>
          <w:rFonts w:ascii="Times New Roman" w:eastAsia="Arial" w:hAnsi="Times New Roman"/>
          <w:sz w:val="24"/>
        </w:rPr>
        <w:t xml:space="preserve"> </w:t>
      </w:r>
      <w:bookmarkEnd w:id="5"/>
      <w:r w:rsidR="00F75FC1">
        <w:rPr>
          <w:rFonts w:ascii="Times New Roman" w:eastAsia="Arial" w:hAnsi="Times New Roman"/>
          <w:sz w:val="24"/>
        </w:rPr>
        <w:t>acesta servind interes</w:t>
      </w:r>
      <w:r w:rsidR="00965D65">
        <w:rPr>
          <w:rFonts w:ascii="Times New Roman" w:eastAsia="Arial" w:hAnsi="Times New Roman"/>
          <w:sz w:val="24"/>
        </w:rPr>
        <w:t>ului</w:t>
      </w:r>
      <w:r w:rsidR="00F75FC1">
        <w:rPr>
          <w:rFonts w:ascii="Times New Roman" w:eastAsia="Arial" w:hAnsi="Times New Roman"/>
          <w:sz w:val="24"/>
        </w:rPr>
        <w:t xml:space="preserve"> public</w:t>
      </w:r>
      <w:r w:rsidR="00965D65">
        <w:rPr>
          <w:rFonts w:ascii="Times New Roman" w:eastAsia="Arial" w:hAnsi="Times New Roman"/>
          <w:sz w:val="24"/>
        </w:rPr>
        <w:t>.</w:t>
      </w:r>
    </w:p>
    <w:p w14:paraId="009A7FEF" w14:textId="77013347" w:rsidR="005A4A3C" w:rsidRPr="00FA0502" w:rsidRDefault="00DD53DE" w:rsidP="00B70D27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/>
          <w:bCs/>
          <w:sz w:val="24"/>
          <w:lang w:val="en-US"/>
        </w:rPr>
      </w:pPr>
      <w:r>
        <w:rPr>
          <w:rFonts w:ascii="Times New Roman" w:eastAsia="Arial" w:hAnsi="Times New Roman"/>
          <w:sz w:val="24"/>
        </w:rPr>
        <w:tab/>
      </w:r>
      <w:r>
        <w:rPr>
          <w:rFonts w:ascii="Times New Roman" w:eastAsia="Arial" w:hAnsi="Times New Roman"/>
          <w:sz w:val="24"/>
        </w:rPr>
        <w:tab/>
      </w:r>
      <w:r w:rsidR="0050775A">
        <w:rPr>
          <w:rFonts w:ascii="Times New Roman" w:eastAsia="Arial" w:hAnsi="Times New Roman"/>
          <w:sz w:val="24"/>
        </w:rPr>
        <w:t xml:space="preserve"> </w:t>
      </w:r>
      <w:bookmarkStart w:id="6" w:name="_Hlk155962946"/>
    </w:p>
    <w:bookmarkEnd w:id="6"/>
    <w:p w14:paraId="357303A0" w14:textId="33BF7674" w:rsidR="00711C7A" w:rsidRPr="00FA0502" w:rsidRDefault="005A4A3C" w:rsidP="00711C7A">
      <w:pPr>
        <w:spacing w:after="0" w:line="240" w:lineRule="auto"/>
        <w:ind w:firstLine="62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11C7A" w:rsidRPr="00FA0502">
        <w:rPr>
          <w:rFonts w:ascii="Times New Roman" w:eastAsia="Times New Roman" w:hAnsi="Times New Roman" w:cs="Times New Roman"/>
          <w:sz w:val="24"/>
          <w:szCs w:val="24"/>
          <w:lang w:eastAsia="en-GB"/>
        </w:rPr>
        <w:t>Luând în considerare</w:t>
      </w:r>
      <w:r w:rsidR="00711C7A" w:rsidRPr="00FA0502">
        <w:rPr>
          <w:rFonts w:ascii="Times New Roman" w:eastAsia="Calibri" w:hAnsi="Times New Roman" w:cs="Times New Roman"/>
          <w:iCs/>
          <w:sz w:val="24"/>
          <w:szCs w:val="24"/>
        </w:rPr>
        <w:t xml:space="preserve"> cele de mai sus,</w:t>
      </w:r>
    </w:p>
    <w:p w14:paraId="185EF169" w14:textId="5330018D" w:rsidR="00711C7A" w:rsidRPr="00FA0502" w:rsidRDefault="005A4A3C" w:rsidP="00711C7A">
      <w:pPr>
        <w:spacing w:after="0" w:line="240" w:lineRule="auto"/>
        <w:ind w:firstLine="62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711C7A" w:rsidRPr="00FA0502">
        <w:rPr>
          <w:rFonts w:ascii="Times New Roman" w:eastAsia="Times New Roman" w:hAnsi="Times New Roman" w:cs="Times New Roman"/>
          <w:iCs/>
          <w:sz w:val="24"/>
          <w:szCs w:val="24"/>
        </w:rPr>
        <w:t>În temeiul prevederilor art. 182 alin. (2) din Ordonanța de urgență nr. 57/2019 privind Codul administrativ, cu modificările și completările ulterioare,</w:t>
      </w:r>
    </w:p>
    <w:p w14:paraId="0D600C49" w14:textId="77777777" w:rsidR="00711C7A" w:rsidRPr="00FA0502" w:rsidRDefault="00711C7A" w:rsidP="00711C7A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38C3F668" w14:textId="77777777" w:rsidR="00711C7A" w:rsidRPr="00FA0502" w:rsidRDefault="00711C7A" w:rsidP="00711C7A">
      <w:pPr>
        <w:spacing w:after="0" w:line="240" w:lineRule="auto"/>
        <w:ind w:right="26" w:firstLine="630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50D0BBDD" w14:textId="77777777" w:rsidR="00711C7A" w:rsidRPr="00FA0502" w:rsidRDefault="00711C7A" w:rsidP="00711C7A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A0502">
        <w:rPr>
          <w:rFonts w:ascii="Times New Roman" w:eastAsia="Calibri" w:hAnsi="Times New Roman" w:cs="Times New Roman"/>
          <w:b/>
          <w:bCs/>
          <w:sz w:val="24"/>
          <w:szCs w:val="24"/>
        </w:rPr>
        <w:t>INIŢIEZ:</w:t>
      </w:r>
    </w:p>
    <w:p w14:paraId="72C3DD15" w14:textId="77777777" w:rsidR="00711C7A" w:rsidRPr="00FA0502" w:rsidRDefault="00711C7A" w:rsidP="00711C7A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A97AA9F" w14:textId="2EC055F1" w:rsidR="00F93310" w:rsidRPr="00275F86" w:rsidRDefault="00711C7A" w:rsidP="00F93310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502">
        <w:rPr>
          <w:rFonts w:ascii="Times New Roman" w:eastAsia="Calibri" w:hAnsi="Times New Roman" w:cs="Times New Roman"/>
          <w:b/>
          <w:bCs/>
        </w:rPr>
        <w:t xml:space="preserve">proiectul de hotărâre privind </w:t>
      </w:r>
      <w:r w:rsidR="00F93310">
        <w:rPr>
          <w:rFonts w:ascii="Times New Roman" w:hAnsi="Times New Roman" w:cs="Times New Roman"/>
          <w:b/>
          <w:bCs/>
          <w:sz w:val="24"/>
          <w:szCs w:val="24"/>
        </w:rPr>
        <w:t xml:space="preserve">modificarea și completarea Hotărârii Consiliului Județean Satu Mare nr. 6/2023 privind </w:t>
      </w:r>
      <w:r w:rsidR="00F93310" w:rsidRPr="00275F86">
        <w:rPr>
          <w:rFonts w:ascii="Times New Roman" w:hAnsi="Times New Roman" w:cs="Times New Roman"/>
          <w:b/>
          <w:bCs/>
          <w:sz w:val="24"/>
          <w:szCs w:val="24"/>
        </w:rPr>
        <w:t xml:space="preserve">aprobarea încheierii Acordului de Parteneriat în vederea pregătirii proiectului </w:t>
      </w:r>
    </w:p>
    <w:p w14:paraId="67796855" w14:textId="77777777" w:rsidR="00F93310" w:rsidRPr="00275F86" w:rsidRDefault="00F93310" w:rsidP="00F93310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75F86">
        <w:rPr>
          <w:rFonts w:ascii="Times New Roman" w:hAnsi="Times New Roman" w:cs="Times New Roman"/>
          <w:b/>
          <w:bCs/>
          <w:sz w:val="24"/>
          <w:szCs w:val="24"/>
        </w:rPr>
        <w:t>”Cloud Regional Nord-Vest”</w:t>
      </w:r>
    </w:p>
    <w:p w14:paraId="65FFC40D" w14:textId="37A4652A" w:rsidR="00711C7A" w:rsidRPr="00FA0502" w:rsidRDefault="00711C7A" w:rsidP="00F933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20112488" w14:textId="77777777" w:rsidR="00711C7A" w:rsidRPr="00FA0502" w:rsidRDefault="00711C7A" w:rsidP="00711C7A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CB327E8" w14:textId="77777777" w:rsidR="00711C7A" w:rsidRPr="00FA0502" w:rsidRDefault="00711C7A" w:rsidP="00711C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0502">
        <w:rPr>
          <w:rFonts w:ascii="Times New Roman" w:eastAsia="Times New Roman" w:hAnsi="Times New Roman" w:cs="Times New Roman"/>
          <w:b/>
          <w:sz w:val="24"/>
          <w:szCs w:val="24"/>
        </w:rPr>
        <w:t>INIŢIATOR:</w:t>
      </w:r>
    </w:p>
    <w:p w14:paraId="100ED975" w14:textId="77777777" w:rsidR="00711C7A" w:rsidRPr="00FA0502" w:rsidRDefault="00711C7A" w:rsidP="00711C7A">
      <w:pPr>
        <w:spacing w:after="0" w:line="240" w:lineRule="auto"/>
        <w:ind w:right="-360" w:hanging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0502">
        <w:rPr>
          <w:rFonts w:ascii="Times New Roman" w:eastAsia="Times New Roman" w:hAnsi="Times New Roman" w:cs="Times New Roman"/>
          <w:b/>
          <w:sz w:val="24"/>
          <w:szCs w:val="24"/>
        </w:rPr>
        <w:t>PREŞEDINTE,</w:t>
      </w:r>
    </w:p>
    <w:p w14:paraId="24B91FBE" w14:textId="77777777" w:rsidR="00711C7A" w:rsidRPr="00FA0502" w:rsidRDefault="00711C7A" w:rsidP="00711C7A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0502">
        <w:rPr>
          <w:rFonts w:ascii="Times New Roman" w:eastAsia="Calibri" w:hAnsi="Times New Roman" w:cs="Times New Roman"/>
          <w:b/>
          <w:sz w:val="24"/>
          <w:szCs w:val="24"/>
        </w:rPr>
        <w:t xml:space="preserve">      Pataki Csaba</w:t>
      </w:r>
    </w:p>
    <w:p w14:paraId="6D038560" w14:textId="77777777" w:rsidR="00711C7A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56B39DD" w14:textId="77777777" w:rsidR="0013070C" w:rsidRDefault="0013070C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107A438C" w14:textId="77777777" w:rsidR="0013070C" w:rsidRDefault="0013070C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B20AD69" w14:textId="77777777" w:rsidR="00711C7A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4FE736AB" w14:textId="6CDF7A9F" w:rsidR="00711C7A" w:rsidRPr="0013070C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  <w:sectPr w:rsidR="00711C7A" w:rsidRPr="0013070C" w:rsidSect="002933C2">
          <w:footerReference w:type="default" r:id="rId7"/>
          <w:pgSz w:w="12240" w:h="15840" w:code="1"/>
          <w:pgMar w:top="426" w:right="474" w:bottom="720" w:left="709" w:header="720" w:footer="402" w:gutter="0"/>
          <w:pgNumType w:start="1" w:chapStyle="1"/>
          <w:cols w:space="720"/>
          <w:docGrid w:linePitch="360"/>
        </w:sectPr>
      </w:pPr>
      <w:r w:rsidRPr="0013070C">
        <w:rPr>
          <w:rFonts w:ascii="Times New Roman" w:eastAsia="Calibri" w:hAnsi="Times New Roman" w:cs="Times New Roman"/>
          <w:bCs/>
          <w:sz w:val="16"/>
          <w:szCs w:val="16"/>
        </w:rPr>
        <w:t xml:space="preserve">Red. Tehn. </w:t>
      </w:r>
      <w:r w:rsidR="005A4A3C" w:rsidRPr="0013070C">
        <w:rPr>
          <w:rFonts w:ascii="Times New Roman" w:eastAsia="Calibri" w:hAnsi="Times New Roman" w:cs="Times New Roman"/>
          <w:bCs/>
          <w:sz w:val="16"/>
          <w:szCs w:val="16"/>
        </w:rPr>
        <w:t>R.A</w:t>
      </w:r>
      <w:r w:rsidR="006B61A0" w:rsidRPr="0013070C">
        <w:rPr>
          <w:rFonts w:ascii="Times New Roman" w:eastAsia="Calibri" w:hAnsi="Times New Roman" w:cs="Times New Roman"/>
          <w:bCs/>
          <w:sz w:val="16"/>
          <w:szCs w:val="16"/>
        </w:rPr>
        <w:t xml:space="preserve"> l</w:t>
      </w:r>
      <w:r w:rsidR="005A4A3C" w:rsidRPr="0013070C">
        <w:rPr>
          <w:rFonts w:ascii="Times New Roman" w:eastAsia="Calibri" w:hAnsi="Times New Roman" w:cs="Times New Roman"/>
          <w:bCs/>
          <w:sz w:val="16"/>
          <w:szCs w:val="16"/>
        </w:rPr>
        <w:t>l.</w:t>
      </w:r>
      <w:r w:rsidRPr="0013070C">
        <w:rPr>
          <w:rFonts w:ascii="Times New Roman" w:eastAsia="Calibri" w:hAnsi="Times New Roman" w:cs="Times New Roman"/>
          <w:bCs/>
          <w:sz w:val="16"/>
          <w:szCs w:val="16"/>
        </w:rPr>
        <w:t>./Exemplare   5</w:t>
      </w:r>
    </w:p>
    <w:bookmarkEnd w:id="4"/>
    <w:p w14:paraId="74292FEF" w14:textId="77777777" w:rsidR="00711C7A" w:rsidRPr="003C3006" w:rsidRDefault="00711C7A" w:rsidP="00711C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ROMÂNIA</w:t>
      </w:r>
    </w:p>
    <w:p w14:paraId="6B20E0A7" w14:textId="77777777" w:rsidR="00711C7A" w:rsidRPr="003C3006" w:rsidRDefault="00711C7A" w:rsidP="00711C7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t>JUDEŢUL SATU MARE</w:t>
      </w:r>
    </w:p>
    <w:p w14:paraId="6757582F" w14:textId="77777777" w:rsidR="00711C7A" w:rsidRPr="003C3006" w:rsidRDefault="00711C7A" w:rsidP="00711C7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CONSILIUL JUDEŢEAN </w:t>
      </w:r>
    </w:p>
    <w:p w14:paraId="1CDEE41C" w14:textId="77777777" w:rsidR="00711C7A" w:rsidRPr="003C3006" w:rsidRDefault="00711C7A" w:rsidP="00711C7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t>DIRECŢIA DEZVOLTARE REGIONALĂ</w:t>
      </w:r>
    </w:p>
    <w:p w14:paraId="2DE1C244" w14:textId="77777777" w:rsidR="00711C7A" w:rsidRPr="003C3006" w:rsidRDefault="00711C7A" w:rsidP="00711C7A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t xml:space="preserve">Nr.___________________ </w:t>
      </w:r>
    </w:p>
    <w:p w14:paraId="48E6781B" w14:textId="77777777" w:rsidR="00711C7A" w:rsidRPr="003C3006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9A6FA3" w14:textId="77777777" w:rsidR="00711C7A" w:rsidRPr="003C3006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B99329" w14:textId="77777777" w:rsidR="00711C7A" w:rsidRPr="003C3006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4F68A7" w14:textId="77777777" w:rsidR="00711C7A" w:rsidRPr="003C3006" w:rsidRDefault="00711C7A" w:rsidP="00711C7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C3006">
        <w:rPr>
          <w:rFonts w:ascii="Times New Roman" w:eastAsia="Calibri" w:hAnsi="Times New Roman" w:cs="Times New Roman"/>
          <w:b/>
          <w:sz w:val="24"/>
          <w:szCs w:val="24"/>
        </w:rPr>
        <w:t>RAPORT DE SPECIALITATE</w:t>
      </w:r>
    </w:p>
    <w:p w14:paraId="1AEC6ECC" w14:textId="77777777" w:rsidR="005553EE" w:rsidRDefault="005553EE" w:rsidP="005553E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F86">
        <w:rPr>
          <w:rFonts w:ascii="Times New Roman" w:hAnsi="Times New Roman" w:cs="Times New Roman"/>
          <w:b/>
          <w:bCs/>
          <w:sz w:val="24"/>
          <w:szCs w:val="24"/>
        </w:rPr>
        <w:t xml:space="preserve">privind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modificarea și completarea </w:t>
      </w:r>
      <w:bookmarkStart w:id="7" w:name="_Hlk155962592"/>
      <w:r>
        <w:rPr>
          <w:rFonts w:ascii="Times New Roman" w:hAnsi="Times New Roman" w:cs="Times New Roman"/>
          <w:b/>
          <w:bCs/>
          <w:sz w:val="24"/>
          <w:szCs w:val="24"/>
        </w:rPr>
        <w:t xml:space="preserve">Hotărârii Consiliului Județean Satu Mare nr. 6/2023 </w:t>
      </w:r>
      <w:bookmarkEnd w:id="7"/>
      <w:r>
        <w:rPr>
          <w:rFonts w:ascii="Times New Roman" w:hAnsi="Times New Roman" w:cs="Times New Roman"/>
          <w:b/>
          <w:bCs/>
          <w:sz w:val="24"/>
          <w:szCs w:val="24"/>
        </w:rPr>
        <w:t>privind</w:t>
      </w:r>
    </w:p>
    <w:p w14:paraId="7B63446C" w14:textId="77777777" w:rsidR="005553EE" w:rsidRPr="00275F86" w:rsidRDefault="005553EE" w:rsidP="005553E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5F86">
        <w:rPr>
          <w:rFonts w:ascii="Times New Roman" w:hAnsi="Times New Roman" w:cs="Times New Roman"/>
          <w:b/>
          <w:bCs/>
          <w:sz w:val="24"/>
          <w:szCs w:val="24"/>
        </w:rPr>
        <w:t xml:space="preserve">aprobarea încheierii Acordului de Parteneriat în vederea pregătirii proiectului </w:t>
      </w:r>
    </w:p>
    <w:p w14:paraId="2A44EBE8" w14:textId="77777777" w:rsidR="005553EE" w:rsidRPr="00275F86" w:rsidRDefault="005553EE" w:rsidP="005553EE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75F86">
        <w:rPr>
          <w:rFonts w:ascii="Times New Roman" w:hAnsi="Times New Roman" w:cs="Times New Roman"/>
          <w:b/>
          <w:bCs/>
          <w:sz w:val="24"/>
          <w:szCs w:val="24"/>
        </w:rPr>
        <w:t>”Cloud Regional Nord-Vest”</w:t>
      </w:r>
    </w:p>
    <w:p w14:paraId="66CC3020" w14:textId="77777777" w:rsidR="00711C7A" w:rsidRPr="003C3006" w:rsidRDefault="00711C7A" w:rsidP="00711C7A">
      <w:pPr>
        <w:spacing w:after="120" w:line="240" w:lineRule="auto"/>
        <w:ind w:right="43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FF518D" w14:textId="1AC3D8A5" w:rsidR="00BB3403" w:rsidRPr="00FA0502" w:rsidRDefault="00BB3403" w:rsidP="006E38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FA0502">
        <w:rPr>
          <w:rFonts w:ascii="Times New Roman" w:hAnsi="Times New Roman"/>
          <w:bCs/>
          <w:sz w:val="24"/>
        </w:rPr>
        <w:t xml:space="preserve">Serviciul de telecomunicaţii speciale (STS) intenționează </w:t>
      </w:r>
      <w:r>
        <w:rPr>
          <w:rFonts w:ascii="Times New Roman" w:hAnsi="Times New Roman"/>
          <w:bCs/>
          <w:sz w:val="24"/>
        </w:rPr>
        <w:t xml:space="preserve">să realizeze </w:t>
      </w:r>
      <w:r w:rsidRPr="00FA0502">
        <w:rPr>
          <w:rFonts w:ascii="Times New Roman" w:hAnsi="Times New Roman"/>
          <w:bCs/>
          <w:sz w:val="24"/>
        </w:rPr>
        <w:t xml:space="preserve">un proiect cu finanțare din fonduri externe nerambursabile prin Programul Regional Nord-Vest 2021-2027. Proiectul vizează dezvoltarea și administrarea unui Cloud Regional în regiunea Nord-Vest, </w:t>
      </w:r>
      <w:r>
        <w:rPr>
          <w:rFonts w:ascii="Times New Roman" w:hAnsi="Times New Roman"/>
          <w:bCs/>
          <w:sz w:val="24"/>
        </w:rPr>
        <w:t>motiv pentru care a fost aprobată</w:t>
      </w:r>
      <w:r w:rsidRPr="00FA0502">
        <w:rPr>
          <w:rFonts w:ascii="Times New Roman" w:hAnsi="Times New Roman"/>
          <w:bCs/>
          <w:sz w:val="24"/>
        </w:rPr>
        <w:t xml:space="preserve"> încheierea unui Acord de Parteneriat cu județele Bihor, Bistrița Năsăud, Cluj, Maramureș, Satu Mare și Sălaj</w:t>
      </w:r>
      <w:r>
        <w:rPr>
          <w:rFonts w:ascii="Times New Roman" w:hAnsi="Times New Roman"/>
          <w:bCs/>
          <w:sz w:val="24"/>
        </w:rPr>
        <w:t xml:space="preserve"> prin Hotărârea Consiliului Județean Satu Mare nr. 6/2023</w:t>
      </w:r>
      <w:r w:rsidRPr="00FA0502">
        <w:rPr>
          <w:rFonts w:ascii="Times New Roman" w:hAnsi="Times New Roman"/>
          <w:bCs/>
          <w:sz w:val="24"/>
        </w:rPr>
        <w:t xml:space="preserve">. </w:t>
      </w:r>
      <w:r w:rsidR="006E3834">
        <w:rPr>
          <w:rFonts w:ascii="Times New Roman" w:hAnsi="Times New Roman"/>
          <w:bCs/>
          <w:sz w:val="24"/>
        </w:rPr>
        <w:t>Întrucât, Județul Cluj nu a mai dorit implicarea în cadrul acestui proiect, Acordul de parteneriat se va modifica în acest sens.</w:t>
      </w:r>
    </w:p>
    <w:p w14:paraId="7B11CE3B" w14:textId="77777777" w:rsidR="003E4DEF" w:rsidRDefault="00711C7A" w:rsidP="003E4D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Arial" w:hAnsi="Times New Roman"/>
          <w:sz w:val="24"/>
        </w:rPr>
      </w:pPr>
      <w:r w:rsidRPr="003C3006">
        <w:rPr>
          <w:rFonts w:ascii="Times New Roman" w:hAnsi="Times New Roman"/>
          <w:sz w:val="24"/>
        </w:rPr>
        <w:tab/>
      </w:r>
      <w:r w:rsidRPr="003C3006">
        <w:rPr>
          <w:rFonts w:ascii="Times New Roman" w:hAnsi="Times New Roman"/>
          <w:sz w:val="24"/>
        </w:rPr>
        <w:tab/>
      </w:r>
      <w:r w:rsidR="003E4DEF">
        <w:rPr>
          <w:rFonts w:ascii="Times New Roman" w:hAnsi="Times New Roman"/>
          <w:sz w:val="24"/>
        </w:rPr>
        <w:t xml:space="preserve">Prin </w:t>
      </w:r>
      <w:r w:rsidR="003E4DEF" w:rsidRPr="00FA0502">
        <w:rPr>
          <w:rFonts w:ascii="Times New Roman" w:hAnsi="Times New Roman"/>
          <w:sz w:val="24"/>
        </w:rPr>
        <w:t xml:space="preserve">Acordul de Parteneriat </w:t>
      </w:r>
      <w:r w:rsidR="003E4DEF">
        <w:rPr>
          <w:rFonts w:ascii="Times New Roman" w:hAnsi="Times New Roman"/>
          <w:bCs/>
          <w:sz w:val="24"/>
        </w:rPr>
        <w:t>s-a</w:t>
      </w:r>
      <w:r w:rsidR="003E4DEF" w:rsidRPr="00FA0502">
        <w:rPr>
          <w:rFonts w:ascii="Times New Roman" w:hAnsi="Times New Roman"/>
          <w:bCs/>
          <w:sz w:val="24"/>
        </w:rPr>
        <w:t xml:space="preserve"> crea</w:t>
      </w:r>
      <w:r w:rsidR="003E4DEF">
        <w:rPr>
          <w:rFonts w:ascii="Times New Roman" w:hAnsi="Times New Roman"/>
          <w:bCs/>
          <w:sz w:val="24"/>
        </w:rPr>
        <w:t>t</w:t>
      </w:r>
      <w:r w:rsidR="003E4DEF" w:rsidRPr="00FA0502">
        <w:rPr>
          <w:rFonts w:ascii="Times New Roman" w:hAnsi="Times New Roman"/>
          <w:bCs/>
          <w:sz w:val="24"/>
        </w:rPr>
        <w:t xml:space="preserve"> cadrul de colaborare dintre parteneri în vederea </w:t>
      </w:r>
      <w:r w:rsidR="003E4DEF">
        <w:rPr>
          <w:rFonts w:ascii="Times New Roman" w:hAnsi="Times New Roman"/>
          <w:bCs/>
          <w:sz w:val="24"/>
        </w:rPr>
        <w:t xml:space="preserve">realizării proiectului de </w:t>
      </w:r>
      <w:r w:rsidR="003E4DEF" w:rsidRPr="00FA0502">
        <w:rPr>
          <w:rFonts w:ascii="Times New Roman" w:hAnsi="Times New Roman"/>
          <w:bCs/>
          <w:sz w:val="24"/>
        </w:rPr>
        <w:t>dezvolt</w:t>
      </w:r>
      <w:r w:rsidR="003E4DEF">
        <w:rPr>
          <w:rFonts w:ascii="Times New Roman" w:hAnsi="Times New Roman"/>
          <w:bCs/>
          <w:sz w:val="24"/>
        </w:rPr>
        <w:t>are</w:t>
      </w:r>
      <w:r w:rsidR="003E4DEF" w:rsidRPr="00FA0502">
        <w:rPr>
          <w:rFonts w:ascii="Times New Roman" w:hAnsi="Times New Roman"/>
          <w:bCs/>
          <w:sz w:val="24"/>
        </w:rPr>
        <w:t xml:space="preserve"> și administr</w:t>
      </w:r>
      <w:r w:rsidR="003E4DEF">
        <w:rPr>
          <w:rFonts w:ascii="Times New Roman" w:hAnsi="Times New Roman"/>
          <w:bCs/>
          <w:sz w:val="24"/>
        </w:rPr>
        <w:t>are a</w:t>
      </w:r>
      <w:r w:rsidR="003E4DEF" w:rsidRPr="00FA0502">
        <w:rPr>
          <w:rFonts w:ascii="Times New Roman" w:hAnsi="Times New Roman"/>
          <w:bCs/>
          <w:sz w:val="24"/>
        </w:rPr>
        <w:t xml:space="preserve"> unui Cloud Regional </w:t>
      </w:r>
      <w:r w:rsidR="003E4DEF" w:rsidRPr="00FA0502">
        <w:rPr>
          <w:rFonts w:ascii="Times New Roman" w:eastAsia="Arial" w:hAnsi="Times New Roman"/>
          <w:sz w:val="24"/>
        </w:rPr>
        <w:t>în regiunea Nord-Vest</w:t>
      </w:r>
      <w:r w:rsidR="003E4DEF">
        <w:rPr>
          <w:rFonts w:ascii="Times New Roman" w:eastAsia="Arial" w:hAnsi="Times New Roman"/>
          <w:sz w:val="24"/>
        </w:rPr>
        <w:t>.</w:t>
      </w:r>
      <w:r w:rsidR="003E4DEF" w:rsidRPr="00FA0502">
        <w:rPr>
          <w:rFonts w:ascii="Times New Roman" w:eastAsia="Arial" w:hAnsi="Times New Roman"/>
          <w:sz w:val="24"/>
        </w:rPr>
        <w:t xml:space="preserve"> </w:t>
      </w:r>
    </w:p>
    <w:p w14:paraId="7521A64A" w14:textId="3A843353" w:rsidR="003E4DEF" w:rsidRDefault="003E4DEF" w:rsidP="003E4D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</w:rPr>
      </w:pPr>
      <w:r>
        <w:rPr>
          <w:rFonts w:ascii="Times New Roman" w:eastAsia="Arial" w:hAnsi="Times New Roman"/>
          <w:sz w:val="24"/>
        </w:rPr>
        <w:tab/>
        <w:t xml:space="preserve">       Prin </w:t>
      </w:r>
      <w:r w:rsidRPr="002E5070">
        <w:rPr>
          <w:rFonts w:ascii="Times New Roman" w:eastAsia="Calibri" w:hAnsi="Times New Roman" w:cs="Times New Roman"/>
          <w:bCs/>
          <w:sz w:val="24"/>
          <w:szCs w:val="24"/>
        </w:rPr>
        <w:t>Adresa nr. 13161/15.12.2023 înregistrată la registratura Consiliului Județean Satu Mare cu nr. 28413/27.12.202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3, </w:t>
      </w:r>
      <w:bookmarkStart w:id="8" w:name="_Hlk155961347"/>
      <w:r w:rsidRPr="002E5070">
        <w:rPr>
          <w:rFonts w:ascii="Times New Roman" w:eastAsia="Calibri" w:hAnsi="Times New Roman" w:cs="Times New Roman"/>
          <w:bCs/>
          <w:sz w:val="24"/>
          <w:szCs w:val="24"/>
        </w:rPr>
        <w:t xml:space="preserve">Serviciul de Telecomunicații Speciale </w:t>
      </w:r>
      <w:bookmarkEnd w:id="8"/>
      <w:r>
        <w:rPr>
          <w:rFonts w:ascii="Times New Roman" w:eastAsia="Calibri" w:hAnsi="Times New Roman" w:cs="Times New Roman"/>
          <w:bCs/>
          <w:sz w:val="24"/>
          <w:szCs w:val="24"/>
        </w:rPr>
        <w:t>ne</w:t>
      </w:r>
      <w:r>
        <w:rPr>
          <w:rFonts w:ascii="Times New Roman" w:eastAsia="Arial" w:hAnsi="Times New Roman"/>
          <w:sz w:val="24"/>
        </w:rPr>
        <w:t xml:space="preserve"> aduce la cunoștință că a făcut demersuri pentru obținerea avizului de mediu necesar realizării obiectivului de investiții Cloud Regional Nord-Vest, ocazie cu care, Agenția Națională pentru Protecția Mediului Bistrița-Năsăud a solicitat completarea documentației cu un act care sa ateste că proiectul este de utilitate publică.</w:t>
      </w:r>
      <w:r w:rsidRPr="00FA0502">
        <w:rPr>
          <w:rFonts w:ascii="Times New Roman" w:hAnsi="Times New Roman"/>
          <w:bCs/>
          <w:sz w:val="24"/>
        </w:rPr>
        <w:t xml:space="preserve"> </w:t>
      </w:r>
    </w:p>
    <w:p w14:paraId="4C32B760" w14:textId="1BF07C70" w:rsidR="003E4DEF" w:rsidRPr="00625E71" w:rsidRDefault="003E4DEF" w:rsidP="003E4DE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Arial" w:hAnsi="Times New Roman"/>
          <w:sz w:val="24"/>
        </w:rPr>
      </w:pPr>
      <w:r>
        <w:rPr>
          <w:rFonts w:ascii="Times New Roman" w:hAnsi="Times New Roman"/>
          <w:bCs/>
          <w:sz w:val="24"/>
        </w:rPr>
        <w:tab/>
        <w:t xml:space="preserve">       De asemenea, s-au făcut demersurile pentru darea în administrarea </w:t>
      </w:r>
      <w:r w:rsidRPr="002E5070">
        <w:rPr>
          <w:rFonts w:ascii="Times New Roman" w:eastAsia="Calibri" w:hAnsi="Times New Roman" w:cs="Times New Roman"/>
          <w:bCs/>
          <w:sz w:val="24"/>
          <w:szCs w:val="24"/>
        </w:rPr>
        <w:t>Serviciul</w:t>
      </w:r>
      <w:r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Pr="002E5070">
        <w:rPr>
          <w:rFonts w:ascii="Times New Roman" w:eastAsia="Calibri" w:hAnsi="Times New Roman" w:cs="Times New Roman"/>
          <w:bCs/>
          <w:sz w:val="24"/>
          <w:szCs w:val="24"/>
        </w:rPr>
        <w:t xml:space="preserve"> de Telecomunicații Speciale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 imobilului care se va utiliza ”în vederea dezvoltării infrastructurii Cloudului Regional Nord-Vest, precum și a capacităților tehnico-administrative locale ale </w:t>
      </w:r>
      <w:r w:rsidRPr="002E5070">
        <w:rPr>
          <w:rFonts w:ascii="Times New Roman" w:eastAsia="Calibri" w:hAnsi="Times New Roman" w:cs="Times New Roman"/>
          <w:bCs/>
          <w:sz w:val="24"/>
          <w:szCs w:val="24"/>
        </w:rPr>
        <w:t>Serviciul</w:t>
      </w:r>
      <w:r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Pr="002E5070">
        <w:rPr>
          <w:rFonts w:ascii="Times New Roman" w:eastAsia="Calibri" w:hAnsi="Times New Roman" w:cs="Times New Roman"/>
          <w:bCs/>
          <w:sz w:val="24"/>
          <w:szCs w:val="24"/>
        </w:rPr>
        <w:t xml:space="preserve"> de Telecomunicații Speciale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necesare pentru administrarea ulterioară a acestuia”, așa cum rezultă din art. 1 alin. (2) din HG 951/2023 privind înscrierea unui imobil în inventarul centralizat al bunurilor din domeniul public al statului și darea acestuia în administrarea </w:t>
      </w:r>
      <w:r w:rsidRPr="002E5070">
        <w:rPr>
          <w:rFonts w:ascii="Times New Roman" w:eastAsia="Calibri" w:hAnsi="Times New Roman" w:cs="Times New Roman"/>
          <w:bCs/>
          <w:sz w:val="24"/>
          <w:szCs w:val="24"/>
        </w:rPr>
        <w:t>Serviciul</w:t>
      </w:r>
      <w:r>
        <w:rPr>
          <w:rFonts w:ascii="Times New Roman" w:eastAsia="Calibri" w:hAnsi="Times New Roman" w:cs="Times New Roman"/>
          <w:bCs/>
          <w:sz w:val="24"/>
          <w:szCs w:val="24"/>
        </w:rPr>
        <w:t>ui</w:t>
      </w:r>
      <w:r w:rsidRPr="002E5070">
        <w:rPr>
          <w:rFonts w:ascii="Times New Roman" w:eastAsia="Calibri" w:hAnsi="Times New Roman" w:cs="Times New Roman"/>
          <w:bCs/>
          <w:sz w:val="24"/>
          <w:szCs w:val="24"/>
        </w:rPr>
        <w:t xml:space="preserve"> de Telecomunicații Speciale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78014A8C" w14:textId="064D03EF" w:rsidR="00711C7A" w:rsidRPr="00E00606" w:rsidRDefault="003E4DEF" w:rsidP="00E00606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/>
          <w:bCs/>
          <w:sz w:val="24"/>
          <w:lang w:val="en-US"/>
        </w:rPr>
      </w:pP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  <w:t xml:space="preserve">Proiectul urmărește satisfacerea interesului cetățenilor în raport cu administrațiile publice prin optimizarea funcționării acestora prin prisma unor criterii ca: reducerea necesității de deplasare a cetățenilor, scăderea timpilor necesari pentru furnizarea serviciilor către cetățeni, scăderea impactului economic asupra sistemului administrativ public județean, asupra bugetului național și implicit asupra cetățenilor contribuabili. Din cele enunțate anterior rezultă caracterul </w:t>
      </w:r>
      <w:r>
        <w:rPr>
          <w:rFonts w:ascii="Times New Roman" w:eastAsia="Arial" w:hAnsi="Times New Roman"/>
          <w:sz w:val="24"/>
        </w:rPr>
        <w:t>de utilitate publică</w:t>
      </w:r>
      <w:r>
        <w:rPr>
          <w:rFonts w:ascii="Times New Roman" w:hAnsi="Times New Roman"/>
          <w:bCs/>
          <w:sz w:val="24"/>
        </w:rPr>
        <w:t xml:space="preserve"> a proiectului ”</w:t>
      </w:r>
      <w:r w:rsidRPr="00FA0502">
        <w:rPr>
          <w:rFonts w:ascii="Times New Roman" w:hAnsi="Times New Roman"/>
          <w:bCs/>
          <w:sz w:val="24"/>
        </w:rPr>
        <w:t xml:space="preserve">Cloud Regional </w:t>
      </w:r>
      <w:r w:rsidRPr="00FA0502">
        <w:rPr>
          <w:rFonts w:ascii="Times New Roman" w:eastAsia="Arial" w:hAnsi="Times New Roman"/>
          <w:sz w:val="24"/>
        </w:rPr>
        <w:t>Nord-Vest</w:t>
      </w:r>
      <w:r>
        <w:rPr>
          <w:rFonts w:ascii="Times New Roman" w:eastAsia="Arial" w:hAnsi="Times New Roman"/>
          <w:sz w:val="24"/>
        </w:rPr>
        <w:t>” acesta servind interesului public.</w:t>
      </w:r>
      <w:r w:rsidR="0050775A">
        <w:rPr>
          <w:rFonts w:ascii="Times New Roman" w:eastAsia="Arial" w:hAnsi="Times New Roman"/>
          <w:sz w:val="24"/>
        </w:rPr>
        <w:t xml:space="preserve"> </w:t>
      </w:r>
    </w:p>
    <w:p w14:paraId="39EA26B2" w14:textId="6DF13FC8" w:rsidR="00E00606" w:rsidRPr="003C3006" w:rsidRDefault="00711C7A" w:rsidP="00EC3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006">
        <w:rPr>
          <w:rFonts w:ascii="Times New Roman" w:hAnsi="Times New Roman" w:cs="Times New Roman"/>
          <w:sz w:val="24"/>
          <w:szCs w:val="24"/>
        </w:rPr>
        <w:t>Ținând seama de</w:t>
      </w:r>
      <w:r w:rsidR="00E00606">
        <w:rPr>
          <w:rFonts w:ascii="Times New Roman" w:hAnsi="Times New Roman" w:cs="Times New Roman"/>
          <w:sz w:val="24"/>
          <w:szCs w:val="24"/>
        </w:rPr>
        <w:t xml:space="preserve"> prevederile Legii nr. 33/1994</w:t>
      </w:r>
      <w:r w:rsidR="00EC34ED" w:rsidRPr="00EC34ED">
        <w:rPr>
          <w:rFonts w:ascii="Times New Roman" w:hAnsi="Times New Roman" w:cs="Times New Roman"/>
          <w:sz w:val="24"/>
          <w:szCs w:val="24"/>
        </w:rPr>
        <w:t xml:space="preserve"> </w:t>
      </w:r>
      <w:r w:rsidR="00EC34ED">
        <w:rPr>
          <w:rFonts w:ascii="Times New Roman" w:hAnsi="Times New Roman" w:cs="Times New Roman"/>
          <w:sz w:val="24"/>
          <w:szCs w:val="24"/>
        </w:rPr>
        <w:t>privind exproprierea pentru cauză de utilitate publică</w:t>
      </w:r>
      <w:r w:rsidR="00E00606">
        <w:rPr>
          <w:rFonts w:ascii="Times New Roman" w:hAnsi="Times New Roman" w:cs="Times New Roman"/>
          <w:sz w:val="24"/>
          <w:szCs w:val="24"/>
        </w:rPr>
        <w:t>, republicată</w:t>
      </w:r>
      <w:r w:rsidR="00EC34ED">
        <w:rPr>
          <w:rFonts w:ascii="Times New Roman" w:hAnsi="Times New Roman" w:cs="Times New Roman"/>
          <w:sz w:val="24"/>
          <w:szCs w:val="24"/>
        </w:rPr>
        <w:t xml:space="preserve">, cu modificările și completările ulterioare, care la </w:t>
      </w:r>
      <w:r w:rsidR="00E00606">
        <w:rPr>
          <w:rFonts w:ascii="Times New Roman" w:hAnsi="Times New Roman" w:cs="Times New Roman"/>
          <w:sz w:val="24"/>
          <w:szCs w:val="24"/>
        </w:rPr>
        <w:t>art. 6</w:t>
      </w:r>
      <w:r w:rsidR="00EC34ED">
        <w:rPr>
          <w:rFonts w:ascii="Times New Roman" w:hAnsi="Times New Roman" w:cs="Times New Roman"/>
          <w:sz w:val="24"/>
          <w:szCs w:val="24"/>
        </w:rPr>
        <w:t xml:space="preserve"> stipulează:</w:t>
      </w:r>
      <w:r w:rsidR="00EC34ED" w:rsidRPr="00EC34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</w:t>
      </w:r>
      <w:r w:rsidR="00EC34ED">
        <w:rPr>
          <w:rFonts w:ascii="Times New Roman" w:hAnsi="Times New Roman" w:cs="Times New Roman"/>
          <w:sz w:val="24"/>
          <w:szCs w:val="24"/>
          <w14:ligatures w14:val="standardContextual"/>
        </w:rPr>
        <w:t>”</w:t>
      </w:r>
      <w:r w:rsidR="00EC34ED" w:rsidRPr="00EC34ED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Sunt de utilitate publică lucrările privind: prospecţiunile şi explorările geologice; extracţia şi prelucrarea substanţelor minerale utile; instalaţii pentru producerea energiei electrice; căile de comunicaţii, deschiderea, alinierea şi lărgirea străzilor; sistemele de alimentare cu energie electrică, telecomunicaţii, gaze, termoficare, apă, canalizare; instalaţii pentru protecţia mediului; îndiguiri şi regularizări de râuri, lacuri de acumulare pentru surse de apă şi atenuarea viiturilor; derivaţii de debite pentru alimentări cu apă şi pentru devierea viiturilor; staţii hidrometeorologice, seismice şi sisteme de avertizare şi prevenire a fenomenelor naturale periculoase şi de alarmare a populaţiei, sisteme de irigaţii şi desecări; lucrări de combatere a eroziunii de adâncime; clădirile şi terenurile necesare construcţiilor de locuinţe sociale şi altor obiective sociale de învăţământ, sănătate, cultură, sport, protecţie şi asistenţă socială, precum şi de administraţie publică şi pentru autorităţile judecătoreşti; salvarea, protejarea şi punerea în valoare a monumentelor, ansamblurilor şi siturilor istorice, precum şi a parcurilor naţionale, rezervaţiilor naturale şi a </w:t>
      </w:r>
      <w:r w:rsidR="00EC34ED" w:rsidRPr="00EC34ED">
        <w:rPr>
          <w:rFonts w:ascii="Times New Roman" w:hAnsi="Times New Roman" w:cs="Times New Roman"/>
          <w:sz w:val="24"/>
          <w:szCs w:val="24"/>
          <w14:ligatures w14:val="standardContextual"/>
        </w:rPr>
        <w:lastRenderedPageBreak/>
        <w:t>monumentelor naturii; prevenirea şi înlăturarea urmărilor dezastrelor naturale - cutremure, inundaţii, alunecări de terenuri; apărarea ţării, ordinea publică şi siguranţa naţională</w:t>
      </w:r>
      <w:r w:rsidR="00EC34ED">
        <w:rPr>
          <w:rFonts w:ascii="Times New Roman" w:hAnsi="Times New Roman" w:cs="Times New Roman"/>
          <w:sz w:val="24"/>
          <w:szCs w:val="24"/>
          <w14:ligatures w14:val="standardContextual"/>
        </w:rPr>
        <w:t>,</w:t>
      </w:r>
    </w:p>
    <w:p w14:paraId="10974827" w14:textId="5AF6B480" w:rsidR="00711C7A" w:rsidRPr="002868EA" w:rsidRDefault="00711C7A" w:rsidP="002868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868EA">
        <w:rPr>
          <w:rFonts w:ascii="Times New Roman" w:eastAsia="Times New Roman" w:hAnsi="Times New Roman" w:cs="Times New Roman"/>
          <w:sz w:val="24"/>
          <w:szCs w:val="24"/>
        </w:rPr>
        <w:t xml:space="preserve">Având în vedere cele de mai sus, în temeiul prevederilor art. 182 alin. (4) </w:t>
      </w:r>
      <w:r w:rsidRPr="002868EA">
        <w:rPr>
          <w:rFonts w:ascii="Times New Roman" w:eastAsia="Calibri" w:hAnsi="Times New Roman" w:cs="Times New Roman"/>
          <w:sz w:val="24"/>
          <w:szCs w:val="24"/>
        </w:rPr>
        <w:t xml:space="preserve">cu trimitere la </w:t>
      </w:r>
      <w:r w:rsidRPr="002868EA">
        <w:rPr>
          <w:rFonts w:ascii="Times New Roman" w:eastAsia="Times New Roman" w:hAnsi="Times New Roman" w:cs="Times New Roman"/>
          <w:sz w:val="24"/>
          <w:szCs w:val="24"/>
        </w:rPr>
        <w:t xml:space="preserve">art. 136 alin. (8) lit. b) </w:t>
      </w:r>
      <w:r w:rsidRPr="002868EA">
        <w:rPr>
          <w:rFonts w:ascii="Times New Roman" w:eastAsia="Calibri" w:hAnsi="Times New Roman" w:cs="Times New Roman"/>
          <w:sz w:val="24"/>
          <w:szCs w:val="24"/>
        </w:rPr>
        <w:t xml:space="preserve">și alin. (10) </w:t>
      </w:r>
      <w:r w:rsidRPr="002868EA">
        <w:rPr>
          <w:rFonts w:ascii="Times New Roman" w:eastAsia="Times New Roman" w:hAnsi="Times New Roman" w:cs="Times New Roman"/>
          <w:sz w:val="24"/>
          <w:szCs w:val="24"/>
        </w:rPr>
        <w:t xml:space="preserve">din Ordonanța de urgență nr. 57/2019 privind Codul administrativ, cu modificările și completările ulterioare, </w:t>
      </w:r>
      <w:r w:rsidRPr="002868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considerăm oportună și legală adoptarea </w:t>
      </w:r>
      <w:r w:rsidRPr="002868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proiectului de hotărâre privind </w:t>
      </w:r>
      <w:r w:rsidR="00B473BD" w:rsidRPr="002868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modificarea </w:t>
      </w:r>
      <w:r w:rsidR="00B473BD" w:rsidRPr="002868EA">
        <w:rPr>
          <w:rFonts w:ascii="Times New Roman" w:hAnsi="Times New Roman" w:cs="Times New Roman"/>
          <w:b/>
          <w:bCs/>
          <w:sz w:val="24"/>
          <w:szCs w:val="24"/>
        </w:rPr>
        <w:t xml:space="preserve">Hotărârii Consiliului Județean Satu Mare nr. 6/2023 privind </w:t>
      </w:r>
      <w:r w:rsidRPr="002868EA">
        <w:rPr>
          <w:rFonts w:ascii="Times New Roman" w:eastAsia="Calibri" w:hAnsi="Times New Roman" w:cs="Times New Roman"/>
          <w:b/>
          <w:bCs/>
          <w:sz w:val="24"/>
          <w:szCs w:val="24"/>
        </w:rPr>
        <w:t>aprobarea încheierii Acordului de Parteneriat în vederea pregătirii proiectului ”Cloud Regional Nord-Vest</w:t>
      </w:r>
      <w:r w:rsidR="00B473BD" w:rsidRPr="002868E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2868EA">
        <w:rPr>
          <w:rFonts w:ascii="Times New Roman" w:eastAsia="Calibri" w:hAnsi="Times New Roman" w:cs="Times New Roman"/>
          <w:b/>
          <w:bCs/>
          <w:sz w:val="24"/>
          <w:szCs w:val="24"/>
        </w:rPr>
        <w:t>”</w:t>
      </w:r>
    </w:p>
    <w:p w14:paraId="16B7CB53" w14:textId="77777777" w:rsidR="00711C7A" w:rsidRPr="002868EA" w:rsidRDefault="00711C7A" w:rsidP="0028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3FFE9C0" w14:textId="77777777" w:rsidR="00711C7A" w:rsidRPr="002868EA" w:rsidRDefault="00711C7A" w:rsidP="002868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BB71FE0" w14:textId="77777777" w:rsidR="00711C7A" w:rsidRDefault="00711C7A" w:rsidP="00711C7A">
      <w:pPr>
        <w:spacing w:after="0" w:line="240" w:lineRule="auto"/>
        <w:ind w:right="-285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x-none"/>
        </w:rPr>
      </w:pPr>
    </w:p>
    <w:p w14:paraId="2BBBA501" w14:textId="77777777" w:rsidR="00E078D3" w:rsidRDefault="00E078D3" w:rsidP="00711C7A">
      <w:pPr>
        <w:spacing w:after="0" w:line="240" w:lineRule="auto"/>
        <w:ind w:right="-285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x-none"/>
        </w:rPr>
      </w:pPr>
    </w:p>
    <w:p w14:paraId="55B1380C" w14:textId="77777777" w:rsidR="00E078D3" w:rsidRPr="002868EA" w:rsidRDefault="00E078D3" w:rsidP="00711C7A">
      <w:pPr>
        <w:spacing w:after="0" w:line="240" w:lineRule="auto"/>
        <w:ind w:right="-285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x-none"/>
        </w:rPr>
      </w:pPr>
    </w:p>
    <w:p w14:paraId="2B4EA5E6" w14:textId="77777777" w:rsidR="00711C7A" w:rsidRPr="002868EA" w:rsidRDefault="00711C7A" w:rsidP="00711C7A">
      <w:pPr>
        <w:tabs>
          <w:tab w:val="left" w:pos="690"/>
          <w:tab w:val="center" w:pos="4749"/>
          <w:tab w:val="left" w:pos="9724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68EA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x-none"/>
        </w:rPr>
        <w:t xml:space="preserve">             </w:t>
      </w:r>
      <w:r w:rsidRPr="002868E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</w:t>
      </w:r>
      <w:r w:rsidRPr="002868EA">
        <w:rPr>
          <w:rFonts w:ascii="Times New Roman" w:hAnsi="Times New Roman" w:cs="Times New Roman"/>
          <w:b/>
          <w:bCs/>
          <w:sz w:val="24"/>
          <w:szCs w:val="24"/>
        </w:rPr>
        <w:t xml:space="preserve"> Director executiv,                                                Șef Serviciu Managementul Proiectelor, </w:t>
      </w:r>
    </w:p>
    <w:p w14:paraId="033F3403" w14:textId="77777777" w:rsidR="00711C7A" w:rsidRPr="002868EA" w:rsidRDefault="00711C7A" w:rsidP="00711C7A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68E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Ștern Felicia Cristina                                                           Barta Bianca Melania    </w:t>
      </w:r>
    </w:p>
    <w:p w14:paraId="2ABB0732" w14:textId="77777777" w:rsidR="00711C7A" w:rsidRPr="002868EA" w:rsidRDefault="00711C7A" w:rsidP="00711C7A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0FD42B" w14:textId="77777777" w:rsidR="00711C7A" w:rsidRPr="002868EA" w:rsidRDefault="00711C7A" w:rsidP="00711C7A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4B5FA5" w14:textId="77777777" w:rsidR="00711C7A" w:rsidRPr="002868EA" w:rsidRDefault="00711C7A" w:rsidP="00711C7A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 w:rsidRPr="002868E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14:paraId="3CA1179B" w14:textId="76C9A024" w:rsidR="00711C7A" w:rsidRPr="002868EA" w:rsidRDefault="006D5E8B" w:rsidP="006D5E8B">
      <w:pPr>
        <w:tabs>
          <w:tab w:val="center" w:pos="4749"/>
          <w:tab w:val="left" w:pos="9724"/>
        </w:tabs>
        <w:spacing w:after="0" w:line="240" w:lineRule="auto"/>
        <w:ind w:right="-284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</w:t>
      </w:r>
      <w:r w:rsidR="00711C7A" w:rsidRPr="002868EA">
        <w:rPr>
          <w:rFonts w:ascii="Times New Roman" w:hAnsi="Times New Roman" w:cs="Times New Roman"/>
          <w:b/>
          <w:bCs/>
          <w:sz w:val="24"/>
          <w:szCs w:val="24"/>
        </w:rPr>
        <w:t>Vizat juridic,</w:t>
      </w:r>
    </w:p>
    <w:p w14:paraId="0B1366E9" w14:textId="198C9E82" w:rsidR="00711C7A" w:rsidRPr="002868EA" w:rsidRDefault="00711C7A" w:rsidP="006D5E8B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2868EA">
        <w:rPr>
          <w:rFonts w:ascii="Times New Roman" w:hAnsi="Times New Roman" w:cs="Times New Roman"/>
          <w:b/>
          <w:sz w:val="24"/>
          <w:szCs w:val="24"/>
          <w:lang w:val="fr-FR"/>
        </w:rPr>
        <w:t>Roatiș Alina–Ligia</w:t>
      </w:r>
    </w:p>
    <w:p w14:paraId="025FA4B5" w14:textId="77777777" w:rsidR="00711C7A" w:rsidRPr="002868EA" w:rsidRDefault="00711C7A" w:rsidP="00711C7A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2A3E5FBD" w14:textId="77777777" w:rsidR="00711C7A" w:rsidRPr="002868EA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5EBA10B" w14:textId="77777777" w:rsidR="00711C7A" w:rsidRPr="003C3006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2B8DE323" w14:textId="77777777" w:rsidR="00711C7A" w:rsidRPr="003C3006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7D4F7BC5" w14:textId="77777777" w:rsidR="00711C7A" w:rsidRPr="003C3006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6D4C2E66" w14:textId="77777777" w:rsidR="00711C7A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5B6362DE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12FE1658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33793528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2F465810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66CCE3E4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5186AFE8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11F7AA97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7EFBD0F2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16446C72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73C694C4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2F1A1D5D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51AE4C2B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5582A5A5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40FBBC51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4AA778D5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6B7D7E8D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151C7097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5AD1FB5D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0A6C8693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64E1E48C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17B2BD74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001DE46E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0B55F5B4" w14:textId="77777777" w:rsidR="00AD03CD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06A4F304" w14:textId="77777777" w:rsidR="00AD03CD" w:rsidRPr="003C3006" w:rsidRDefault="00AD03CD" w:rsidP="00711C7A">
      <w:pPr>
        <w:spacing w:after="0" w:line="240" w:lineRule="auto"/>
        <w:contextualSpacing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14:paraId="043F03AA" w14:textId="67223318" w:rsidR="00711C7A" w:rsidRPr="003C3006" w:rsidRDefault="00711C7A" w:rsidP="00711C7A">
      <w:p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6"/>
        </w:rPr>
        <w:sectPr w:rsidR="00711C7A" w:rsidRPr="003C3006" w:rsidSect="002933C2">
          <w:footerReference w:type="default" r:id="rId8"/>
          <w:pgSz w:w="12240" w:h="15840" w:code="1"/>
          <w:pgMar w:top="720" w:right="720" w:bottom="720" w:left="851" w:header="720" w:footer="720" w:gutter="0"/>
          <w:pgNumType w:start="1" w:chapStyle="1"/>
          <w:cols w:space="720"/>
          <w:docGrid w:linePitch="360"/>
        </w:sectPr>
      </w:pPr>
      <w:r w:rsidRPr="003C3006">
        <w:rPr>
          <w:rFonts w:ascii="Times New Roman" w:eastAsia="Calibri" w:hAnsi="Times New Roman" w:cs="Times New Roman"/>
          <w:bCs/>
          <w:sz w:val="16"/>
          <w:szCs w:val="16"/>
        </w:rPr>
        <w:t xml:space="preserve">Red. Tehn. </w:t>
      </w:r>
      <w:r w:rsidR="00AD03CD">
        <w:rPr>
          <w:rFonts w:ascii="Times New Roman" w:eastAsia="Calibri" w:hAnsi="Times New Roman" w:cs="Times New Roman"/>
          <w:bCs/>
          <w:sz w:val="16"/>
          <w:szCs w:val="16"/>
        </w:rPr>
        <w:t>R.A.L.</w:t>
      </w:r>
      <w:r w:rsidRPr="003C3006">
        <w:rPr>
          <w:rFonts w:ascii="Times New Roman" w:eastAsia="Calibri" w:hAnsi="Times New Roman" w:cs="Times New Roman"/>
          <w:bCs/>
          <w:sz w:val="16"/>
          <w:szCs w:val="16"/>
        </w:rPr>
        <w:t>./</w:t>
      </w:r>
      <w:r w:rsidRPr="003C3006">
        <w:rPr>
          <w:rFonts w:ascii="Times New Roman" w:eastAsia="Calibri" w:hAnsi="Times New Roman" w:cs="Times New Roman"/>
          <w:sz w:val="16"/>
          <w:szCs w:val="16"/>
        </w:rPr>
        <w:t xml:space="preserve">Exemplare </w:t>
      </w:r>
      <w:r>
        <w:rPr>
          <w:rFonts w:ascii="Times New Roman" w:eastAsia="Calibri" w:hAnsi="Times New Roman" w:cs="Times New Roman"/>
          <w:sz w:val="16"/>
          <w:szCs w:val="16"/>
        </w:rPr>
        <w:t>5</w:t>
      </w:r>
    </w:p>
    <w:p w14:paraId="3038888B" w14:textId="77777777" w:rsidR="00711C7A" w:rsidRDefault="00711C7A"/>
    <w:sectPr w:rsidR="00711C7A" w:rsidSect="002933C2">
      <w:pgSz w:w="11906" w:h="16838"/>
      <w:pgMar w:top="709" w:right="84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29B5E" w14:textId="77777777" w:rsidR="002933C2" w:rsidRDefault="002933C2">
      <w:pPr>
        <w:spacing w:after="0" w:line="240" w:lineRule="auto"/>
      </w:pPr>
      <w:r>
        <w:separator/>
      </w:r>
    </w:p>
  </w:endnote>
  <w:endnote w:type="continuationSeparator" w:id="0">
    <w:p w14:paraId="20854F09" w14:textId="77777777" w:rsidR="002933C2" w:rsidRDefault="0029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9945984"/>
      <w:docPartObj>
        <w:docPartGallery w:val="Page Numbers (Bottom of Page)"/>
        <w:docPartUnique/>
      </w:docPartObj>
    </w:sdtPr>
    <w:sdtContent>
      <w:p w14:paraId="6D294347" w14:textId="77777777" w:rsidR="005E26F5" w:rsidRDefault="00000000" w:rsidP="00CC3B15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1024790"/>
      <w:docPartObj>
        <w:docPartGallery w:val="Page Numbers (Bottom of Page)"/>
        <w:docPartUnique/>
      </w:docPartObj>
    </w:sdtPr>
    <w:sdtContent>
      <w:p w14:paraId="190C7189" w14:textId="77777777" w:rsidR="005E26F5" w:rsidRDefault="00000000" w:rsidP="00CC3B15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7CAC2" w14:textId="77777777" w:rsidR="002933C2" w:rsidRDefault="002933C2">
      <w:pPr>
        <w:spacing w:after="0" w:line="240" w:lineRule="auto"/>
      </w:pPr>
      <w:r>
        <w:separator/>
      </w:r>
    </w:p>
  </w:footnote>
  <w:footnote w:type="continuationSeparator" w:id="0">
    <w:p w14:paraId="59BB152F" w14:textId="77777777" w:rsidR="002933C2" w:rsidRDefault="00293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511"/>
    <w:multiLevelType w:val="hybridMultilevel"/>
    <w:tmpl w:val="1326EA1A"/>
    <w:lvl w:ilvl="0" w:tplc="92100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86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38D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C2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46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3A5B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86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A61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0AA4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A27D56"/>
    <w:multiLevelType w:val="hybridMultilevel"/>
    <w:tmpl w:val="3BAE0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EE0056"/>
    <w:multiLevelType w:val="hybridMultilevel"/>
    <w:tmpl w:val="30C68BCA"/>
    <w:lvl w:ilvl="0" w:tplc="5AB64E5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1F70B5"/>
    <w:multiLevelType w:val="hybridMultilevel"/>
    <w:tmpl w:val="1DB036B8"/>
    <w:lvl w:ilvl="0" w:tplc="09C648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905B7"/>
    <w:multiLevelType w:val="multilevel"/>
    <w:tmpl w:val="86A851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326514398">
    <w:abstractNumId w:val="2"/>
  </w:num>
  <w:num w:numId="2" w16cid:durableId="467816776">
    <w:abstractNumId w:val="3"/>
  </w:num>
  <w:num w:numId="3" w16cid:durableId="1278685072">
    <w:abstractNumId w:val="0"/>
  </w:num>
  <w:num w:numId="4" w16cid:durableId="1632588619">
    <w:abstractNumId w:val="4"/>
  </w:num>
  <w:num w:numId="5" w16cid:durableId="626665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7A"/>
    <w:rsid w:val="0013070C"/>
    <w:rsid w:val="00155951"/>
    <w:rsid w:val="001C6F2A"/>
    <w:rsid w:val="002248C7"/>
    <w:rsid w:val="00244FFC"/>
    <w:rsid w:val="00261F37"/>
    <w:rsid w:val="002868EA"/>
    <w:rsid w:val="002933C2"/>
    <w:rsid w:val="002B0C08"/>
    <w:rsid w:val="002B16DB"/>
    <w:rsid w:val="002E5070"/>
    <w:rsid w:val="002F1A79"/>
    <w:rsid w:val="0030093E"/>
    <w:rsid w:val="003247D2"/>
    <w:rsid w:val="0034226F"/>
    <w:rsid w:val="003805B2"/>
    <w:rsid w:val="003E4DEF"/>
    <w:rsid w:val="0042689F"/>
    <w:rsid w:val="00483ACC"/>
    <w:rsid w:val="0050162D"/>
    <w:rsid w:val="0050775A"/>
    <w:rsid w:val="005553EE"/>
    <w:rsid w:val="00555956"/>
    <w:rsid w:val="005629BC"/>
    <w:rsid w:val="005A4A3C"/>
    <w:rsid w:val="005A72EA"/>
    <w:rsid w:val="005E26F5"/>
    <w:rsid w:val="00625E71"/>
    <w:rsid w:val="006761EB"/>
    <w:rsid w:val="0068314A"/>
    <w:rsid w:val="006B61A0"/>
    <w:rsid w:val="006D499D"/>
    <w:rsid w:val="006D5E8B"/>
    <w:rsid w:val="006E3834"/>
    <w:rsid w:val="00711C7A"/>
    <w:rsid w:val="00717765"/>
    <w:rsid w:val="007215E1"/>
    <w:rsid w:val="007B7EE7"/>
    <w:rsid w:val="007E2E0F"/>
    <w:rsid w:val="0086030B"/>
    <w:rsid w:val="008919D6"/>
    <w:rsid w:val="00924120"/>
    <w:rsid w:val="00950C46"/>
    <w:rsid w:val="009576B7"/>
    <w:rsid w:val="00965D65"/>
    <w:rsid w:val="00967C9E"/>
    <w:rsid w:val="009824E9"/>
    <w:rsid w:val="009D1F32"/>
    <w:rsid w:val="009D52AF"/>
    <w:rsid w:val="00A06165"/>
    <w:rsid w:val="00A811A7"/>
    <w:rsid w:val="00A87156"/>
    <w:rsid w:val="00AD03CD"/>
    <w:rsid w:val="00B06CE5"/>
    <w:rsid w:val="00B25658"/>
    <w:rsid w:val="00B473BD"/>
    <w:rsid w:val="00B70D27"/>
    <w:rsid w:val="00B85F24"/>
    <w:rsid w:val="00BB3403"/>
    <w:rsid w:val="00C40297"/>
    <w:rsid w:val="00C539F7"/>
    <w:rsid w:val="00CA0F5F"/>
    <w:rsid w:val="00CF1BD4"/>
    <w:rsid w:val="00DD53DE"/>
    <w:rsid w:val="00DD69FC"/>
    <w:rsid w:val="00E00606"/>
    <w:rsid w:val="00E078D3"/>
    <w:rsid w:val="00E608EC"/>
    <w:rsid w:val="00EC34ED"/>
    <w:rsid w:val="00F35C9D"/>
    <w:rsid w:val="00F75FC1"/>
    <w:rsid w:val="00F93310"/>
    <w:rsid w:val="00FB4514"/>
    <w:rsid w:val="00FE2FB9"/>
    <w:rsid w:val="00FF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1774A"/>
  <w15:chartTrackingRefBased/>
  <w15:docId w15:val="{1B9A0E8F-8854-4A9C-8D4C-C6FE514D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C7A"/>
    <w:pPr>
      <w:spacing w:line="256" w:lineRule="auto"/>
    </w:pPr>
    <w:rPr>
      <w:kern w:val="0"/>
      <w:sz w:val="22"/>
      <w:szCs w:val="22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711C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11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11C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11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11C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11C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11C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11C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11C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11C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11C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11C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11C7A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11C7A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11C7A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11C7A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11C7A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11C7A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711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11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11C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11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711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11C7A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711C7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11C7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11C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11C7A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711C7A"/>
    <w:rPr>
      <w:b/>
      <w:bCs/>
      <w:smallCaps/>
      <w:color w:val="0F4761" w:themeColor="accent1" w:themeShade="BF"/>
      <w:spacing w:val="5"/>
    </w:rPr>
  </w:style>
  <w:style w:type="paragraph" w:styleId="Subsol">
    <w:name w:val="footer"/>
    <w:basedOn w:val="Normal"/>
    <w:link w:val="SubsolCaracter"/>
    <w:uiPriority w:val="99"/>
    <w:unhideWhenUsed/>
    <w:rsid w:val="00711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11C7A"/>
    <w:rPr>
      <w:kern w:val="0"/>
      <w:sz w:val="22"/>
      <w:szCs w:val="22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B0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06CE5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1733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58</cp:revision>
  <cp:lastPrinted>2024-01-12T12:53:00Z</cp:lastPrinted>
  <dcterms:created xsi:type="dcterms:W3CDTF">2024-01-11T09:47:00Z</dcterms:created>
  <dcterms:modified xsi:type="dcterms:W3CDTF">2024-01-22T08:03:00Z</dcterms:modified>
</cp:coreProperties>
</file>