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607CD" w14:textId="77777777" w:rsidR="00BC1E8F" w:rsidRDefault="00BC1E8F" w:rsidP="00BC1E8F">
      <w:pPr>
        <w:spacing w:after="200" w:line="276" w:lineRule="auto"/>
        <w:jc w:val="both"/>
        <w:rPr>
          <w:rFonts w:ascii="Times New Roman" w:eastAsia="Calibri" w:hAnsi="Times New Roman" w:cs="Times New Roman"/>
          <w:b/>
          <w:sz w:val="24"/>
          <w:szCs w:val="24"/>
          <w:lang w:val="pt-PT"/>
        </w:rPr>
      </w:pPr>
      <w:r>
        <w:rPr>
          <w:rFonts w:ascii="Times New Roman" w:eastAsia="Calibri" w:hAnsi="Times New Roman" w:cs="Times New Roman"/>
          <w:b/>
          <w:sz w:val="24"/>
          <w:szCs w:val="24"/>
          <w:lang w:val="pt-PT"/>
        </w:rPr>
        <w:t xml:space="preserve">Județul </w:t>
      </w:r>
      <w:r w:rsidRPr="0024491A">
        <w:rPr>
          <w:rFonts w:ascii="Times New Roman" w:eastAsia="Calibri" w:hAnsi="Times New Roman" w:cs="Times New Roman"/>
          <w:b/>
          <w:sz w:val="24"/>
          <w:szCs w:val="24"/>
          <w:lang w:val="pt-PT"/>
        </w:rPr>
        <w:t xml:space="preserve"> S</w:t>
      </w:r>
      <w:r>
        <w:rPr>
          <w:rFonts w:ascii="Times New Roman" w:eastAsia="Calibri" w:hAnsi="Times New Roman" w:cs="Times New Roman"/>
          <w:b/>
          <w:sz w:val="24"/>
          <w:szCs w:val="24"/>
          <w:lang w:val="pt-PT"/>
        </w:rPr>
        <w:t>atu</w:t>
      </w:r>
      <w:r w:rsidRPr="0024491A">
        <w:rPr>
          <w:rFonts w:ascii="Times New Roman" w:eastAsia="Calibri" w:hAnsi="Times New Roman" w:cs="Times New Roman"/>
          <w:b/>
          <w:sz w:val="24"/>
          <w:szCs w:val="24"/>
          <w:lang w:val="pt-PT"/>
        </w:rPr>
        <w:t xml:space="preserve"> M</w:t>
      </w:r>
      <w:r>
        <w:rPr>
          <w:rFonts w:ascii="Times New Roman" w:eastAsia="Calibri" w:hAnsi="Times New Roman" w:cs="Times New Roman"/>
          <w:b/>
          <w:sz w:val="24"/>
          <w:szCs w:val="24"/>
          <w:lang w:val="pt-PT"/>
        </w:rPr>
        <w:t>are</w:t>
      </w:r>
      <w:r w:rsidRPr="0024491A">
        <w:rPr>
          <w:rFonts w:ascii="Times New Roman" w:eastAsia="Calibri" w:hAnsi="Times New Roman" w:cs="Times New Roman"/>
          <w:b/>
          <w:sz w:val="24"/>
          <w:szCs w:val="24"/>
          <w:lang w:val="pt-PT"/>
        </w:rPr>
        <w:t xml:space="preserve">               </w:t>
      </w:r>
      <w:r>
        <w:rPr>
          <w:rFonts w:ascii="Times New Roman" w:eastAsia="Calibri" w:hAnsi="Times New Roman" w:cs="Times New Roman"/>
          <w:b/>
          <w:sz w:val="24"/>
          <w:szCs w:val="24"/>
          <w:lang w:val="pt-PT"/>
        </w:rPr>
        <w:t xml:space="preserve">                            </w:t>
      </w:r>
      <w:r w:rsidRPr="0024491A">
        <w:rPr>
          <w:rFonts w:ascii="Times New Roman" w:eastAsia="Calibri" w:hAnsi="Times New Roman" w:cs="Times New Roman"/>
          <w:b/>
          <w:sz w:val="24"/>
          <w:szCs w:val="24"/>
          <w:lang w:val="pt-PT"/>
        </w:rPr>
        <w:t xml:space="preserve">         Anexă la Proiectul de Hotărâre </w:t>
      </w:r>
    </w:p>
    <w:p w14:paraId="39F63A16" w14:textId="77777777" w:rsidR="00BC1E8F" w:rsidRPr="0024491A" w:rsidRDefault="00BC1E8F" w:rsidP="00BC1E8F">
      <w:pPr>
        <w:spacing w:after="200" w:line="276" w:lineRule="auto"/>
        <w:jc w:val="both"/>
        <w:rPr>
          <w:rFonts w:ascii="Times New Roman" w:eastAsia="Calibri" w:hAnsi="Times New Roman" w:cs="Times New Roman"/>
          <w:b/>
          <w:sz w:val="24"/>
          <w:szCs w:val="24"/>
          <w:lang w:val="pt-PT"/>
        </w:rPr>
      </w:pPr>
      <w:r>
        <w:rPr>
          <w:rFonts w:ascii="Times New Roman" w:eastAsia="Calibri" w:hAnsi="Times New Roman" w:cs="Times New Roman"/>
          <w:b/>
          <w:sz w:val="24"/>
          <w:szCs w:val="24"/>
          <w:lang w:val="pt-PT"/>
        </w:rPr>
        <w:t xml:space="preserve">Consiliul  Județean                                                  </w:t>
      </w:r>
      <w:r w:rsidRPr="0024491A">
        <w:rPr>
          <w:rFonts w:ascii="Times New Roman" w:eastAsia="Calibri" w:hAnsi="Times New Roman" w:cs="Times New Roman"/>
          <w:b/>
          <w:sz w:val="24"/>
          <w:szCs w:val="24"/>
          <w:lang w:val="pt-PT"/>
        </w:rPr>
        <w:t xml:space="preserve">nr. ____________/ _________________   </w:t>
      </w:r>
    </w:p>
    <w:p w14:paraId="361F2626" w14:textId="77777777" w:rsidR="00BC1E8F" w:rsidRPr="0024491A" w:rsidRDefault="00BC1E8F" w:rsidP="00BC1E8F">
      <w:pPr>
        <w:spacing w:after="200" w:line="276" w:lineRule="auto"/>
        <w:jc w:val="both"/>
        <w:rPr>
          <w:rFonts w:ascii="Times New Roman" w:eastAsia="Calibri" w:hAnsi="Times New Roman" w:cs="Times New Roman"/>
          <w:b/>
          <w:sz w:val="24"/>
          <w:szCs w:val="24"/>
          <w:lang w:val="pt-PT"/>
        </w:rPr>
      </w:pPr>
    </w:p>
    <w:p w14:paraId="5EEB91A1" w14:textId="77777777" w:rsidR="00B73C93" w:rsidRDefault="00B73C93" w:rsidP="00624982">
      <w:pPr>
        <w:spacing w:after="200" w:line="276" w:lineRule="auto"/>
        <w:jc w:val="both"/>
        <w:rPr>
          <w:rFonts w:ascii="Times New Roman" w:eastAsia="Calibri" w:hAnsi="Times New Roman" w:cs="Times New Roman"/>
          <w:b/>
          <w:color w:val="FF0000"/>
          <w:sz w:val="24"/>
          <w:szCs w:val="24"/>
          <w:lang w:val="ro-RO" w:eastAsia="en-US"/>
        </w:rPr>
      </w:pPr>
    </w:p>
    <w:p w14:paraId="054DA557" w14:textId="0ECD5FFD" w:rsidR="0069334B" w:rsidRDefault="00215CFB" w:rsidP="00624982">
      <w:pPr>
        <w:spacing w:after="200" w:line="276" w:lineRule="auto"/>
        <w:jc w:val="both"/>
        <w:rPr>
          <w:rFonts w:ascii="Times New Roman" w:eastAsia="Calibri" w:hAnsi="Times New Roman" w:cs="Times New Roman"/>
          <w:b/>
          <w:sz w:val="24"/>
          <w:szCs w:val="24"/>
          <w:lang w:val="ro-RO" w:eastAsia="en-US"/>
        </w:rPr>
      </w:pPr>
      <w:r w:rsidRPr="00215CFB">
        <w:rPr>
          <w:rFonts w:ascii="Times New Roman" w:eastAsia="Calibri" w:hAnsi="Times New Roman" w:cs="Times New Roman"/>
          <w:b/>
          <w:sz w:val="24"/>
          <w:szCs w:val="24"/>
          <w:lang w:val="ro-RO" w:eastAsia="en-US"/>
        </w:rPr>
        <w:t>Planul anual de acţiune privind serviciile sociale administrate şi finanţate de Consiliul Judeţean Satu Mare, prin Direcția Generală de Asistență Socială și Protecția Copilului a Județului Satu Mare, pentru anul 202</w:t>
      </w:r>
      <w:r w:rsidR="00691DF1">
        <w:rPr>
          <w:rFonts w:ascii="Times New Roman" w:eastAsia="Calibri" w:hAnsi="Times New Roman" w:cs="Times New Roman"/>
          <w:b/>
          <w:sz w:val="24"/>
          <w:szCs w:val="24"/>
          <w:lang w:val="ro-RO" w:eastAsia="en-US"/>
        </w:rPr>
        <w:t>4</w:t>
      </w:r>
    </w:p>
    <w:p w14:paraId="15A197E9" w14:textId="77777777" w:rsidR="00B73C93" w:rsidRDefault="00B73C93" w:rsidP="00624982">
      <w:pPr>
        <w:spacing w:after="200" w:line="276" w:lineRule="auto"/>
        <w:jc w:val="both"/>
        <w:rPr>
          <w:rFonts w:ascii="Times New Roman" w:eastAsia="Calibri" w:hAnsi="Times New Roman" w:cs="Times New Roman"/>
          <w:b/>
          <w:sz w:val="24"/>
          <w:szCs w:val="24"/>
          <w:lang w:val="ro-RO" w:eastAsia="en-US"/>
        </w:rPr>
      </w:pPr>
    </w:p>
    <w:p w14:paraId="33E8769E" w14:textId="77777777" w:rsidR="00215CFB" w:rsidRPr="00215CFB" w:rsidRDefault="00215CFB" w:rsidP="001B55EA">
      <w:pPr>
        <w:spacing w:line="256" w:lineRule="auto"/>
        <w:jc w:val="both"/>
        <w:rPr>
          <w:rFonts w:ascii="Times New Roman" w:eastAsia="Calibri" w:hAnsi="Times New Roman" w:cs="Times New Roman"/>
          <w:sz w:val="24"/>
          <w:szCs w:val="24"/>
          <w:lang w:val="ro-RO" w:eastAsia="en-US"/>
        </w:rPr>
      </w:pPr>
      <w:r w:rsidRPr="00215CFB">
        <w:rPr>
          <w:rFonts w:ascii="Times New Roman" w:eastAsia="Calibri" w:hAnsi="Times New Roman" w:cs="Times New Roman"/>
          <w:sz w:val="24"/>
          <w:szCs w:val="24"/>
          <w:lang w:val="ro-RO" w:eastAsia="en-US"/>
        </w:rPr>
        <w:t>Având în vedere:</w:t>
      </w:r>
    </w:p>
    <w:p w14:paraId="781B4923" w14:textId="5B2B4C66" w:rsidR="00215CFB" w:rsidRPr="00C801BB" w:rsidRDefault="00215CFB" w:rsidP="0069334B">
      <w:pPr>
        <w:widowControl w:val="0"/>
        <w:numPr>
          <w:ilvl w:val="0"/>
          <w:numId w:val="3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n-US" w:eastAsia="en-US"/>
        </w:rPr>
      </w:pPr>
      <w:r w:rsidRPr="00C801BB">
        <w:rPr>
          <w:rFonts w:ascii="Times New Roman" w:eastAsia="Calibri" w:hAnsi="Times New Roman" w:cs="Times New Roman"/>
          <w:sz w:val="24"/>
          <w:szCs w:val="24"/>
          <w:lang w:val="pt-PT" w:eastAsia="en-US"/>
        </w:rPr>
        <w:t>Strategia județeană de dezvoltare a serviciilor sociale 202</w:t>
      </w:r>
      <w:r w:rsidR="002B1CB8" w:rsidRPr="00C801BB">
        <w:rPr>
          <w:rFonts w:ascii="Times New Roman" w:eastAsia="Calibri" w:hAnsi="Times New Roman" w:cs="Times New Roman"/>
          <w:sz w:val="24"/>
          <w:szCs w:val="24"/>
          <w:lang w:val="pt-PT" w:eastAsia="en-US"/>
        </w:rPr>
        <w:t>2</w:t>
      </w:r>
      <w:r w:rsidRPr="00C801BB">
        <w:rPr>
          <w:rFonts w:ascii="Times New Roman" w:eastAsia="Calibri" w:hAnsi="Times New Roman" w:cs="Times New Roman"/>
          <w:sz w:val="24"/>
          <w:szCs w:val="24"/>
          <w:lang w:val="pt-PT" w:eastAsia="en-US"/>
        </w:rPr>
        <w:t>-2027,</w:t>
      </w:r>
      <w:r w:rsidR="0069334B" w:rsidRPr="00C801BB">
        <w:rPr>
          <w:rFonts w:ascii="Times New Roman" w:eastAsia="Calibri" w:hAnsi="Times New Roman" w:cs="Times New Roman"/>
          <w:sz w:val="24"/>
          <w:szCs w:val="24"/>
          <w:lang w:val="en-US" w:eastAsia="en-US"/>
        </w:rPr>
        <w:t xml:space="preserve"> pentru județul Satu Mare, aprobat</w:t>
      </w:r>
      <w:r w:rsidR="0069334B" w:rsidRPr="00C801BB">
        <w:rPr>
          <w:rFonts w:ascii="Times New Roman" w:eastAsia="Calibri" w:hAnsi="Times New Roman" w:cs="Times New Roman"/>
          <w:sz w:val="24"/>
          <w:szCs w:val="24"/>
          <w:lang w:val="ro-RO" w:eastAsia="en-US"/>
        </w:rPr>
        <w:t>ă prin Hotărârea Consiliului Județean Satu Mare nr. 168/2022</w:t>
      </w:r>
    </w:p>
    <w:p w14:paraId="2970D5CE" w14:textId="34B15C32" w:rsidR="00DD3E5E" w:rsidRPr="00B0579E" w:rsidRDefault="00F90325" w:rsidP="00DD3E5E">
      <w:pPr>
        <w:widowControl w:val="0"/>
        <w:numPr>
          <w:ilvl w:val="0"/>
          <w:numId w:val="1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n-US" w:eastAsia="en-US"/>
        </w:rPr>
      </w:pPr>
      <w:r w:rsidRPr="00B0579E">
        <w:rPr>
          <w:rFonts w:ascii="Times New Roman" w:eastAsia="Calibri" w:hAnsi="Times New Roman" w:cs="Times New Roman"/>
          <w:sz w:val="24"/>
          <w:szCs w:val="24"/>
          <w:lang w:val="en-US" w:eastAsia="en-US"/>
        </w:rPr>
        <w:t>Strategia naţional</w:t>
      </w:r>
      <w:r>
        <w:rPr>
          <w:rFonts w:ascii="Times New Roman" w:eastAsia="Calibri" w:hAnsi="Times New Roman" w:cs="Times New Roman"/>
          <w:sz w:val="24"/>
          <w:szCs w:val="24"/>
          <w:lang w:val="ro-RO" w:eastAsia="en-US"/>
        </w:rPr>
        <w:t>ă</w:t>
      </w:r>
      <w:r w:rsidRPr="00B0579E">
        <w:rPr>
          <w:rFonts w:ascii="Times New Roman" w:eastAsia="Calibri" w:hAnsi="Times New Roman" w:cs="Times New Roman"/>
          <w:sz w:val="24"/>
          <w:szCs w:val="24"/>
          <w:lang w:val="en-US" w:eastAsia="en-US"/>
        </w:rPr>
        <w:t xml:space="preserve"> privind incluziunea socială şi reducerea sărăciei pentru perioada 2022—2027</w:t>
      </w:r>
      <w:r w:rsidR="00DD3E5E" w:rsidRPr="00B0579E">
        <w:rPr>
          <w:rFonts w:ascii="Times New Roman" w:eastAsia="Calibri" w:hAnsi="Times New Roman" w:cs="Times New Roman"/>
          <w:sz w:val="24"/>
          <w:szCs w:val="24"/>
          <w:lang w:val="en-US" w:eastAsia="en-US"/>
        </w:rPr>
        <w:t>, aprobată prin H</w:t>
      </w:r>
      <w:r w:rsidRPr="00B0579E">
        <w:rPr>
          <w:rFonts w:ascii="Times New Roman" w:eastAsia="Calibri" w:hAnsi="Times New Roman" w:cs="Times New Roman"/>
          <w:sz w:val="24"/>
          <w:szCs w:val="24"/>
          <w:lang w:val="en-US" w:eastAsia="en-US"/>
        </w:rPr>
        <w:t xml:space="preserve">otărârea </w:t>
      </w:r>
      <w:r w:rsidR="00DD3E5E" w:rsidRPr="00B0579E">
        <w:rPr>
          <w:rFonts w:ascii="Times New Roman" w:eastAsia="Calibri" w:hAnsi="Times New Roman" w:cs="Times New Roman"/>
          <w:sz w:val="24"/>
          <w:szCs w:val="24"/>
          <w:lang w:val="en-US" w:eastAsia="en-US"/>
        </w:rPr>
        <w:t>G</w:t>
      </w:r>
      <w:r w:rsidRPr="00B0579E">
        <w:rPr>
          <w:rFonts w:ascii="Times New Roman" w:eastAsia="Calibri" w:hAnsi="Times New Roman" w:cs="Times New Roman"/>
          <w:sz w:val="24"/>
          <w:szCs w:val="24"/>
          <w:lang w:val="en-US" w:eastAsia="en-US"/>
        </w:rPr>
        <w:t>uvernului nr.</w:t>
      </w:r>
      <w:r w:rsidR="00DD3E5E" w:rsidRPr="00B0579E">
        <w:rPr>
          <w:rFonts w:ascii="Times New Roman" w:eastAsia="Calibri" w:hAnsi="Times New Roman" w:cs="Times New Roman"/>
          <w:sz w:val="24"/>
          <w:szCs w:val="24"/>
          <w:lang w:val="en-US" w:eastAsia="en-US"/>
        </w:rPr>
        <w:t xml:space="preserve"> 440/2022</w:t>
      </w:r>
      <w:r w:rsidR="00666701" w:rsidRPr="00B0579E">
        <w:rPr>
          <w:rFonts w:ascii="Times New Roman" w:eastAsia="Calibri" w:hAnsi="Times New Roman" w:cs="Times New Roman"/>
          <w:sz w:val="24"/>
          <w:szCs w:val="24"/>
          <w:lang w:val="en-US" w:eastAsia="en-US"/>
        </w:rPr>
        <w:t>;</w:t>
      </w:r>
    </w:p>
    <w:p w14:paraId="6E79CEA8" w14:textId="0DE97E98" w:rsidR="00DD3E5E" w:rsidRPr="00B0579E" w:rsidRDefault="00DD3E5E" w:rsidP="00DD3E5E">
      <w:pPr>
        <w:widowControl w:val="0"/>
        <w:numPr>
          <w:ilvl w:val="0"/>
          <w:numId w:val="1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n-US" w:eastAsia="en-US"/>
        </w:rPr>
      </w:pPr>
      <w:r w:rsidRPr="00B0579E">
        <w:rPr>
          <w:rFonts w:ascii="Times New Roman" w:eastAsia="Calibri" w:hAnsi="Times New Roman" w:cs="Times New Roman"/>
          <w:sz w:val="24"/>
          <w:szCs w:val="24"/>
          <w:lang w:val="en-US" w:eastAsia="en-US"/>
        </w:rPr>
        <w:t xml:space="preserve">Strategia </w:t>
      </w:r>
      <w:r w:rsidR="00666701" w:rsidRPr="00B0579E">
        <w:rPr>
          <w:rFonts w:ascii="Times New Roman" w:eastAsia="Calibri" w:hAnsi="Times New Roman" w:cs="Times New Roman"/>
          <w:sz w:val="24"/>
          <w:szCs w:val="24"/>
          <w:lang w:val="en-US" w:eastAsia="en-US"/>
        </w:rPr>
        <w:t>n</w:t>
      </w:r>
      <w:r w:rsidRPr="00B0579E">
        <w:rPr>
          <w:rFonts w:ascii="Times New Roman" w:eastAsia="Calibri" w:hAnsi="Times New Roman" w:cs="Times New Roman"/>
          <w:sz w:val="24"/>
          <w:szCs w:val="24"/>
          <w:lang w:val="en-US" w:eastAsia="en-US"/>
        </w:rPr>
        <w:t xml:space="preserve">ațională privind </w:t>
      </w:r>
      <w:r w:rsidR="00666701" w:rsidRPr="00B0579E">
        <w:rPr>
          <w:rFonts w:ascii="Times New Roman" w:eastAsia="Calibri" w:hAnsi="Times New Roman" w:cs="Times New Roman"/>
          <w:sz w:val="24"/>
          <w:szCs w:val="24"/>
          <w:lang w:val="en-US" w:eastAsia="en-US"/>
        </w:rPr>
        <w:t>d</w:t>
      </w:r>
      <w:r w:rsidRPr="00B0579E">
        <w:rPr>
          <w:rFonts w:ascii="Times New Roman" w:eastAsia="Calibri" w:hAnsi="Times New Roman" w:cs="Times New Roman"/>
          <w:sz w:val="24"/>
          <w:szCs w:val="24"/>
          <w:lang w:val="en-US" w:eastAsia="en-US"/>
        </w:rPr>
        <w:t xml:space="preserve">repturile </w:t>
      </w:r>
      <w:r w:rsidR="00666701" w:rsidRPr="00B0579E">
        <w:rPr>
          <w:rFonts w:ascii="Times New Roman" w:eastAsia="Calibri" w:hAnsi="Times New Roman" w:cs="Times New Roman"/>
          <w:sz w:val="24"/>
          <w:szCs w:val="24"/>
          <w:lang w:val="en-US" w:eastAsia="en-US"/>
        </w:rPr>
        <w:t>p</w:t>
      </w:r>
      <w:r w:rsidRPr="00B0579E">
        <w:rPr>
          <w:rFonts w:ascii="Times New Roman" w:eastAsia="Calibri" w:hAnsi="Times New Roman" w:cs="Times New Roman"/>
          <w:sz w:val="24"/>
          <w:szCs w:val="24"/>
          <w:lang w:val="en-US" w:eastAsia="en-US"/>
        </w:rPr>
        <w:t xml:space="preserve">ersoanelor cu </w:t>
      </w:r>
      <w:r w:rsidR="00666701" w:rsidRPr="00B0579E">
        <w:rPr>
          <w:rFonts w:ascii="Times New Roman" w:eastAsia="Calibri" w:hAnsi="Times New Roman" w:cs="Times New Roman"/>
          <w:sz w:val="24"/>
          <w:szCs w:val="24"/>
          <w:lang w:val="en-US" w:eastAsia="en-US"/>
        </w:rPr>
        <w:t>d</w:t>
      </w:r>
      <w:r w:rsidRPr="00B0579E">
        <w:rPr>
          <w:rFonts w:ascii="Times New Roman" w:eastAsia="Calibri" w:hAnsi="Times New Roman" w:cs="Times New Roman"/>
          <w:sz w:val="24"/>
          <w:szCs w:val="24"/>
          <w:lang w:val="en-US" w:eastAsia="en-US"/>
        </w:rPr>
        <w:t>izabilități 2022-2027 “O Românie echitabilă”, aprobată prin H</w:t>
      </w:r>
      <w:r w:rsidR="00666701" w:rsidRPr="00B0579E">
        <w:rPr>
          <w:rFonts w:ascii="Times New Roman" w:eastAsia="Calibri" w:hAnsi="Times New Roman" w:cs="Times New Roman"/>
          <w:sz w:val="24"/>
          <w:szCs w:val="24"/>
          <w:lang w:val="en-US" w:eastAsia="en-US"/>
        </w:rPr>
        <w:t xml:space="preserve">otărârea </w:t>
      </w:r>
      <w:r w:rsidRPr="00B0579E">
        <w:rPr>
          <w:rFonts w:ascii="Times New Roman" w:eastAsia="Calibri" w:hAnsi="Times New Roman" w:cs="Times New Roman"/>
          <w:sz w:val="24"/>
          <w:szCs w:val="24"/>
          <w:lang w:val="en-US" w:eastAsia="en-US"/>
        </w:rPr>
        <w:t>G</w:t>
      </w:r>
      <w:r w:rsidR="00666701" w:rsidRPr="00B0579E">
        <w:rPr>
          <w:rFonts w:ascii="Times New Roman" w:eastAsia="Calibri" w:hAnsi="Times New Roman" w:cs="Times New Roman"/>
          <w:sz w:val="24"/>
          <w:szCs w:val="24"/>
          <w:lang w:val="en-US" w:eastAsia="en-US"/>
        </w:rPr>
        <w:t>uvernului nr.</w:t>
      </w:r>
      <w:r w:rsidRPr="00B0579E">
        <w:rPr>
          <w:rFonts w:ascii="Times New Roman" w:eastAsia="Calibri" w:hAnsi="Times New Roman" w:cs="Times New Roman"/>
          <w:sz w:val="24"/>
          <w:szCs w:val="24"/>
          <w:lang w:val="en-US" w:eastAsia="en-US"/>
        </w:rPr>
        <w:t xml:space="preserve"> 490/2022</w:t>
      </w:r>
      <w:r w:rsidR="00DE130D" w:rsidRPr="00B0579E">
        <w:rPr>
          <w:rFonts w:ascii="Times New Roman" w:eastAsia="Calibri" w:hAnsi="Times New Roman" w:cs="Times New Roman"/>
          <w:sz w:val="24"/>
          <w:szCs w:val="24"/>
          <w:lang w:val="en-US" w:eastAsia="en-US"/>
        </w:rPr>
        <w:t>;</w:t>
      </w:r>
    </w:p>
    <w:p w14:paraId="53643377" w14:textId="10555E6D" w:rsidR="007669E3" w:rsidRPr="00B0579E" w:rsidRDefault="007669E3" w:rsidP="00DD3E5E">
      <w:pPr>
        <w:widowControl w:val="0"/>
        <w:numPr>
          <w:ilvl w:val="0"/>
          <w:numId w:val="1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n-US" w:eastAsia="en-US"/>
        </w:rPr>
      </w:pPr>
      <w:r w:rsidRPr="00B0579E">
        <w:rPr>
          <w:rFonts w:ascii="Times New Roman" w:eastAsia="Calibri" w:hAnsi="Times New Roman" w:cs="Times New Roman"/>
          <w:sz w:val="24"/>
          <w:szCs w:val="24"/>
          <w:lang w:val="en-US" w:eastAsia="en-US"/>
        </w:rPr>
        <w:t>Strategia națională privind prevenirea instituționalizării persoanelor adulte cu dizabilități și accelerarea procesului de dezinstituționalizare pentru perioada 2022-2030, aprobată prin Hotărârea Guvernului nr.1543/2022</w:t>
      </w:r>
    </w:p>
    <w:p w14:paraId="58181AE4" w14:textId="0A00EA83" w:rsidR="000971B3" w:rsidRPr="00B0579E" w:rsidRDefault="000971B3" w:rsidP="00DD3E5E">
      <w:pPr>
        <w:widowControl w:val="0"/>
        <w:numPr>
          <w:ilvl w:val="0"/>
          <w:numId w:val="1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n-US" w:eastAsia="en-US"/>
        </w:rPr>
      </w:pPr>
      <w:r w:rsidRPr="00B0579E">
        <w:rPr>
          <w:rFonts w:ascii="Times New Roman" w:eastAsia="Calibri" w:hAnsi="Times New Roman" w:cs="Times New Roman"/>
          <w:sz w:val="24"/>
          <w:szCs w:val="24"/>
          <w:lang w:val="en-US" w:eastAsia="en-US"/>
        </w:rPr>
        <w:t>Strategia națională pentru protecția și promovarea drepturilor copilului „Copii protejați,România sigură” 2023—2027, aprobată prin Hotărârea Guvernului nr. 969/2023</w:t>
      </w:r>
    </w:p>
    <w:p w14:paraId="0E4E41A1" w14:textId="77777777" w:rsidR="00215CFB" w:rsidRDefault="00215CFB" w:rsidP="001B55EA">
      <w:pPr>
        <w:widowControl w:val="0"/>
        <w:numPr>
          <w:ilvl w:val="0"/>
          <w:numId w:val="1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n-US" w:eastAsia="en-US"/>
        </w:rPr>
      </w:pPr>
      <w:r w:rsidRPr="00C801BB">
        <w:rPr>
          <w:rFonts w:ascii="Times New Roman" w:eastAsia="Calibri" w:hAnsi="Times New Roman" w:cs="Times New Roman"/>
          <w:sz w:val="24"/>
          <w:szCs w:val="24"/>
          <w:lang w:val="en-US" w:eastAsia="en-US"/>
        </w:rPr>
        <w:t>Strategia Europa 2020</w:t>
      </w:r>
    </w:p>
    <w:p w14:paraId="65F8B893" w14:textId="77777777" w:rsidR="00C4781C" w:rsidRDefault="00163CB7" w:rsidP="001B55EA">
      <w:pPr>
        <w:widowControl w:val="0"/>
        <w:numPr>
          <w:ilvl w:val="0"/>
          <w:numId w:val="1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Strategia națională privind îngrijirea de lungă durată și îmbătrânirea active pentru perioada 2023-2030 aprobată prin Hotărârea Guvernului nr. 1492/2022;</w:t>
      </w:r>
    </w:p>
    <w:p w14:paraId="6FC8912E" w14:textId="409506DF" w:rsidR="00163CB7" w:rsidRPr="00C801BB" w:rsidRDefault="00C4781C" w:rsidP="001B55EA">
      <w:pPr>
        <w:widowControl w:val="0"/>
        <w:numPr>
          <w:ilvl w:val="0"/>
          <w:numId w:val="1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n-US" w:eastAsia="en-US"/>
        </w:rPr>
      </w:pPr>
      <w:r w:rsidRPr="00C4781C">
        <w:rPr>
          <w:rFonts w:ascii="Times New Roman" w:eastAsia="Calibri" w:hAnsi="Times New Roman" w:cs="Times New Roman"/>
          <w:sz w:val="24"/>
          <w:szCs w:val="24"/>
          <w:lang w:val="en-US" w:eastAsia="en-US"/>
        </w:rPr>
        <w:t>Strategi</w:t>
      </w:r>
      <w:r>
        <w:rPr>
          <w:rFonts w:ascii="Times New Roman" w:eastAsia="Calibri" w:hAnsi="Times New Roman" w:cs="Times New Roman"/>
          <w:sz w:val="24"/>
          <w:szCs w:val="24"/>
          <w:lang w:val="en-US" w:eastAsia="en-US"/>
        </w:rPr>
        <w:t>a</w:t>
      </w:r>
      <w:r w:rsidRPr="00C4781C">
        <w:rPr>
          <w:rFonts w:ascii="Times New Roman" w:eastAsia="Calibri" w:hAnsi="Times New Roman" w:cs="Times New Roman"/>
          <w:sz w:val="24"/>
          <w:szCs w:val="24"/>
          <w:lang w:val="en-US" w:eastAsia="en-US"/>
        </w:rPr>
        <w:t xml:space="preserve"> național</w:t>
      </w:r>
      <w:r>
        <w:rPr>
          <w:rFonts w:ascii="Times New Roman" w:eastAsia="Calibri" w:hAnsi="Times New Roman" w:cs="Times New Roman"/>
          <w:sz w:val="24"/>
          <w:szCs w:val="24"/>
          <w:lang w:val="en-US" w:eastAsia="en-US"/>
        </w:rPr>
        <w:t>ă</w:t>
      </w:r>
      <w:r w:rsidRPr="00C4781C">
        <w:rPr>
          <w:rFonts w:ascii="Times New Roman" w:eastAsia="Calibri" w:hAnsi="Times New Roman" w:cs="Times New Roman"/>
          <w:sz w:val="24"/>
          <w:szCs w:val="24"/>
          <w:lang w:val="en-US" w:eastAsia="en-US"/>
        </w:rPr>
        <w:t xml:space="preserve"> privind promovarea egalității de șanse și de tratament între femei și bărbați și prevenirea și combaterea violenței domestice pentru perioada 2022—2027</w:t>
      </w:r>
      <w:r w:rsidR="001E2C0F">
        <w:rPr>
          <w:rFonts w:ascii="Times New Roman" w:eastAsia="Calibri" w:hAnsi="Times New Roman" w:cs="Times New Roman"/>
          <w:sz w:val="24"/>
          <w:szCs w:val="24"/>
          <w:lang w:val="en-US" w:eastAsia="en-US"/>
        </w:rPr>
        <w:t xml:space="preserve"> aprobată prin Hotărârea Guvernului nr. 1547/2022;</w:t>
      </w:r>
    </w:p>
    <w:p w14:paraId="6F07C8C3" w14:textId="77777777" w:rsidR="00215CFB" w:rsidRPr="00C801BB" w:rsidRDefault="00215CFB" w:rsidP="001B55EA">
      <w:pPr>
        <w:numPr>
          <w:ilvl w:val="0"/>
          <w:numId w:val="16"/>
        </w:numPr>
        <w:spacing w:after="0" w:line="276" w:lineRule="auto"/>
        <w:ind w:left="360"/>
        <w:contextualSpacing/>
        <w:jc w:val="both"/>
        <w:rPr>
          <w:rFonts w:ascii="Times New Roman" w:eastAsia="Calibri" w:hAnsi="Times New Roman" w:cs="Times New Roman"/>
          <w:sz w:val="24"/>
          <w:szCs w:val="24"/>
          <w:lang w:val="ro-RO" w:eastAsia="en-US"/>
        </w:rPr>
      </w:pPr>
      <w:r w:rsidRPr="00C801BB">
        <w:rPr>
          <w:rFonts w:ascii="Times New Roman" w:eastAsia="Calibri" w:hAnsi="Times New Roman" w:cs="Times New Roman"/>
          <w:sz w:val="24"/>
          <w:szCs w:val="24"/>
          <w:lang w:val="ro-RO" w:eastAsia="en-US"/>
        </w:rPr>
        <w:t>Strategia Naționalã pentru Dezvoltarea Durabilã a României 2030</w:t>
      </w:r>
    </w:p>
    <w:p w14:paraId="605D433A" w14:textId="77777777" w:rsidR="00215CFB" w:rsidRPr="00C801BB" w:rsidRDefault="00215CFB" w:rsidP="001B55EA">
      <w:pPr>
        <w:numPr>
          <w:ilvl w:val="0"/>
          <w:numId w:val="16"/>
        </w:numPr>
        <w:spacing w:after="200" w:line="240" w:lineRule="auto"/>
        <w:ind w:left="360"/>
        <w:contextualSpacing/>
        <w:jc w:val="both"/>
        <w:rPr>
          <w:rFonts w:ascii="Times New Roman" w:eastAsia="Calibri" w:hAnsi="Times New Roman" w:cs="Times New Roman"/>
          <w:sz w:val="24"/>
          <w:szCs w:val="24"/>
          <w:lang w:val="ro-RO" w:eastAsia="en-US"/>
        </w:rPr>
      </w:pPr>
      <w:r w:rsidRPr="00C801BB">
        <w:rPr>
          <w:rFonts w:ascii="Times New Roman" w:eastAsia="Calibri" w:hAnsi="Times New Roman" w:cs="Times New Roman"/>
          <w:sz w:val="24"/>
          <w:szCs w:val="24"/>
          <w:lang w:val="ro-RO" w:eastAsia="en-US"/>
        </w:rPr>
        <w:t xml:space="preserve">Agenda pentru dezvoltare durabilă 2030 care promovează respectarea universală a drepturilor omului, egalității și nediscriminării și este  angajată în capacitarea statelor membre de a accelera procesul egalizării de șanse astfel încât „nimeni să nu rămână în urmă”. </w:t>
      </w:r>
    </w:p>
    <w:p w14:paraId="74E8E9A0" w14:textId="77777777" w:rsidR="00215CFB" w:rsidRPr="00C801BB" w:rsidRDefault="00215CFB" w:rsidP="001B55EA">
      <w:pPr>
        <w:widowControl w:val="0"/>
        <w:numPr>
          <w:ilvl w:val="0"/>
          <w:numId w:val="1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ro-RO" w:eastAsia="en-US"/>
        </w:rPr>
      </w:pPr>
      <w:r w:rsidRPr="00C801BB">
        <w:rPr>
          <w:rFonts w:ascii="Times New Roman" w:eastAsia="Calibri" w:hAnsi="Times New Roman" w:cs="Times New Roman"/>
          <w:sz w:val="24"/>
          <w:szCs w:val="24"/>
          <w:lang w:val="pt-PT" w:eastAsia="en-US"/>
        </w:rPr>
        <w:t>Carta drepturilor fundamentale a Uniunii Europene</w:t>
      </w:r>
    </w:p>
    <w:p w14:paraId="26578BFF" w14:textId="77777777" w:rsidR="00215CFB" w:rsidRPr="00A87C63" w:rsidRDefault="00215CFB" w:rsidP="001B55EA">
      <w:pPr>
        <w:widowControl w:val="0"/>
        <w:numPr>
          <w:ilvl w:val="0"/>
          <w:numId w:val="1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ro-RO" w:eastAsia="en-US"/>
        </w:rPr>
      </w:pPr>
      <w:r w:rsidRPr="00C801BB">
        <w:rPr>
          <w:rFonts w:ascii="Times New Roman" w:eastAsia="Calibri" w:hAnsi="Times New Roman" w:cs="Times New Roman"/>
          <w:sz w:val="24"/>
          <w:szCs w:val="24"/>
          <w:shd w:val="clear" w:color="auto" w:fill="FFFFFF"/>
          <w:lang w:val="ro-RO" w:eastAsia="en-US"/>
        </w:rPr>
        <w:t>Directiva (UE) 2016/2102/CE a Parlamentului European și a Consiliului din 26 octombrie 2016 privind accesibilitatea site-urilor web și a aplicațiilor mobile ale organismelor din sectorul public</w:t>
      </w:r>
    </w:p>
    <w:p w14:paraId="78AB7147" w14:textId="756A9523" w:rsidR="00215CFB" w:rsidRPr="00D75CAF" w:rsidRDefault="00215CFB" w:rsidP="001B55EA">
      <w:pPr>
        <w:widowControl w:val="0"/>
        <w:numPr>
          <w:ilvl w:val="0"/>
          <w:numId w:val="1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ro-RO" w:eastAsia="en-US"/>
        </w:rPr>
      </w:pPr>
      <w:r w:rsidRPr="00C801BB">
        <w:rPr>
          <w:rFonts w:ascii="Times New Roman" w:eastAsia="Calibri" w:hAnsi="Times New Roman" w:cs="Times New Roman"/>
          <w:sz w:val="24"/>
          <w:szCs w:val="24"/>
          <w:lang w:val="ro-RO" w:eastAsia="en-US"/>
        </w:rPr>
        <w:t>Programul Incluziune și Demnitate Socială 2021-2027</w:t>
      </w:r>
      <w:r w:rsidR="00D75CAF">
        <w:rPr>
          <w:rFonts w:ascii="Times New Roman" w:eastAsia="Calibri" w:hAnsi="Times New Roman" w:cs="Times New Roman"/>
          <w:sz w:val="24"/>
          <w:szCs w:val="24"/>
          <w:lang w:val="ro-RO" w:eastAsia="en-US"/>
        </w:rPr>
        <w:t xml:space="preserve"> aprobat prin </w:t>
      </w:r>
      <w:r w:rsidR="00F07DBF" w:rsidRPr="00B0579E">
        <w:rPr>
          <w:rFonts w:ascii="Times New Roman" w:hAnsi="Times New Roman" w:cs="Times New Roman"/>
          <w:sz w:val="24"/>
          <w:szCs w:val="24"/>
          <w:lang w:val="ro-RO"/>
        </w:rPr>
        <w:t xml:space="preserve">Decizia de punere în aplicare a </w:t>
      </w:r>
      <w:r w:rsidR="00D75CAF" w:rsidRPr="00B0579E">
        <w:rPr>
          <w:rFonts w:ascii="Times New Roman" w:hAnsi="Times New Roman" w:cs="Times New Roman"/>
          <w:sz w:val="24"/>
          <w:szCs w:val="24"/>
          <w:lang w:val="ro-RO"/>
        </w:rPr>
        <w:t>C</w:t>
      </w:r>
      <w:r w:rsidR="00F07DBF" w:rsidRPr="00B0579E">
        <w:rPr>
          <w:rFonts w:ascii="Times New Roman" w:hAnsi="Times New Roman" w:cs="Times New Roman"/>
          <w:sz w:val="24"/>
          <w:szCs w:val="24"/>
          <w:lang w:val="ro-RO"/>
        </w:rPr>
        <w:t>omisiei</w:t>
      </w:r>
      <w:r w:rsidR="00D75CAF" w:rsidRPr="00B0579E">
        <w:rPr>
          <w:rFonts w:ascii="Times New Roman" w:hAnsi="Times New Roman" w:cs="Times New Roman"/>
          <w:sz w:val="24"/>
          <w:szCs w:val="24"/>
          <w:lang w:val="ro-RO"/>
        </w:rPr>
        <w:t xml:space="preserve"> din 14.12.2022 de aprobare a programului “Incluziune și Demnitate Socială” pentru sprijin din partea Fondului european de dezvoltare regională și Fondului social european Plus în cadrul obiectivului „Investiții pentru ocuparea forței de muncă și creștere economică” din România CCI 2021RO05FFPR001</w:t>
      </w:r>
      <w:r w:rsidRPr="00D75CAF">
        <w:rPr>
          <w:rFonts w:ascii="Times New Roman" w:eastAsia="Calibri" w:hAnsi="Times New Roman" w:cs="Times New Roman"/>
          <w:sz w:val="24"/>
          <w:szCs w:val="24"/>
          <w:lang w:val="ro-RO" w:eastAsia="en-US"/>
        </w:rPr>
        <w:t>;</w:t>
      </w:r>
    </w:p>
    <w:p w14:paraId="6425A647" w14:textId="77777777" w:rsidR="00215CFB" w:rsidRPr="00C801BB" w:rsidRDefault="00215CFB" w:rsidP="001B55EA">
      <w:pPr>
        <w:widowControl w:val="0"/>
        <w:numPr>
          <w:ilvl w:val="0"/>
          <w:numId w:val="1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ro-RO" w:eastAsia="en-US"/>
        </w:rPr>
      </w:pPr>
      <w:r w:rsidRPr="00C801BB">
        <w:rPr>
          <w:rFonts w:ascii="Times New Roman" w:eastAsia="Calibri" w:hAnsi="Times New Roman" w:cs="Times New Roman"/>
          <w:sz w:val="24"/>
          <w:szCs w:val="24"/>
          <w:lang w:val="ro-RO" w:eastAsia="en-US"/>
        </w:rPr>
        <w:t>Planul Național de Redresare și Reziliență al României aprobat de Consiliul UE,</w:t>
      </w:r>
      <w:r w:rsidRPr="00C801BB">
        <w:rPr>
          <w:rFonts w:ascii="Calibri" w:eastAsia="Calibri" w:hAnsi="Calibri" w:cs="Times New Roman"/>
          <w:lang w:val="ro-RO" w:eastAsia="en-US"/>
        </w:rPr>
        <w:t xml:space="preserve"> </w:t>
      </w:r>
      <w:r w:rsidRPr="00C801BB">
        <w:rPr>
          <w:rFonts w:ascii="Times New Roman" w:eastAsia="Calibri" w:hAnsi="Times New Roman" w:cs="Times New Roman"/>
          <w:sz w:val="24"/>
          <w:szCs w:val="24"/>
          <w:lang w:val="ro-RO" w:eastAsia="en-US"/>
        </w:rPr>
        <w:t>pentru perioada 2021 -2027.</w:t>
      </w:r>
    </w:p>
    <w:p w14:paraId="1368EACE" w14:textId="77777777" w:rsidR="00215CFB" w:rsidRPr="00C801BB" w:rsidRDefault="00215CFB" w:rsidP="001B55EA">
      <w:pPr>
        <w:widowControl w:val="0"/>
        <w:numPr>
          <w:ilvl w:val="0"/>
          <w:numId w:val="1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ro-RO" w:eastAsia="en-US"/>
        </w:rPr>
      </w:pPr>
      <w:r w:rsidRPr="00C801BB">
        <w:rPr>
          <w:rFonts w:ascii="Times New Roman" w:eastAsia="Calibri" w:hAnsi="Times New Roman" w:cs="Times New Roman"/>
          <w:sz w:val="24"/>
          <w:szCs w:val="24"/>
          <w:lang w:val="ro-RO" w:eastAsia="en-US"/>
        </w:rPr>
        <w:t xml:space="preserve">Documentele consultării în vederea elaborării Planului anual de acţiune privind serviciile </w:t>
      </w:r>
      <w:r w:rsidRPr="00C801BB">
        <w:rPr>
          <w:rFonts w:ascii="Times New Roman" w:eastAsia="Calibri" w:hAnsi="Times New Roman" w:cs="Times New Roman"/>
          <w:sz w:val="24"/>
          <w:szCs w:val="24"/>
          <w:lang w:val="ro-RO" w:eastAsia="en-US"/>
        </w:rPr>
        <w:lastRenderedPageBreak/>
        <w:t>sociale, organizată cu furnizori de servicii sociale publici şi privaţi, după cum urmează:</w:t>
      </w:r>
    </w:p>
    <w:p w14:paraId="3B04A1B9" w14:textId="1F50DE58" w:rsidR="00215CFB" w:rsidRDefault="00215CFB" w:rsidP="001B55EA">
      <w:pPr>
        <w:numPr>
          <w:ilvl w:val="0"/>
          <w:numId w:val="15"/>
        </w:numPr>
        <w:spacing w:after="200" w:line="276" w:lineRule="auto"/>
        <w:ind w:left="540" w:hanging="180"/>
        <w:contextualSpacing/>
        <w:jc w:val="both"/>
        <w:rPr>
          <w:rFonts w:ascii="Times New Roman" w:eastAsia="Calibri" w:hAnsi="Times New Roman" w:cs="Times New Roman"/>
          <w:sz w:val="24"/>
          <w:szCs w:val="24"/>
          <w:lang w:val="pt-PT" w:eastAsia="en-US"/>
        </w:rPr>
      </w:pPr>
      <w:r w:rsidRPr="00B0579E">
        <w:rPr>
          <w:rFonts w:ascii="Times New Roman" w:eastAsia="Calibri" w:hAnsi="Times New Roman" w:cs="Times New Roman"/>
          <w:sz w:val="24"/>
          <w:szCs w:val="24"/>
          <w:lang w:val="it-IT" w:eastAsia="en-US"/>
        </w:rPr>
        <w:t xml:space="preserve">Minuta consultării cu furnizorii de servicii sociale publici/privați din județul Satu Mare, înregistrată cu </w:t>
      </w:r>
      <w:r w:rsidR="00DB2432">
        <w:rPr>
          <w:rFonts w:ascii="Times New Roman" w:eastAsia="Calibri" w:hAnsi="Times New Roman" w:cs="Times New Roman"/>
          <w:sz w:val="24"/>
          <w:szCs w:val="24"/>
          <w:lang w:val="it-IT" w:eastAsia="en-US"/>
        </w:rPr>
        <w:t>n</w:t>
      </w:r>
      <w:r w:rsidR="0069334B" w:rsidRPr="00B0579E">
        <w:rPr>
          <w:rFonts w:ascii="Times New Roman" w:eastAsia="Calibri" w:hAnsi="Times New Roman" w:cs="Times New Roman"/>
          <w:sz w:val="24"/>
          <w:szCs w:val="24"/>
          <w:lang w:val="it-IT" w:eastAsia="en-US"/>
        </w:rPr>
        <w:t>r.</w:t>
      </w:r>
      <w:r w:rsidR="00DB2432">
        <w:rPr>
          <w:rFonts w:ascii="Times New Roman" w:eastAsia="Calibri" w:hAnsi="Times New Roman" w:cs="Times New Roman"/>
          <w:sz w:val="24"/>
          <w:szCs w:val="24"/>
          <w:lang w:val="it-IT" w:eastAsia="en-US"/>
        </w:rPr>
        <w:t xml:space="preserve"> 4956/18.01.2024</w:t>
      </w:r>
    </w:p>
    <w:p w14:paraId="4E2049CD" w14:textId="77777777" w:rsidR="006C01A4" w:rsidRPr="00C801BB" w:rsidRDefault="006C01A4" w:rsidP="006C01A4">
      <w:pPr>
        <w:spacing w:after="200" w:line="276" w:lineRule="auto"/>
        <w:contextualSpacing/>
        <w:jc w:val="both"/>
        <w:rPr>
          <w:rFonts w:ascii="Times New Roman" w:eastAsia="Calibri" w:hAnsi="Times New Roman" w:cs="Times New Roman"/>
          <w:sz w:val="24"/>
          <w:szCs w:val="24"/>
          <w:lang w:val="pt-PT" w:eastAsia="en-US"/>
        </w:rPr>
      </w:pPr>
    </w:p>
    <w:p w14:paraId="090876BB" w14:textId="49A70E0E" w:rsidR="00215CFB" w:rsidRPr="006E36CD" w:rsidRDefault="00215CFB" w:rsidP="001B55EA">
      <w:pPr>
        <w:jc w:val="both"/>
        <w:rPr>
          <w:rFonts w:ascii="Times New Roman" w:hAnsi="Times New Roman"/>
          <w:sz w:val="24"/>
          <w:szCs w:val="24"/>
        </w:rPr>
      </w:pPr>
      <w:r w:rsidRPr="006E36CD">
        <w:rPr>
          <w:rFonts w:ascii="Times New Roman" w:hAnsi="Times New Roman"/>
          <w:sz w:val="24"/>
          <w:szCs w:val="24"/>
        </w:rPr>
        <w:t>Planul anual de acţiune privind serviciile sociale administrate şi finanţate d</w:t>
      </w:r>
      <w:r w:rsidR="00766C84">
        <w:rPr>
          <w:rFonts w:ascii="Times New Roman" w:hAnsi="Times New Roman"/>
          <w:sz w:val="24"/>
          <w:szCs w:val="24"/>
        </w:rPr>
        <w:t>e</w:t>
      </w:r>
      <w:r w:rsidRPr="006E36CD">
        <w:rPr>
          <w:rFonts w:ascii="Times New Roman" w:hAnsi="Times New Roman"/>
          <w:sz w:val="24"/>
          <w:szCs w:val="24"/>
        </w:rPr>
        <w:t xml:space="preserve"> Consiliului Judeţean Satu Mare</w:t>
      </w:r>
      <w:r w:rsidR="00766C84">
        <w:rPr>
          <w:rFonts w:ascii="Times New Roman" w:hAnsi="Times New Roman"/>
          <w:sz w:val="24"/>
          <w:szCs w:val="24"/>
        </w:rPr>
        <w:t xml:space="preserve"> din bugetul jude</w:t>
      </w:r>
      <w:r w:rsidR="00766C84">
        <w:rPr>
          <w:rFonts w:ascii="Times New Roman" w:hAnsi="Times New Roman"/>
          <w:sz w:val="24"/>
          <w:szCs w:val="24"/>
          <w:lang w:val="ro-RO"/>
        </w:rPr>
        <w:t>țului</w:t>
      </w:r>
      <w:r w:rsidRPr="006E36CD">
        <w:rPr>
          <w:rFonts w:ascii="Times New Roman" w:hAnsi="Times New Roman"/>
          <w:sz w:val="24"/>
          <w:szCs w:val="24"/>
        </w:rPr>
        <w:t xml:space="preserve"> cuprinde:</w:t>
      </w:r>
    </w:p>
    <w:p w14:paraId="24BF90BE" w14:textId="77777777" w:rsidR="00215CFB" w:rsidRPr="006E36CD" w:rsidRDefault="00215CFB" w:rsidP="001B55EA">
      <w:pPr>
        <w:pStyle w:val="ListParagraph"/>
        <w:numPr>
          <w:ilvl w:val="0"/>
          <w:numId w:val="17"/>
        </w:numPr>
        <w:spacing w:after="200" w:line="276" w:lineRule="auto"/>
        <w:jc w:val="both"/>
        <w:rPr>
          <w:rFonts w:ascii="Times New Roman" w:hAnsi="Times New Roman" w:cs="Times New Roman"/>
          <w:sz w:val="24"/>
          <w:szCs w:val="24"/>
        </w:rPr>
      </w:pPr>
      <w:r w:rsidRPr="006E36CD">
        <w:rPr>
          <w:rFonts w:ascii="Times New Roman" w:hAnsi="Times New Roman" w:cs="Times New Roman"/>
          <w:sz w:val="24"/>
          <w:szCs w:val="24"/>
        </w:rPr>
        <w:t>Date privind administrarea, înfiinţarea şi finanţarea serviciilor sociale – capitolul I;</w:t>
      </w:r>
    </w:p>
    <w:p w14:paraId="64209453" w14:textId="77777777" w:rsidR="00215CFB" w:rsidRPr="006E36CD" w:rsidRDefault="00215CFB" w:rsidP="001B55EA">
      <w:pPr>
        <w:pStyle w:val="ListParagraph"/>
        <w:numPr>
          <w:ilvl w:val="0"/>
          <w:numId w:val="17"/>
        </w:numPr>
        <w:spacing w:after="200" w:line="276" w:lineRule="auto"/>
        <w:jc w:val="both"/>
        <w:rPr>
          <w:rFonts w:ascii="Times New Roman" w:hAnsi="Times New Roman" w:cs="Times New Roman"/>
          <w:sz w:val="24"/>
          <w:szCs w:val="24"/>
        </w:rPr>
      </w:pPr>
      <w:r w:rsidRPr="006E36CD">
        <w:rPr>
          <w:rFonts w:ascii="Times New Roman" w:hAnsi="Times New Roman" w:cs="Times New Roman"/>
          <w:sz w:val="24"/>
          <w:szCs w:val="24"/>
        </w:rPr>
        <w:t>Planificarea activităţilor de informare a publicului cu privire la serviciile sociale existente la nivel judeţean – capitolul II;</w:t>
      </w:r>
    </w:p>
    <w:p w14:paraId="50E7230C" w14:textId="6662D105" w:rsidR="00215CFB" w:rsidRPr="006E36CD" w:rsidRDefault="00215CFB" w:rsidP="001B55EA">
      <w:pPr>
        <w:pStyle w:val="ListParagraph"/>
        <w:numPr>
          <w:ilvl w:val="0"/>
          <w:numId w:val="17"/>
        </w:numPr>
        <w:spacing w:after="200" w:line="276" w:lineRule="auto"/>
        <w:jc w:val="both"/>
        <w:rPr>
          <w:rFonts w:ascii="Times New Roman" w:hAnsi="Times New Roman" w:cs="Times New Roman"/>
          <w:sz w:val="24"/>
          <w:szCs w:val="24"/>
        </w:rPr>
      </w:pPr>
      <w:r w:rsidRPr="006E36CD">
        <w:rPr>
          <w:rFonts w:ascii="Times New Roman" w:hAnsi="Times New Roman" w:cs="Times New Roman"/>
          <w:sz w:val="24"/>
          <w:szCs w:val="24"/>
        </w:rPr>
        <w:t>Programul de formare şi îndrumare metodologică a personalului care lucrează în domeniul serviciilor sociale – capitolul III.</w:t>
      </w:r>
    </w:p>
    <w:p w14:paraId="77F98EAB" w14:textId="77777777" w:rsidR="00E526CC" w:rsidRPr="006E36CD" w:rsidRDefault="00E526CC" w:rsidP="00E526CC">
      <w:pPr>
        <w:pStyle w:val="ListParagraph"/>
        <w:spacing w:after="200" w:line="276" w:lineRule="auto"/>
        <w:jc w:val="both"/>
        <w:rPr>
          <w:rFonts w:ascii="Times New Roman" w:hAnsi="Times New Roman" w:cs="Times New Roman"/>
          <w:sz w:val="24"/>
          <w:szCs w:val="24"/>
        </w:rPr>
      </w:pPr>
    </w:p>
    <w:p w14:paraId="232193C1" w14:textId="77777777" w:rsidR="00215CFB" w:rsidRPr="00B0579E" w:rsidRDefault="00215CFB" w:rsidP="00910871">
      <w:pPr>
        <w:ind w:hanging="180"/>
        <w:jc w:val="both"/>
        <w:rPr>
          <w:rFonts w:ascii="Times New Roman" w:hAnsi="Times New Roman" w:cs="Times New Roman"/>
          <w:b/>
          <w:sz w:val="24"/>
          <w:szCs w:val="24"/>
          <w:lang w:val="it-IT"/>
        </w:rPr>
      </w:pPr>
      <w:r w:rsidRPr="00B0579E">
        <w:rPr>
          <w:rFonts w:ascii="Times New Roman" w:hAnsi="Times New Roman" w:cs="Times New Roman"/>
          <w:b/>
          <w:sz w:val="24"/>
          <w:szCs w:val="24"/>
          <w:lang w:val="it-IT"/>
        </w:rPr>
        <w:t xml:space="preserve">Capitolul I </w:t>
      </w:r>
    </w:p>
    <w:p w14:paraId="5A2E2A54" w14:textId="77777777" w:rsidR="00215CFB" w:rsidRPr="00B0579E" w:rsidRDefault="00215CFB" w:rsidP="00910871">
      <w:pPr>
        <w:ind w:hanging="180"/>
        <w:jc w:val="both"/>
        <w:rPr>
          <w:rFonts w:ascii="Times New Roman" w:hAnsi="Times New Roman" w:cs="Times New Roman"/>
          <w:b/>
          <w:sz w:val="24"/>
          <w:szCs w:val="24"/>
          <w:lang w:val="it-IT"/>
        </w:rPr>
      </w:pPr>
      <w:r w:rsidRPr="00B0579E">
        <w:rPr>
          <w:rFonts w:ascii="Times New Roman" w:hAnsi="Times New Roman" w:cs="Times New Roman"/>
          <w:b/>
          <w:sz w:val="24"/>
          <w:szCs w:val="24"/>
          <w:lang w:val="it-IT"/>
        </w:rPr>
        <w:t>Administrarea, înfiinţarea şi finanţarea serviciilor sociale</w:t>
      </w:r>
    </w:p>
    <w:p w14:paraId="3FE9CD33" w14:textId="77777777" w:rsidR="00DF42BF" w:rsidRPr="00DF42BF" w:rsidRDefault="00DF42BF" w:rsidP="008D1AC9">
      <w:pPr>
        <w:spacing w:after="0" w:line="240" w:lineRule="auto"/>
        <w:ind w:left="-142"/>
        <w:jc w:val="both"/>
        <w:rPr>
          <w:rFonts w:ascii="Times New Roman" w:eastAsia="+mn-ea" w:hAnsi="Times New Roman" w:cs="Times New Roman"/>
          <w:b/>
          <w:color w:val="000000"/>
          <w:kern w:val="24"/>
          <w:sz w:val="24"/>
          <w:szCs w:val="24"/>
          <w:lang w:val="ro-RO" w:eastAsia="en-US"/>
        </w:rPr>
      </w:pPr>
      <w:r w:rsidRPr="00DF42BF">
        <w:rPr>
          <w:rFonts w:ascii="Times New Roman" w:eastAsia="+mn-ea" w:hAnsi="Times New Roman" w:cs="Times New Roman"/>
          <w:b/>
          <w:color w:val="000000"/>
          <w:kern w:val="24"/>
          <w:sz w:val="24"/>
          <w:szCs w:val="24"/>
          <w:lang w:val="ro-RO" w:eastAsia="en-US"/>
        </w:rPr>
        <w:t>DOMENIUL DE INTERVENȚIE PROTECȚIA COPILULUI</w:t>
      </w:r>
    </w:p>
    <w:p w14:paraId="0771F173" w14:textId="77777777" w:rsidR="00DF42BF" w:rsidRPr="00DF42BF" w:rsidRDefault="00DF42BF" w:rsidP="008D1AC9">
      <w:pPr>
        <w:spacing w:after="0" w:line="240" w:lineRule="auto"/>
        <w:ind w:left="-142"/>
        <w:jc w:val="both"/>
        <w:rPr>
          <w:rFonts w:ascii="Times New Roman" w:eastAsia="+mn-ea" w:hAnsi="Times New Roman" w:cs="Times New Roman"/>
          <w:bCs/>
          <w:color w:val="000000"/>
          <w:kern w:val="24"/>
          <w:sz w:val="24"/>
          <w:szCs w:val="24"/>
          <w:lang w:val="ro-RO" w:eastAsia="en-US"/>
        </w:rPr>
      </w:pPr>
    </w:p>
    <w:p w14:paraId="39488D0A" w14:textId="77777777" w:rsidR="00DF42BF" w:rsidRPr="00DF42BF" w:rsidRDefault="00DF42BF" w:rsidP="008D1AC9">
      <w:pPr>
        <w:spacing w:after="0" w:line="240" w:lineRule="auto"/>
        <w:ind w:left="-142"/>
        <w:jc w:val="both"/>
        <w:rPr>
          <w:rFonts w:ascii="Times New Roman" w:eastAsia="+mn-ea" w:hAnsi="Times New Roman" w:cs="Times New Roman"/>
          <w:bCs/>
          <w:color w:val="000000"/>
          <w:kern w:val="24"/>
          <w:sz w:val="24"/>
          <w:szCs w:val="24"/>
          <w:lang w:val="ro-RO" w:eastAsia="en-US"/>
        </w:rPr>
      </w:pPr>
      <w:r w:rsidRPr="00DF42BF">
        <w:rPr>
          <w:rFonts w:ascii="Times New Roman" w:eastAsia="Calibri" w:hAnsi="Times New Roman" w:cs="Times New Roman"/>
          <w:b/>
          <w:sz w:val="24"/>
          <w:szCs w:val="24"/>
          <w:lang w:val="it-IT" w:eastAsia="en-US"/>
        </w:rPr>
        <w:t>Promovarea  valorilor fundamentale ale familiei prin adopție</w:t>
      </w:r>
    </w:p>
    <w:p w14:paraId="76DE81F7" w14:textId="77777777" w:rsidR="007202E2" w:rsidRPr="00DF42BF" w:rsidRDefault="00DF42BF" w:rsidP="007202E2">
      <w:pPr>
        <w:spacing w:after="0" w:line="240" w:lineRule="auto"/>
        <w:ind w:left="-142"/>
        <w:jc w:val="both"/>
        <w:rPr>
          <w:rFonts w:ascii="Times New Roman" w:eastAsia="+mn-ea" w:hAnsi="Times New Roman" w:cs="Times New Roman"/>
          <w:bCs/>
          <w:kern w:val="24"/>
          <w:sz w:val="24"/>
          <w:szCs w:val="24"/>
          <w:lang w:val="ro-RO" w:eastAsia="en-US"/>
        </w:rPr>
      </w:pPr>
      <w:r w:rsidRPr="00DF42BF">
        <w:rPr>
          <w:rFonts w:ascii="Times New Roman" w:eastAsia="+mn-ea" w:hAnsi="Times New Roman" w:cs="Times New Roman"/>
          <w:bCs/>
          <w:color w:val="000000"/>
          <w:kern w:val="24"/>
          <w:sz w:val="24"/>
          <w:szCs w:val="24"/>
          <w:lang w:val="ro-RO" w:eastAsia="en-US"/>
        </w:rPr>
        <w:t>-</w:t>
      </w:r>
      <w:r w:rsidRPr="00DF42BF">
        <w:rPr>
          <w:rFonts w:ascii="Times New Roman" w:eastAsia="+mn-ea" w:hAnsi="Times New Roman" w:cs="Times New Roman"/>
          <w:bCs/>
          <w:kern w:val="24"/>
          <w:sz w:val="24"/>
          <w:szCs w:val="24"/>
          <w:lang w:val="ro-RO" w:eastAsia="en-US"/>
        </w:rPr>
        <w:tab/>
      </w:r>
      <w:r w:rsidR="007202E2" w:rsidRPr="00DF42BF">
        <w:rPr>
          <w:rFonts w:ascii="Times New Roman" w:eastAsia="+mn-ea" w:hAnsi="Times New Roman" w:cs="Times New Roman"/>
          <w:bCs/>
          <w:kern w:val="24"/>
          <w:sz w:val="24"/>
          <w:szCs w:val="24"/>
          <w:lang w:val="ro-RO" w:eastAsia="en-US"/>
        </w:rPr>
        <w:t>pentru 39 de copii Planul Individualizat de Protecție a avut ca finalitatea adopția.</w:t>
      </w:r>
    </w:p>
    <w:p w14:paraId="512CE4FA" w14:textId="77777777" w:rsidR="007202E2" w:rsidRPr="00DF42BF" w:rsidRDefault="007202E2" w:rsidP="007202E2">
      <w:pPr>
        <w:spacing w:after="0" w:line="240" w:lineRule="auto"/>
        <w:ind w:left="-142"/>
        <w:jc w:val="both"/>
        <w:rPr>
          <w:rFonts w:ascii="Times New Roman" w:eastAsia="+mn-ea" w:hAnsi="Times New Roman" w:cs="Times New Roman"/>
          <w:bCs/>
          <w:kern w:val="24"/>
          <w:sz w:val="24"/>
          <w:szCs w:val="24"/>
          <w:lang w:val="ro-RO" w:eastAsia="en-US"/>
        </w:rPr>
      </w:pPr>
      <w:r w:rsidRPr="00DF42BF">
        <w:rPr>
          <w:rFonts w:ascii="Times New Roman" w:eastAsia="+mn-ea" w:hAnsi="Times New Roman" w:cs="Times New Roman"/>
          <w:bCs/>
          <w:kern w:val="24"/>
          <w:sz w:val="24"/>
          <w:szCs w:val="24"/>
          <w:lang w:val="ro-RO" w:eastAsia="en-US"/>
        </w:rPr>
        <w:t xml:space="preserve">- pentru 25 persoane/familii adoptatoare s-a emis atestatul de persoană/familie aptă să adopte. </w:t>
      </w:r>
    </w:p>
    <w:p w14:paraId="42593B96" w14:textId="77777777" w:rsidR="007202E2" w:rsidRPr="00DF42BF" w:rsidRDefault="007202E2" w:rsidP="007202E2">
      <w:pPr>
        <w:spacing w:after="0" w:line="240" w:lineRule="auto"/>
        <w:ind w:left="-142"/>
        <w:jc w:val="both"/>
        <w:rPr>
          <w:rFonts w:ascii="Times New Roman" w:eastAsia="+mn-ea" w:hAnsi="Times New Roman" w:cs="Times New Roman"/>
          <w:bCs/>
          <w:kern w:val="24"/>
          <w:sz w:val="24"/>
          <w:szCs w:val="24"/>
          <w:lang w:val="ro-RO" w:eastAsia="en-US"/>
        </w:rPr>
      </w:pPr>
      <w:r w:rsidRPr="00DF42BF">
        <w:rPr>
          <w:rFonts w:ascii="Times New Roman" w:eastAsia="+mn-ea" w:hAnsi="Times New Roman" w:cs="Times New Roman"/>
          <w:bCs/>
          <w:kern w:val="24"/>
          <w:sz w:val="24"/>
          <w:szCs w:val="24"/>
          <w:lang w:val="ro-RO" w:eastAsia="en-US"/>
        </w:rPr>
        <w:t xml:space="preserve">- s- a realizat încuviințarea adopției interne pentru 24 copii și pentru un copil s-a realizat încuviințarea adopției în cadrul procedurii adopției internaționale. </w:t>
      </w:r>
    </w:p>
    <w:p w14:paraId="744FD17D" w14:textId="77777777" w:rsidR="007202E2" w:rsidRPr="00DF42BF" w:rsidRDefault="007202E2" w:rsidP="007202E2">
      <w:pPr>
        <w:spacing w:after="0" w:line="240" w:lineRule="auto"/>
        <w:ind w:left="-142"/>
        <w:jc w:val="both"/>
        <w:rPr>
          <w:rFonts w:ascii="Times New Roman" w:eastAsia="+mn-ea" w:hAnsi="Times New Roman" w:cs="Times New Roman"/>
          <w:bCs/>
          <w:kern w:val="24"/>
          <w:sz w:val="24"/>
          <w:szCs w:val="24"/>
          <w:lang w:val="ro-RO" w:eastAsia="en-US"/>
        </w:rPr>
      </w:pPr>
      <w:r w:rsidRPr="00DF42BF">
        <w:rPr>
          <w:rFonts w:ascii="Times New Roman" w:eastAsia="+mn-ea" w:hAnsi="Times New Roman" w:cs="Times New Roman"/>
          <w:bCs/>
          <w:kern w:val="24"/>
          <w:sz w:val="24"/>
          <w:szCs w:val="24"/>
          <w:lang w:val="ro-RO" w:eastAsia="en-US"/>
        </w:rPr>
        <w:t>- pentru 33 de copii s-a deschis procedura adopției interne (au devenit eligibili pentru adopție/adoptabili).</w:t>
      </w:r>
    </w:p>
    <w:p w14:paraId="6F5F444C" w14:textId="5B11D905" w:rsidR="00DF42BF" w:rsidRPr="00DF42BF" w:rsidRDefault="00DF42BF" w:rsidP="007202E2">
      <w:pPr>
        <w:spacing w:after="0" w:line="240" w:lineRule="auto"/>
        <w:jc w:val="both"/>
        <w:rPr>
          <w:rFonts w:ascii="Times New Roman" w:eastAsia="+mn-ea" w:hAnsi="Times New Roman" w:cs="Times New Roman"/>
          <w:bCs/>
          <w:color w:val="FF0000"/>
          <w:kern w:val="24"/>
          <w:sz w:val="24"/>
          <w:szCs w:val="24"/>
          <w:lang w:val="ro-RO" w:eastAsia="en-US"/>
        </w:rPr>
      </w:pPr>
    </w:p>
    <w:p w14:paraId="34CBFD10" w14:textId="77777777" w:rsidR="00DF42BF" w:rsidRPr="00DF42BF" w:rsidRDefault="00DF42BF" w:rsidP="008D1AC9">
      <w:pPr>
        <w:spacing w:after="0" w:line="240" w:lineRule="auto"/>
        <w:ind w:left="-142"/>
        <w:jc w:val="both"/>
        <w:rPr>
          <w:rFonts w:ascii="Times New Roman" w:eastAsia="+mn-ea" w:hAnsi="Times New Roman" w:cs="Times New Roman"/>
          <w:b/>
          <w:kern w:val="24"/>
          <w:sz w:val="24"/>
          <w:szCs w:val="24"/>
          <w:lang w:val="ro-RO" w:eastAsia="en-US"/>
        </w:rPr>
      </w:pPr>
      <w:r w:rsidRPr="00DF42BF">
        <w:rPr>
          <w:rFonts w:ascii="Times New Roman" w:eastAsia="+mn-ea" w:hAnsi="Times New Roman" w:cs="Times New Roman"/>
          <w:b/>
          <w:kern w:val="24"/>
          <w:sz w:val="24"/>
          <w:szCs w:val="24"/>
          <w:lang w:val="ro-RO" w:eastAsia="en-US"/>
        </w:rPr>
        <w:t>Promovarea măsurilor de protecție de tip alternativ</w:t>
      </w:r>
    </w:p>
    <w:p w14:paraId="0B01C7B0" w14:textId="77777777" w:rsidR="00011509" w:rsidRPr="00011509" w:rsidRDefault="00011509" w:rsidP="00011509">
      <w:pPr>
        <w:spacing w:after="0" w:line="240" w:lineRule="auto"/>
        <w:ind w:left="-142"/>
        <w:jc w:val="both"/>
        <w:rPr>
          <w:rFonts w:ascii="Times New Roman" w:eastAsia="+mn-ea" w:hAnsi="Times New Roman" w:cs="Times New Roman"/>
          <w:bCs/>
          <w:kern w:val="24"/>
          <w:sz w:val="24"/>
          <w:szCs w:val="24"/>
          <w:lang w:val="ro-RO" w:eastAsia="en-US"/>
        </w:rPr>
      </w:pPr>
      <w:r w:rsidRPr="00011509">
        <w:rPr>
          <w:rFonts w:ascii="Times New Roman" w:eastAsia="+mn-ea" w:hAnsi="Times New Roman" w:cs="Times New Roman"/>
          <w:bCs/>
          <w:kern w:val="24"/>
          <w:sz w:val="24"/>
          <w:szCs w:val="24"/>
          <w:lang w:val="ro-RO" w:eastAsia="en-US"/>
        </w:rPr>
        <w:t>COPII/ TINERI  cu plasament la asistenți maternali: 386 copii/tineri</w:t>
      </w:r>
    </w:p>
    <w:p w14:paraId="5E565220" w14:textId="77777777" w:rsidR="00011509" w:rsidRPr="00011509" w:rsidRDefault="00011509" w:rsidP="00011509">
      <w:pPr>
        <w:spacing w:after="0" w:line="240" w:lineRule="auto"/>
        <w:ind w:left="-142"/>
        <w:jc w:val="both"/>
        <w:rPr>
          <w:rFonts w:ascii="Times New Roman" w:eastAsia="+mn-ea" w:hAnsi="Times New Roman" w:cs="Times New Roman"/>
          <w:bCs/>
          <w:kern w:val="24"/>
          <w:sz w:val="24"/>
          <w:szCs w:val="24"/>
          <w:lang w:val="ro-RO" w:eastAsia="en-US"/>
        </w:rPr>
      </w:pPr>
      <w:r w:rsidRPr="00011509">
        <w:rPr>
          <w:rFonts w:ascii="Times New Roman" w:eastAsia="+mn-ea" w:hAnsi="Times New Roman" w:cs="Times New Roman"/>
          <w:bCs/>
          <w:kern w:val="24"/>
          <w:sz w:val="24"/>
          <w:szCs w:val="24"/>
          <w:lang w:val="ro-RO" w:eastAsia="en-US"/>
        </w:rPr>
        <w:t>Număr ASISTENȚI MATERNALI: 236</w:t>
      </w:r>
    </w:p>
    <w:p w14:paraId="30996F64" w14:textId="77777777" w:rsidR="00011509" w:rsidRPr="00011509" w:rsidRDefault="00011509" w:rsidP="00011509">
      <w:pPr>
        <w:spacing w:after="0" w:line="240" w:lineRule="auto"/>
        <w:ind w:left="-142"/>
        <w:jc w:val="both"/>
        <w:rPr>
          <w:rFonts w:ascii="Times New Roman" w:eastAsia="+mn-ea" w:hAnsi="Times New Roman" w:cs="Times New Roman"/>
          <w:bCs/>
          <w:kern w:val="24"/>
          <w:sz w:val="24"/>
          <w:szCs w:val="24"/>
          <w:lang w:val="ro-RO" w:eastAsia="en-US"/>
        </w:rPr>
      </w:pPr>
      <w:r w:rsidRPr="00011509">
        <w:rPr>
          <w:rFonts w:ascii="Times New Roman" w:eastAsia="+mn-ea" w:hAnsi="Times New Roman" w:cs="Times New Roman"/>
          <w:bCs/>
          <w:kern w:val="24"/>
          <w:sz w:val="24"/>
          <w:szCs w:val="24"/>
          <w:lang w:val="ro-RO" w:eastAsia="en-US"/>
        </w:rPr>
        <w:t>Număr copii aflați în servicii de tip plasamente familiale/ persoana 186 beneficiari  repartizati astfel:</w:t>
      </w:r>
    </w:p>
    <w:p w14:paraId="09531A09" w14:textId="77777777" w:rsidR="00011509" w:rsidRPr="00011509" w:rsidRDefault="00011509" w:rsidP="00011509">
      <w:pPr>
        <w:spacing w:after="0" w:line="240" w:lineRule="auto"/>
        <w:ind w:left="-142"/>
        <w:jc w:val="both"/>
        <w:rPr>
          <w:rFonts w:ascii="Times New Roman" w:eastAsia="+mn-ea" w:hAnsi="Times New Roman" w:cs="Times New Roman"/>
          <w:bCs/>
          <w:kern w:val="24"/>
          <w:sz w:val="24"/>
          <w:szCs w:val="24"/>
          <w:lang w:val="ro-RO" w:eastAsia="en-US"/>
        </w:rPr>
      </w:pPr>
      <w:r w:rsidRPr="00011509">
        <w:rPr>
          <w:rFonts w:ascii="Times New Roman" w:eastAsia="+mn-ea" w:hAnsi="Times New Roman" w:cs="Times New Roman"/>
          <w:bCs/>
          <w:kern w:val="24"/>
          <w:sz w:val="24"/>
          <w:szCs w:val="24"/>
          <w:lang w:val="ro-RO" w:eastAsia="en-US"/>
        </w:rPr>
        <w:t xml:space="preserve">      -  148 plasamente la rude;</w:t>
      </w:r>
    </w:p>
    <w:p w14:paraId="541A826A" w14:textId="27E2AD03" w:rsidR="00011509" w:rsidRPr="00011509" w:rsidRDefault="00011509" w:rsidP="00011509">
      <w:pPr>
        <w:spacing w:after="0" w:line="240" w:lineRule="auto"/>
        <w:ind w:left="-142"/>
        <w:jc w:val="both"/>
        <w:rPr>
          <w:rFonts w:ascii="Times New Roman" w:eastAsia="+mn-ea" w:hAnsi="Times New Roman" w:cs="Times New Roman"/>
          <w:bCs/>
          <w:kern w:val="24"/>
          <w:sz w:val="24"/>
          <w:szCs w:val="24"/>
          <w:lang w:val="ro-RO" w:eastAsia="en-US"/>
        </w:rPr>
      </w:pPr>
      <w:r w:rsidRPr="00011509">
        <w:rPr>
          <w:rFonts w:ascii="Times New Roman" w:eastAsia="+mn-ea" w:hAnsi="Times New Roman" w:cs="Times New Roman"/>
          <w:bCs/>
          <w:kern w:val="24"/>
          <w:sz w:val="24"/>
          <w:szCs w:val="24"/>
          <w:lang w:val="ro-RO" w:eastAsia="en-US"/>
        </w:rPr>
        <w:t xml:space="preserve">      -  38 plasamente la alte persoane</w:t>
      </w:r>
      <w:r>
        <w:rPr>
          <w:rFonts w:ascii="Times New Roman" w:eastAsia="+mn-ea" w:hAnsi="Times New Roman" w:cs="Times New Roman"/>
          <w:bCs/>
          <w:kern w:val="24"/>
          <w:sz w:val="24"/>
          <w:szCs w:val="24"/>
          <w:lang w:val="ro-RO" w:eastAsia="en-US"/>
        </w:rPr>
        <w:t>.</w:t>
      </w:r>
    </w:p>
    <w:p w14:paraId="3306EA3C" w14:textId="77777777" w:rsidR="00DF42BF" w:rsidRPr="00DF42BF" w:rsidRDefault="00DF42BF" w:rsidP="008D1AC9">
      <w:pPr>
        <w:spacing w:after="0" w:line="240" w:lineRule="auto"/>
        <w:ind w:left="-142"/>
        <w:jc w:val="both"/>
        <w:rPr>
          <w:rFonts w:ascii="Times New Roman" w:eastAsia="+mn-ea" w:hAnsi="Times New Roman" w:cs="Times New Roman"/>
          <w:bCs/>
          <w:kern w:val="24"/>
          <w:sz w:val="24"/>
          <w:szCs w:val="24"/>
          <w:lang w:val="ro-RO" w:eastAsia="en-US"/>
        </w:rPr>
      </w:pPr>
    </w:p>
    <w:p w14:paraId="2B54C33C" w14:textId="77777777" w:rsidR="00DF42BF" w:rsidRPr="00B0579E" w:rsidRDefault="00DF42BF" w:rsidP="008D1AC9">
      <w:pPr>
        <w:spacing w:after="0" w:line="240" w:lineRule="auto"/>
        <w:ind w:left="-142"/>
        <w:jc w:val="both"/>
        <w:rPr>
          <w:rFonts w:ascii="Times New Roman" w:eastAsia="Calibri" w:hAnsi="Times New Roman" w:cs="Times New Roman"/>
          <w:b/>
          <w:bCs/>
          <w:sz w:val="24"/>
          <w:szCs w:val="24"/>
          <w:lang w:val="ro-RO" w:eastAsia="en-US"/>
        </w:rPr>
      </w:pPr>
      <w:r w:rsidRPr="00B0579E">
        <w:rPr>
          <w:rFonts w:ascii="Times New Roman" w:eastAsia="Calibri" w:hAnsi="Times New Roman" w:cs="Times New Roman"/>
          <w:b/>
          <w:bCs/>
          <w:sz w:val="24"/>
          <w:szCs w:val="24"/>
          <w:lang w:val="ro-RO" w:eastAsia="en-US"/>
        </w:rPr>
        <w:t>Protecție de tip rezidențial</w:t>
      </w:r>
    </w:p>
    <w:p w14:paraId="6DD29A8D" w14:textId="77777777" w:rsidR="00DF42BF" w:rsidRPr="00B0579E" w:rsidRDefault="00DF42BF" w:rsidP="008D1AC9">
      <w:pPr>
        <w:spacing w:after="0" w:line="240" w:lineRule="auto"/>
        <w:ind w:left="-180"/>
        <w:jc w:val="both"/>
        <w:rPr>
          <w:rFonts w:ascii="Times New Roman" w:eastAsia="Calibri" w:hAnsi="Times New Roman" w:cs="Times New Roman"/>
          <w:sz w:val="24"/>
          <w:szCs w:val="24"/>
          <w:lang w:val="ro-RO" w:eastAsia="en-US"/>
        </w:rPr>
      </w:pPr>
      <w:r w:rsidRPr="00B0579E">
        <w:rPr>
          <w:rFonts w:ascii="Times New Roman" w:eastAsia="Calibri" w:hAnsi="Times New Roman" w:cs="Times New Roman"/>
          <w:sz w:val="24"/>
          <w:szCs w:val="24"/>
          <w:lang w:val="ro-RO" w:eastAsia="en-US"/>
        </w:rPr>
        <w:t>TOTAL COPII/ TINERI -208  – în sistemul de protecție de tip rezidențial din care: 142 pe servicii de tip rezidential licențiate aflate in subordinea institutiei noastre și 66 aflați în servicii de tip rezidențial ale OPA</w:t>
      </w:r>
    </w:p>
    <w:p w14:paraId="4380178C" w14:textId="77777777" w:rsidR="00DF42BF" w:rsidRPr="00B0579E" w:rsidRDefault="00DF42BF" w:rsidP="008D1AC9">
      <w:pPr>
        <w:spacing w:after="0" w:line="240" w:lineRule="auto"/>
        <w:ind w:left="-180"/>
        <w:jc w:val="both"/>
        <w:rPr>
          <w:rFonts w:ascii="Times New Roman" w:eastAsia="Calibri" w:hAnsi="Times New Roman" w:cs="Times New Roman"/>
          <w:sz w:val="24"/>
          <w:szCs w:val="24"/>
          <w:lang w:val="ro-RO" w:eastAsia="en-US"/>
        </w:rPr>
      </w:pPr>
      <w:r w:rsidRPr="00B0579E">
        <w:rPr>
          <w:rFonts w:ascii="Times New Roman" w:eastAsia="Calibri" w:hAnsi="Times New Roman" w:cs="Times New Roman"/>
          <w:sz w:val="24"/>
          <w:szCs w:val="24"/>
          <w:lang w:val="ro-RO" w:eastAsia="en-US"/>
        </w:rPr>
        <w:t>- 1 CPC în procedura de închidere prin proiectul „Închiderea Centrului de plasament al copilului Floare de colț, Halmeu și dezvoltarea de alternative familiale de îngrijire", cod SMIS 130557 finanțat prin Programul Operațional Regional</w:t>
      </w:r>
    </w:p>
    <w:p w14:paraId="2414274F" w14:textId="77777777" w:rsidR="00DF42BF" w:rsidRPr="00DF42BF" w:rsidRDefault="00DF42BF" w:rsidP="008D1AC9">
      <w:pPr>
        <w:spacing w:after="0" w:line="240" w:lineRule="auto"/>
        <w:ind w:left="-180"/>
        <w:jc w:val="both"/>
        <w:rPr>
          <w:rFonts w:ascii="Times New Roman" w:eastAsia="Calibri" w:hAnsi="Times New Roman" w:cs="Times New Roman"/>
          <w:sz w:val="24"/>
          <w:szCs w:val="24"/>
          <w:lang w:val="sv-SE" w:eastAsia="en-US"/>
        </w:rPr>
      </w:pPr>
      <w:r w:rsidRPr="00B0579E">
        <w:rPr>
          <w:rFonts w:ascii="Times New Roman" w:eastAsia="Calibri" w:hAnsi="Times New Roman" w:cs="Times New Roman"/>
          <w:sz w:val="24"/>
          <w:szCs w:val="24"/>
          <w:lang w:val="ro-RO" w:eastAsia="en-US"/>
        </w:rPr>
        <w:t xml:space="preserve"> </w:t>
      </w:r>
      <w:r w:rsidRPr="00DF42BF">
        <w:rPr>
          <w:rFonts w:ascii="Times New Roman" w:eastAsia="Calibri" w:hAnsi="Times New Roman" w:cs="Times New Roman"/>
          <w:sz w:val="24"/>
          <w:szCs w:val="24"/>
          <w:lang w:val="sv-SE" w:eastAsia="en-US"/>
        </w:rPr>
        <w:t>-</w:t>
      </w:r>
      <w:r w:rsidRPr="00DF42BF">
        <w:rPr>
          <w:rFonts w:ascii="Times New Roman" w:eastAsia="Calibri" w:hAnsi="Times New Roman" w:cs="Times New Roman"/>
          <w:sz w:val="24"/>
          <w:szCs w:val="24"/>
          <w:u w:val="single"/>
          <w:lang w:val="sv-SE" w:eastAsia="en-US"/>
        </w:rPr>
        <w:t xml:space="preserve"> 8 Case de tip familial pentru copii fără dizabilități: </w:t>
      </w:r>
      <w:r w:rsidRPr="00DF42BF">
        <w:rPr>
          <w:rFonts w:ascii="Times New Roman" w:eastAsia="Calibri" w:hAnsi="Times New Roman" w:cs="Times New Roman"/>
          <w:sz w:val="24"/>
          <w:szCs w:val="24"/>
          <w:lang w:val="sv-SE" w:eastAsia="en-US"/>
        </w:rPr>
        <w:t>CTF”Daniel”Borlesti, CTF”Orhideea” Ratesti, CTF”Stefania”Oar , CTF”Iris” Berindan, CTF”Maria” Satu Mare,CTF”Speranta” Carei; CTF ,,Mihaela,, Tasnad, CTF ,,Ana,, Satu Mare.</w:t>
      </w:r>
    </w:p>
    <w:p w14:paraId="3434C62F" w14:textId="77777777" w:rsidR="00DF42BF" w:rsidRDefault="00DF42BF" w:rsidP="008D1AC9">
      <w:pPr>
        <w:spacing w:after="0" w:line="240" w:lineRule="auto"/>
        <w:ind w:left="-180"/>
        <w:jc w:val="both"/>
        <w:rPr>
          <w:rFonts w:ascii="Times New Roman" w:eastAsia="Calibri" w:hAnsi="Times New Roman" w:cs="Times New Roman"/>
          <w:sz w:val="24"/>
          <w:szCs w:val="24"/>
          <w:lang w:val="sv-SE" w:eastAsia="en-US"/>
        </w:rPr>
      </w:pPr>
      <w:r w:rsidRPr="00DF42BF">
        <w:rPr>
          <w:rFonts w:ascii="Times New Roman" w:eastAsia="Calibri" w:hAnsi="Times New Roman" w:cs="Times New Roman"/>
          <w:sz w:val="24"/>
          <w:szCs w:val="24"/>
          <w:lang w:val="sv-SE" w:eastAsia="en-US"/>
        </w:rPr>
        <w:t>-5</w:t>
      </w:r>
      <w:r w:rsidRPr="00DF42BF">
        <w:rPr>
          <w:rFonts w:ascii="Times New Roman" w:eastAsia="Calibri" w:hAnsi="Times New Roman" w:cs="Times New Roman"/>
          <w:sz w:val="24"/>
          <w:szCs w:val="24"/>
          <w:u w:val="single"/>
          <w:lang w:val="sv-SE" w:eastAsia="en-US"/>
        </w:rPr>
        <w:t xml:space="preserve"> Case de tip familial pentru copii cu dizabilități:</w:t>
      </w:r>
      <w:r w:rsidRPr="00DF42BF">
        <w:rPr>
          <w:rFonts w:ascii="Times New Roman" w:eastAsia="Calibri" w:hAnsi="Times New Roman" w:cs="Times New Roman"/>
          <w:sz w:val="24"/>
          <w:szCs w:val="24"/>
          <w:lang w:val="sv-SE" w:eastAsia="en-US"/>
        </w:rPr>
        <w:t xml:space="preserve">  CTF”Violeta” Carei, CTF”Andreea”Carei,  CTF”Teodora” Noroieni, CTF”Alexandra”Amati; CTF”Felicia” Satu Mare.</w:t>
      </w:r>
    </w:p>
    <w:p w14:paraId="5A992A05" w14:textId="77777777" w:rsidR="00552F71" w:rsidRDefault="00552F71" w:rsidP="008D1AC9">
      <w:pPr>
        <w:spacing w:after="0" w:line="240" w:lineRule="auto"/>
        <w:ind w:left="-180"/>
        <w:jc w:val="both"/>
        <w:rPr>
          <w:rFonts w:ascii="Times New Roman" w:eastAsia="Calibri" w:hAnsi="Times New Roman" w:cs="Times New Roman"/>
          <w:sz w:val="24"/>
          <w:szCs w:val="24"/>
          <w:lang w:val="sv-SE" w:eastAsia="en-US"/>
        </w:rPr>
      </w:pPr>
    </w:p>
    <w:p w14:paraId="0214BEEF" w14:textId="77777777" w:rsidR="00B73C93" w:rsidRDefault="00B73C93" w:rsidP="008D1AC9">
      <w:pPr>
        <w:spacing w:after="0" w:line="240" w:lineRule="auto"/>
        <w:ind w:left="-180"/>
        <w:jc w:val="both"/>
        <w:rPr>
          <w:rFonts w:ascii="Times New Roman" w:eastAsia="Calibri" w:hAnsi="Times New Roman" w:cs="Times New Roman"/>
          <w:sz w:val="24"/>
          <w:szCs w:val="24"/>
          <w:lang w:val="sv-SE" w:eastAsia="en-US"/>
        </w:rPr>
      </w:pPr>
    </w:p>
    <w:p w14:paraId="409242A4" w14:textId="77777777" w:rsidR="00DF42BF" w:rsidRPr="00DF42BF" w:rsidRDefault="00DF42BF" w:rsidP="008D1AC9">
      <w:pPr>
        <w:spacing w:after="0" w:line="240" w:lineRule="auto"/>
        <w:ind w:left="-142"/>
        <w:jc w:val="both"/>
        <w:rPr>
          <w:rFonts w:ascii="Times New Roman" w:eastAsia="+mn-ea" w:hAnsi="Times New Roman" w:cs="Times New Roman"/>
          <w:b/>
          <w:kern w:val="24"/>
          <w:sz w:val="24"/>
          <w:szCs w:val="24"/>
          <w:lang w:val="ro-RO" w:eastAsia="en-US"/>
        </w:rPr>
      </w:pPr>
      <w:r w:rsidRPr="00DF42BF">
        <w:rPr>
          <w:rFonts w:ascii="Times New Roman" w:eastAsia="+mn-ea" w:hAnsi="Times New Roman" w:cs="Times New Roman"/>
          <w:b/>
          <w:kern w:val="24"/>
          <w:sz w:val="24"/>
          <w:szCs w:val="24"/>
          <w:lang w:val="ro-RO" w:eastAsia="en-US"/>
        </w:rPr>
        <w:lastRenderedPageBreak/>
        <w:t>DOMENIU - ABUZ ASUPRA COPILULUI, VIOLENŢĂ DOMESTICĂ</w:t>
      </w:r>
    </w:p>
    <w:p w14:paraId="461371D5" w14:textId="77777777" w:rsidR="00DF42BF" w:rsidRPr="00DF42BF" w:rsidRDefault="00DF42BF" w:rsidP="008D1AC9">
      <w:pPr>
        <w:spacing w:after="0" w:line="240" w:lineRule="auto"/>
        <w:ind w:left="-142"/>
        <w:jc w:val="both"/>
        <w:rPr>
          <w:rFonts w:ascii="Times New Roman" w:eastAsia="+mn-ea" w:hAnsi="Times New Roman" w:cs="Times New Roman"/>
          <w:b/>
          <w:color w:val="FF0000"/>
          <w:kern w:val="24"/>
          <w:sz w:val="24"/>
          <w:szCs w:val="24"/>
          <w:lang w:val="ro-RO" w:eastAsia="en-US"/>
        </w:rPr>
      </w:pPr>
    </w:p>
    <w:p w14:paraId="7302D390" w14:textId="04D407C2" w:rsidR="00DF42BF" w:rsidRPr="00DF42BF" w:rsidRDefault="00DF42BF" w:rsidP="008D1AC9">
      <w:pPr>
        <w:autoSpaceDE w:val="0"/>
        <w:autoSpaceDN w:val="0"/>
        <w:adjustRightInd w:val="0"/>
        <w:spacing w:after="0" w:line="240" w:lineRule="auto"/>
        <w:ind w:left="-180" w:firstLine="464"/>
        <w:jc w:val="both"/>
        <w:rPr>
          <w:rFonts w:ascii="Times New Roman" w:eastAsia="Times New Roman" w:hAnsi="Times New Roman" w:cs="Times New Roman"/>
          <w:bCs/>
          <w:sz w:val="24"/>
          <w:szCs w:val="24"/>
          <w:lang w:val="ro-RO" w:eastAsia="en-US"/>
        </w:rPr>
      </w:pPr>
      <w:r w:rsidRPr="00DF42BF">
        <w:rPr>
          <w:rFonts w:ascii="Times New Roman" w:eastAsia="Times New Roman" w:hAnsi="Times New Roman" w:cs="Times New Roman"/>
          <w:sz w:val="24"/>
          <w:szCs w:val="24"/>
          <w:lang w:val="ro-RO" w:eastAsia="ro-RO"/>
        </w:rPr>
        <w:t xml:space="preserve">În anul 2023 serviciul de intervenție pentru situații de abuz, violență în familie, trafic și alte situații de urgență în domeniul asistenței sociale a instrumentat </w:t>
      </w:r>
      <w:r w:rsidRPr="00DF42BF">
        <w:rPr>
          <w:rFonts w:ascii="Times New Roman" w:eastAsia="Times New Roman" w:hAnsi="Times New Roman" w:cs="Times New Roman"/>
          <w:bCs/>
          <w:sz w:val="24"/>
          <w:szCs w:val="24"/>
          <w:lang w:val="hu-HU" w:eastAsia="en-US"/>
        </w:rPr>
        <w:t xml:space="preserve">un numar de </w:t>
      </w:r>
      <w:r w:rsidR="00572D57" w:rsidRPr="00572D57">
        <w:rPr>
          <w:rFonts w:ascii="Times New Roman" w:eastAsia="Times New Roman" w:hAnsi="Times New Roman" w:cs="Times New Roman"/>
          <w:bCs/>
          <w:sz w:val="24"/>
          <w:szCs w:val="24"/>
          <w:lang w:val="hu-HU" w:eastAsia="en-US"/>
        </w:rPr>
        <w:t xml:space="preserve">786 cazuri </w:t>
      </w:r>
      <w:r w:rsidRPr="00DF42BF">
        <w:rPr>
          <w:rFonts w:ascii="Times New Roman" w:eastAsia="Times New Roman" w:hAnsi="Times New Roman" w:cs="Times New Roman"/>
          <w:bCs/>
          <w:sz w:val="24"/>
          <w:szCs w:val="24"/>
          <w:lang w:val="hu-HU" w:eastAsia="en-US"/>
        </w:rPr>
        <w:t>semnalate la serviciul de intervenție pentru situații de abuz, violență în familie</w:t>
      </w:r>
      <w:r w:rsidRPr="00DF42BF">
        <w:rPr>
          <w:rFonts w:ascii="Times New Roman" w:eastAsia="Times New Roman" w:hAnsi="Times New Roman" w:cs="Times New Roman"/>
          <w:bCs/>
          <w:sz w:val="24"/>
          <w:szCs w:val="24"/>
          <w:lang w:val="ro-RO" w:eastAsia="en-US"/>
        </w:rPr>
        <w:t xml:space="preserve">, trafic și alte situații de urgență în domeniul asistenței sociale  </w:t>
      </w:r>
    </w:p>
    <w:p w14:paraId="4E7B3DB0" w14:textId="2CFD4B11" w:rsidR="00DF42BF" w:rsidRPr="00DF42BF" w:rsidRDefault="00DF42BF" w:rsidP="008D1AC9">
      <w:pPr>
        <w:autoSpaceDE w:val="0"/>
        <w:autoSpaceDN w:val="0"/>
        <w:adjustRightInd w:val="0"/>
        <w:spacing w:after="0" w:line="240" w:lineRule="auto"/>
        <w:ind w:left="-180" w:firstLine="464"/>
        <w:jc w:val="both"/>
        <w:rPr>
          <w:rFonts w:ascii="Times New Roman" w:eastAsia="+mn-ea" w:hAnsi="Times New Roman" w:cs="Times New Roman"/>
          <w:kern w:val="24"/>
          <w:sz w:val="24"/>
          <w:szCs w:val="24"/>
          <w:lang w:val="ro-RO" w:eastAsia="en-US"/>
        </w:rPr>
      </w:pPr>
      <w:r w:rsidRPr="00DF42BF">
        <w:rPr>
          <w:rFonts w:ascii="Times New Roman" w:eastAsia="+mn-ea" w:hAnsi="Times New Roman" w:cs="Times New Roman"/>
          <w:kern w:val="24"/>
          <w:sz w:val="24"/>
          <w:szCs w:val="24"/>
          <w:lang w:val="ro-RO" w:eastAsia="en-US"/>
        </w:rPr>
        <w:t xml:space="preserve">Serviciul de intervenție în situații de abuz, violență în familie, trafic și alte situații de urgență în domeniul asistenței sociale din cadrul Direcției Generale de Asistență Socială și Protecția Copilului Satu Mare a organizat Sesiuni de instruire privind cunoașterea și combaterea formelor de abuz și neglijare atât în rândul personalului angajat în cadrul centrelor de plasament/caselor de tip familial din subordinea instituției noastre, cât și a copiilor beneficari ai serviciilor rezidențiale.(numărul </w:t>
      </w:r>
      <w:r w:rsidR="00AE2C84" w:rsidRPr="00AE2C84">
        <w:rPr>
          <w:rFonts w:ascii="Times New Roman" w:eastAsia="+mn-ea" w:hAnsi="Times New Roman" w:cs="Times New Roman"/>
          <w:kern w:val="24"/>
          <w:sz w:val="24"/>
          <w:szCs w:val="24"/>
          <w:lang w:val="ro-RO" w:eastAsia="en-US"/>
        </w:rPr>
        <w:t>personalului instruit: 138 ;  numărul copiilor beneficiari ai serviciilor rezidențiale:116</w:t>
      </w:r>
      <w:r w:rsidRPr="00DF42BF">
        <w:rPr>
          <w:rFonts w:ascii="Times New Roman" w:eastAsia="+mn-ea" w:hAnsi="Times New Roman" w:cs="Times New Roman"/>
          <w:kern w:val="24"/>
          <w:sz w:val="24"/>
          <w:szCs w:val="24"/>
          <w:lang w:val="ro-RO" w:eastAsia="en-US"/>
        </w:rPr>
        <w:t>)</w:t>
      </w:r>
    </w:p>
    <w:p w14:paraId="68FCBA57" w14:textId="77777777" w:rsidR="00DF42BF" w:rsidRPr="00DF42BF" w:rsidRDefault="00DF42BF" w:rsidP="008D1AC9">
      <w:pPr>
        <w:autoSpaceDE w:val="0"/>
        <w:autoSpaceDN w:val="0"/>
        <w:adjustRightInd w:val="0"/>
        <w:spacing w:after="0" w:line="240" w:lineRule="auto"/>
        <w:ind w:left="-180" w:firstLine="464"/>
        <w:jc w:val="both"/>
        <w:rPr>
          <w:rFonts w:ascii="Times New Roman" w:eastAsia="Calibri" w:hAnsi="Times New Roman" w:cs="Times New Roman"/>
          <w:sz w:val="24"/>
          <w:szCs w:val="24"/>
          <w:lang w:val="ro-RO" w:eastAsia="en-US"/>
        </w:rPr>
      </w:pPr>
    </w:p>
    <w:p w14:paraId="42859B0F" w14:textId="77777777" w:rsidR="00DF42BF" w:rsidRPr="00DF42BF" w:rsidRDefault="00DF42BF" w:rsidP="008D1AC9">
      <w:pPr>
        <w:spacing w:after="0" w:line="240" w:lineRule="auto"/>
        <w:ind w:left="-180"/>
        <w:jc w:val="both"/>
        <w:rPr>
          <w:rFonts w:ascii="Times New Roman" w:eastAsia="+mn-ea" w:hAnsi="Times New Roman" w:cs="Times New Roman"/>
          <w:b/>
          <w:bCs/>
          <w:kern w:val="24"/>
          <w:sz w:val="24"/>
          <w:szCs w:val="24"/>
          <w:lang w:val="ro-RO" w:eastAsia="en-US"/>
        </w:rPr>
      </w:pPr>
      <w:r w:rsidRPr="00DF42BF">
        <w:rPr>
          <w:rFonts w:ascii="Times New Roman" w:eastAsia="+mn-ea" w:hAnsi="Times New Roman" w:cs="Times New Roman"/>
          <w:b/>
          <w:bCs/>
          <w:kern w:val="24"/>
          <w:sz w:val="24"/>
          <w:szCs w:val="24"/>
          <w:lang w:val="ro-RO" w:eastAsia="en-US"/>
        </w:rPr>
        <w:t>Promovarea parteneriatului si a colaborării interinstituţionale în vederea realizării de acţiuni comune în domeniu de resort:</w:t>
      </w:r>
    </w:p>
    <w:p w14:paraId="1A9A672B" w14:textId="77777777" w:rsidR="00DF42BF" w:rsidRPr="00DF42BF" w:rsidRDefault="00DF42BF" w:rsidP="008D1AC9">
      <w:pPr>
        <w:spacing w:after="0" w:line="240" w:lineRule="auto"/>
        <w:ind w:left="-180" w:right="-189"/>
        <w:jc w:val="both"/>
        <w:rPr>
          <w:rFonts w:ascii="Times New Roman" w:eastAsia="Calibri" w:hAnsi="Times New Roman" w:cs="Times New Roman"/>
          <w:sz w:val="24"/>
          <w:szCs w:val="24"/>
          <w:lang w:val="fr-FR" w:eastAsia="en-US"/>
        </w:rPr>
      </w:pPr>
      <w:r w:rsidRPr="00DF42BF">
        <w:rPr>
          <w:rFonts w:ascii="Times New Roman" w:eastAsia="Calibri" w:hAnsi="Times New Roman" w:cs="Times New Roman"/>
          <w:sz w:val="24"/>
          <w:szCs w:val="24"/>
          <w:lang w:val="fr-FR" w:eastAsia="en-US"/>
        </w:rPr>
        <w:t xml:space="preserve">DGASPC Satu Mare este partener în proiectul implementat de către Agenția Națională pentru Egalitatea de Șanse între Femei și Bărbați (ANES) cu titlul ”Sprijin pentru implementarea Convenției de la Istanbul în România”, în valoare totală de 2.500.000 de euro, finanțat prin Mecanismul Financiar Norvegian 2014-2021, în cadrul programului Justiție, gestionat de către Ministerul Justiției din România în calitate de Operator de Program. Unul dintre obiectivele principale ale proiectului vizează sprijinirea victimelor violenței sexuale prin înființarea la nivel național a 10 centre de intervenție în situații de violență sexuală.  </w:t>
      </w:r>
    </w:p>
    <w:p w14:paraId="3074927F" w14:textId="77777777" w:rsidR="00DF42BF" w:rsidRDefault="00DF42BF" w:rsidP="008D1AC9">
      <w:pPr>
        <w:spacing w:after="0" w:line="240" w:lineRule="auto"/>
        <w:ind w:left="-180" w:right="-189"/>
        <w:jc w:val="both"/>
        <w:rPr>
          <w:rFonts w:ascii="Times New Roman" w:eastAsia="Calibri" w:hAnsi="Times New Roman" w:cs="Times New Roman"/>
          <w:sz w:val="24"/>
          <w:szCs w:val="24"/>
          <w:lang w:val="fr-FR" w:eastAsia="en-US"/>
        </w:rPr>
      </w:pPr>
      <w:r w:rsidRPr="00DF42BF">
        <w:rPr>
          <w:rFonts w:ascii="Times New Roman" w:eastAsia="Calibri" w:hAnsi="Times New Roman" w:cs="Times New Roman"/>
          <w:sz w:val="24"/>
          <w:szCs w:val="24"/>
          <w:lang w:val="fr-FR" w:eastAsia="en-US"/>
        </w:rPr>
        <w:t>Având în vedere criza actuală existentă la granița României cu Ucraina generată de conflictul militar care se desfășoară pe teritoriul Ucrainei și a necesității de a fi întreprinse în continuare măsuri de sprijin și asistență umanitară pentru cetățenii străini sau apatrizii afectați de acest conflict și care au ajuns pe teritoriul României, există o situație de risc și vulnerabilitate pentru anumite categorii de persoane, respectiv persoane în vârstă, femei si copii, care intră pe teritoriul României, la nivelul DGASPC Satu Mare s-a constituit Grupul operativ pentru minori neînsoțiți, fără personalitate juridică, care are rolul de a identifica rapid măsura cea mai adecvată pentru protecția minorului neînsoțit identificat pe raza județului Satu Mare, conform Ordonanței de Urgență nr.231/2022 privind modificarea și completarea unor acte normative, precum și pentru stabilirea unor măsuri de sprijin și asistență umanitară,  publicat în Monitorul Oficial al României.</w:t>
      </w:r>
    </w:p>
    <w:p w14:paraId="474D3D77" w14:textId="6DF932E0" w:rsidR="00E241EE" w:rsidRPr="00DF42BF" w:rsidRDefault="00E241EE" w:rsidP="008D1AC9">
      <w:pPr>
        <w:spacing w:after="0" w:line="240" w:lineRule="auto"/>
        <w:ind w:left="-180" w:right="-189"/>
        <w:jc w:val="both"/>
        <w:rPr>
          <w:rFonts w:ascii="Times New Roman" w:eastAsia="Calibri" w:hAnsi="Times New Roman" w:cs="Times New Roman"/>
          <w:sz w:val="24"/>
          <w:szCs w:val="24"/>
          <w:lang w:val="fr-FR" w:eastAsia="en-US"/>
        </w:rPr>
      </w:pPr>
      <w:r w:rsidRPr="00E241EE">
        <w:rPr>
          <w:rFonts w:ascii="Times New Roman" w:eastAsia="Calibri" w:hAnsi="Times New Roman" w:cs="Times New Roman"/>
          <w:sz w:val="24"/>
          <w:szCs w:val="24"/>
          <w:lang w:val="fr-FR" w:eastAsia="en-US"/>
        </w:rPr>
        <w:t>De asemenea</w:t>
      </w:r>
      <w:r w:rsidR="001301D3">
        <w:rPr>
          <w:rFonts w:ascii="Times New Roman" w:eastAsia="Calibri" w:hAnsi="Times New Roman" w:cs="Times New Roman"/>
          <w:sz w:val="24"/>
          <w:szCs w:val="24"/>
          <w:lang w:val="fr-FR" w:eastAsia="en-US"/>
        </w:rPr>
        <w:t>,</w:t>
      </w:r>
      <w:r w:rsidRPr="00E241EE">
        <w:rPr>
          <w:rFonts w:ascii="Times New Roman" w:eastAsia="Calibri" w:hAnsi="Times New Roman" w:cs="Times New Roman"/>
          <w:sz w:val="24"/>
          <w:szCs w:val="24"/>
          <w:lang w:val="fr-FR" w:eastAsia="en-US"/>
        </w:rPr>
        <w:t xml:space="preserve"> a fost aprobat prin Hotărârea Consiliului Județean Satu Mare </w:t>
      </w:r>
      <w:r w:rsidRPr="00D871F7">
        <w:rPr>
          <w:rFonts w:ascii="Times New Roman" w:eastAsia="Calibri" w:hAnsi="Times New Roman" w:cs="Times New Roman"/>
          <w:sz w:val="24"/>
          <w:szCs w:val="24"/>
          <w:lang w:val="fr-FR" w:eastAsia="en-US"/>
        </w:rPr>
        <w:t>nr.1</w:t>
      </w:r>
      <w:r w:rsidR="00D871F7" w:rsidRPr="00D871F7">
        <w:rPr>
          <w:rFonts w:ascii="Times New Roman" w:eastAsia="Calibri" w:hAnsi="Times New Roman" w:cs="Times New Roman"/>
          <w:sz w:val="24"/>
          <w:szCs w:val="24"/>
          <w:lang w:val="fr-FR" w:eastAsia="en-US"/>
        </w:rPr>
        <w:t>91</w:t>
      </w:r>
      <w:r w:rsidRPr="00D871F7">
        <w:rPr>
          <w:rFonts w:ascii="Times New Roman" w:eastAsia="Calibri" w:hAnsi="Times New Roman" w:cs="Times New Roman"/>
          <w:sz w:val="24"/>
          <w:szCs w:val="24"/>
          <w:lang w:val="fr-FR" w:eastAsia="en-US"/>
        </w:rPr>
        <w:t>/202</w:t>
      </w:r>
      <w:r w:rsidR="00982F02" w:rsidRPr="00D871F7">
        <w:rPr>
          <w:rFonts w:ascii="Times New Roman" w:eastAsia="Calibri" w:hAnsi="Times New Roman" w:cs="Times New Roman"/>
          <w:sz w:val="24"/>
          <w:szCs w:val="24"/>
          <w:lang w:val="fr-FR" w:eastAsia="en-US"/>
        </w:rPr>
        <w:t>3</w:t>
      </w:r>
      <w:r w:rsidRPr="00D871F7">
        <w:rPr>
          <w:rFonts w:ascii="Times New Roman" w:eastAsia="Calibri" w:hAnsi="Times New Roman" w:cs="Times New Roman"/>
          <w:sz w:val="24"/>
          <w:szCs w:val="24"/>
          <w:lang w:val="fr-FR" w:eastAsia="en-US"/>
        </w:rPr>
        <w:t xml:space="preserve"> </w:t>
      </w:r>
      <w:r w:rsidR="00D871F7" w:rsidRPr="00D871F7">
        <w:rPr>
          <w:rFonts w:ascii="Times New Roman" w:eastAsia="Calibri" w:hAnsi="Times New Roman" w:cs="Times New Roman"/>
          <w:sz w:val="24"/>
          <w:szCs w:val="24"/>
          <w:lang w:val="fr-FR" w:eastAsia="en-US"/>
        </w:rPr>
        <w:t xml:space="preserve">Actul adițional  nr. 2 de </w:t>
      </w:r>
      <w:r w:rsidRPr="00D871F7">
        <w:rPr>
          <w:rFonts w:ascii="Times New Roman" w:eastAsia="Calibri" w:hAnsi="Times New Roman" w:cs="Times New Roman"/>
          <w:sz w:val="24"/>
          <w:szCs w:val="24"/>
          <w:lang w:val="fr-FR" w:eastAsia="en-US"/>
        </w:rPr>
        <w:t>prelungire</w:t>
      </w:r>
      <w:r w:rsidR="00D871F7" w:rsidRPr="00D871F7">
        <w:rPr>
          <w:rFonts w:ascii="Times New Roman" w:eastAsia="Calibri" w:hAnsi="Times New Roman" w:cs="Times New Roman"/>
          <w:sz w:val="24"/>
          <w:szCs w:val="24"/>
          <w:lang w:val="fr-FR" w:eastAsia="en-US"/>
        </w:rPr>
        <w:t xml:space="preserve"> </w:t>
      </w:r>
      <w:r w:rsidRPr="00D871F7">
        <w:rPr>
          <w:rFonts w:ascii="Times New Roman" w:eastAsia="Calibri" w:hAnsi="Times New Roman" w:cs="Times New Roman"/>
          <w:sz w:val="24"/>
          <w:szCs w:val="24"/>
          <w:lang w:val="fr-FR" w:eastAsia="en-US"/>
        </w:rPr>
        <w:t xml:space="preserve">a Acordului de cooperare între Fondul Națiunilor Unite pentru Copii (UNICEF), Județul Satu Mare prin Consiliul Județean Satu Mare și Direcția Generală de Asistență </w:t>
      </w:r>
      <w:r w:rsidRPr="00E241EE">
        <w:rPr>
          <w:rFonts w:ascii="Times New Roman" w:eastAsia="Calibri" w:hAnsi="Times New Roman" w:cs="Times New Roman"/>
          <w:sz w:val="24"/>
          <w:szCs w:val="24"/>
          <w:lang w:val="fr-FR" w:eastAsia="en-US"/>
        </w:rPr>
        <w:t>Socială și Protecția Copilului a Județului Satu Mare pentru continuarea asigurării  unui set minim de protecție a copiilor proveniți din zona conflictului armat din Ucraina.</w:t>
      </w:r>
    </w:p>
    <w:p w14:paraId="0324DC9F" w14:textId="77777777" w:rsidR="00DF42BF" w:rsidRPr="00DF42BF" w:rsidRDefault="00DF42BF" w:rsidP="008D1AC9">
      <w:pPr>
        <w:spacing w:after="0" w:line="240" w:lineRule="auto"/>
        <w:jc w:val="both"/>
        <w:rPr>
          <w:rFonts w:ascii="Times New Roman" w:eastAsia="+mn-ea" w:hAnsi="Times New Roman" w:cs="Times New Roman"/>
          <w:bCs/>
          <w:color w:val="FF0000"/>
          <w:kern w:val="24"/>
          <w:sz w:val="24"/>
          <w:szCs w:val="24"/>
          <w:lang w:val="ro-RO" w:eastAsia="en-US"/>
        </w:rPr>
      </w:pPr>
    </w:p>
    <w:p w14:paraId="38306201" w14:textId="77777777" w:rsidR="00DF42BF" w:rsidRPr="00DF42BF" w:rsidRDefault="00DF42BF" w:rsidP="008D1AC9">
      <w:pPr>
        <w:spacing w:after="0" w:line="240" w:lineRule="auto"/>
        <w:ind w:hanging="180"/>
        <w:jc w:val="both"/>
        <w:rPr>
          <w:rFonts w:ascii="Times New Roman" w:eastAsia="+mn-ea" w:hAnsi="Times New Roman" w:cs="Times New Roman"/>
          <w:b/>
          <w:kern w:val="24"/>
          <w:sz w:val="24"/>
          <w:szCs w:val="24"/>
          <w:lang w:val="ro-RO" w:eastAsia="en-US"/>
        </w:rPr>
      </w:pPr>
      <w:r w:rsidRPr="00DF42BF">
        <w:rPr>
          <w:rFonts w:ascii="Times New Roman" w:eastAsia="+mn-ea" w:hAnsi="Times New Roman" w:cs="Times New Roman"/>
          <w:b/>
          <w:kern w:val="24"/>
          <w:sz w:val="24"/>
          <w:szCs w:val="24"/>
          <w:lang w:val="ro-RO" w:eastAsia="en-US"/>
        </w:rPr>
        <w:t>DOMENIUL DE INTERVENȚIE PROTECȚIA PERSOANELOR ADULTE</w:t>
      </w:r>
    </w:p>
    <w:p w14:paraId="332C9A95" w14:textId="77777777" w:rsidR="00DF42BF" w:rsidRPr="00DF42BF" w:rsidRDefault="00DF42BF" w:rsidP="008D1AC9">
      <w:pPr>
        <w:spacing w:after="0" w:line="240" w:lineRule="auto"/>
        <w:jc w:val="both"/>
        <w:rPr>
          <w:rFonts w:ascii="Times New Roman" w:eastAsia="+mn-ea" w:hAnsi="Times New Roman" w:cs="Times New Roman"/>
          <w:b/>
          <w:kern w:val="24"/>
          <w:sz w:val="24"/>
          <w:szCs w:val="24"/>
          <w:lang w:val="ro-RO" w:eastAsia="en-US"/>
        </w:rPr>
      </w:pPr>
    </w:p>
    <w:p w14:paraId="280FD481" w14:textId="77777777" w:rsidR="007669E3" w:rsidRDefault="00DF42BF" w:rsidP="008D1AC9">
      <w:pPr>
        <w:spacing w:after="0" w:line="240" w:lineRule="auto"/>
        <w:ind w:left="-180"/>
        <w:jc w:val="both"/>
        <w:rPr>
          <w:rFonts w:ascii="Times New Roman" w:eastAsia="Times New Roman" w:hAnsi="Times New Roman" w:cs="Times New Roman"/>
          <w:sz w:val="24"/>
          <w:szCs w:val="24"/>
          <w:lang w:val="ro-RO" w:eastAsia="en-US"/>
        </w:rPr>
      </w:pPr>
      <w:r w:rsidRPr="00DF42BF">
        <w:rPr>
          <w:rFonts w:ascii="Times New Roman" w:eastAsia="Times New Roman" w:hAnsi="Times New Roman" w:cs="Times New Roman"/>
          <w:sz w:val="24"/>
          <w:szCs w:val="24"/>
          <w:lang w:val="ro-RO" w:eastAsia="en-US"/>
        </w:rPr>
        <w:t xml:space="preserve">În subordinea D.G.A.S.P.C. Satu Mare funcționează un număr de </w:t>
      </w:r>
      <w:r w:rsidR="007669E3" w:rsidRPr="007669E3">
        <w:rPr>
          <w:rFonts w:ascii="Times New Roman" w:eastAsia="Times New Roman" w:hAnsi="Times New Roman" w:cs="Times New Roman"/>
          <w:sz w:val="24"/>
          <w:szCs w:val="24"/>
          <w:lang w:val="ro-RO" w:eastAsia="en-US"/>
        </w:rPr>
        <w:t>de 7 servicii sociale rezidențiale licențiate destinate persoanelor adulte cu dizabilități (1 CABR, 4 CIA și 2 LMP), cu un efectiv de 237 beneficiari, 1 Centru de servicii de recuperare neuromotorii de tip ambulatoriu ”Sfântul Spiridon” și Căminul pentru persoane Vârstnice ,,Șansa,, Satu Mare  înființat prin  Hotărârea  nr.30/27.02.2023  cu o capacitate de 150 locuri.</w:t>
      </w:r>
    </w:p>
    <w:p w14:paraId="2D508D74" w14:textId="56196A4C" w:rsidR="00DF42BF" w:rsidRPr="00DF42BF" w:rsidRDefault="00DF42BF" w:rsidP="008D1AC9">
      <w:pPr>
        <w:spacing w:after="0" w:line="240" w:lineRule="auto"/>
        <w:ind w:left="-180"/>
        <w:jc w:val="both"/>
        <w:rPr>
          <w:rFonts w:ascii="Times New Roman" w:eastAsia="Times New Roman" w:hAnsi="Times New Roman" w:cs="Times New Roman"/>
          <w:sz w:val="24"/>
          <w:szCs w:val="24"/>
          <w:lang w:val="ro-RO" w:eastAsia="en-US"/>
        </w:rPr>
      </w:pPr>
      <w:r w:rsidRPr="00DF42BF">
        <w:rPr>
          <w:rFonts w:ascii="Times New Roman" w:eastAsia="Times New Roman" w:hAnsi="Times New Roman" w:cs="Times New Roman"/>
          <w:sz w:val="24"/>
          <w:szCs w:val="24"/>
          <w:lang w:val="ro-RO" w:eastAsia="en-US"/>
        </w:rPr>
        <w:t xml:space="preserve">În ceea ce privește sprijinirea și integrarea în comunitate a cazurilor sociale- persoane cu dizabilități pentru prevenirea instituționalizării/dezinstituționalizării  acestora la nivel de D.G.A.S.P.C. Satu Mare au fost înființate următoarele servicii: Echipa mobilă pentru persoane adulte cu dizabilități, </w:t>
      </w:r>
      <w:r w:rsidRPr="00DF42BF">
        <w:rPr>
          <w:rFonts w:ascii="Times New Roman" w:eastAsia="Times New Roman" w:hAnsi="Times New Roman" w:cs="Times New Roman"/>
          <w:sz w:val="24"/>
          <w:szCs w:val="24"/>
          <w:lang w:val="ro-RO" w:eastAsia="en-US"/>
        </w:rPr>
        <w:lastRenderedPageBreak/>
        <w:t xml:space="preserve">Serviciul social de îngrijire și protecție a adulților cu handicap grav sau accentuat la asistent personal profesionist (APP).  </w:t>
      </w:r>
    </w:p>
    <w:p w14:paraId="064F6C11" w14:textId="0BA10072" w:rsidR="00DF42BF" w:rsidRPr="00DF42BF" w:rsidRDefault="00DF42BF" w:rsidP="008D1AC9">
      <w:pPr>
        <w:spacing w:after="0" w:line="240" w:lineRule="auto"/>
        <w:ind w:left="-180"/>
        <w:jc w:val="both"/>
        <w:rPr>
          <w:rFonts w:ascii="Times New Roman" w:eastAsia="Times New Roman" w:hAnsi="Times New Roman" w:cs="Times New Roman"/>
          <w:sz w:val="24"/>
          <w:szCs w:val="24"/>
          <w:lang w:val="ro-RO" w:eastAsia="en-US"/>
        </w:rPr>
      </w:pPr>
      <w:r w:rsidRPr="00B0579E">
        <w:rPr>
          <w:rFonts w:ascii="Times New Roman" w:eastAsia="Times New Roman" w:hAnsi="Times New Roman" w:cs="Times New Roman"/>
          <w:sz w:val="24"/>
          <w:szCs w:val="24"/>
          <w:lang w:val="ro-RO" w:eastAsia="en-US"/>
        </w:rPr>
        <w:t xml:space="preserve">În temeiul Strategiei </w:t>
      </w:r>
      <w:r w:rsidR="007669E3" w:rsidRPr="00B0579E">
        <w:rPr>
          <w:rFonts w:ascii="Times New Roman" w:eastAsia="Times New Roman" w:hAnsi="Times New Roman" w:cs="Times New Roman"/>
          <w:sz w:val="24"/>
          <w:szCs w:val="24"/>
          <w:lang w:val="ro-RO" w:eastAsia="en-US"/>
        </w:rPr>
        <w:t>n</w:t>
      </w:r>
      <w:r w:rsidRPr="00B0579E">
        <w:rPr>
          <w:rFonts w:ascii="Times New Roman" w:eastAsia="Times New Roman" w:hAnsi="Times New Roman" w:cs="Times New Roman"/>
          <w:sz w:val="24"/>
          <w:szCs w:val="24"/>
          <w:lang w:val="ro-RO" w:eastAsia="en-US"/>
        </w:rPr>
        <w:t xml:space="preserve">aționale privind prevenirea instituționalizării persoanelor adulte cu dizabilități și accelerarea procesului de dezinstituționalizare , pentru perioada 2022-2030 aprobate prin HG nr.1543/2022 , la nivel de D.G.A.S.P.C. Satu Mare s-a înființat </w:t>
      </w:r>
      <w:bookmarkStart w:id="0" w:name="_Hlk153187192"/>
      <w:r w:rsidRPr="00B0579E">
        <w:rPr>
          <w:rFonts w:ascii="Times New Roman" w:eastAsia="Times New Roman" w:hAnsi="Times New Roman" w:cs="Times New Roman"/>
          <w:sz w:val="24"/>
          <w:szCs w:val="24"/>
          <w:lang w:val="ro-RO" w:eastAsia="en-US"/>
        </w:rPr>
        <w:t xml:space="preserve">Comitetul pentru accelerarea procesului de dezinstituționalizare și de prevenire a instituționalizării </w:t>
      </w:r>
      <w:bookmarkEnd w:id="0"/>
      <w:r w:rsidRPr="00B0579E">
        <w:rPr>
          <w:rFonts w:ascii="Times New Roman" w:eastAsia="Times New Roman" w:hAnsi="Times New Roman" w:cs="Times New Roman"/>
          <w:sz w:val="24"/>
          <w:szCs w:val="24"/>
          <w:lang w:val="ro-RO" w:eastAsia="en-US"/>
        </w:rPr>
        <w:t>prin Hotărârea Consiliului Județean Satu Mare nr.28/2023 pentru aprobarea Regulamentului de organizare și funcționare al Comitetului  pentru accelerarea procesului de dezinstituționalizare și de prevenire a instituționalizării persoanelor adulte cu dizabilități, constituit la nivelul județului Satu Mare.</w:t>
      </w:r>
    </w:p>
    <w:p w14:paraId="2FF1823F" w14:textId="77777777" w:rsidR="00DF42BF" w:rsidRPr="00DF42BF" w:rsidRDefault="00DF42BF" w:rsidP="008D1AC9">
      <w:pPr>
        <w:spacing w:after="0" w:line="240" w:lineRule="auto"/>
        <w:ind w:left="-180"/>
        <w:jc w:val="both"/>
        <w:rPr>
          <w:rFonts w:ascii="Times New Roman" w:eastAsia="+mn-ea" w:hAnsi="Times New Roman" w:cs="Times New Roman"/>
          <w:bCs/>
          <w:color w:val="FF0000"/>
          <w:kern w:val="24"/>
          <w:sz w:val="24"/>
          <w:szCs w:val="24"/>
          <w:lang w:val="ro-RO" w:eastAsia="en-US"/>
        </w:rPr>
      </w:pPr>
    </w:p>
    <w:p w14:paraId="24E47B83" w14:textId="32FB5C48" w:rsidR="00DF42BF" w:rsidRPr="00DF42BF" w:rsidRDefault="00DF42BF" w:rsidP="008D1AC9">
      <w:pPr>
        <w:tabs>
          <w:tab w:val="num" w:pos="360"/>
          <w:tab w:val="num" w:pos="426"/>
        </w:tabs>
        <w:spacing w:after="0" w:line="240" w:lineRule="auto"/>
        <w:ind w:left="-180"/>
        <w:jc w:val="both"/>
        <w:rPr>
          <w:rFonts w:ascii="Times New Roman" w:eastAsia="+mn-ea" w:hAnsi="Times New Roman" w:cs="Times New Roman"/>
          <w:b/>
          <w:kern w:val="24"/>
          <w:sz w:val="24"/>
          <w:szCs w:val="24"/>
          <w:lang w:val="ro-RO" w:eastAsia="en-US"/>
        </w:rPr>
      </w:pPr>
      <w:r w:rsidRPr="00DF42BF">
        <w:rPr>
          <w:rFonts w:ascii="Times New Roman" w:eastAsia="+mn-ea" w:hAnsi="Times New Roman" w:cs="Times New Roman"/>
          <w:b/>
          <w:kern w:val="24"/>
          <w:sz w:val="24"/>
          <w:szCs w:val="24"/>
          <w:lang w:val="ro-RO" w:eastAsia="en-US"/>
        </w:rPr>
        <w:t>DOMENIUL DE INTERVENȚIE EVALUARE COMPLEXĂ ÎN DOMENIUL ASISTENŢEI SOCIALE</w:t>
      </w:r>
    </w:p>
    <w:p w14:paraId="6C631260" w14:textId="77777777" w:rsidR="00DF42BF" w:rsidRPr="00DF42BF" w:rsidRDefault="00DF42BF" w:rsidP="008D1AC9">
      <w:pPr>
        <w:spacing w:after="0" w:line="240" w:lineRule="auto"/>
        <w:ind w:left="-180"/>
        <w:jc w:val="both"/>
        <w:rPr>
          <w:rFonts w:ascii="Times New Roman" w:eastAsia="+mn-ea" w:hAnsi="Times New Roman" w:cs="Times New Roman"/>
          <w:b/>
          <w:kern w:val="24"/>
          <w:sz w:val="24"/>
          <w:szCs w:val="24"/>
          <w:lang w:val="ro-RO" w:eastAsia="en-US"/>
        </w:rPr>
      </w:pPr>
    </w:p>
    <w:p w14:paraId="2FC4D926" w14:textId="77777777" w:rsidR="00DF42BF" w:rsidRPr="00DF42BF" w:rsidRDefault="00DF42BF" w:rsidP="008D1AC9">
      <w:pPr>
        <w:spacing w:after="0" w:line="240" w:lineRule="auto"/>
        <w:ind w:left="-180"/>
        <w:jc w:val="both"/>
        <w:rPr>
          <w:rFonts w:ascii="Times New Roman" w:eastAsia="+mn-ea" w:hAnsi="Times New Roman" w:cs="Times New Roman"/>
          <w:bCs/>
          <w:kern w:val="24"/>
          <w:sz w:val="24"/>
          <w:szCs w:val="24"/>
          <w:lang w:val="ro-RO" w:eastAsia="en-US"/>
        </w:rPr>
      </w:pPr>
      <w:r w:rsidRPr="00DF42BF">
        <w:rPr>
          <w:rFonts w:ascii="Times New Roman" w:eastAsia="+mn-ea" w:hAnsi="Times New Roman" w:cs="Times New Roman"/>
          <w:bCs/>
          <w:kern w:val="24"/>
          <w:sz w:val="24"/>
          <w:szCs w:val="24"/>
          <w:lang w:val="ro-RO" w:eastAsia="en-US"/>
        </w:rPr>
        <w:t>În cadrul Compartimentului de Evaluare Complexă a Copilului (C.E.C.C), pe parcursul anului 2023 au fost evaluați/reevaluați un nr. 610 de copii cu dizabilitate din totalul de 1190 care sunt în evidența DGASPC.</w:t>
      </w:r>
    </w:p>
    <w:p w14:paraId="2DCB4C6A" w14:textId="77777777" w:rsidR="00DF42BF" w:rsidRPr="00DF42BF" w:rsidRDefault="00DF42BF" w:rsidP="008D1AC9">
      <w:pPr>
        <w:spacing w:after="0" w:line="240" w:lineRule="auto"/>
        <w:ind w:left="-180"/>
        <w:jc w:val="both"/>
        <w:rPr>
          <w:rFonts w:ascii="Times New Roman" w:eastAsia="+mn-ea" w:hAnsi="Times New Roman" w:cs="Times New Roman"/>
          <w:bCs/>
          <w:kern w:val="24"/>
          <w:sz w:val="24"/>
          <w:szCs w:val="24"/>
          <w:lang w:val="ro-RO" w:eastAsia="en-US"/>
        </w:rPr>
      </w:pPr>
      <w:r w:rsidRPr="00DF42BF">
        <w:rPr>
          <w:rFonts w:ascii="Times New Roman" w:eastAsia="+mn-ea" w:hAnsi="Times New Roman" w:cs="Times New Roman"/>
          <w:bCs/>
          <w:kern w:val="24"/>
          <w:sz w:val="24"/>
          <w:szCs w:val="24"/>
          <w:lang w:val="ro-RO" w:eastAsia="en-US"/>
        </w:rPr>
        <w:t xml:space="preserve">Pe parcursul anului 2023 s-au emis 7119 certificate încadrare/neîncadrare </w:t>
      </w:r>
    </w:p>
    <w:p w14:paraId="6B3F4E87" w14:textId="77777777" w:rsidR="00DF42BF" w:rsidRPr="00DF42BF" w:rsidRDefault="00DF42BF" w:rsidP="008D1AC9">
      <w:pPr>
        <w:spacing w:after="0" w:line="240" w:lineRule="auto"/>
        <w:ind w:left="-180"/>
        <w:jc w:val="both"/>
        <w:rPr>
          <w:rFonts w:ascii="Times New Roman" w:eastAsia="+mn-ea" w:hAnsi="Times New Roman" w:cs="Times New Roman"/>
          <w:bCs/>
          <w:kern w:val="24"/>
          <w:sz w:val="24"/>
          <w:szCs w:val="24"/>
          <w:lang w:val="ro-RO" w:eastAsia="en-US"/>
        </w:rPr>
      </w:pPr>
      <w:r w:rsidRPr="00DF42BF">
        <w:rPr>
          <w:rFonts w:ascii="Times New Roman" w:eastAsia="+mn-ea" w:hAnsi="Times New Roman" w:cs="Times New Roman"/>
          <w:bCs/>
          <w:kern w:val="24"/>
          <w:sz w:val="24"/>
          <w:szCs w:val="24"/>
          <w:lang w:val="ro-RO" w:eastAsia="en-US"/>
        </w:rPr>
        <w:t>În evidențele DGASPC Satu Mare se află 19042 persoane cu dizabilități la nivelul județului.</w:t>
      </w:r>
    </w:p>
    <w:p w14:paraId="76B490F1" w14:textId="77777777" w:rsidR="00DF42BF" w:rsidRPr="00DF42BF" w:rsidRDefault="00DF42BF" w:rsidP="008D1AC9">
      <w:pPr>
        <w:spacing w:after="0" w:line="240" w:lineRule="auto"/>
        <w:ind w:left="-180"/>
        <w:jc w:val="both"/>
        <w:rPr>
          <w:rFonts w:ascii="Times New Roman" w:eastAsia="+mn-ea" w:hAnsi="Times New Roman" w:cs="Times New Roman"/>
          <w:bCs/>
          <w:color w:val="FF0000"/>
          <w:kern w:val="24"/>
          <w:sz w:val="24"/>
          <w:szCs w:val="24"/>
          <w:lang w:val="ro-RO" w:eastAsia="en-US"/>
        </w:rPr>
      </w:pPr>
    </w:p>
    <w:p w14:paraId="08297028" w14:textId="77777777" w:rsidR="00DF42BF" w:rsidRPr="00DF42BF" w:rsidRDefault="00DF42BF" w:rsidP="008D1AC9">
      <w:pPr>
        <w:spacing w:after="0" w:line="240" w:lineRule="auto"/>
        <w:ind w:left="-180"/>
        <w:jc w:val="both"/>
        <w:rPr>
          <w:rFonts w:ascii="Times New Roman" w:eastAsia="+mn-ea" w:hAnsi="Times New Roman" w:cs="Times New Roman"/>
          <w:b/>
          <w:kern w:val="24"/>
          <w:sz w:val="24"/>
          <w:szCs w:val="24"/>
          <w:lang w:val="ro-RO" w:eastAsia="en-US"/>
        </w:rPr>
      </w:pPr>
      <w:r w:rsidRPr="00DF42BF">
        <w:rPr>
          <w:rFonts w:ascii="Times New Roman" w:eastAsia="+mn-ea" w:hAnsi="Times New Roman" w:cs="Times New Roman"/>
          <w:b/>
          <w:kern w:val="24"/>
          <w:sz w:val="24"/>
          <w:szCs w:val="24"/>
          <w:lang w:val="ro-RO" w:eastAsia="en-US"/>
        </w:rPr>
        <w:t>DOMENIUL DE INTERVENȚIE BUGET, FINANŢE, RESURSE UMANE, ADMINISTRATIV ȘI ACHIZIȚII PUBLICE</w:t>
      </w:r>
    </w:p>
    <w:p w14:paraId="38C052B9" w14:textId="77777777" w:rsidR="00DF42BF" w:rsidRPr="00DF42BF" w:rsidRDefault="00DF42BF" w:rsidP="008D1AC9">
      <w:pPr>
        <w:spacing w:after="0" w:line="240" w:lineRule="auto"/>
        <w:ind w:left="-180"/>
        <w:jc w:val="both"/>
        <w:rPr>
          <w:rFonts w:ascii="Times New Roman" w:eastAsia="+mn-ea" w:hAnsi="Times New Roman" w:cs="Times New Roman"/>
          <w:b/>
          <w:kern w:val="24"/>
          <w:sz w:val="24"/>
          <w:szCs w:val="24"/>
          <w:lang w:val="ro-RO" w:eastAsia="en-US"/>
        </w:rPr>
      </w:pPr>
    </w:p>
    <w:p w14:paraId="453252C8" w14:textId="77777777" w:rsidR="00DF42BF" w:rsidRPr="00DF42BF" w:rsidRDefault="00DF42BF" w:rsidP="008D1AC9">
      <w:pPr>
        <w:spacing w:after="0" w:line="240" w:lineRule="auto"/>
        <w:ind w:left="-180"/>
        <w:jc w:val="both"/>
        <w:rPr>
          <w:rFonts w:ascii="Times New Roman" w:eastAsia="+mn-ea" w:hAnsi="Times New Roman" w:cs="Times New Roman"/>
          <w:b/>
          <w:kern w:val="24"/>
          <w:sz w:val="24"/>
          <w:szCs w:val="24"/>
          <w:lang w:val="ro-RO" w:eastAsia="en-US"/>
        </w:rPr>
      </w:pPr>
      <w:r w:rsidRPr="00DF42BF">
        <w:rPr>
          <w:rFonts w:ascii="Times New Roman" w:eastAsia="+mn-ea" w:hAnsi="Times New Roman" w:cs="Times New Roman"/>
          <w:b/>
          <w:kern w:val="24"/>
          <w:sz w:val="24"/>
          <w:szCs w:val="24"/>
          <w:lang w:val="ro-RO" w:eastAsia="en-US"/>
        </w:rPr>
        <w:t>În domeniul achizițiilor publice s-au derulat următoarele activități:</w:t>
      </w:r>
    </w:p>
    <w:p w14:paraId="369E98C0" w14:textId="77777777" w:rsidR="00DF42BF" w:rsidRPr="00DF42BF" w:rsidRDefault="00DF42BF" w:rsidP="008D1AC9">
      <w:pPr>
        <w:spacing w:after="0" w:line="240" w:lineRule="auto"/>
        <w:jc w:val="both"/>
        <w:rPr>
          <w:rFonts w:ascii="Times New Roman" w:eastAsia="+mn-ea" w:hAnsi="Times New Roman" w:cs="Times New Roman"/>
          <w:bCs/>
          <w:kern w:val="24"/>
          <w:sz w:val="24"/>
          <w:szCs w:val="24"/>
          <w:lang w:val="ro-RO" w:eastAsia="en-US"/>
        </w:rPr>
      </w:pPr>
      <w:r w:rsidRPr="00DF42BF">
        <w:rPr>
          <w:rFonts w:ascii="Times New Roman" w:eastAsia="+mn-ea" w:hAnsi="Times New Roman" w:cs="Times New Roman"/>
          <w:bCs/>
          <w:kern w:val="24"/>
          <w:sz w:val="24"/>
          <w:szCs w:val="24"/>
          <w:lang w:val="ro-RO" w:eastAsia="en-US"/>
        </w:rPr>
        <w:t xml:space="preserve">S-au organizat un număr de </w:t>
      </w:r>
      <w:r w:rsidRPr="00DF42BF">
        <w:rPr>
          <w:rFonts w:ascii="Times New Roman" w:eastAsia="+mn-ea" w:hAnsi="Times New Roman" w:cs="Times New Roman"/>
          <w:b/>
          <w:kern w:val="24"/>
          <w:sz w:val="24"/>
          <w:szCs w:val="24"/>
          <w:lang w:val="ro-RO" w:eastAsia="en-US"/>
        </w:rPr>
        <w:t>16</w:t>
      </w:r>
      <w:r w:rsidRPr="00DF42BF">
        <w:rPr>
          <w:rFonts w:ascii="Times New Roman" w:eastAsia="+mn-ea" w:hAnsi="Times New Roman" w:cs="Times New Roman"/>
          <w:bCs/>
          <w:kern w:val="24"/>
          <w:sz w:val="24"/>
          <w:szCs w:val="24"/>
          <w:lang w:val="ro-RO" w:eastAsia="en-US"/>
        </w:rPr>
        <w:t xml:space="preserve"> proceduri de licitație deschisă/procedură simplificată/negociere fără publicarea prealabilă a unui anunț de participare, după cum urmează: </w:t>
      </w:r>
      <w:r w:rsidRPr="00DF42BF">
        <w:rPr>
          <w:rFonts w:ascii="Times New Roman" w:eastAsia="+mn-ea" w:hAnsi="Times New Roman" w:cs="Times New Roman"/>
          <w:b/>
          <w:kern w:val="24"/>
          <w:sz w:val="24"/>
          <w:szCs w:val="24"/>
          <w:lang w:val="ro-RO" w:eastAsia="en-US"/>
        </w:rPr>
        <w:t>7</w:t>
      </w:r>
      <w:r w:rsidRPr="00DF42BF">
        <w:rPr>
          <w:rFonts w:ascii="Times New Roman" w:eastAsia="+mn-ea" w:hAnsi="Times New Roman" w:cs="Times New Roman"/>
          <w:bCs/>
          <w:kern w:val="24"/>
          <w:sz w:val="24"/>
          <w:szCs w:val="24"/>
          <w:lang w:val="ro-RO" w:eastAsia="en-US"/>
        </w:rPr>
        <w:t xml:space="preserve"> proceduri de licitație deschisă; </w:t>
      </w:r>
      <w:r w:rsidRPr="00DF42BF">
        <w:rPr>
          <w:rFonts w:ascii="Times New Roman" w:eastAsia="+mn-ea" w:hAnsi="Times New Roman" w:cs="Times New Roman"/>
          <w:b/>
          <w:kern w:val="24"/>
          <w:sz w:val="24"/>
          <w:szCs w:val="24"/>
          <w:lang w:val="ro-RO" w:eastAsia="en-US"/>
        </w:rPr>
        <w:t>7</w:t>
      </w:r>
      <w:r w:rsidRPr="00DF42BF">
        <w:rPr>
          <w:rFonts w:ascii="Times New Roman" w:eastAsia="+mn-ea" w:hAnsi="Times New Roman" w:cs="Times New Roman"/>
          <w:bCs/>
          <w:kern w:val="24"/>
          <w:sz w:val="24"/>
          <w:szCs w:val="24"/>
          <w:lang w:val="ro-RO" w:eastAsia="en-US"/>
        </w:rPr>
        <w:t xml:space="preserve"> proceduri simplificate; </w:t>
      </w:r>
      <w:r w:rsidRPr="00DF42BF">
        <w:rPr>
          <w:rFonts w:ascii="Times New Roman" w:eastAsia="+mn-ea" w:hAnsi="Times New Roman" w:cs="Times New Roman"/>
          <w:b/>
          <w:kern w:val="24"/>
          <w:sz w:val="24"/>
          <w:szCs w:val="24"/>
          <w:lang w:val="ro-RO" w:eastAsia="en-US"/>
        </w:rPr>
        <w:t>2</w:t>
      </w:r>
      <w:r w:rsidRPr="00DF42BF">
        <w:rPr>
          <w:rFonts w:ascii="Times New Roman" w:eastAsia="+mn-ea" w:hAnsi="Times New Roman" w:cs="Times New Roman"/>
          <w:bCs/>
          <w:kern w:val="24"/>
          <w:sz w:val="24"/>
          <w:szCs w:val="24"/>
          <w:lang w:val="ro-RO" w:eastAsia="en-US"/>
        </w:rPr>
        <w:t xml:space="preserve"> proceduri de  negociere fără publicare prealabilă a unui anunț de participare finalizate prin incheierea de acorduri-cadru/contracte subsecvente si contracte de furnizare.</w:t>
      </w:r>
    </w:p>
    <w:p w14:paraId="7D56CC45" w14:textId="77777777" w:rsidR="00DF42BF" w:rsidRPr="00DF42BF" w:rsidRDefault="00DF42BF" w:rsidP="008D1AC9">
      <w:pPr>
        <w:spacing w:after="0" w:line="240" w:lineRule="auto"/>
        <w:jc w:val="both"/>
        <w:rPr>
          <w:rFonts w:ascii="Times New Roman" w:eastAsia="+mn-ea" w:hAnsi="Times New Roman" w:cs="Times New Roman"/>
          <w:bCs/>
          <w:kern w:val="24"/>
          <w:sz w:val="24"/>
          <w:szCs w:val="24"/>
          <w:lang w:val="ro-RO" w:eastAsia="en-US"/>
        </w:rPr>
      </w:pPr>
      <w:r w:rsidRPr="00DF42BF">
        <w:rPr>
          <w:rFonts w:ascii="Times New Roman" w:eastAsia="+mn-ea" w:hAnsi="Times New Roman" w:cs="Times New Roman"/>
          <w:bCs/>
          <w:kern w:val="24"/>
          <w:sz w:val="24"/>
          <w:szCs w:val="24"/>
          <w:lang w:val="ro-RO" w:eastAsia="en-US"/>
        </w:rPr>
        <w:t>Din Lista de investiții aprobată s-au încheiat un număr de</w:t>
      </w:r>
      <w:r w:rsidRPr="00B0579E">
        <w:rPr>
          <w:rFonts w:ascii="Times New Roman" w:eastAsia="+mn-ea" w:hAnsi="Times New Roman" w:cs="Times New Roman"/>
          <w:bCs/>
          <w:kern w:val="24"/>
          <w:sz w:val="24"/>
          <w:szCs w:val="24"/>
          <w:lang w:val="pt-BR" w:eastAsia="en-US"/>
        </w:rPr>
        <w:t>:</w:t>
      </w:r>
    </w:p>
    <w:p w14:paraId="05E7810F" w14:textId="77777777" w:rsidR="00DF42BF" w:rsidRPr="00DF42BF" w:rsidRDefault="00DF42BF" w:rsidP="008D1AC9">
      <w:pPr>
        <w:numPr>
          <w:ilvl w:val="0"/>
          <w:numId w:val="37"/>
        </w:numPr>
        <w:spacing w:after="0" w:line="240" w:lineRule="auto"/>
        <w:jc w:val="both"/>
        <w:rPr>
          <w:rFonts w:ascii="Times New Roman" w:eastAsia="+mn-ea" w:hAnsi="Times New Roman" w:cs="Times New Roman"/>
          <w:bCs/>
          <w:kern w:val="24"/>
          <w:sz w:val="24"/>
          <w:szCs w:val="24"/>
          <w:lang w:val="ro-RO" w:eastAsia="en-US"/>
        </w:rPr>
      </w:pPr>
      <w:r w:rsidRPr="00DF42BF">
        <w:rPr>
          <w:rFonts w:ascii="Times New Roman" w:eastAsia="+mn-ea" w:hAnsi="Times New Roman" w:cs="Times New Roman"/>
          <w:b/>
          <w:kern w:val="24"/>
          <w:sz w:val="24"/>
          <w:szCs w:val="24"/>
          <w:lang w:val="ro-RO" w:eastAsia="en-US"/>
        </w:rPr>
        <w:t>14</w:t>
      </w:r>
      <w:r w:rsidRPr="00DF42BF">
        <w:rPr>
          <w:rFonts w:ascii="Times New Roman" w:eastAsia="+mn-ea" w:hAnsi="Times New Roman" w:cs="Times New Roman"/>
          <w:bCs/>
          <w:kern w:val="24"/>
          <w:sz w:val="24"/>
          <w:szCs w:val="24"/>
          <w:lang w:val="ro-RO" w:eastAsia="en-US"/>
        </w:rPr>
        <w:t xml:space="preserve"> contracte de lucrări în  valoare de 1.225.064,98 lei fără TVA </w:t>
      </w:r>
    </w:p>
    <w:p w14:paraId="1D4ED805" w14:textId="77777777" w:rsidR="00DF42BF" w:rsidRPr="00DF42BF" w:rsidRDefault="00DF42BF" w:rsidP="008D1AC9">
      <w:pPr>
        <w:numPr>
          <w:ilvl w:val="0"/>
          <w:numId w:val="37"/>
        </w:numPr>
        <w:spacing w:after="0" w:line="240" w:lineRule="auto"/>
        <w:jc w:val="both"/>
        <w:rPr>
          <w:rFonts w:ascii="Times New Roman" w:eastAsia="+mn-ea" w:hAnsi="Times New Roman" w:cs="Times New Roman"/>
          <w:bCs/>
          <w:kern w:val="24"/>
          <w:sz w:val="24"/>
          <w:szCs w:val="24"/>
          <w:lang w:val="ro-RO" w:eastAsia="en-US"/>
        </w:rPr>
      </w:pPr>
      <w:r w:rsidRPr="00DF42BF">
        <w:rPr>
          <w:rFonts w:ascii="Times New Roman" w:eastAsia="+mn-ea" w:hAnsi="Times New Roman" w:cs="Times New Roman"/>
          <w:bCs/>
          <w:kern w:val="24"/>
          <w:sz w:val="24"/>
          <w:szCs w:val="24"/>
          <w:lang w:val="ro-RO" w:eastAsia="en-US"/>
        </w:rPr>
        <w:t xml:space="preserve">  </w:t>
      </w:r>
      <w:r w:rsidRPr="00DF42BF">
        <w:rPr>
          <w:rFonts w:ascii="Times New Roman" w:eastAsia="+mn-ea" w:hAnsi="Times New Roman" w:cs="Times New Roman"/>
          <w:b/>
          <w:kern w:val="24"/>
          <w:sz w:val="24"/>
          <w:szCs w:val="24"/>
          <w:lang w:val="ro-RO" w:eastAsia="en-US"/>
        </w:rPr>
        <w:t>6</w:t>
      </w:r>
      <w:r w:rsidRPr="00DF42BF">
        <w:rPr>
          <w:rFonts w:ascii="Times New Roman" w:eastAsia="+mn-ea" w:hAnsi="Times New Roman" w:cs="Times New Roman"/>
          <w:bCs/>
          <w:kern w:val="24"/>
          <w:sz w:val="24"/>
          <w:szCs w:val="24"/>
          <w:lang w:val="ro-RO" w:eastAsia="en-US"/>
        </w:rPr>
        <w:t xml:space="preserve"> contracte de servicii în valoare de  45.150 lei fără TVA </w:t>
      </w:r>
    </w:p>
    <w:p w14:paraId="74C1FACD" w14:textId="77777777" w:rsidR="00DF42BF" w:rsidRPr="00DF42BF" w:rsidRDefault="00DF42BF" w:rsidP="008D1AC9">
      <w:pPr>
        <w:numPr>
          <w:ilvl w:val="0"/>
          <w:numId w:val="37"/>
        </w:numPr>
        <w:spacing w:after="0" w:line="240" w:lineRule="auto"/>
        <w:jc w:val="both"/>
        <w:rPr>
          <w:rFonts w:ascii="Times New Roman" w:eastAsia="+mn-ea" w:hAnsi="Times New Roman" w:cs="Times New Roman"/>
          <w:bCs/>
          <w:kern w:val="24"/>
          <w:sz w:val="24"/>
          <w:szCs w:val="24"/>
          <w:lang w:val="ro-RO" w:eastAsia="en-US"/>
        </w:rPr>
      </w:pPr>
      <w:r w:rsidRPr="00DF42BF">
        <w:rPr>
          <w:rFonts w:ascii="Times New Roman" w:eastAsia="+mn-ea" w:hAnsi="Times New Roman" w:cs="Times New Roman"/>
          <w:bCs/>
          <w:kern w:val="24"/>
          <w:sz w:val="24"/>
          <w:szCs w:val="24"/>
          <w:lang w:val="ro-RO" w:eastAsia="en-US"/>
        </w:rPr>
        <w:t xml:space="preserve">  </w:t>
      </w:r>
      <w:r w:rsidRPr="00DF42BF">
        <w:rPr>
          <w:rFonts w:ascii="Times New Roman" w:eastAsia="+mn-ea" w:hAnsi="Times New Roman" w:cs="Times New Roman"/>
          <w:b/>
          <w:kern w:val="24"/>
          <w:sz w:val="24"/>
          <w:szCs w:val="24"/>
          <w:lang w:val="ro-RO" w:eastAsia="en-US"/>
        </w:rPr>
        <w:t>1</w:t>
      </w:r>
      <w:r w:rsidRPr="00DF42BF">
        <w:rPr>
          <w:rFonts w:ascii="Times New Roman" w:eastAsia="+mn-ea" w:hAnsi="Times New Roman" w:cs="Times New Roman"/>
          <w:bCs/>
          <w:kern w:val="24"/>
          <w:sz w:val="24"/>
          <w:szCs w:val="24"/>
          <w:lang w:val="ro-RO" w:eastAsia="en-US"/>
        </w:rPr>
        <w:t xml:space="preserve"> contract de furnizare în valoare de 152.040,26 lei fără TVA</w:t>
      </w:r>
    </w:p>
    <w:p w14:paraId="50BF7326" w14:textId="77777777" w:rsidR="00DF42BF" w:rsidRPr="00DF42BF" w:rsidRDefault="00DF42BF" w:rsidP="008D1AC9">
      <w:pPr>
        <w:spacing w:after="0" w:line="240" w:lineRule="auto"/>
        <w:jc w:val="both"/>
        <w:rPr>
          <w:rFonts w:ascii="Times New Roman" w:eastAsia="+mn-ea" w:hAnsi="Times New Roman" w:cs="Times New Roman"/>
          <w:bCs/>
          <w:kern w:val="24"/>
          <w:sz w:val="24"/>
          <w:szCs w:val="24"/>
          <w:lang w:val="ro-RO" w:eastAsia="en-US"/>
        </w:rPr>
      </w:pPr>
      <w:r w:rsidRPr="00DF42BF">
        <w:rPr>
          <w:rFonts w:ascii="Times New Roman" w:eastAsia="+mn-ea" w:hAnsi="Times New Roman" w:cs="Times New Roman"/>
          <w:bCs/>
          <w:kern w:val="24"/>
          <w:sz w:val="24"/>
          <w:szCs w:val="24"/>
          <w:lang w:val="ro-RO" w:eastAsia="en-US"/>
        </w:rPr>
        <w:t xml:space="preserve">Prin achiziție directă s-au atribuit un număr de </w:t>
      </w:r>
      <w:r w:rsidRPr="00DF42BF">
        <w:rPr>
          <w:rFonts w:ascii="Times New Roman" w:eastAsia="+mn-ea" w:hAnsi="Times New Roman" w:cs="Times New Roman"/>
          <w:b/>
          <w:kern w:val="24"/>
          <w:sz w:val="24"/>
          <w:szCs w:val="24"/>
          <w:lang w:val="ro-RO" w:eastAsia="en-US"/>
        </w:rPr>
        <w:t>56</w:t>
      </w:r>
      <w:r w:rsidRPr="00DF42BF">
        <w:rPr>
          <w:rFonts w:ascii="Times New Roman" w:eastAsia="+mn-ea" w:hAnsi="Times New Roman" w:cs="Times New Roman"/>
          <w:bCs/>
          <w:kern w:val="24"/>
          <w:sz w:val="24"/>
          <w:szCs w:val="24"/>
          <w:lang w:val="ro-RO" w:eastAsia="en-US"/>
        </w:rPr>
        <w:t xml:space="preserve"> contracte (furnizare produse/prestări servicii/execuție lucrări) în valoare de 1.915.927,52 lei fără TVA.</w:t>
      </w:r>
    </w:p>
    <w:p w14:paraId="5BB14934" w14:textId="77777777" w:rsidR="00DF42BF" w:rsidRPr="00DF42BF" w:rsidRDefault="00DF42BF" w:rsidP="008D1AC9">
      <w:pPr>
        <w:spacing w:after="0" w:line="240" w:lineRule="auto"/>
        <w:jc w:val="both"/>
        <w:rPr>
          <w:rFonts w:ascii="Times New Roman" w:eastAsia="+mn-ea" w:hAnsi="Times New Roman" w:cs="Times New Roman"/>
          <w:bCs/>
          <w:kern w:val="24"/>
          <w:sz w:val="24"/>
          <w:szCs w:val="24"/>
          <w:lang w:val="ro-RO" w:eastAsia="en-US"/>
        </w:rPr>
      </w:pPr>
      <w:r w:rsidRPr="00DF42BF">
        <w:rPr>
          <w:rFonts w:ascii="Times New Roman" w:eastAsia="+mn-ea" w:hAnsi="Times New Roman" w:cs="Times New Roman"/>
          <w:bCs/>
          <w:kern w:val="24"/>
          <w:sz w:val="24"/>
          <w:szCs w:val="24"/>
          <w:lang w:val="ro-RO" w:eastAsia="en-US"/>
        </w:rPr>
        <w:t xml:space="preserve">În urma derulării procedurilor de achiziție publică s-au atribuit un număr de </w:t>
      </w:r>
      <w:r w:rsidRPr="00DF42BF">
        <w:rPr>
          <w:rFonts w:ascii="Times New Roman" w:eastAsia="+mn-ea" w:hAnsi="Times New Roman" w:cs="Times New Roman"/>
          <w:b/>
          <w:kern w:val="24"/>
          <w:sz w:val="24"/>
          <w:szCs w:val="24"/>
          <w:lang w:val="ro-RO" w:eastAsia="en-US"/>
        </w:rPr>
        <w:t>11</w:t>
      </w:r>
      <w:r w:rsidRPr="00DF42BF">
        <w:rPr>
          <w:rFonts w:ascii="Times New Roman" w:eastAsia="+mn-ea" w:hAnsi="Times New Roman" w:cs="Times New Roman"/>
          <w:bCs/>
          <w:kern w:val="24"/>
          <w:sz w:val="24"/>
          <w:szCs w:val="24"/>
          <w:lang w:val="ro-RO" w:eastAsia="en-US"/>
        </w:rPr>
        <w:t xml:space="preserve"> contracte de furnizare produse în valoare de 1.028.999,88 lei fără TVA și un număr de </w:t>
      </w:r>
      <w:r w:rsidRPr="00DF42BF">
        <w:rPr>
          <w:rFonts w:ascii="Times New Roman" w:eastAsia="+mn-ea" w:hAnsi="Times New Roman" w:cs="Times New Roman"/>
          <w:b/>
          <w:kern w:val="24"/>
          <w:sz w:val="24"/>
          <w:szCs w:val="24"/>
          <w:lang w:val="ro-RO" w:eastAsia="en-US"/>
        </w:rPr>
        <w:t>53</w:t>
      </w:r>
      <w:r w:rsidRPr="00DF42BF">
        <w:rPr>
          <w:rFonts w:ascii="Times New Roman" w:eastAsia="+mn-ea" w:hAnsi="Times New Roman" w:cs="Times New Roman"/>
          <w:bCs/>
          <w:kern w:val="24"/>
          <w:sz w:val="24"/>
          <w:szCs w:val="24"/>
          <w:lang w:val="ro-RO" w:eastAsia="en-US"/>
        </w:rPr>
        <w:t xml:space="preserve"> contracte subsecvente de furnizare produse în valoare de 6.184.499,20 lei fără TVA.</w:t>
      </w:r>
    </w:p>
    <w:p w14:paraId="3B5225E9" w14:textId="77777777" w:rsidR="00DF42BF" w:rsidRPr="008D1AC9" w:rsidRDefault="00DF42BF" w:rsidP="008D1AC9">
      <w:pPr>
        <w:spacing w:after="0" w:line="240" w:lineRule="auto"/>
        <w:jc w:val="both"/>
        <w:rPr>
          <w:rFonts w:ascii="Times New Roman" w:eastAsia="+mn-ea" w:hAnsi="Times New Roman" w:cs="Times New Roman"/>
          <w:bCs/>
          <w:kern w:val="24"/>
          <w:sz w:val="24"/>
          <w:szCs w:val="24"/>
          <w:lang w:val="ro-RO" w:eastAsia="en-US"/>
        </w:rPr>
      </w:pPr>
      <w:r w:rsidRPr="00DF42BF">
        <w:rPr>
          <w:rFonts w:ascii="Times New Roman" w:eastAsia="+mn-ea" w:hAnsi="Times New Roman" w:cs="Times New Roman"/>
          <w:bCs/>
          <w:kern w:val="24"/>
          <w:sz w:val="24"/>
          <w:szCs w:val="24"/>
          <w:lang w:val="ro-RO" w:eastAsia="en-US"/>
        </w:rPr>
        <w:t xml:space="preserve">Prin </w:t>
      </w:r>
      <w:r w:rsidRPr="00B0579E">
        <w:rPr>
          <w:rFonts w:ascii="Times New Roman" w:eastAsia="+mn-ea" w:hAnsi="Times New Roman" w:cs="Times New Roman"/>
          <w:bCs/>
          <w:kern w:val="24"/>
          <w:sz w:val="24"/>
          <w:szCs w:val="24"/>
          <w:lang w:val="ro-RO" w:eastAsia="en-US"/>
        </w:rPr>
        <w:t>“</w:t>
      </w:r>
      <w:r w:rsidRPr="00DF42BF">
        <w:rPr>
          <w:rFonts w:ascii="Times New Roman" w:eastAsia="+mn-ea" w:hAnsi="Times New Roman" w:cs="Times New Roman"/>
          <w:bCs/>
          <w:kern w:val="24"/>
          <w:sz w:val="24"/>
          <w:szCs w:val="24"/>
          <w:lang w:val="ro-RO" w:eastAsia="en-US"/>
        </w:rPr>
        <w:t xml:space="preserve">procedură proprie” s-au încheiat un număr de </w:t>
      </w:r>
      <w:r w:rsidRPr="00DF42BF">
        <w:rPr>
          <w:rFonts w:ascii="Times New Roman" w:eastAsia="+mn-ea" w:hAnsi="Times New Roman" w:cs="Times New Roman"/>
          <w:b/>
          <w:kern w:val="24"/>
          <w:sz w:val="24"/>
          <w:szCs w:val="24"/>
          <w:lang w:val="ro-RO" w:eastAsia="en-US"/>
        </w:rPr>
        <w:t>9</w:t>
      </w:r>
      <w:r w:rsidRPr="00DF42BF">
        <w:rPr>
          <w:rFonts w:ascii="Times New Roman" w:eastAsia="+mn-ea" w:hAnsi="Times New Roman" w:cs="Times New Roman"/>
          <w:bCs/>
          <w:kern w:val="24"/>
          <w:sz w:val="24"/>
          <w:szCs w:val="24"/>
          <w:lang w:val="ro-RO" w:eastAsia="en-US"/>
        </w:rPr>
        <w:t xml:space="preserve"> contracte de prestări servicii în valoare de 869.298,16 lei fără TVA.</w:t>
      </w:r>
    </w:p>
    <w:p w14:paraId="721D9CEC" w14:textId="77777777" w:rsidR="00DF42BF" w:rsidRPr="008D1AC9" w:rsidRDefault="00DF42BF" w:rsidP="008D1AC9">
      <w:pPr>
        <w:spacing w:after="0" w:line="240" w:lineRule="auto"/>
        <w:jc w:val="both"/>
        <w:rPr>
          <w:rFonts w:ascii="Times New Roman" w:eastAsia="+mn-ea" w:hAnsi="Times New Roman" w:cs="Times New Roman"/>
          <w:bCs/>
          <w:kern w:val="24"/>
          <w:sz w:val="24"/>
          <w:szCs w:val="24"/>
          <w:lang w:val="ro-RO" w:eastAsia="en-US"/>
        </w:rPr>
      </w:pPr>
    </w:p>
    <w:p w14:paraId="63A44746" w14:textId="768BA8AB" w:rsidR="00DF42BF" w:rsidRPr="00B0579E" w:rsidRDefault="0043306D" w:rsidP="008D1AC9">
      <w:pPr>
        <w:spacing w:after="0" w:line="240" w:lineRule="auto"/>
        <w:ind w:left="-180"/>
        <w:jc w:val="both"/>
        <w:rPr>
          <w:rFonts w:ascii="Times New Roman" w:eastAsia="Calibri" w:hAnsi="Times New Roman" w:cs="Times New Roman"/>
          <w:b/>
          <w:sz w:val="24"/>
          <w:szCs w:val="24"/>
          <w:lang w:val="ro-RO" w:eastAsia="en-US"/>
        </w:rPr>
      </w:pPr>
      <w:r w:rsidRPr="00B0579E">
        <w:rPr>
          <w:rFonts w:ascii="Times New Roman" w:eastAsia="Calibri" w:hAnsi="Times New Roman" w:cs="Times New Roman"/>
          <w:b/>
          <w:sz w:val="24"/>
          <w:szCs w:val="24"/>
          <w:lang w:val="ro-RO" w:eastAsia="en-US"/>
        </w:rPr>
        <w:t xml:space="preserve">   </w:t>
      </w:r>
      <w:r w:rsidR="00DF42BF" w:rsidRPr="00B0579E">
        <w:rPr>
          <w:rFonts w:ascii="Times New Roman" w:eastAsia="Calibri" w:hAnsi="Times New Roman" w:cs="Times New Roman"/>
          <w:b/>
          <w:sz w:val="24"/>
          <w:szCs w:val="24"/>
          <w:lang w:val="ro-RO" w:eastAsia="en-US"/>
        </w:rPr>
        <w:t>Asigurarea fondurilor necesare pentru buna funcționare a sistemului județean de protecție</w:t>
      </w:r>
    </w:p>
    <w:p w14:paraId="304F29EA" w14:textId="77777777" w:rsidR="00DF42BF" w:rsidRPr="00B0579E" w:rsidRDefault="00DF42BF" w:rsidP="008D1AC9">
      <w:pPr>
        <w:spacing w:after="0" w:line="240" w:lineRule="auto"/>
        <w:ind w:right="-189" w:firstLine="284"/>
        <w:jc w:val="both"/>
        <w:rPr>
          <w:rFonts w:ascii="Times New Roman" w:eastAsia="Calibri" w:hAnsi="Times New Roman" w:cs="Times New Roman"/>
          <w:sz w:val="24"/>
          <w:szCs w:val="24"/>
          <w:shd w:val="clear" w:color="auto" w:fill="FFFFFF"/>
          <w:lang w:val="ro-RO" w:eastAsia="en-US"/>
        </w:rPr>
      </w:pPr>
    </w:p>
    <w:tbl>
      <w:tblPr>
        <w:tblW w:w="9630" w:type="dxa"/>
        <w:tblInd w:w="-190" w:type="dxa"/>
        <w:tblLook w:val="04A0" w:firstRow="1" w:lastRow="0" w:firstColumn="1" w:lastColumn="0" w:noHBand="0" w:noVBand="1"/>
      </w:tblPr>
      <w:tblGrid>
        <w:gridCol w:w="4770"/>
        <w:gridCol w:w="2430"/>
        <w:gridCol w:w="2430"/>
      </w:tblGrid>
      <w:tr w:rsidR="00DF42BF" w:rsidRPr="00DF42BF" w14:paraId="6EEEDBAA" w14:textId="77777777" w:rsidTr="00B866EF">
        <w:trPr>
          <w:trHeight w:val="412"/>
        </w:trPr>
        <w:tc>
          <w:tcPr>
            <w:tcW w:w="4770"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807B58B" w14:textId="77777777" w:rsidR="00DF42BF" w:rsidRPr="00DF42BF" w:rsidRDefault="00DF42BF" w:rsidP="008D1AC9">
            <w:pPr>
              <w:spacing w:after="0" w:line="240" w:lineRule="auto"/>
              <w:jc w:val="both"/>
              <w:rPr>
                <w:rFonts w:ascii="Times New Roman" w:eastAsia="Times New Roman" w:hAnsi="Times New Roman" w:cs="Times New Roman"/>
                <w:b/>
                <w:bCs/>
                <w:sz w:val="24"/>
                <w:szCs w:val="24"/>
                <w:lang w:val="en-US" w:eastAsia="en-US"/>
              </w:rPr>
            </w:pPr>
            <w:r w:rsidRPr="00DF42BF">
              <w:rPr>
                <w:rFonts w:ascii="Times New Roman" w:eastAsia="Times New Roman" w:hAnsi="Times New Roman" w:cs="Times New Roman"/>
                <w:b/>
                <w:bCs/>
                <w:sz w:val="24"/>
                <w:szCs w:val="24"/>
                <w:lang w:val="en-US" w:eastAsia="en-US"/>
              </w:rPr>
              <w:t xml:space="preserve">DGASPC Satu Mare </w:t>
            </w:r>
          </w:p>
        </w:tc>
        <w:tc>
          <w:tcPr>
            <w:tcW w:w="2430" w:type="dxa"/>
            <w:tcBorders>
              <w:top w:val="single" w:sz="8" w:space="0" w:color="auto"/>
              <w:left w:val="nil"/>
              <w:bottom w:val="double" w:sz="6" w:space="0" w:color="auto"/>
              <w:right w:val="single" w:sz="8" w:space="0" w:color="auto"/>
            </w:tcBorders>
            <w:shd w:val="clear" w:color="auto" w:fill="auto"/>
            <w:vAlign w:val="center"/>
            <w:hideMark/>
          </w:tcPr>
          <w:p w14:paraId="0ACC96E7" w14:textId="2BCC799A" w:rsidR="00DF42BF" w:rsidRPr="00DF42BF" w:rsidRDefault="00685FA7" w:rsidP="008D1AC9">
            <w:pPr>
              <w:spacing w:after="0" w:line="240" w:lineRule="auto"/>
              <w:jc w:val="both"/>
              <w:rPr>
                <w:rFonts w:ascii="Times New Roman" w:eastAsia="Times New Roman" w:hAnsi="Times New Roman" w:cs="Times New Roman"/>
                <w:b/>
                <w:bCs/>
                <w:sz w:val="24"/>
                <w:szCs w:val="24"/>
                <w:lang w:val="en-US" w:eastAsia="en-US"/>
              </w:rPr>
            </w:pPr>
            <w:r>
              <w:rPr>
                <w:rFonts w:ascii="Times New Roman" w:eastAsia="Times New Roman" w:hAnsi="Times New Roman" w:cs="Times New Roman"/>
                <w:b/>
                <w:bCs/>
                <w:sz w:val="24"/>
                <w:szCs w:val="24"/>
                <w:lang w:val="en-US" w:eastAsia="en-US"/>
              </w:rPr>
              <w:t>B</w:t>
            </w:r>
            <w:r w:rsidR="00DF42BF" w:rsidRPr="00DF42BF">
              <w:rPr>
                <w:rFonts w:ascii="Times New Roman" w:eastAsia="Times New Roman" w:hAnsi="Times New Roman" w:cs="Times New Roman"/>
                <w:b/>
                <w:bCs/>
                <w:sz w:val="24"/>
                <w:szCs w:val="24"/>
                <w:lang w:val="en-US" w:eastAsia="en-US"/>
              </w:rPr>
              <w:t>uget aprobat (lei)</w:t>
            </w:r>
          </w:p>
        </w:tc>
        <w:tc>
          <w:tcPr>
            <w:tcW w:w="2430" w:type="dxa"/>
            <w:tcBorders>
              <w:top w:val="single" w:sz="8" w:space="0" w:color="auto"/>
              <w:left w:val="nil"/>
              <w:bottom w:val="double" w:sz="6" w:space="0" w:color="auto"/>
              <w:right w:val="single" w:sz="8" w:space="0" w:color="auto"/>
            </w:tcBorders>
            <w:shd w:val="clear" w:color="auto" w:fill="auto"/>
            <w:vAlign w:val="center"/>
            <w:hideMark/>
          </w:tcPr>
          <w:p w14:paraId="65C5C3A1" w14:textId="42F2D170" w:rsidR="00DF42BF" w:rsidRPr="00DF42BF" w:rsidRDefault="00DF42BF" w:rsidP="008D1AC9">
            <w:pPr>
              <w:spacing w:after="0" w:line="240" w:lineRule="auto"/>
              <w:jc w:val="both"/>
              <w:rPr>
                <w:rFonts w:ascii="Times New Roman" w:eastAsia="Times New Roman" w:hAnsi="Times New Roman" w:cs="Times New Roman"/>
                <w:b/>
                <w:bCs/>
                <w:sz w:val="24"/>
                <w:szCs w:val="24"/>
                <w:lang w:val="en-US" w:eastAsia="en-US"/>
              </w:rPr>
            </w:pPr>
            <w:r w:rsidRPr="00DF42BF">
              <w:rPr>
                <w:rFonts w:ascii="Times New Roman" w:eastAsia="Times New Roman" w:hAnsi="Times New Roman" w:cs="Times New Roman"/>
                <w:b/>
                <w:bCs/>
                <w:sz w:val="24"/>
                <w:szCs w:val="24"/>
                <w:lang w:val="en-US" w:eastAsia="en-US"/>
              </w:rPr>
              <w:t xml:space="preserve">Plati </w:t>
            </w:r>
            <w:r w:rsidR="00B0579E">
              <w:rPr>
                <w:rFonts w:ascii="Times New Roman" w:eastAsia="Times New Roman" w:hAnsi="Times New Roman" w:cs="Times New Roman"/>
                <w:b/>
                <w:bCs/>
                <w:sz w:val="24"/>
                <w:szCs w:val="24"/>
                <w:lang w:val="en-US" w:eastAsia="en-US"/>
              </w:rPr>
              <w:t>31.</w:t>
            </w:r>
            <w:r w:rsidRPr="00DF42BF">
              <w:rPr>
                <w:rFonts w:ascii="Times New Roman" w:eastAsia="Times New Roman" w:hAnsi="Times New Roman" w:cs="Times New Roman"/>
                <w:b/>
                <w:bCs/>
                <w:sz w:val="24"/>
                <w:szCs w:val="24"/>
                <w:lang w:val="en-US" w:eastAsia="en-US"/>
              </w:rPr>
              <w:t>12.2023(lei)</w:t>
            </w:r>
          </w:p>
        </w:tc>
      </w:tr>
      <w:tr w:rsidR="00DF42BF" w:rsidRPr="00DF42BF" w14:paraId="47232A5A" w14:textId="77777777" w:rsidTr="00B866EF">
        <w:trPr>
          <w:trHeight w:val="315"/>
        </w:trPr>
        <w:tc>
          <w:tcPr>
            <w:tcW w:w="477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46580DD" w14:textId="2D2488FF" w:rsidR="00DF42BF" w:rsidRPr="00685FA7" w:rsidRDefault="00C86EB6" w:rsidP="008D1AC9">
            <w:pPr>
              <w:spacing w:after="0" w:line="240" w:lineRule="auto"/>
              <w:jc w:val="both"/>
              <w:rPr>
                <w:rFonts w:ascii="Times New Roman" w:eastAsia="Times New Roman" w:hAnsi="Times New Roman" w:cs="Times New Roman"/>
                <w:b/>
                <w:bCs/>
                <w:color w:val="000000"/>
                <w:sz w:val="24"/>
                <w:szCs w:val="24"/>
                <w:lang w:val="en-US" w:eastAsia="en-US"/>
              </w:rPr>
            </w:pPr>
            <w:r w:rsidRPr="00685FA7">
              <w:rPr>
                <w:rFonts w:ascii="Times New Roman" w:eastAsia="Times New Roman" w:hAnsi="Times New Roman" w:cs="Times New Roman"/>
                <w:b/>
                <w:bCs/>
                <w:color w:val="000000"/>
                <w:sz w:val="24"/>
                <w:szCs w:val="24"/>
                <w:lang w:val="en-US" w:eastAsia="en-US"/>
              </w:rPr>
              <w:t>T</w:t>
            </w:r>
            <w:r w:rsidR="00DF42BF" w:rsidRPr="00685FA7">
              <w:rPr>
                <w:rFonts w:ascii="Times New Roman" w:eastAsia="Times New Roman" w:hAnsi="Times New Roman" w:cs="Times New Roman"/>
                <w:b/>
                <w:bCs/>
                <w:color w:val="000000"/>
                <w:sz w:val="24"/>
                <w:szCs w:val="24"/>
                <w:lang w:val="en-US" w:eastAsia="en-US"/>
              </w:rPr>
              <w:t>otal cheltuieli</w:t>
            </w:r>
          </w:p>
        </w:tc>
        <w:tc>
          <w:tcPr>
            <w:tcW w:w="2430" w:type="dxa"/>
            <w:tcBorders>
              <w:top w:val="single" w:sz="4" w:space="0" w:color="auto"/>
              <w:left w:val="nil"/>
              <w:bottom w:val="single" w:sz="4" w:space="0" w:color="auto"/>
              <w:right w:val="single" w:sz="4" w:space="0" w:color="auto"/>
            </w:tcBorders>
            <w:shd w:val="clear" w:color="auto" w:fill="auto"/>
            <w:noWrap/>
            <w:vAlign w:val="center"/>
            <w:hideMark/>
          </w:tcPr>
          <w:p w14:paraId="150D4EC4" w14:textId="1904EF41" w:rsidR="00DF42BF" w:rsidRPr="00685FA7" w:rsidRDefault="00B0579E" w:rsidP="00FB1AB5">
            <w:pPr>
              <w:spacing w:after="0" w:line="240" w:lineRule="auto"/>
              <w:jc w:val="right"/>
              <w:rPr>
                <w:rFonts w:ascii="Times New Roman" w:eastAsia="Times New Roman" w:hAnsi="Times New Roman" w:cs="Times New Roman"/>
                <w:b/>
                <w:bCs/>
                <w:color w:val="000000"/>
                <w:sz w:val="24"/>
                <w:szCs w:val="24"/>
                <w:lang w:val="en-US" w:eastAsia="en-US"/>
              </w:rPr>
            </w:pPr>
            <w:r w:rsidRPr="00685FA7">
              <w:rPr>
                <w:rFonts w:ascii="Times New Roman" w:eastAsia="Times New Roman" w:hAnsi="Times New Roman" w:cs="Times New Roman"/>
                <w:b/>
                <w:bCs/>
                <w:color w:val="000000"/>
                <w:sz w:val="24"/>
                <w:szCs w:val="24"/>
                <w:lang w:val="en-US" w:eastAsia="en-US"/>
              </w:rPr>
              <w:t>101.018.420</w:t>
            </w:r>
          </w:p>
        </w:tc>
        <w:tc>
          <w:tcPr>
            <w:tcW w:w="2430" w:type="dxa"/>
            <w:tcBorders>
              <w:top w:val="single" w:sz="4" w:space="0" w:color="auto"/>
              <w:left w:val="nil"/>
              <w:bottom w:val="single" w:sz="4" w:space="0" w:color="auto"/>
              <w:right w:val="single" w:sz="4" w:space="0" w:color="auto"/>
            </w:tcBorders>
            <w:shd w:val="clear" w:color="auto" w:fill="auto"/>
            <w:noWrap/>
            <w:vAlign w:val="center"/>
            <w:hideMark/>
          </w:tcPr>
          <w:p w14:paraId="3A937CAF" w14:textId="1B28455B" w:rsidR="00DF42BF" w:rsidRPr="00685FA7" w:rsidRDefault="00FB1AB5" w:rsidP="00FB1AB5">
            <w:pPr>
              <w:spacing w:after="0" w:line="240" w:lineRule="auto"/>
              <w:jc w:val="right"/>
              <w:rPr>
                <w:rFonts w:ascii="Times New Roman" w:eastAsia="Times New Roman" w:hAnsi="Times New Roman" w:cs="Times New Roman"/>
                <w:b/>
                <w:bCs/>
                <w:color w:val="000000"/>
                <w:sz w:val="24"/>
                <w:szCs w:val="24"/>
                <w:lang w:val="en-US" w:eastAsia="en-US"/>
              </w:rPr>
            </w:pPr>
            <w:r w:rsidRPr="00685FA7">
              <w:rPr>
                <w:rFonts w:ascii="Times New Roman" w:eastAsia="Times New Roman" w:hAnsi="Times New Roman" w:cs="Times New Roman"/>
                <w:b/>
                <w:bCs/>
                <w:color w:val="000000"/>
                <w:sz w:val="24"/>
                <w:szCs w:val="24"/>
                <w:lang w:val="en-US" w:eastAsia="en-US"/>
              </w:rPr>
              <w:t>99.273.730</w:t>
            </w:r>
          </w:p>
        </w:tc>
      </w:tr>
      <w:tr w:rsidR="00DF42BF" w:rsidRPr="00DF42BF" w14:paraId="2F9F6E1D" w14:textId="77777777" w:rsidTr="00B866EF">
        <w:trPr>
          <w:trHeight w:val="315"/>
        </w:trPr>
        <w:tc>
          <w:tcPr>
            <w:tcW w:w="4770" w:type="dxa"/>
            <w:tcBorders>
              <w:top w:val="nil"/>
              <w:left w:val="single" w:sz="8" w:space="0" w:color="auto"/>
              <w:bottom w:val="single" w:sz="4" w:space="0" w:color="auto"/>
              <w:right w:val="single" w:sz="4" w:space="0" w:color="auto"/>
            </w:tcBorders>
            <w:shd w:val="clear" w:color="000000" w:fill="FFFFFF"/>
            <w:vAlign w:val="center"/>
            <w:hideMark/>
          </w:tcPr>
          <w:p w14:paraId="2B1CA44D" w14:textId="77777777" w:rsidR="00DF42BF" w:rsidRPr="00DF42BF" w:rsidRDefault="00DF42BF" w:rsidP="008D1AC9">
            <w:pPr>
              <w:spacing w:after="0" w:line="240" w:lineRule="auto"/>
              <w:jc w:val="both"/>
              <w:rPr>
                <w:rFonts w:ascii="Times New Roman" w:eastAsia="Times New Roman" w:hAnsi="Times New Roman" w:cs="Times New Roman"/>
                <w:color w:val="000000"/>
                <w:sz w:val="24"/>
                <w:szCs w:val="24"/>
                <w:lang w:val="en-US" w:eastAsia="en-US"/>
              </w:rPr>
            </w:pPr>
            <w:r w:rsidRPr="00DF42BF">
              <w:rPr>
                <w:rFonts w:ascii="Times New Roman" w:eastAsia="Times New Roman" w:hAnsi="Times New Roman" w:cs="Times New Roman"/>
                <w:color w:val="000000"/>
                <w:sz w:val="24"/>
                <w:szCs w:val="24"/>
                <w:lang w:val="en-US" w:eastAsia="en-US"/>
              </w:rPr>
              <w:t>din care:</w:t>
            </w:r>
          </w:p>
        </w:tc>
        <w:tc>
          <w:tcPr>
            <w:tcW w:w="2430" w:type="dxa"/>
            <w:tcBorders>
              <w:top w:val="nil"/>
              <w:left w:val="nil"/>
              <w:bottom w:val="single" w:sz="4" w:space="0" w:color="auto"/>
              <w:right w:val="single" w:sz="4" w:space="0" w:color="auto"/>
            </w:tcBorders>
            <w:shd w:val="clear" w:color="000000" w:fill="FFFFFF"/>
            <w:noWrap/>
            <w:vAlign w:val="center"/>
            <w:hideMark/>
          </w:tcPr>
          <w:p w14:paraId="04D7DD24" w14:textId="77777777" w:rsidR="00DF42BF" w:rsidRPr="00DF42BF" w:rsidRDefault="00DF42BF" w:rsidP="00FB1AB5">
            <w:pPr>
              <w:spacing w:after="0" w:line="240" w:lineRule="auto"/>
              <w:jc w:val="right"/>
              <w:rPr>
                <w:rFonts w:ascii="Times New Roman" w:eastAsia="Times New Roman" w:hAnsi="Times New Roman" w:cs="Times New Roman"/>
                <w:color w:val="000000"/>
                <w:sz w:val="24"/>
                <w:szCs w:val="24"/>
                <w:lang w:val="en-US" w:eastAsia="en-US"/>
              </w:rPr>
            </w:pPr>
            <w:r w:rsidRPr="00DF42BF">
              <w:rPr>
                <w:rFonts w:ascii="Times New Roman" w:eastAsia="Times New Roman" w:hAnsi="Times New Roman" w:cs="Times New Roman"/>
                <w:color w:val="000000"/>
                <w:sz w:val="24"/>
                <w:szCs w:val="24"/>
                <w:lang w:val="en-US" w:eastAsia="en-US"/>
              </w:rPr>
              <w:t> </w:t>
            </w:r>
          </w:p>
        </w:tc>
        <w:tc>
          <w:tcPr>
            <w:tcW w:w="2430" w:type="dxa"/>
            <w:tcBorders>
              <w:top w:val="nil"/>
              <w:left w:val="nil"/>
              <w:bottom w:val="single" w:sz="4" w:space="0" w:color="auto"/>
              <w:right w:val="single" w:sz="4" w:space="0" w:color="auto"/>
            </w:tcBorders>
            <w:shd w:val="clear" w:color="000000" w:fill="FFFFFF"/>
            <w:noWrap/>
            <w:vAlign w:val="center"/>
            <w:hideMark/>
          </w:tcPr>
          <w:p w14:paraId="684B6646" w14:textId="77777777" w:rsidR="00DF42BF" w:rsidRPr="00DF42BF" w:rsidRDefault="00DF42BF" w:rsidP="00FB1AB5">
            <w:pPr>
              <w:spacing w:after="0" w:line="240" w:lineRule="auto"/>
              <w:jc w:val="right"/>
              <w:rPr>
                <w:rFonts w:ascii="Times New Roman" w:eastAsia="Times New Roman" w:hAnsi="Times New Roman" w:cs="Times New Roman"/>
                <w:color w:val="000000"/>
                <w:sz w:val="24"/>
                <w:szCs w:val="24"/>
                <w:lang w:val="en-US" w:eastAsia="en-US"/>
              </w:rPr>
            </w:pPr>
            <w:r w:rsidRPr="00DF42BF">
              <w:rPr>
                <w:rFonts w:ascii="Times New Roman" w:eastAsia="Times New Roman" w:hAnsi="Times New Roman" w:cs="Times New Roman"/>
                <w:color w:val="000000"/>
                <w:sz w:val="24"/>
                <w:szCs w:val="24"/>
                <w:lang w:val="en-US" w:eastAsia="en-US"/>
              </w:rPr>
              <w:t> </w:t>
            </w:r>
          </w:p>
        </w:tc>
      </w:tr>
      <w:tr w:rsidR="00DF42BF" w:rsidRPr="00DF42BF" w14:paraId="74780492" w14:textId="77777777" w:rsidTr="00B866EF">
        <w:trPr>
          <w:trHeight w:val="377"/>
        </w:trPr>
        <w:tc>
          <w:tcPr>
            <w:tcW w:w="4770" w:type="dxa"/>
            <w:tcBorders>
              <w:top w:val="nil"/>
              <w:left w:val="single" w:sz="8" w:space="0" w:color="auto"/>
              <w:bottom w:val="single" w:sz="4" w:space="0" w:color="auto"/>
              <w:right w:val="single" w:sz="4" w:space="0" w:color="auto"/>
            </w:tcBorders>
            <w:shd w:val="clear" w:color="000000" w:fill="FFFFFF"/>
            <w:vAlign w:val="center"/>
            <w:hideMark/>
          </w:tcPr>
          <w:p w14:paraId="12500A7B" w14:textId="77777777" w:rsidR="00DF42BF" w:rsidRPr="00DF42BF" w:rsidRDefault="00DF42BF" w:rsidP="008D1AC9">
            <w:pPr>
              <w:spacing w:after="0" w:line="240" w:lineRule="auto"/>
              <w:jc w:val="both"/>
              <w:rPr>
                <w:rFonts w:ascii="Times New Roman" w:eastAsia="Times New Roman" w:hAnsi="Times New Roman" w:cs="Times New Roman"/>
                <w:color w:val="000000"/>
                <w:sz w:val="24"/>
                <w:szCs w:val="24"/>
                <w:lang w:val="en-US" w:eastAsia="en-US"/>
              </w:rPr>
            </w:pPr>
            <w:r w:rsidRPr="00DF42BF">
              <w:rPr>
                <w:rFonts w:ascii="Times New Roman" w:eastAsia="Times New Roman" w:hAnsi="Times New Roman" w:cs="Times New Roman"/>
                <w:color w:val="000000"/>
                <w:sz w:val="24"/>
                <w:szCs w:val="24"/>
                <w:lang w:val="en-US" w:eastAsia="en-US"/>
              </w:rPr>
              <w:t xml:space="preserve">Cheltuieli de personal (titl. 10) </w:t>
            </w:r>
          </w:p>
        </w:tc>
        <w:tc>
          <w:tcPr>
            <w:tcW w:w="2430" w:type="dxa"/>
            <w:tcBorders>
              <w:top w:val="nil"/>
              <w:left w:val="nil"/>
              <w:bottom w:val="single" w:sz="4" w:space="0" w:color="auto"/>
              <w:right w:val="single" w:sz="4" w:space="0" w:color="auto"/>
            </w:tcBorders>
            <w:shd w:val="clear" w:color="000000" w:fill="FFFFFF"/>
            <w:noWrap/>
            <w:vAlign w:val="center"/>
            <w:hideMark/>
          </w:tcPr>
          <w:p w14:paraId="23AED026" w14:textId="64D37DB3" w:rsidR="00DF42BF" w:rsidRPr="00DF42BF" w:rsidRDefault="00B0579E" w:rsidP="00FB1AB5">
            <w:pPr>
              <w:spacing w:after="0" w:line="240" w:lineRule="auto"/>
              <w:jc w:val="right"/>
              <w:rPr>
                <w:rFonts w:ascii="Times New Roman" w:eastAsia="Times New Roman" w:hAnsi="Times New Roman" w:cs="Times New Roman"/>
                <w:color w:val="000000"/>
                <w:sz w:val="24"/>
                <w:szCs w:val="24"/>
                <w:lang w:val="en-US" w:eastAsia="en-US"/>
              </w:rPr>
            </w:pPr>
            <w:r>
              <w:rPr>
                <w:rFonts w:ascii="Times New Roman" w:eastAsia="Times New Roman" w:hAnsi="Times New Roman" w:cs="Times New Roman"/>
                <w:color w:val="000000"/>
                <w:sz w:val="24"/>
                <w:szCs w:val="24"/>
                <w:lang w:val="en-US" w:eastAsia="en-US"/>
              </w:rPr>
              <w:t>68.499.500</w:t>
            </w:r>
          </w:p>
        </w:tc>
        <w:tc>
          <w:tcPr>
            <w:tcW w:w="2430" w:type="dxa"/>
            <w:tcBorders>
              <w:top w:val="nil"/>
              <w:left w:val="nil"/>
              <w:bottom w:val="single" w:sz="4" w:space="0" w:color="auto"/>
              <w:right w:val="single" w:sz="4" w:space="0" w:color="auto"/>
            </w:tcBorders>
            <w:shd w:val="clear" w:color="000000" w:fill="FFFFFF"/>
            <w:noWrap/>
            <w:vAlign w:val="center"/>
            <w:hideMark/>
          </w:tcPr>
          <w:p w14:paraId="047415E1" w14:textId="7877FC81" w:rsidR="00DF42BF" w:rsidRPr="00DF42BF" w:rsidRDefault="00B0579E" w:rsidP="00FB1AB5">
            <w:pPr>
              <w:spacing w:after="0" w:line="240" w:lineRule="auto"/>
              <w:jc w:val="right"/>
              <w:rPr>
                <w:rFonts w:ascii="Times New Roman" w:eastAsia="Times New Roman" w:hAnsi="Times New Roman" w:cs="Times New Roman"/>
                <w:color w:val="000000"/>
                <w:sz w:val="24"/>
                <w:szCs w:val="24"/>
                <w:lang w:val="en-US" w:eastAsia="en-US"/>
              </w:rPr>
            </w:pPr>
            <w:r>
              <w:rPr>
                <w:rFonts w:ascii="Times New Roman" w:eastAsia="Times New Roman" w:hAnsi="Times New Roman" w:cs="Times New Roman"/>
                <w:color w:val="000000"/>
                <w:sz w:val="24"/>
                <w:szCs w:val="24"/>
                <w:lang w:val="en-US" w:eastAsia="en-US"/>
              </w:rPr>
              <w:t>68.486.582</w:t>
            </w:r>
          </w:p>
        </w:tc>
      </w:tr>
      <w:tr w:rsidR="00DF42BF" w:rsidRPr="00DF42BF" w14:paraId="298A98F7" w14:textId="77777777" w:rsidTr="00B866EF">
        <w:trPr>
          <w:trHeight w:val="315"/>
        </w:trPr>
        <w:tc>
          <w:tcPr>
            <w:tcW w:w="4770" w:type="dxa"/>
            <w:tcBorders>
              <w:top w:val="nil"/>
              <w:left w:val="single" w:sz="8" w:space="0" w:color="auto"/>
              <w:bottom w:val="single" w:sz="4" w:space="0" w:color="auto"/>
              <w:right w:val="single" w:sz="4" w:space="0" w:color="auto"/>
            </w:tcBorders>
            <w:shd w:val="clear" w:color="000000" w:fill="FFFFFF"/>
            <w:vAlign w:val="center"/>
            <w:hideMark/>
          </w:tcPr>
          <w:p w14:paraId="3B5438D8" w14:textId="77777777" w:rsidR="00DF42BF" w:rsidRPr="00DF42BF" w:rsidRDefault="00DF42BF" w:rsidP="008D1AC9">
            <w:pPr>
              <w:spacing w:after="0" w:line="240" w:lineRule="auto"/>
              <w:jc w:val="both"/>
              <w:rPr>
                <w:rFonts w:ascii="Times New Roman" w:eastAsia="Times New Roman" w:hAnsi="Times New Roman" w:cs="Times New Roman"/>
                <w:color w:val="000000"/>
                <w:sz w:val="24"/>
                <w:szCs w:val="24"/>
                <w:lang w:val="en-US" w:eastAsia="en-US"/>
              </w:rPr>
            </w:pPr>
            <w:r w:rsidRPr="00DF42BF">
              <w:rPr>
                <w:rFonts w:ascii="Times New Roman" w:eastAsia="Times New Roman" w:hAnsi="Times New Roman" w:cs="Times New Roman"/>
                <w:color w:val="000000"/>
                <w:sz w:val="24"/>
                <w:szCs w:val="24"/>
                <w:lang w:val="en-US" w:eastAsia="en-US"/>
              </w:rPr>
              <w:t>Bunuri si servicii (titl. 20)</w:t>
            </w:r>
          </w:p>
        </w:tc>
        <w:tc>
          <w:tcPr>
            <w:tcW w:w="2430" w:type="dxa"/>
            <w:tcBorders>
              <w:top w:val="nil"/>
              <w:left w:val="nil"/>
              <w:bottom w:val="single" w:sz="4" w:space="0" w:color="auto"/>
              <w:right w:val="single" w:sz="4" w:space="0" w:color="auto"/>
            </w:tcBorders>
            <w:shd w:val="clear" w:color="000000" w:fill="FFFFFF"/>
            <w:noWrap/>
            <w:vAlign w:val="center"/>
            <w:hideMark/>
          </w:tcPr>
          <w:p w14:paraId="29158E36" w14:textId="52980D62" w:rsidR="00DF42BF" w:rsidRPr="00DF42BF" w:rsidRDefault="00B0579E" w:rsidP="00FB1AB5">
            <w:pPr>
              <w:spacing w:after="0" w:line="240" w:lineRule="auto"/>
              <w:jc w:val="right"/>
              <w:rPr>
                <w:rFonts w:ascii="Times New Roman" w:eastAsia="Times New Roman" w:hAnsi="Times New Roman" w:cs="Times New Roman"/>
                <w:color w:val="000000"/>
                <w:sz w:val="24"/>
                <w:szCs w:val="24"/>
                <w:lang w:val="en-US" w:eastAsia="en-US"/>
              </w:rPr>
            </w:pPr>
            <w:r>
              <w:rPr>
                <w:rFonts w:ascii="Times New Roman" w:eastAsia="Times New Roman" w:hAnsi="Times New Roman" w:cs="Times New Roman"/>
                <w:color w:val="000000"/>
                <w:sz w:val="24"/>
                <w:szCs w:val="24"/>
                <w:lang w:val="en-US" w:eastAsia="en-US"/>
              </w:rPr>
              <w:t>11.763.720</w:t>
            </w:r>
          </w:p>
        </w:tc>
        <w:tc>
          <w:tcPr>
            <w:tcW w:w="2430" w:type="dxa"/>
            <w:tcBorders>
              <w:top w:val="nil"/>
              <w:left w:val="nil"/>
              <w:bottom w:val="single" w:sz="4" w:space="0" w:color="auto"/>
              <w:right w:val="single" w:sz="4" w:space="0" w:color="auto"/>
            </w:tcBorders>
            <w:shd w:val="clear" w:color="000000" w:fill="FFFFFF"/>
            <w:noWrap/>
            <w:vAlign w:val="center"/>
            <w:hideMark/>
          </w:tcPr>
          <w:p w14:paraId="3AFD7BFE" w14:textId="3ACB9617" w:rsidR="00DF42BF" w:rsidRPr="00DF42BF" w:rsidRDefault="00B0579E" w:rsidP="00FB1AB5">
            <w:pPr>
              <w:spacing w:after="0" w:line="240" w:lineRule="auto"/>
              <w:jc w:val="right"/>
              <w:rPr>
                <w:rFonts w:ascii="Times New Roman" w:eastAsia="Times New Roman" w:hAnsi="Times New Roman" w:cs="Times New Roman"/>
                <w:color w:val="000000"/>
                <w:sz w:val="24"/>
                <w:szCs w:val="24"/>
                <w:lang w:val="en-US" w:eastAsia="en-US"/>
              </w:rPr>
            </w:pPr>
            <w:r>
              <w:rPr>
                <w:rFonts w:ascii="Times New Roman" w:eastAsia="Times New Roman" w:hAnsi="Times New Roman" w:cs="Times New Roman"/>
                <w:color w:val="000000"/>
                <w:sz w:val="24"/>
                <w:szCs w:val="24"/>
                <w:lang w:val="en-US" w:eastAsia="en-US"/>
              </w:rPr>
              <w:t>11.737.186</w:t>
            </w:r>
          </w:p>
        </w:tc>
      </w:tr>
      <w:tr w:rsidR="00DF42BF" w:rsidRPr="00DF42BF" w14:paraId="2AF44BA3" w14:textId="77777777" w:rsidTr="00B866EF">
        <w:trPr>
          <w:trHeight w:val="315"/>
        </w:trPr>
        <w:tc>
          <w:tcPr>
            <w:tcW w:w="4770" w:type="dxa"/>
            <w:tcBorders>
              <w:top w:val="nil"/>
              <w:left w:val="single" w:sz="8" w:space="0" w:color="auto"/>
              <w:bottom w:val="single" w:sz="4" w:space="0" w:color="auto"/>
              <w:right w:val="single" w:sz="4" w:space="0" w:color="auto"/>
            </w:tcBorders>
            <w:shd w:val="clear" w:color="000000" w:fill="FFFFFF"/>
            <w:vAlign w:val="center"/>
            <w:hideMark/>
          </w:tcPr>
          <w:p w14:paraId="451AFF77" w14:textId="77777777" w:rsidR="00DF42BF" w:rsidRPr="00DF42BF" w:rsidRDefault="00DF42BF" w:rsidP="008D1AC9">
            <w:pPr>
              <w:spacing w:after="0" w:line="240" w:lineRule="auto"/>
              <w:jc w:val="both"/>
              <w:rPr>
                <w:rFonts w:ascii="Times New Roman" w:eastAsia="Times New Roman" w:hAnsi="Times New Roman" w:cs="Times New Roman"/>
                <w:color w:val="000000"/>
                <w:sz w:val="24"/>
                <w:szCs w:val="24"/>
                <w:lang w:val="en-US" w:eastAsia="en-US"/>
              </w:rPr>
            </w:pPr>
            <w:r w:rsidRPr="00DF42BF">
              <w:rPr>
                <w:rFonts w:ascii="Times New Roman" w:eastAsia="Times New Roman" w:hAnsi="Times New Roman" w:cs="Times New Roman"/>
                <w:color w:val="000000"/>
                <w:sz w:val="24"/>
                <w:szCs w:val="24"/>
                <w:lang w:val="en-US" w:eastAsia="en-US"/>
              </w:rPr>
              <w:lastRenderedPageBreak/>
              <w:t>Asistență socială (titl. 57)</w:t>
            </w:r>
          </w:p>
        </w:tc>
        <w:tc>
          <w:tcPr>
            <w:tcW w:w="2430" w:type="dxa"/>
            <w:tcBorders>
              <w:top w:val="nil"/>
              <w:left w:val="nil"/>
              <w:bottom w:val="single" w:sz="4" w:space="0" w:color="auto"/>
              <w:right w:val="single" w:sz="4" w:space="0" w:color="auto"/>
            </w:tcBorders>
            <w:shd w:val="clear" w:color="000000" w:fill="FFFFFF"/>
            <w:noWrap/>
            <w:vAlign w:val="center"/>
            <w:hideMark/>
          </w:tcPr>
          <w:p w14:paraId="37C759DD" w14:textId="03994AAA" w:rsidR="00DF42BF" w:rsidRPr="00DF42BF" w:rsidRDefault="00B0579E" w:rsidP="00FB1AB5">
            <w:pPr>
              <w:spacing w:after="0" w:line="240" w:lineRule="auto"/>
              <w:jc w:val="right"/>
              <w:rPr>
                <w:rFonts w:ascii="Times New Roman" w:eastAsia="Times New Roman" w:hAnsi="Times New Roman" w:cs="Times New Roman"/>
                <w:color w:val="000000"/>
                <w:sz w:val="24"/>
                <w:szCs w:val="24"/>
                <w:lang w:val="en-US" w:eastAsia="en-US"/>
              </w:rPr>
            </w:pPr>
            <w:r>
              <w:rPr>
                <w:rFonts w:ascii="Times New Roman" w:eastAsia="Times New Roman" w:hAnsi="Times New Roman" w:cs="Times New Roman"/>
                <w:color w:val="000000"/>
                <w:sz w:val="24"/>
                <w:szCs w:val="24"/>
                <w:lang w:val="en-US" w:eastAsia="en-US"/>
              </w:rPr>
              <w:t xml:space="preserve">   3.724.000</w:t>
            </w:r>
          </w:p>
        </w:tc>
        <w:tc>
          <w:tcPr>
            <w:tcW w:w="2430" w:type="dxa"/>
            <w:tcBorders>
              <w:top w:val="nil"/>
              <w:left w:val="nil"/>
              <w:bottom w:val="single" w:sz="4" w:space="0" w:color="auto"/>
              <w:right w:val="single" w:sz="4" w:space="0" w:color="auto"/>
            </w:tcBorders>
            <w:shd w:val="clear" w:color="000000" w:fill="FFFFFF"/>
            <w:noWrap/>
            <w:vAlign w:val="center"/>
            <w:hideMark/>
          </w:tcPr>
          <w:p w14:paraId="75CF40C2" w14:textId="7C758C16" w:rsidR="00DF42BF" w:rsidRPr="00DF42BF" w:rsidRDefault="00B0579E" w:rsidP="00FB1AB5">
            <w:pPr>
              <w:spacing w:after="0" w:line="240" w:lineRule="auto"/>
              <w:jc w:val="right"/>
              <w:rPr>
                <w:rFonts w:ascii="Times New Roman" w:eastAsia="Times New Roman" w:hAnsi="Times New Roman" w:cs="Times New Roman"/>
                <w:color w:val="000000"/>
                <w:sz w:val="24"/>
                <w:szCs w:val="24"/>
                <w:lang w:val="en-US" w:eastAsia="en-US"/>
              </w:rPr>
            </w:pPr>
            <w:r>
              <w:rPr>
                <w:rFonts w:ascii="Times New Roman" w:eastAsia="Times New Roman" w:hAnsi="Times New Roman" w:cs="Times New Roman"/>
                <w:color w:val="000000"/>
                <w:sz w:val="24"/>
                <w:szCs w:val="24"/>
                <w:lang w:val="en-US" w:eastAsia="en-US"/>
              </w:rPr>
              <w:t xml:space="preserve">   3.703.415</w:t>
            </w:r>
          </w:p>
        </w:tc>
      </w:tr>
      <w:tr w:rsidR="00DF42BF" w:rsidRPr="00DF42BF" w14:paraId="100D0C46" w14:textId="77777777" w:rsidTr="00B866EF">
        <w:trPr>
          <w:trHeight w:val="315"/>
        </w:trPr>
        <w:tc>
          <w:tcPr>
            <w:tcW w:w="4770" w:type="dxa"/>
            <w:tcBorders>
              <w:top w:val="nil"/>
              <w:left w:val="single" w:sz="8" w:space="0" w:color="auto"/>
              <w:bottom w:val="single" w:sz="4" w:space="0" w:color="auto"/>
              <w:right w:val="single" w:sz="4" w:space="0" w:color="auto"/>
            </w:tcBorders>
            <w:shd w:val="clear" w:color="000000" w:fill="FFFFFF"/>
            <w:vAlign w:val="bottom"/>
          </w:tcPr>
          <w:p w14:paraId="79067B1C" w14:textId="77777777" w:rsidR="00DF42BF" w:rsidRPr="00DF42BF" w:rsidRDefault="00DF42BF" w:rsidP="008D1AC9">
            <w:pPr>
              <w:spacing w:after="0" w:line="240" w:lineRule="auto"/>
              <w:jc w:val="both"/>
              <w:rPr>
                <w:rFonts w:ascii="Times New Roman" w:eastAsia="Times New Roman" w:hAnsi="Times New Roman" w:cs="Times New Roman"/>
                <w:color w:val="000000"/>
                <w:sz w:val="24"/>
                <w:szCs w:val="24"/>
                <w:lang w:val="pt-BR" w:eastAsia="en-US"/>
              </w:rPr>
            </w:pPr>
            <w:r w:rsidRPr="00DF42BF">
              <w:rPr>
                <w:rFonts w:ascii="Times New Roman" w:eastAsia="Times New Roman" w:hAnsi="Times New Roman" w:cs="Times New Roman"/>
                <w:sz w:val="24"/>
                <w:szCs w:val="24"/>
                <w:lang w:val="pt-BR" w:eastAsia="en-US"/>
              </w:rPr>
              <w:t>Sume aferente persoanelor cu handicap neîncadrate</w:t>
            </w:r>
          </w:p>
        </w:tc>
        <w:tc>
          <w:tcPr>
            <w:tcW w:w="2430" w:type="dxa"/>
            <w:tcBorders>
              <w:top w:val="nil"/>
              <w:left w:val="nil"/>
              <w:bottom w:val="single" w:sz="4" w:space="0" w:color="auto"/>
              <w:right w:val="single" w:sz="4" w:space="0" w:color="auto"/>
            </w:tcBorders>
            <w:shd w:val="clear" w:color="000000" w:fill="FFFFFF"/>
            <w:noWrap/>
            <w:vAlign w:val="center"/>
          </w:tcPr>
          <w:p w14:paraId="08ADEBA5" w14:textId="1E44EB83" w:rsidR="00DF42BF" w:rsidRPr="00DF42BF" w:rsidRDefault="00B0579E" w:rsidP="00FB1AB5">
            <w:pPr>
              <w:spacing w:after="0" w:line="240" w:lineRule="auto"/>
              <w:jc w:val="right"/>
              <w:rPr>
                <w:rFonts w:ascii="Times New Roman" w:eastAsia="Times New Roman" w:hAnsi="Times New Roman" w:cs="Times New Roman"/>
                <w:color w:val="000000"/>
                <w:sz w:val="24"/>
                <w:szCs w:val="24"/>
                <w:lang w:val="en-US" w:eastAsia="en-US"/>
              </w:rPr>
            </w:pPr>
            <w:r>
              <w:rPr>
                <w:rFonts w:ascii="Times New Roman" w:eastAsia="Times New Roman" w:hAnsi="Times New Roman" w:cs="Times New Roman"/>
                <w:color w:val="000000"/>
                <w:sz w:val="24"/>
                <w:szCs w:val="24"/>
                <w:lang w:val="en-US" w:eastAsia="en-US"/>
              </w:rPr>
              <w:t>557.200</w:t>
            </w:r>
          </w:p>
        </w:tc>
        <w:tc>
          <w:tcPr>
            <w:tcW w:w="2430" w:type="dxa"/>
            <w:tcBorders>
              <w:top w:val="nil"/>
              <w:left w:val="nil"/>
              <w:bottom w:val="single" w:sz="4" w:space="0" w:color="auto"/>
              <w:right w:val="single" w:sz="4" w:space="0" w:color="auto"/>
            </w:tcBorders>
            <w:shd w:val="clear" w:color="000000" w:fill="FFFFFF"/>
            <w:noWrap/>
            <w:vAlign w:val="center"/>
          </w:tcPr>
          <w:p w14:paraId="1335BFD5" w14:textId="0D0F7804" w:rsidR="00DF42BF" w:rsidRPr="00DF42BF" w:rsidRDefault="00B0579E" w:rsidP="00FB1AB5">
            <w:pPr>
              <w:spacing w:after="0" w:line="240" w:lineRule="auto"/>
              <w:jc w:val="right"/>
              <w:rPr>
                <w:rFonts w:ascii="Times New Roman" w:eastAsia="Times New Roman" w:hAnsi="Times New Roman" w:cs="Times New Roman"/>
                <w:color w:val="000000"/>
                <w:sz w:val="24"/>
                <w:szCs w:val="24"/>
                <w:lang w:val="en-US" w:eastAsia="en-US"/>
              </w:rPr>
            </w:pPr>
            <w:r>
              <w:rPr>
                <w:rFonts w:ascii="Times New Roman" w:eastAsia="Times New Roman" w:hAnsi="Times New Roman" w:cs="Times New Roman"/>
                <w:color w:val="000000"/>
                <w:sz w:val="24"/>
                <w:szCs w:val="24"/>
                <w:lang w:val="en-US" w:eastAsia="en-US"/>
              </w:rPr>
              <w:t>557.175</w:t>
            </w:r>
          </w:p>
        </w:tc>
      </w:tr>
      <w:tr w:rsidR="00DF42BF" w:rsidRPr="00DF42BF" w14:paraId="40E6DFC8" w14:textId="77777777" w:rsidTr="00B866EF">
        <w:trPr>
          <w:trHeight w:val="602"/>
        </w:trPr>
        <w:tc>
          <w:tcPr>
            <w:tcW w:w="4770"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5F9C8E41" w14:textId="2CE8FC6F" w:rsidR="00DF42BF" w:rsidRPr="00DF42BF" w:rsidRDefault="00DF42BF" w:rsidP="008D1AC9">
            <w:pPr>
              <w:spacing w:after="0" w:line="240" w:lineRule="auto"/>
              <w:jc w:val="both"/>
              <w:rPr>
                <w:rFonts w:ascii="Times New Roman" w:eastAsia="Times New Roman" w:hAnsi="Times New Roman" w:cs="Times New Roman"/>
                <w:color w:val="000000"/>
                <w:sz w:val="24"/>
                <w:szCs w:val="24"/>
                <w:lang w:val="it-IT" w:eastAsia="en-US"/>
              </w:rPr>
            </w:pPr>
            <w:r w:rsidRPr="00DF42BF">
              <w:rPr>
                <w:rFonts w:ascii="Times New Roman" w:eastAsia="Times New Roman" w:hAnsi="Times New Roman" w:cs="Times New Roman"/>
                <w:color w:val="000000"/>
                <w:sz w:val="24"/>
                <w:szCs w:val="24"/>
                <w:lang w:val="it-IT" w:eastAsia="en-US"/>
              </w:rPr>
              <w:t xml:space="preserve">Proiecte cu finantare din fonduri externe nerambursabile aferente cadrului financiar 2014-2020 </w:t>
            </w:r>
            <w:r w:rsidR="00B0579E">
              <w:rPr>
                <w:rFonts w:ascii="Times New Roman" w:eastAsia="Times New Roman" w:hAnsi="Times New Roman" w:cs="Times New Roman"/>
                <w:color w:val="000000"/>
                <w:sz w:val="24"/>
                <w:szCs w:val="24"/>
                <w:lang w:val="it-IT" w:eastAsia="en-US"/>
              </w:rPr>
              <w:t>, PNRR</w:t>
            </w:r>
            <w:r w:rsidRPr="00DF42BF">
              <w:rPr>
                <w:rFonts w:ascii="Times New Roman" w:eastAsia="Times New Roman" w:hAnsi="Times New Roman" w:cs="Times New Roman"/>
                <w:color w:val="000000"/>
                <w:sz w:val="24"/>
                <w:szCs w:val="24"/>
                <w:lang w:val="it-IT" w:eastAsia="en-US"/>
              </w:rPr>
              <w:t>(titl.58</w:t>
            </w:r>
            <w:r w:rsidR="00B0579E">
              <w:rPr>
                <w:rFonts w:ascii="Times New Roman" w:eastAsia="Times New Roman" w:hAnsi="Times New Roman" w:cs="Times New Roman"/>
                <w:color w:val="000000"/>
                <w:sz w:val="24"/>
                <w:szCs w:val="24"/>
                <w:lang w:val="it-IT" w:eastAsia="en-US"/>
              </w:rPr>
              <w:t>+60</w:t>
            </w:r>
            <w:r w:rsidRPr="00DF42BF">
              <w:rPr>
                <w:rFonts w:ascii="Times New Roman" w:eastAsia="Times New Roman" w:hAnsi="Times New Roman" w:cs="Times New Roman"/>
                <w:color w:val="000000"/>
                <w:sz w:val="24"/>
                <w:szCs w:val="24"/>
                <w:lang w:val="it-IT" w:eastAsia="en-US"/>
              </w:rPr>
              <w:t>)</w:t>
            </w:r>
          </w:p>
        </w:tc>
        <w:tc>
          <w:tcPr>
            <w:tcW w:w="2430" w:type="dxa"/>
            <w:tcBorders>
              <w:top w:val="single" w:sz="4" w:space="0" w:color="auto"/>
              <w:left w:val="nil"/>
              <w:bottom w:val="single" w:sz="4" w:space="0" w:color="auto"/>
              <w:right w:val="single" w:sz="4" w:space="0" w:color="auto"/>
            </w:tcBorders>
            <w:shd w:val="clear" w:color="000000" w:fill="FFFFFF"/>
            <w:noWrap/>
            <w:vAlign w:val="center"/>
            <w:hideMark/>
          </w:tcPr>
          <w:p w14:paraId="140A2FA1" w14:textId="7529645D" w:rsidR="00DF42BF" w:rsidRPr="00DF42BF" w:rsidRDefault="00B0579E" w:rsidP="00FB1AB5">
            <w:pPr>
              <w:spacing w:after="0" w:line="240" w:lineRule="auto"/>
              <w:jc w:val="right"/>
              <w:rPr>
                <w:rFonts w:ascii="Times New Roman" w:eastAsia="Times New Roman" w:hAnsi="Times New Roman" w:cs="Times New Roman"/>
                <w:color w:val="000000"/>
                <w:sz w:val="24"/>
                <w:szCs w:val="24"/>
                <w:lang w:val="en-US" w:eastAsia="en-US"/>
              </w:rPr>
            </w:pPr>
            <w:r>
              <w:rPr>
                <w:rFonts w:ascii="Times New Roman" w:eastAsia="Times New Roman" w:hAnsi="Times New Roman" w:cs="Times New Roman"/>
                <w:color w:val="000000"/>
                <w:sz w:val="24"/>
                <w:szCs w:val="24"/>
                <w:lang w:val="en-US" w:eastAsia="en-US"/>
              </w:rPr>
              <w:t>13.790.000</w:t>
            </w:r>
          </w:p>
        </w:tc>
        <w:tc>
          <w:tcPr>
            <w:tcW w:w="2430" w:type="dxa"/>
            <w:tcBorders>
              <w:top w:val="single" w:sz="4" w:space="0" w:color="auto"/>
              <w:left w:val="nil"/>
              <w:bottom w:val="single" w:sz="4" w:space="0" w:color="auto"/>
              <w:right w:val="single" w:sz="4" w:space="0" w:color="auto"/>
            </w:tcBorders>
            <w:shd w:val="clear" w:color="000000" w:fill="FFFFFF"/>
            <w:noWrap/>
            <w:vAlign w:val="center"/>
            <w:hideMark/>
          </w:tcPr>
          <w:p w14:paraId="65D1E90F" w14:textId="00571D87" w:rsidR="00DF42BF" w:rsidRPr="00DF42BF" w:rsidRDefault="00B0579E" w:rsidP="00FB1AB5">
            <w:pPr>
              <w:spacing w:after="0" w:line="240" w:lineRule="auto"/>
              <w:jc w:val="right"/>
              <w:rPr>
                <w:rFonts w:ascii="Times New Roman" w:eastAsia="Times New Roman" w:hAnsi="Times New Roman" w:cs="Times New Roman"/>
                <w:color w:val="000000"/>
                <w:sz w:val="24"/>
                <w:szCs w:val="24"/>
                <w:lang w:val="en-US" w:eastAsia="en-US"/>
              </w:rPr>
            </w:pPr>
            <w:r>
              <w:rPr>
                <w:rFonts w:ascii="Times New Roman" w:eastAsia="Times New Roman" w:hAnsi="Times New Roman" w:cs="Times New Roman"/>
                <w:color w:val="000000"/>
                <w:sz w:val="24"/>
                <w:szCs w:val="24"/>
                <w:lang w:val="en-US" w:eastAsia="en-US"/>
              </w:rPr>
              <w:t>13.232.380</w:t>
            </w:r>
          </w:p>
        </w:tc>
      </w:tr>
      <w:tr w:rsidR="00DF42BF" w:rsidRPr="00DF42BF" w14:paraId="645D7D0D" w14:textId="77777777" w:rsidTr="00B866EF">
        <w:trPr>
          <w:trHeight w:val="368"/>
        </w:trPr>
        <w:tc>
          <w:tcPr>
            <w:tcW w:w="4770" w:type="dxa"/>
            <w:tcBorders>
              <w:top w:val="nil"/>
              <w:left w:val="single" w:sz="8" w:space="0" w:color="auto"/>
              <w:bottom w:val="single" w:sz="4" w:space="0" w:color="auto"/>
              <w:right w:val="single" w:sz="4" w:space="0" w:color="auto"/>
            </w:tcBorders>
            <w:shd w:val="clear" w:color="000000" w:fill="FFFFFF"/>
            <w:vAlign w:val="center"/>
          </w:tcPr>
          <w:p w14:paraId="7423D4BE" w14:textId="77777777" w:rsidR="00DF42BF" w:rsidRPr="00DF42BF" w:rsidRDefault="00DF42BF" w:rsidP="008D1AC9">
            <w:pPr>
              <w:spacing w:after="0" w:line="240" w:lineRule="auto"/>
              <w:jc w:val="both"/>
              <w:rPr>
                <w:rFonts w:ascii="Times New Roman" w:eastAsia="Times New Roman" w:hAnsi="Times New Roman" w:cs="Times New Roman"/>
                <w:color w:val="000000"/>
                <w:sz w:val="24"/>
                <w:szCs w:val="24"/>
                <w:lang w:val="pt-BR" w:eastAsia="en-US"/>
              </w:rPr>
            </w:pPr>
            <w:r w:rsidRPr="00DF42BF">
              <w:rPr>
                <w:rFonts w:ascii="Times New Roman" w:eastAsia="Times New Roman" w:hAnsi="Times New Roman" w:cs="Times New Roman"/>
                <w:color w:val="000000"/>
                <w:sz w:val="24"/>
                <w:szCs w:val="24"/>
                <w:lang w:val="en-US" w:eastAsia="en-US"/>
              </w:rPr>
              <w:t xml:space="preserve">Cheltuieli de capital </w:t>
            </w:r>
          </w:p>
        </w:tc>
        <w:tc>
          <w:tcPr>
            <w:tcW w:w="2430" w:type="dxa"/>
            <w:tcBorders>
              <w:top w:val="nil"/>
              <w:left w:val="nil"/>
              <w:bottom w:val="single" w:sz="4" w:space="0" w:color="auto"/>
              <w:right w:val="single" w:sz="4" w:space="0" w:color="auto"/>
            </w:tcBorders>
            <w:shd w:val="clear" w:color="000000" w:fill="FFFFFF"/>
            <w:noWrap/>
            <w:vAlign w:val="center"/>
          </w:tcPr>
          <w:p w14:paraId="1DA57C1B" w14:textId="77777777" w:rsidR="00DF42BF" w:rsidRPr="00DF42BF" w:rsidRDefault="00DF42BF" w:rsidP="00FB1AB5">
            <w:pPr>
              <w:spacing w:after="0" w:line="240" w:lineRule="auto"/>
              <w:jc w:val="right"/>
              <w:rPr>
                <w:rFonts w:ascii="Times New Roman" w:eastAsia="Times New Roman" w:hAnsi="Times New Roman" w:cs="Times New Roman"/>
                <w:color w:val="000000"/>
                <w:sz w:val="24"/>
                <w:szCs w:val="24"/>
                <w:lang w:val="en-US" w:eastAsia="en-US"/>
              </w:rPr>
            </w:pPr>
            <w:r w:rsidRPr="00DF42BF">
              <w:rPr>
                <w:rFonts w:ascii="Times New Roman" w:eastAsia="Times New Roman" w:hAnsi="Times New Roman" w:cs="Times New Roman"/>
                <w:color w:val="000000"/>
                <w:sz w:val="24"/>
                <w:szCs w:val="24"/>
                <w:lang w:val="en-US" w:eastAsia="en-US"/>
              </w:rPr>
              <w:t>2,684,000</w:t>
            </w:r>
          </w:p>
        </w:tc>
        <w:tc>
          <w:tcPr>
            <w:tcW w:w="2430" w:type="dxa"/>
            <w:tcBorders>
              <w:top w:val="nil"/>
              <w:left w:val="nil"/>
              <w:bottom w:val="single" w:sz="4" w:space="0" w:color="auto"/>
              <w:right w:val="single" w:sz="4" w:space="0" w:color="auto"/>
            </w:tcBorders>
            <w:shd w:val="clear" w:color="000000" w:fill="FFFFFF"/>
            <w:noWrap/>
            <w:vAlign w:val="center"/>
          </w:tcPr>
          <w:p w14:paraId="7096CDAE" w14:textId="7927370B" w:rsidR="00DF42BF" w:rsidRPr="00DF42BF" w:rsidRDefault="00FB1AB5" w:rsidP="00FB1AB5">
            <w:pPr>
              <w:spacing w:after="0" w:line="240" w:lineRule="auto"/>
              <w:jc w:val="right"/>
              <w:rPr>
                <w:rFonts w:ascii="Times New Roman" w:eastAsia="Times New Roman" w:hAnsi="Times New Roman" w:cs="Times New Roman"/>
                <w:color w:val="000000"/>
                <w:sz w:val="24"/>
                <w:szCs w:val="24"/>
                <w:lang w:val="en-US" w:eastAsia="en-US"/>
              </w:rPr>
            </w:pPr>
            <w:r>
              <w:rPr>
                <w:rFonts w:ascii="Times New Roman" w:eastAsia="Times New Roman" w:hAnsi="Times New Roman" w:cs="Times New Roman"/>
                <w:color w:val="000000"/>
                <w:sz w:val="24"/>
                <w:szCs w:val="24"/>
                <w:lang w:val="en-US" w:eastAsia="en-US"/>
              </w:rPr>
              <w:t>1.556.992</w:t>
            </w:r>
          </w:p>
        </w:tc>
      </w:tr>
    </w:tbl>
    <w:p w14:paraId="0E05B034" w14:textId="77777777" w:rsidR="004F69F2" w:rsidRDefault="004F69F2" w:rsidP="008D1AC9">
      <w:pPr>
        <w:jc w:val="both"/>
        <w:rPr>
          <w:rFonts w:ascii="Times New Roman" w:hAnsi="Times New Roman" w:cs="Times New Roman"/>
          <w:b/>
          <w:bCs/>
          <w:sz w:val="24"/>
          <w:szCs w:val="24"/>
        </w:rPr>
      </w:pPr>
    </w:p>
    <w:p w14:paraId="7C77A646" w14:textId="14AB94FF" w:rsidR="00215CFB" w:rsidRPr="008D1AC9" w:rsidRDefault="00B93FA0" w:rsidP="008D1AC9">
      <w:pPr>
        <w:ind w:hanging="180"/>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215CFB" w:rsidRPr="008D1AC9">
        <w:rPr>
          <w:rFonts w:ascii="Times New Roman" w:hAnsi="Times New Roman" w:cs="Times New Roman"/>
          <w:b/>
          <w:bCs/>
          <w:sz w:val="24"/>
          <w:szCs w:val="24"/>
        </w:rPr>
        <w:t>Proiecte implementate:</w:t>
      </w:r>
    </w:p>
    <w:p w14:paraId="27C21614" w14:textId="77777777" w:rsidR="008D1AC9" w:rsidRPr="008D1AC9" w:rsidRDefault="008D1AC9" w:rsidP="008D1AC9">
      <w:pPr>
        <w:numPr>
          <w:ilvl w:val="0"/>
          <w:numId w:val="38"/>
        </w:numPr>
        <w:tabs>
          <w:tab w:val="left" w:pos="360"/>
        </w:tabs>
        <w:autoSpaceDE w:val="0"/>
        <w:autoSpaceDN w:val="0"/>
        <w:adjustRightInd w:val="0"/>
        <w:spacing w:after="0" w:line="240" w:lineRule="auto"/>
        <w:ind w:left="0" w:firstLine="0"/>
        <w:jc w:val="both"/>
        <w:rPr>
          <w:rFonts w:ascii="Times New Roman" w:eastAsia="+mn-ea" w:hAnsi="Times New Roman" w:cs="Times New Roman"/>
          <w:kern w:val="24"/>
          <w:sz w:val="24"/>
          <w:szCs w:val="24"/>
          <w:lang w:val="ro-RO" w:eastAsia="en-US"/>
        </w:rPr>
      </w:pPr>
      <w:r w:rsidRPr="0030289E">
        <w:rPr>
          <w:rFonts w:ascii="Times New Roman" w:eastAsia="+mn-ea" w:hAnsi="Times New Roman" w:cs="Times New Roman"/>
          <w:b/>
          <w:bCs/>
          <w:kern w:val="24"/>
          <w:sz w:val="24"/>
          <w:szCs w:val="24"/>
          <w:lang w:val="ro-RO" w:eastAsia="en-US"/>
        </w:rPr>
        <w:t>Proiectul „Închiderea Centrului de plasament al copilului Floare de colț, Halmeu și dezvoltarea de alternative familiale de îngrijire", cod SMIS 130557</w:t>
      </w:r>
      <w:r w:rsidRPr="008D1AC9">
        <w:rPr>
          <w:rFonts w:ascii="Times New Roman" w:eastAsia="Calibri" w:hAnsi="Times New Roman" w:cs="Times New Roman"/>
          <w:sz w:val="24"/>
          <w:szCs w:val="24"/>
          <w:lang w:val="en-US" w:eastAsia="en-US"/>
        </w:rPr>
        <w:t xml:space="preserve">, finanțat prin </w:t>
      </w:r>
      <w:r w:rsidRPr="008D1AC9">
        <w:rPr>
          <w:rFonts w:ascii="Times New Roman" w:eastAsia="+mn-ea" w:hAnsi="Times New Roman" w:cs="Times New Roman"/>
          <w:kern w:val="24"/>
          <w:sz w:val="24"/>
          <w:szCs w:val="24"/>
          <w:lang w:val="ro-RO" w:eastAsia="en-US"/>
        </w:rPr>
        <w:t>Programului Operaţional Regional 2014-2020, Axa prioritară 8 - Dezvoltarea infrastructurii de sănătate şi sociale, Prioritatea de investiții 8.1, Obiectivul Specific 8.3 - Creşterea gradului de acoperire cu servicii sociale, P.O.R.2019/8/8.1/8.3/C, Grup vulnerabil: copii.</w:t>
      </w:r>
    </w:p>
    <w:p w14:paraId="5BD5C665" w14:textId="77777777" w:rsidR="008D1AC9" w:rsidRPr="008D1AC9" w:rsidRDefault="008D1AC9" w:rsidP="008D1AC9">
      <w:pPr>
        <w:tabs>
          <w:tab w:val="left" w:pos="360"/>
        </w:tabs>
        <w:autoSpaceDE w:val="0"/>
        <w:autoSpaceDN w:val="0"/>
        <w:adjustRightInd w:val="0"/>
        <w:spacing w:after="0" w:line="240" w:lineRule="auto"/>
        <w:jc w:val="both"/>
        <w:rPr>
          <w:rFonts w:ascii="Times New Roman" w:eastAsia="+mn-ea" w:hAnsi="Times New Roman" w:cs="Times New Roman"/>
          <w:kern w:val="24"/>
          <w:sz w:val="24"/>
          <w:szCs w:val="24"/>
          <w:lang w:val="ro-RO" w:eastAsia="en-US"/>
        </w:rPr>
      </w:pPr>
      <w:r w:rsidRPr="008D1AC9">
        <w:rPr>
          <w:rFonts w:ascii="Times New Roman" w:eastAsia="+mn-ea" w:hAnsi="Times New Roman" w:cs="Times New Roman"/>
          <w:color w:val="FF0000"/>
          <w:kern w:val="24"/>
          <w:sz w:val="24"/>
          <w:szCs w:val="24"/>
          <w:lang w:val="ro-RO" w:eastAsia="en-US"/>
        </w:rPr>
        <w:tab/>
      </w:r>
      <w:r w:rsidRPr="008D1AC9">
        <w:rPr>
          <w:rFonts w:ascii="Times New Roman" w:eastAsia="+mn-ea" w:hAnsi="Times New Roman" w:cs="Times New Roman"/>
          <w:kern w:val="24"/>
          <w:sz w:val="24"/>
          <w:szCs w:val="24"/>
          <w:lang w:val="ro-RO" w:eastAsia="en-US"/>
        </w:rPr>
        <w:t>Acest proiect are ca scop închiderea CPC Floare de colț, Halmeu prin înființarea a trei case de tip familial în județ și înființarea unui centru de zi, respectiv o casă de tip familial în orașul Tășnad, două case de tip familial și un centru de zi în localitatea Halmeu. Proiectul a fost aprobat prin Hotărârea Consiliului Județean Satu Mare nr. 59/2019 și se află în curs de implementare, urmând a se finaliza până în luna septambrie a anului 2024.</w:t>
      </w:r>
    </w:p>
    <w:p w14:paraId="3328F552" w14:textId="78B8575F" w:rsidR="008D1AC9" w:rsidRPr="008D1AC9" w:rsidRDefault="008D1AC9" w:rsidP="008D1AC9">
      <w:pPr>
        <w:tabs>
          <w:tab w:val="left" w:pos="360"/>
        </w:tabs>
        <w:autoSpaceDE w:val="0"/>
        <w:autoSpaceDN w:val="0"/>
        <w:adjustRightInd w:val="0"/>
        <w:spacing w:after="0" w:line="240" w:lineRule="auto"/>
        <w:jc w:val="both"/>
        <w:rPr>
          <w:rFonts w:ascii="Times New Roman" w:eastAsia="+mn-ea" w:hAnsi="Times New Roman" w:cs="Times New Roman"/>
          <w:kern w:val="24"/>
          <w:sz w:val="24"/>
          <w:szCs w:val="24"/>
          <w:lang w:val="ro-RO" w:eastAsia="en-US"/>
        </w:rPr>
      </w:pPr>
      <w:r w:rsidRPr="008D1AC9">
        <w:rPr>
          <w:rFonts w:ascii="Times New Roman" w:eastAsia="+mn-ea" w:hAnsi="Times New Roman" w:cs="Times New Roman"/>
          <w:kern w:val="24"/>
          <w:sz w:val="24"/>
          <w:szCs w:val="24"/>
          <w:lang w:val="ro-RO" w:eastAsia="en-US"/>
        </w:rPr>
        <w:t xml:space="preserve">      Lucrări de construcții au fost finalizate în data de 08.12.2023.</w:t>
      </w:r>
    </w:p>
    <w:p w14:paraId="612EA9E9" w14:textId="5A984393" w:rsidR="008D1AC9" w:rsidRPr="008D1AC9" w:rsidRDefault="008D1AC9" w:rsidP="008D1AC9">
      <w:pPr>
        <w:tabs>
          <w:tab w:val="left" w:pos="709"/>
        </w:tabs>
        <w:autoSpaceDE w:val="0"/>
        <w:autoSpaceDN w:val="0"/>
        <w:adjustRightInd w:val="0"/>
        <w:spacing w:after="0" w:line="240" w:lineRule="auto"/>
        <w:jc w:val="both"/>
        <w:rPr>
          <w:rFonts w:ascii="Times New Roman" w:eastAsia="+mn-ea" w:hAnsi="Times New Roman" w:cs="Times New Roman"/>
          <w:kern w:val="24"/>
          <w:sz w:val="24"/>
          <w:szCs w:val="24"/>
          <w:lang w:val="ro-RO" w:eastAsia="en-US"/>
        </w:rPr>
      </w:pPr>
      <w:r w:rsidRPr="008D1AC9">
        <w:rPr>
          <w:rFonts w:ascii="Times New Roman" w:eastAsia="+mn-ea" w:hAnsi="Times New Roman" w:cs="Times New Roman"/>
          <w:kern w:val="24"/>
          <w:sz w:val="24"/>
          <w:szCs w:val="24"/>
          <w:lang w:val="ro-RO" w:eastAsia="en-US"/>
        </w:rPr>
        <w:t xml:space="preserve">      Cheltuieli aferente realizării activităților proiectului până la data de </w:t>
      </w:r>
      <w:r w:rsidR="00D75BB3">
        <w:rPr>
          <w:rFonts w:ascii="Times New Roman" w:eastAsia="+mn-ea" w:hAnsi="Times New Roman" w:cs="Times New Roman"/>
          <w:kern w:val="24"/>
          <w:sz w:val="24"/>
          <w:szCs w:val="24"/>
          <w:lang w:val="ro-RO" w:eastAsia="en-US"/>
        </w:rPr>
        <w:t>31</w:t>
      </w:r>
      <w:r w:rsidRPr="008D1AC9">
        <w:rPr>
          <w:rFonts w:ascii="Times New Roman" w:eastAsia="+mn-ea" w:hAnsi="Times New Roman" w:cs="Times New Roman"/>
          <w:kern w:val="24"/>
          <w:sz w:val="24"/>
          <w:szCs w:val="24"/>
          <w:lang w:val="ro-RO" w:eastAsia="en-US"/>
        </w:rPr>
        <w:t>.12.2023 sunt de 7.654.848,66 lei.</w:t>
      </w:r>
    </w:p>
    <w:p w14:paraId="706E9770" w14:textId="1DEFD3E3" w:rsidR="008D1AC9" w:rsidRPr="008D1AC9" w:rsidRDefault="008D1AC9" w:rsidP="008D1AC9">
      <w:pPr>
        <w:tabs>
          <w:tab w:val="left" w:pos="709"/>
        </w:tabs>
        <w:autoSpaceDE w:val="0"/>
        <w:autoSpaceDN w:val="0"/>
        <w:adjustRightInd w:val="0"/>
        <w:spacing w:after="0" w:line="240" w:lineRule="auto"/>
        <w:ind w:left="720" w:hanging="720"/>
        <w:jc w:val="both"/>
        <w:rPr>
          <w:rFonts w:ascii="Times New Roman" w:eastAsia="+mn-ea" w:hAnsi="Times New Roman" w:cs="Times New Roman"/>
          <w:color w:val="000000"/>
          <w:kern w:val="24"/>
          <w:sz w:val="24"/>
          <w:szCs w:val="24"/>
          <w:lang w:val="ro-RO" w:eastAsia="en-US"/>
        </w:rPr>
      </w:pPr>
      <w:r w:rsidRPr="008D1AC9">
        <w:rPr>
          <w:rFonts w:ascii="Times New Roman" w:eastAsia="Calibri" w:hAnsi="Times New Roman" w:cs="Times New Roman"/>
          <w:sz w:val="24"/>
          <w:szCs w:val="24"/>
          <w:lang w:val="en-US" w:eastAsia="en-US"/>
        </w:rPr>
        <w:t xml:space="preserve"> </w:t>
      </w:r>
    </w:p>
    <w:p w14:paraId="5DB485C4" w14:textId="77777777" w:rsidR="008D1AC9" w:rsidRPr="008D1AC9" w:rsidRDefault="008D1AC9" w:rsidP="008D1AC9">
      <w:pPr>
        <w:numPr>
          <w:ilvl w:val="0"/>
          <w:numId w:val="38"/>
        </w:numPr>
        <w:tabs>
          <w:tab w:val="left" w:pos="180"/>
        </w:tabs>
        <w:autoSpaceDE w:val="0"/>
        <w:autoSpaceDN w:val="0"/>
        <w:adjustRightInd w:val="0"/>
        <w:spacing w:after="0" w:line="240" w:lineRule="auto"/>
        <w:ind w:left="0" w:firstLine="0"/>
        <w:jc w:val="both"/>
        <w:rPr>
          <w:rFonts w:ascii="Times New Roman" w:eastAsia="+mn-ea" w:hAnsi="Times New Roman" w:cs="Times New Roman"/>
          <w:color w:val="000000"/>
          <w:kern w:val="24"/>
          <w:sz w:val="24"/>
          <w:szCs w:val="24"/>
          <w:lang w:val="ro-RO" w:eastAsia="en-US"/>
        </w:rPr>
      </w:pPr>
      <w:r w:rsidRPr="008D1AC9">
        <w:rPr>
          <w:rFonts w:ascii="Times New Roman" w:eastAsia="+mn-ea" w:hAnsi="Times New Roman" w:cs="Times New Roman"/>
          <w:color w:val="000000"/>
          <w:kern w:val="24"/>
          <w:sz w:val="24"/>
          <w:szCs w:val="24"/>
          <w:lang w:val="ro-RO" w:eastAsia="en-US"/>
        </w:rPr>
        <w:t xml:space="preserve">În vederea creșterii calității sistemului de asistență socială și a numărului de asistenți maternali la nivelul comunității, prin introducerea de instrumente și proceduri și prin îmbunătățirea nivelului de competențe al profesioniștilor din sistem, la nivel național, Autoritatea Națională pentru Protecția Drepturilor Copilului și Adopție implementează </w:t>
      </w:r>
      <w:r w:rsidRPr="0030289E">
        <w:rPr>
          <w:rFonts w:ascii="Times New Roman" w:eastAsia="+mn-ea" w:hAnsi="Times New Roman" w:cs="Times New Roman"/>
          <w:b/>
          <w:bCs/>
          <w:color w:val="000000"/>
          <w:kern w:val="24"/>
          <w:sz w:val="24"/>
          <w:szCs w:val="24"/>
          <w:lang w:val="ro-RO" w:eastAsia="en-US"/>
        </w:rPr>
        <w:t>proiectul" TEAM-UP: Progres în calitatea îngrijirii alternative a copiilor'' Cod SMIS 127169</w:t>
      </w:r>
      <w:r w:rsidRPr="008D1AC9">
        <w:rPr>
          <w:rFonts w:ascii="Times New Roman" w:eastAsia="+mn-ea" w:hAnsi="Times New Roman" w:cs="Times New Roman"/>
          <w:color w:val="000000"/>
          <w:kern w:val="24"/>
          <w:sz w:val="24"/>
          <w:szCs w:val="24"/>
          <w:lang w:val="ro-RO" w:eastAsia="en-US"/>
        </w:rPr>
        <w:t>, în cadrul programului POCU, AP4 /PI 9.iv/OS 4.5.&amp;4.14 -"Reducerea numărului de copii și tineri plasați în instituții, prin consolidarea rețelei de asistenți maternali", apel non-competitiv. DGASPC Satu Mare este partener.</w:t>
      </w:r>
    </w:p>
    <w:p w14:paraId="717CA790" w14:textId="77777777" w:rsidR="008D1AC9" w:rsidRPr="008D1AC9" w:rsidRDefault="008D1AC9" w:rsidP="008D1AC9">
      <w:pPr>
        <w:tabs>
          <w:tab w:val="left" w:pos="709"/>
        </w:tabs>
        <w:autoSpaceDE w:val="0"/>
        <w:autoSpaceDN w:val="0"/>
        <w:adjustRightInd w:val="0"/>
        <w:spacing w:after="0" w:line="240" w:lineRule="auto"/>
        <w:jc w:val="both"/>
        <w:rPr>
          <w:rFonts w:ascii="Times New Roman" w:eastAsia="+mn-ea" w:hAnsi="Times New Roman" w:cs="Times New Roman"/>
          <w:color w:val="000000"/>
          <w:kern w:val="24"/>
          <w:sz w:val="24"/>
          <w:szCs w:val="24"/>
          <w:lang w:val="ro-RO" w:eastAsia="en-US"/>
        </w:rPr>
      </w:pPr>
      <w:r w:rsidRPr="008D1AC9">
        <w:rPr>
          <w:rFonts w:ascii="Times New Roman" w:eastAsia="+mn-ea" w:hAnsi="Times New Roman" w:cs="Times New Roman"/>
          <w:color w:val="000000"/>
          <w:kern w:val="24"/>
          <w:sz w:val="24"/>
          <w:szCs w:val="24"/>
          <w:lang w:val="ro-RO" w:eastAsia="en-US"/>
        </w:rPr>
        <w:t>În cadrul acestui proiect s-au rambursat cheltuieli efectuate de către DGASPC Satu Mare cu plata salariilor asistenților maternali profesioniști aferenți  anilor 2014 -august 2018 în valoare de 28.669.538,57lei.</w:t>
      </w:r>
    </w:p>
    <w:p w14:paraId="563526B6" w14:textId="77777777" w:rsidR="008D1AC9" w:rsidRPr="008D1AC9" w:rsidRDefault="008D1AC9" w:rsidP="008D1AC9">
      <w:pPr>
        <w:tabs>
          <w:tab w:val="left" w:pos="709"/>
        </w:tabs>
        <w:autoSpaceDE w:val="0"/>
        <w:autoSpaceDN w:val="0"/>
        <w:adjustRightInd w:val="0"/>
        <w:spacing w:after="0" w:line="240" w:lineRule="auto"/>
        <w:jc w:val="both"/>
        <w:rPr>
          <w:rFonts w:ascii="Times New Roman" w:eastAsia="+mn-ea" w:hAnsi="Times New Roman" w:cs="Times New Roman"/>
          <w:color w:val="000000"/>
          <w:kern w:val="24"/>
          <w:sz w:val="24"/>
          <w:szCs w:val="24"/>
          <w:lang w:val="ro-RO" w:eastAsia="en-US"/>
        </w:rPr>
      </w:pPr>
      <w:r w:rsidRPr="008D1AC9">
        <w:rPr>
          <w:rFonts w:ascii="Times New Roman" w:eastAsia="+mn-ea" w:hAnsi="Times New Roman" w:cs="Times New Roman"/>
          <w:color w:val="000000"/>
          <w:kern w:val="24"/>
          <w:sz w:val="24"/>
          <w:szCs w:val="24"/>
          <w:lang w:val="ro-RO" w:eastAsia="en-US"/>
        </w:rPr>
        <w:t xml:space="preserve">Pe parcursul derulării proiectului, în perioada 2019-2023, au fost angajați 91 AMP care au primit în îngrijire un număr de </w:t>
      </w:r>
      <w:r w:rsidRPr="008D1AC9">
        <w:rPr>
          <w:rFonts w:ascii="Times New Roman" w:eastAsia="+mn-ea" w:hAnsi="Times New Roman" w:cs="Times New Roman"/>
          <w:kern w:val="24"/>
          <w:sz w:val="24"/>
          <w:szCs w:val="24"/>
          <w:lang w:val="ro-RO" w:eastAsia="en-US"/>
        </w:rPr>
        <w:t>162 copii. S</w:t>
      </w:r>
      <w:r w:rsidRPr="008D1AC9">
        <w:rPr>
          <w:rFonts w:ascii="Times New Roman" w:eastAsia="+mn-ea" w:hAnsi="Times New Roman" w:cs="Times New Roman"/>
          <w:color w:val="000000"/>
          <w:kern w:val="24"/>
          <w:sz w:val="24"/>
          <w:szCs w:val="24"/>
          <w:lang w:val="ro-RO" w:eastAsia="en-US"/>
        </w:rPr>
        <w:t>-au efectuat cheltuieli cu plata asistenților maternali aferente anului 2023 în valoare de 4.343.253 lei.</w:t>
      </w:r>
    </w:p>
    <w:p w14:paraId="64F6E610" w14:textId="2CF63FC6" w:rsidR="008D1AC9" w:rsidRPr="008D1AC9" w:rsidRDefault="008D1AC9" w:rsidP="008D1AC9">
      <w:pPr>
        <w:tabs>
          <w:tab w:val="left" w:pos="709"/>
        </w:tabs>
        <w:autoSpaceDE w:val="0"/>
        <w:autoSpaceDN w:val="0"/>
        <w:adjustRightInd w:val="0"/>
        <w:spacing w:after="0" w:line="240" w:lineRule="auto"/>
        <w:jc w:val="both"/>
        <w:rPr>
          <w:rFonts w:ascii="Times New Roman" w:eastAsia="+mn-ea" w:hAnsi="Times New Roman" w:cs="Times New Roman"/>
          <w:color w:val="FF0000"/>
          <w:kern w:val="24"/>
          <w:sz w:val="24"/>
          <w:szCs w:val="24"/>
          <w:lang w:val="ro-RO" w:eastAsia="en-US"/>
        </w:rPr>
      </w:pPr>
      <w:r w:rsidRPr="008D1AC9">
        <w:rPr>
          <w:rFonts w:ascii="Times New Roman" w:eastAsia="+mn-ea" w:hAnsi="Times New Roman" w:cs="Times New Roman"/>
          <w:color w:val="000000"/>
          <w:kern w:val="24"/>
          <w:sz w:val="24"/>
          <w:szCs w:val="24"/>
          <w:lang w:val="ro-RO" w:eastAsia="en-US"/>
        </w:rPr>
        <w:t>În cadrul proiectului, în perioada 17 iulie- 27 octombrie 2023 s-au desfășurat cursuri de formare profesională pentru un număr de 234 asistenți maternali angajați ai DGASPC Satu Mare.</w:t>
      </w:r>
    </w:p>
    <w:p w14:paraId="6EE4CE53" w14:textId="77777777" w:rsidR="008D1AC9" w:rsidRPr="008D1AC9" w:rsidRDefault="008D1AC9" w:rsidP="008D1AC9">
      <w:pPr>
        <w:tabs>
          <w:tab w:val="left" w:pos="709"/>
        </w:tabs>
        <w:autoSpaceDE w:val="0"/>
        <w:autoSpaceDN w:val="0"/>
        <w:adjustRightInd w:val="0"/>
        <w:spacing w:after="0" w:line="240" w:lineRule="auto"/>
        <w:ind w:left="720"/>
        <w:jc w:val="both"/>
        <w:rPr>
          <w:rFonts w:ascii="Times New Roman" w:eastAsia="+mn-ea" w:hAnsi="Times New Roman" w:cs="Times New Roman"/>
          <w:color w:val="000000"/>
          <w:kern w:val="24"/>
          <w:sz w:val="24"/>
          <w:szCs w:val="24"/>
          <w:lang w:val="ro-RO" w:eastAsia="en-US"/>
        </w:rPr>
      </w:pPr>
    </w:p>
    <w:p w14:paraId="5ACC302D" w14:textId="77777777" w:rsidR="008D1AC9" w:rsidRPr="008D1AC9" w:rsidRDefault="008D1AC9" w:rsidP="008D1AC9">
      <w:pPr>
        <w:numPr>
          <w:ilvl w:val="0"/>
          <w:numId w:val="38"/>
        </w:numPr>
        <w:spacing w:after="0" w:line="240" w:lineRule="auto"/>
        <w:ind w:left="0" w:firstLine="0"/>
        <w:contextualSpacing/>
        <w:jc w:val="both"/>
        <w:rPr>
          <w:rFonts w:ascii="Times New Roman" w:eastAsia="Times New Roman" w:hAnsi="Times New Roman" w:cs="Times New Roman"/>
          <w:sz w:val="24"/>
          <w:szCs w:val="24"/>
          <w:lang w:val="ro-RO" w:eastAsia="en-US"/>
        </w:rPr>
      </w:pPr>
      <w:r w:rsidRPr="008D1AC9">
        <w:rPr>
          <w:rFonts w:ascii="Times New Roman" w:eastAsia="Times New Roman" w:hAnsi="Times New Roman" w:cs="Times New Roman"/>
          <w:sz w:val="24"/>
          <w:szCs w:val="24"/>
          <w:lang w:val="ro-RO" w:eastAsia="en-US"/>
        </w:rPr>
        <w:t xml:space="preserve">Pentru prevenirea și combaterea violenței domestice la nivel național, Agenția Națională pentru Egalitatea de Șanse între Femei și Bărbați implementează în parteneriat cu 42 de DGASPC-uri proiectul </w:t>
      </w:r>
      <w:r w:rsidRPr="0030289E">
        <w:rPr>
          <w:rFonts w:ascii="Times New Roman" w:eastAsia="Times New Roman" w:hAnsi="Times New Roman" w:cs="Times New Roman"/>
          <w:b/>
          <w:bCs/>
          <w:sz w:val="24"/>
          <w:szCs w:val="24"/>
          <w:lang w:val="ro-RO" w:eastAsia="en-US"/>
        </w:rPr>
        <w:t>„VENUS – Împreună pentru o viață în siguranță!” Cod SMIS 2014+ : 128038</w:t>
      </w:r>
      <w:r w:rsidRPr="008D1AC9">
        <w:rPr>
          <w:rFonts w:ascii="Times New Roman" w:eastAsia="Times New Roman" w:hAnsi="Times New Roman" w:cs="Times New Roman"/>
          <w:sz w:val="24"/>
          <w:szCs w:val="24"/>
          <w:lang w:val="ro-RO" w:eastAsia="en-US"/>
        </w:rPr>
        <w:t>, în cadrul programului POCU, AP 4/PI 9.ii/OS 4.4-"Reducerea numărului de persoane aparținând grupurilor vulnerabile privind furnizarea unor servicii sociale/medicale/socio-profesioanle/de formare profesională adecvate nevoilor specifice", apel non-competitiv, Contract de finanțare nr. POCU 465/4/4/128038.</w:t>
      </w:r>
    </w:p>
    <w:p w14:paraId="66610915" w14:textId="77777777" w:rsidR="008D1AC9" w:rsidRPr="00B0579E" w:rsidRDefault="008D1AC9" w:rsidP="008D1AC9">
      <w:pPr>
        <w:spacing w:after="0" w:line="240" w:lineRule="auto"/>
        <w:jc w:val="both"/>
        <w:rPr>
          <w:rFonts w:ascii="Times New Roman" w:eastAsia="Calibri" w:hAnsi="Times New Roman" w:cs="Times New Roman"/>
          <w:sz w:val="24"/>
          <w:szCs w:val="24"/>
          <w:lang w:val="it-IT" w:eastAsia="en-US"/>
        </w:rPr>
      </w:pPr>
      <w:r w:rsidRPr="00B0579E">
        <w:rPr>
          <w:rFonts w:ascii="Times New Roman" w:eastAsia="Calibri" w:hAnsi="Times New Roman" w:cs="Times New Roman"/>
          <w:sz w:val="24"/>
          <w:szCs w:val="24"/>
          <w:lang w:val="ro-RO" w:eastAsia="en-US"/>
        </w:rPr>
        <w:lastRenderedPageBreak/>
        <w:t xml:space="preserve">            </w:t>
      </w:r>
      <w:r w:rsidRPr="00B0579E">
        <w:rPr>
          <w:rFonts w:ascii="Times New Roman" w:eastAsia="Calibri" w:hAnsi="Times New Roman" w:cs="Times New Roman"/>
          <w:sz w:val="24"/>
          <w:szCs w:val="24"/>
          <w:lang w:val="it-IT" w:eastAsia="en-US"/>
        </w:rPr>
        <w:t xml:space="preserve">Proiectul a vizat crearea și dezvoltarea unei rețele naționale inovative integrate de locuințe protejate, destinate victimelor violenței domestice (cod serviciu social 8790CR-VD-III). </w:t>
      </w:r>
    </w:p>
    <w:p w14:paraId="33A6698F" w14:textId="77777777" w:rsidR="008D1AC9" w:rsidRPr="008D1AC9" w:rsidRDefault="008D1AC9" w:rsidP="008D1AC9">
      <w:pPr>
        <w:spacing w:after="0" w:line="240" w:lineRule="auto"/>
        <w:contextualSpacing/>
        <w:jc w:val="both"/>
        <w:rPr>
          <w:rFonts w:ascii="Times New Roman" w:eastAsia="Times New Roman" w:hAnsi="Times New Roman" w:cs="Times New Roman"/>
          <w:sz w:val="24"/>
          <w:szCs w:val="24"/>
          <w:lang w:val="ro-RO" w:eastAsia="en-US"/>
        </w:rPr>
      </w:pPr>
      <w:r w:rsidRPr="008D1AC9">
        <w:rPr>
          <w:rFonts w:ascii="Times New Roman" w:eastAsia="Times New Roman" w:hAnsi="Times New Roman" w:cs="Times New Roman"/>
          <w:sz w:val="24"/>
          <w:szCs w:val="24"/>
          <w:lang w:val="ro-RO" w:eastAsia="en-US"/>
        </w:rPr>
        <w:t>Valoarea cheltuielilor eligibile angajate de Direcția Generală de Asistență Socială și Protecția Copilului Satu Mare a fost de 1.137.174,76 lei, din care contribuția proprie a fost de 2%, în valoare de 22,743.50 lei.</w:t>
      </w:r>
    </w:p>
    <w:p w14:paraId="122C6141" w14:textId="77777777" w:rsidR="008D1AC9" w:rsidRPr="008D1AC9" w:rsidRDefault="008D1AC9" w:rsidP="008D1AC9">
      <w:pPr>
        <w:spacing w:after="0" w:line="240" w:lineRule="auto"/>
        <w:contextualSpacing/>
        <w:jc w:val="both"/>
        <w:rPr>
          <w:rFonts w:ascii="Times New Roman" w:eastAsia="Times New Roman" w:hAnsi="Times New Roman" w:cs="Times New Roman"/>
          <w:sz w:val="24"/>
          <w:szCs w:val="24"/>
          <w:lang w:val="ro-RO" w:eastAsia="en-US"/>
        </w:rPr>
      </w:pPr>
      <w:r w:rsidRPr="008D1AC9">
        <w:rPr>
          <w:rFonts w:ascii="Times New Roman" w:eastAsia="Times New Roman" w:hAnsi="Times New Roman" w:cs="Times New Roman"/>
          <w:sz w:val="24"/>
          <w:szCs w:val="24"/>
          <w:lang w:val="ro-RO" w:eastAsia="en-US"/>
        </w:rPr>
        <w:t>Principalele rezultate la nivelul partenerului DGASPC Satu Mare sunt:</w:t>
      </w:r>
    </w:p>
    <w:p w14:paraId="4B9BA6F8" w14:textId="77777777" w:rsidR="008D1AC9" w:rsidRPr="008D1AC9" w:rsidRDefault="008D1AC9" w:rsidP="008D1AC9">
      <w:pPr>
        <w:numPr>
          <w:ilvl w:val="0"/>
          <w:numId w:val="39"/>
        </w:numPr>
        <w:spacing w:after="0" w:line="240" w:lineRule="auto"/>
        <w:contextualSpacing/>
        <w:jc w:val="both"/>
        <w:rPr>
          <w:rFonts w:ascii="Times New Roman" w:eastAsia="Times New Roman" w:hAnsi="Times New Roman" w:cs="Times New Roman"/>
          <w:sz w:val="24"/>
          <w:szCs w:val="24"/>
          <w:lang w:val="ro-RO" w:eastAsia="en-US"/>
        </w:rPr>
      </w:pPr>
      <w:r w:rsidRPr="008D1AC9">
        <w:rPr>
          <w:rFonts w:ascii="Times New Roman" w:eastAsia="Times New Roman" w:hAnsi="Times New Roman" w:cs="Times New Roman"/>
          <w:sz w:val="24"/>
          <w:szCs w:val="24"/>
          <w:lang w:val="ro-RO" w:eastAsia="en-US"/>
        </w:rPr>
        <w:t>Crearea și operaționalizarea Locuinţei protejate pentru victimele violenței domestice „Venus”, cu o capacitate de 6 locuri/an (identificarea și alocarea spațiului necesar, amenajarea/ reamenajarea/ dotarea LP, licențierea serviciului social conform legislației).</w:t>
      </w:r>
    </w:p>
    <w:p w14:paraId="2D616651" w14:textId="77777777" w:rsidR="008D1AC9" w:rsidRPr="008D1AC9" w:rsidRDefault="008D1AC9" w:rsidP="008D1AC9">
      <w:pPr>
        <w:numPr>
          <w:ilvl w:val="0"/>
          <w:numId w:val="39"/>
        </w:numPr>
        <w:spacing w:after="0" w:line="240" w:lineRule="auto"/>
        <w:contextualSpacing/>
        <w:jc w:val="both"/>
        <w:rPr>
          <w:rFonts w:ascii="Times New Roman" w:eastAsia="Times New Roman" w:hAnsi="Times New Roman" w:cs="Times New Roman"/>
          <w:sz w:val="24"/>
          <w:szCs w:val="24"/>
          <w:lang w:val="ro-RO" w:eastAsia="en-US"/>
        </w:rPr>
      </w:pPr>
      <w:r w:rsidRPr="008D1AC9">
        <w:rPr>
          <w:rFonts w:ascii="Times New Roman" w:eastAsia="Times New Roman" w:hAnsi="Times New Roman" w:cs="Times New Roman"/>
          <w:sz w:val="24"/>
          <w:szCs w:val="24"/>
          <w:lang w:val="ro-RO" w:eastAsia="en-US"/>
        </w:rPr>
        <w:t>Crearea și dezvoltarea serviciilor integrate complementare Grup de suport (14 beneficiari/an) și Cabinet de consiliere vocațională (34 beneficiari/an).</w:t>
      </w:r>
    </w:p>
    <w:p w14:paraId="0C9EEC53" w14:textId="77777777" w:rsidR="008D1AC9" w:rsidRPr="008D1AC9" w:rsidRDefault="008D1AC9" w:rsidP="008D1AC9">
      <w:pPr>
        <w:numPr>
          <w:ilvl w:val="0"/>
          <w:numId w:val="39"/>
        </w:numPr>
        <w:spacing w:after="0" w:line="240" w:lineRule="auto"/>
        <w:contextualSpacing/>
        <w:jc w:val="both"/>
        <w:rPr>
          <w:rFonts w:ascii="Times New Roman" w:eastAsia="Times New Roman" w:hAnsi="Times New Roman" w:cs="Times New Roman"/>
          <w:sz w:val="24"/>
          <w:szCs w:val="24"/>
          <w:lang w:val="ro-RO" w:eastAsia="en-US"/>
        </w:rPr>
      </w:pPr>
      <w:r w:rsidRPr="008D1AC9">
        <w:rPr>
          <w:rFonts w:ascii="Times New Roman" w:eastAsia="Times New Roman" w:hAnsi="Times New Roman" w:cs="Times New Roman"/>
          <w:sz w:val="24"/>
          <w:szCs w:val="24"/>
          <w:lang w:val="ro-RO" w:eastAsia="en-US"/>
        </w:rPr>
        <w:t>75 de persoane adulte victime ale violenței domestice în Grupul țintă au beneficiat de minim două servicii asigurate prin proiect.</w:t>
      </w:r>
    </w:p>
    <w:p w14:paraId="47DCD6C9" w14:textId="77777777" w:rsidR="008D1AC9" w:rsidRPr="008D1AC9" w:rsidRDefault="008D1AC9" w:rsidP="008D1AC9">
      <w:pPr>
        <w:numPr>
          <w:ilvl w:val="0"/>
          <w:numId w:val="39"/>
        </w:numPr>
        <w:spacing w:after="0" w:line="240" w:lineRule="auto"/>
        <w:contextualSpacing/>
        <w:jc w:val="both"/>
        <w:rPr>
          <w:rFonts w:ascii="Times New Roman" w:eastAsia="Times New Roman" w:hAnsi="Times New Roman" w:cs="Times New Roman"/>
          <w:sz w:val="24"/>
          <w:szCs w:val="24"/>
          <w:lang w:val="ro-RO" w:eastAsia="en-US"/>
        </w:rPr>
      </w:pPr>
      <w:r w:rsidRPr="008D1AC9">
        <w:rPr>
          <w:rFonts w:ascii="Times New Roman" w:eastAsia="Times New Roman" w:hAnsi="Times New Roman" w:cs="Times New Roman"/>
          <w:sz w:val="24"/>
          <w:szCs w:val="24"/>
          <w:lang w:val="ro-RO" w:eastAsia="en-US"/>
        </w:rPr>
        <w:t>28 persoane adulte victime ale violenței domestice au beneficiat de servicii “Locuință protejată”.</w:t>
      </w:r>
    </w:p>
    <w:p w14:paraId="7E28C46B" w14:textId="77777777" w:rsidR="008D1AC9" w:rsidRPr="008D1AC9" w:rsidRDefault="008D1AC9" w:rsidP="008D1AC9">
      <w:pPr>
        <w:numPr>
          <w:ilvl w:val="0"/>
          <w:numId w:val="39"/>
        </w:numPr>
        <w:spacing w:after="0" w:line="240" w:lineRule="auto"/>
        <w:contextualSpacing/>
        <w:jc w:val="both"/>
        <w:rPr>
          <w:rFonts w:ascii="Times New Roman" w:eastAsia="Times New Roman" w:hAnsi="Times New Roman" w:cs="Times New Roman"/>
          <w:sz w:val="24"/>
          <w:szCs w:val="24"/>
          <w:lang w:val="ro-RO" w:eastAsia="en-US"/>
        </w:rPr>
      </w:pPr>
      <w:r w:rsidRPr="008D1AC9">
        <w:rPr>
          <w:rFonts w:ascii="Times New Roman" w:eastAsia="Times New Roman" w:hAnsi="Times New Roman" w:cs="Times New Roman"/>
          <w:sz w:val="24"/>
          <w:szCs w:val="24"/>
          <w:lang w:val="ro-RO" w:eastAsia="en-US"/>
        </w:rPr>
        <w:t>75 persoane adulte victime ale violenței domestice au beneficiat de servicii “Grup de suport”.</w:t>
      </w:r>
    </w:p>
    <w:p w14:paraId="7D04302F" w14:textId="77777777" w:rsidR="008D1AC9" w:rsidRPr="008D1AC9" w:rsidRDefault="008D1AC9" w:rsidP="008D1AC9">
      <w:pPr>
        <w:numPr>
          <w:ilvl w:val="0"/>
          <w:numId w:val="39"/>
        </w:numPr>
        <w:spacing w:after="0" w:line="240" w:lineRule="auto"/>
        <w:contextualSpacing/>
        <w:jc w:val="both"/>
        <w:rPr>
          <w:rFonts w:ascii="Times New Roman" w:eastAsia="Times New Roman" w:hAnsi="Times New Roman" w:cs="Times New Roman"/>
          <w:sz w:val="24"/>
          <w:szCs w:val="24"/>
          <w:lang w:val="ro-RO" w:eastAsia="en-US"/>
        </w:rPr>
      </w:pPr>
      <w:r w:rsidRPr="008D1AC9">
        <w:rPr>
          <w:rFonts w:ascii="Times New Roman" w:eastAsia="Times New Roman" w:hAnsi="Times New Roman" w:cs="Times New Roman"/>
          <w:sz w:val="24"/>
          <w:szCs w:val="24"/>
          <w:lang w:val="ro-RO" w:eastAsia="en-US"/>
        </w:rPr>
        <w:t>75 persoane adulte victime ale violenței domestice au beneficiat de servicii “Cabinet de consiliere vocațională”.</w:t>
      </w:r>
    </w:p>
    <w:p w14:paraId="24B969E5" w14:textId="77777777" w:rsidR="008D1AC9" w:rsidRPr="008D1AC9" w:rsidRDefault="008D1AC9" w:rsidP="008D1AC9">
      <w:pPr>
        <w:numPr>
          <w:ilvl w:val="0"/>
          <w:numId w:val="39"/>
        </w:numPr>
        <w:spacing w:after="0" w:line="240" w:lineRule="auto"/>
        <w:contextualSpacing/>
        <w:jc w:val="both"/>
        <w:rPr>
          <w:rFonts w:ascii="Times New Roman" w:eastAsia="Times New Roman" w:hAnsi="Times New Roman" w:cs="Times New Roman"/>
          <w:sz w:val="24"/>
          <w:szCs w:val="24"/>
          <w:lang w:val="ro-RO" w:eastAsia="en-US"/>
        </w:rPr>
      </w:pPr>
      <w:r w:rsidRPr="008D1AC9">
        <w:rPr>
          <w:rFonts w:ascii="Times New Roman" w:eastAsia="Times New Roman" w:hAnsi="Times New Roman" w:cs="Times New Roman"/>
          <w:sz w:val="24"/>
          <w:szCs w:val="24"/>
          <w:lang w:val="ro-RO" w:eastAsia="en-US"/>
        </w:rPr>
        <w:t>1 responsabil servicii sociale, 1 psiholog grup de suport, 1 consilier vocațional selectați în reţeaua națională inovativă integrată de locuinţe protejate, grupuri de suport şi consiliere vocaţională.</w:t>
      </w:r>
    </w:p>
    <w:p w14:paraId="7820428A" w14:textId="77777777" w:rsidR="008D1AC9" w:rsidRPr="008D1AC9" w:rsidRDefault="008D1AC9" w:rsidP="008D1AC9">
      <w:pPr>
        <w:numPr>
          <w:ilvl w:val="0"/>
          <w:numId w:val="39"/>
        </w:numPr>
        <w:spacing w:after="0" w:line="240" w:lineRule="auto"/>
        <w:contextualSpacing/>
        <w:jc w:val="both"/>
        <w:rPr>
          <w:rFonts w:ascii="Times New Roman" w:eastAsia="Times New Roman" w:hAnsi="Times New Roman" w:cs="Times New Roman"/>
          <w:sz w:val="24"/>
          <w:szCs w:val="24"/>
          <w:lang w:val="ro-RO" w:eastAsia="en-US"/>
        </w:rPr>
      </w:pPr>
      <w:r w:rsidRPr="008D1AC9">
        <w:rPr>
          <w:rFonts w:ascii="Times New Roman" w:eastAsia="Times New Roman" w:hAnsi="Times New Roman" w:cs="Times New Roman"/>
          <w:sz w:val="24"/>
          <w:szCs w:val="24"/>
          <w:lang w:val="ro-RO" w:eastAsia="en-US"/>
        </w:rPr>
        <w:t>6 angajați din cadrul autorităților publice locale (profesioniști) din județ informați și conștientizați în legătură cu activitățile proiectului și cu măsurile de sprijin și noile prevederi legislative în domeniul violenței domestice.</w:t>
      </w:r>
    </w:p>
    <w:p w14:paraId="08A5ABDC" w14:textId="77777777" w:rsidR="008D1AC9" w:rsidRPr="00B0579E" w:rsidRDefault="008D1AC9" w:rsidP="008D1AC9">
      <w:pPr>
        <w:spacing w:after="0" w:line="240" w:lineRule="auto"/>
        <w:ind w:firstLine="720"/>
        <w:jc w:val="both"/>
        <w:rPr>
          <w:rFonts w:ascii="Times New Roman" w:eastAsia="Calibri" w:hAnsi="Times New Roman" w:cs="Times New Roman"/>
          <w:sz w:val="24"/>
          <w:szCs w:val="24"/>
          <w:lang w:val="ro-RO" w:eastAsia="en-US"/>
        </w:rPr>
      </w:pPr>
    </w:p>
    <w:p w14:paraId="2B5E4298" w14:textId="77777777" w:rsidR="008D1AC9" w:rsidRPr="008D1AC9" w:rsidRDefault="008D1AC9" w:rsidP="008D1AC9">
      <w:pPr>
        <w:numPr>
          <w:ilvl w:val="0"/>
          <w:numId w:val="38"/>
        </w:numPr>
        <w:tabs>
          <w:tab w:val="left" w:pos="90"/>
          <w:tab w:val="left" w:pos="270"/>
        </w:tabs>
        <w:autoSpaceDE w:val="0"/>
        <w:autoSpaceDN w:val="0"/>
        <w:adjustRightInd w:val="0"/>
        <w:spacing w:after="0" w:line="240" w:lineRule="auto"/>
        <w:ind w:left="0" w:firstLine="0"/>
        <w:jc w:val="both"/>
        <w:rPr>
          <w:rFonts w:ascii="Times New Roman" w:eastAsia="+mn-ea" w:hAnsi="Times New Roman" w:cs="Times New Roman"/>
          <w:color w:val="000000"/>
          <w:kern w:val="24"/>
          <w:sz w:val="24"/>
          <w:szCs w:val="24"/>
          <w:lang w:val="ro-RO" w:eastAsia="en-US"/>
        </w:rPr>
      </w:pPr>
      <w:r w:rsidRPr="008D1AC9">
        <w:rPr>
          <w:rFonts w:ascii="Times New Roman" w:eastAsia="+mn-ea" w:hAnsi="Times New Roman" w:cs="Times New Roman"/>
          <w:color w:val="000000"/>
          <w:kern w:val="24"/>
          <w:sz w:val="24"/>
          <w:szCs w:val="24"/>
          <w:lang w:val="ro-RO" w:eastAsia="en-US"/>
        </w:rPr>
        <w:t xml:space="preserve">Pentru susținerea tinerilor care părăsesc/au părăsit sistemul instituționalizat în vederea integrării sociale și ocupării unui loc de muncă, DGASPC Satu Mare implementează, în parteneriat cu Direcția de Asistență Socială și Medicală și Centrul Regional de Formare Profesională a Adulților Cluj, </w:t>
      </w:r>
      <w:r w:rsidRPr="0030289E">
        <w:rPr>
          <w:rFonts w:ascii="Times New Roman" w:eastAsia="+mn-ea" w:hAnsi="Times New Roman" w:cs="Times New Roman"/>
          <w:b/>
          <w:bCs/>
          <w:color w:val="000000"/>
          <w:kern w:val="24"/>
          <w:sz w:val="24"/>
          <w:szCs w:val="24"/>
          <w:lang w:val="ro-RO" w:eastAsia="en-US"/>
        </w:rPr>
        <w:t>Proiectul ”Suntem alături de TINE(ri)!”, Cod SMIS 135172.</w:t>
      </w:r>
      <w:r w:rsidRPr="008D1AC9">
        <w:rPr>
          <w:rFonts w:ascii="Times New Roman" w:eastAsia="+mn-ea" w:hAnsi="Times New Roman" w:cs="Times New Roman"/>
          <w:color w:val="000000"/>
          <w:kern w:val="24"/>
          <w:sz w:val="24"/>
          <w:szCs w:val="24"/>
          <w:lang w:val="ro-RO" w:eastAsia="en-US"/>
        </w:rPr>
        <w:t>, depus în cadrul Programului Operaţional Capital Uman 2014 - 2020, Axa prioritară 4 Incluziunea socială și combaterea sărăciei, Prioritatea de investiție 9.iv, apel de proiecte POCU/738/4/20, Contract de finanțare nr. POCU/738/4/20/135172.</w:t>
      </w:r>
    </w:p>
    <w:p w14:paraId="5A2D81BB" w14:textId="77777777" w:rsidR="008D1AC9" w:rsidRPr="008D1AC9" w:rsidRDefault="008D1AC9" w:rsidP="008D1AC9">
      <w:pPr>
        <w:tabs>
          <w:tab w:val="left" w:pos="90"/>
          <w:tab w:val="left" w:pos="709"/>
        </w:tabs>
        <w:autoSpaceDE w:val="0"/>
        <w:autoSpaceDN w:val="0"/>
        <w:adjustRightInd w:val="0"/>
        <w:spacing w:after="0" w:line="240" w:lineRule="auto"/>
        <w:jc w:val="both"/>
        <w:rPr>
          <w:rFonts w:ascii="Times New Roman" w:eastAsia="+mn-ea" w:hAnsi="Times New Roman" w:cs="Times New Roman"/>
          <w:color w:val="000000"/>
          <w:kern w:val="24"/>
          <w:sz w:val="24"/>
          <w:szCs w:val="24"/>
          <w:lang w:val="ro-RO" w:eastAsia="en-US"/>
        </w:rPr>
      </w:pPr>
      <w:r w:rsidRPr="008D1AC9">
        <w:rPr>
          <w:rFonts w:ascii="Times New Roman" w:eastAsia="+mn-ea" w:hAnsi="Times New Roman" w:cs="Times New Roman"/>
          <w:color w:val="000000"/>
          <w:kern w:val="24"/>
          <w:sz w:val="24"/>
          <w:szCs w:val="24"/>
          <w:lang w:val="ro-RO" w:eastAsia="en-US"/>
        </w:rPr>
        <w:t xml:space="preserve">     Obiectivul general al acestui proiect este dezvoltarea unor pachete de servicii integrate la nivelul comunităţii pentru un număr de 52 copii și/sau tineri din municipiul Cluj-Napoca și din județul Satu-Mare, care urmează să părăsească sistemul instituționalizat de protecție a copiilor și/sau care au părăsit sistemul instituționalizat de protecție a copiilor, în vederea asigurării tranziției de la sistemul instituționalizat la servicii la nivelul comunității.</w:t>
      </w:r>
    </w:p>
    <w:p w14:paraId="1ED6CBD6" w14:textId="77777777" w:rsidR="008D1AC9" w:rsidRPr="008D1AC9" w:rsidRDefault="008D1AC9" w:rsidP="008D1AC9">
      <w:pPr>
        <w:tabs>
          <w:tab w:val="left" w:pos="90"/>
          <w:tab w:val="left" w:pos="709"/>
        </w:tabs>
        <w:autoSpaceDE w:val="0"/>
        <w:autoSpaceDN w:val="0"/>
        <w:adjustRightInd w:val="0"/>
        <w:spacing w:after="0" w:line="240" w:lineRule="auto"/>
        <w:jc w:val="both"/>
        <w:rPr>
          <w:rFonts w:ascii="Times New Roman" w:eastAsia="+mn-ea" w:hAnsi="Times New Roman" w:cs="Times New Roman"/>
          <w:color w:val="000000"/>
          <w:kern w:val="24"/>
          <w:sz w:val="24"/>
          <w:szCs w:val="24"/>
          <w:lang w:val="ro-RO" w:eastAsia="en-US"/>
        </w:rPr>
      </w:pPr>
      <w:r w:rsidRPr="008D1AC9">
        <w:rPr>
          <w:rFonts w:ascii="Times New Roman" w:eastAsia="+mn-ea" w:hAnsi="Times New Roman" w:cs="Times New Roman"/>
          <w:color w:val="000000"/>
          <w:kern w:val="24"/>
          <w:sz w:val="24"/>
          <w:szCs w:val="24"/>
          <w:lang w:val="ro-RO" w:eastAsia="en-US"/>
        </w:rPr>
        <w:tab/>
        <w:t xml:space="preserve">    Pe parcursul anului 2023, au participat la activitatile proiectului, un numar de 32 copii si tineri din cadrul serviciilor sociale rezidentiale copii. Dintre acestia 14 au absolvit cursul de calificare profesionala – cofetar, 8 tineri au absolvit cursul de ospatar, chelner, vanzator in unitati alimentare iar 12 sunt in  continuare in evaluare sociala, psihologica si vocationala pana la incheierea proiectului. In cadrul aceluiasi proiect, au beneficiat de prima camera un numar de 12  tineri care au parasit sistemul de protectie speciala.   </w:t>
      </w:r>
    </w:p>
    <w:p w14:paraId="73A12F83" w14:textId="77777777" w:rsidR="008D1AC9" w:rsidRPr="008D1AC9" w:rsidRDefault="008D1AC9" w:rsidP="008D1AC9">
      <w:pPr>
        <w:tabs>
          <w:tab w:val="left" w:pos="270"/>
        </w:tabs>
        <w:autoSpaceDE w:val="0"/>
        <w:autoSpaceDN w:val="0"/>
        <w:adjustRightInd w:val="0"/>
        <w:spacing w:after="0" w:line="240" w:lineRule="auto"/>
        <w:ind w:firstLine="360"/>
        <w:jc w:val="both"/>
        <w:rPr>
          <w:rFonts w:ascii="Times New Roman" w:eastAsia="+mn-ea" w:hAnsi="Times New Roman" w:cs="Times New Roman"/>
          <w:kern w:val="24"/>
          <w:sz w:val="24"/>
          <w:szCs w:val="24"/>
          <w:lang w:val="ro-RO" w:eastAsia="en-US"/>
        </w:rPr>
      </w:pPr>
      <w:r w:rsidRPr="008D1AC9">
        <w:rPr>
          <w:rFonts w:ascii="Times New Roman" w:eastAsia="+mn-ea" w:hAnsi="Times New Roman" w:cs="Times New Roman"/>
          <w:color w:val="000000"/>
          <w:kern w:val="24"/>
          <w:sz w:val="24"/>
          <w:szCs w:val="24"/>
          <w:lang w:val="ro-RO" w:eastAsia="en-US"/>
        </w:rPr>
        <w:t xml:space="preserve">5. </w:t>
      </w:r>
      <w:r w:rsidRPr="008D1AC9">
        <w:rPr>
          <w:rFonts w:ascii="Times New Roman" w:eastAsia="+mn-ea" w:hAnsi="Times New Roman" w:cs="Times New Roman"/>
          <w:kern w:val="24"/>
          <w:sz w:val="24"/>
          <w:szCs w:val="24"/>
          <w:lang w:val="ro-RO" w:eastAsia="en-US"/>
        </w:rPr>
        <w:t xml:space="preserve">Direcția Generale de Asistență Socială și Protecția Copilului a județului Satu Mare  implementează proiectul </w:t>
      </w:r>
      <w:r w:rsidRPr="0030289E">
        <w:rPr>
          <w:rFonts w:ascii="Times New Roman" w:eastAsia="+mn-ea" w:hAnsi="Times New Roman" w:cs="Times New Roman"/>
          <w:b/>
          <w:bCs/>
          <w:kern w:val="24"/>
          <w:sz w:val="24"/>
          <w:szCs w:val="24"/>
          <w:lang w:val="ro-RO" w:eastAsia="en-US"/>
        </w:rPr>
        <w:t xml:space="preserve">Modernizarea si dotarea Centrului de servicii de recuperare neuromotorii (de tip ambulatoriu) ”Sfântul Spiridon" </w:t>
      </w:r>
      <w:r w:rsidRPr="008D1AC9">
        <w:rPr>
          <w:rFonts w:ascii="Times New Roman" w:eastAsia="+mn-ea" w:hAnsi="Times New Roman" w:cs="Times New Roman"/>
          <w:kern w:val="24"/>
          <w:sz w:val="24"/>
          <w:szCs w:val="24"/>
          <w:lang w:val="ro-RO" w:eastAsia="en-US"/>
        </w:rPr>
        <w:t xml:space="preserve">finanțat în cadrul apelului de proiecte necompetitiv ”Reabilitarea/Renovarea Infrastructurii Sociale pentru persoanele cu dizabilități” din </w:t>
      </w:r>
      <w:r w:rsidRPr="008D1AC9">
        <w:rPr>
          <w:rFonts w:ascii="Times New Roman" w:eastAsia="+mn-ea" w:hAnsi="Times New Roman" w:cs="Times New Roman"/>
          <w:kern w:val="24"/>
          <w:sz w:val="24"/>
          <w:szCs w:val="24"/>
          <w:lang w:val="ro-RO" w:eastAsia="en-US"/>
        </w:rPr>
        <w:lastRenderedPageBreak/>
        <w:t xml:space="preserve">cadrul Componentei 13 - Reforme sociale din Planul Național de Redresare și Reziliență al României (PNRR), Investiția I.2 - Reabilitarea, renovarea și dezvoltarea infrastructurii sociale pentru persoanele cu dizabilități, ținta 395 - Servicii comunitare modernizate pentru persoanele cu dizabilități.    </w:t>
      </w:r>
    </w:p>
    <w:p w14:paraId="09A8A882" w14:textId="77777777" w:rsidR="008D1AC9" w:rsidRPr="008D1AC9" w:rsidRDefault="008D1AC9" w:rsidP="008D1AC9">
      <w:pPr>
        <w:tabs>
          <w:tab w:val="left" w:pos="270"/>
        </w:tabs>
        <w:autoSpaceDE w:val="0"/>
        <w:autoSpaceDN w:val="0"/>
        <w:adjustRightInd w:val="0"/>
        <w:spacing w:after="0" w:line="240" w:lineRule="auto"/>
        <w:jc w:val="both"/>
        <w:rPr>
          <w:rFonts w:ascii="Times New Roman" w:eastAsia="+mn-ea" w:hAnsi="Times New Roman" w:cs="Times New Roman"/>
          <w:kern w:val="24"/>
          <w:sz w:val="24"/>
          <w:szCs w:val="24"/>
          <w:lang w:val="ro-RO" w:eastAsia="en-US"/>
        </w:rPr>
      </w:pPr>
      <w:r w:rsidRPr="008D1AC9">
        <w:rPr>
          <w:rFonts w:ascii="Times New Roman" w:eastAsia="+mn-ea" w:hAnsi="Times New Roman" w:cs="Times New Roman"/>
          <w:kern w:val="24"/>
          <w:sz w:val="24"/>
          <w:szCs w:val="24"/>
          <w:lang w:val="ro-RO" w:eastAsia="en-US"/>
        </w:rPr>
        <w:tab/>
        <w:t>Prin acest proiect DGASPC Satu Mare și-a propus modernizarea și dotarea serviciului social din subordine, Centru de servicii de recuperare neuromotorie de tip ambulatoriu Sf. Spiridon, cu o capacitate de 10 locuri în Satu Mare în vederea prevenirii instituţionalizării persoanelor cu dizabilităţi din județul Satu Mare aflate în grija familiilor cât și din centrele rezidențiale din cadrul Direcției Generale de Asistență Socială și Protecția Copilului a județului Satu Mare.</w:t>
      </w:r>
    </w:p>
    <w:p w14:paraId="2E206910" w14:textId="597786DB" w:rsidR="008D1AC9" w:rsidRPr="008D1AC9" w:rsidRDefault="008D1AC9" w:rsidP="008D1AC9">
      <w:pPr>
        <w:tabs>
          <w:tab w:val="left" w:pos="270"/>
        </w:tabs>
        <w:autoSpaceDE w:val="0"/>
        <w:autoSpaceDN w:val="0"/>
        <w:adjustRightInd w:val="0"/>
        <w:spacing w:after="0" w:line="240" w:lineRule="auto"/>
        <w:jc w:val="both"/>
        <w:rPr>
          <w:rFonts w:ascii="Times New Roman" w:eastAsia="+mn-ea" w:hAnsi="Times New Roman" w:cs="Times New Roman"/>
          <w:kern w:val="24"/>
          <w:sz w:val="24"/>
          <w:szCs w:val="24"/>
          <w:lang w:val="ro-RO" w:eastAsia="en-US"/>
        </w:rPr>
      </w:pPr>
      <w:r w:rsidRPr="008D1AC9">
        <w:rPr>
          <w:rFonts w:ascii="Times New Roman" w:eastAsia="+mn-ea" w:hAnsi="Times New Roman" w:cs="Times New Roman"/>
          <w:kern w:val="24"/>
          <w:sz w:val="24"/>
          <w:szCs w:val="24"/>
          <w:lang w:val="ro-RO" w:eastAsia="en-US"/>
        </w:rPr>
        <w:tab/>
        <w:t xml:space="preserve">Proiectul se află în etapa finală de execuție a lucrărilor de modernizare </w:t>
      </w:r>
      <w:r w:rsidR="00C4147B">
        <w:rPr>
          <w:rFonts w:ascii="Times New Roman" w:eastAsia="+mn-ea" w:hAnsi="Times New Roman" w:cs="Times New Roman"/>
          <w:kern w:val="24"/>
          <w:sz w:val="24"/>
          <w:szCs w:val="24"/>
          <w:lang w:val="ro-RO" w:eastAsia="en-US"/>
        </w:rPr>
        <w:t xml:space="preserve">și de atribuire a contractelor de dotări: </w:t>
      </w:r>
      <w:r w:rsidRPr="008D1AC9">
        <w:rPr>
          <w:rFonts w:ascii="Times New Roman" w:eastAsia="+mn-ea" w:hAnsi="Times New Roman" w:cs="Times New Roman"/>
          <w:kern w:val="24"/>
          <w:sz w:val="24"/>
          <w:szCs w:val="24"/>
          <w:lang w:val="ro-RO" w:eastAsia="en-US"/>
        </w:rPr>
        <w:t>lot 1-aparate de fizioterapie, lot 2- echipamente de gimnastică, lot 3-mobilier și lot 4- computer portabil, imprimantă</w:t>
      </w:r>
    </w:p>
    <w:p w14:paraId="6D5FEFF9" w14:textId="67D40687" w:rsidR="00EA04A1" w:rsidRPr="00B0579E" w:rsidRDefault="00EA04A1"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12B1ECCE"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10C8EABE"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30663BEC"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1DEFBD44"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5AFE0F83"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7C459D4B"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24F62DD6"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79F61B09"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27627667"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4A2D93DC"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5B2C7F98"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71824627"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431A4659"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236DCD88"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3857539F"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0A0D545B"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4364B1C7"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20492E58"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7E63136B"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508F4869"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76203E46"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3B30339B"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6D687531"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428D5F16"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54240226"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562C7223"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28FAE040"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46B9DD2F"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07C98226"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0E064709"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24AC3D51" w14:textId="77777777" w:rsidR="00B73C93"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798F1D9A" w14:textId="77777777" w:rsidR="00F64B3E" w:rsidRDefault="00F64B3E"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0ED2ADCB" w14:textId="77777777" w:rsidR="00F64B3E" w:rsidRPr="00B0579E" w:rsidRDefault="00F64B3E"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1E826173"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7C687FE7"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1EF472CA" w14:textId="77777777" w:rsidR="00B73C93" w:rsidRPr="00B0579E" w:rsidRDefault="00B73C93"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7276BB47" w14:textId="6BF155CE" w:rsidR="0030289E" w:rsidRPr="00C654B4" w:rsidRDefault="00EA04A1" w:rsidP="0030289E">
      <w:pPr>
        <w:numPr>
          <w:ilvl w:val="0"/>
          <w:numId w:val="21"/>
        </w:numPr>
        <w:spacing w:after="0" w:line="276" w:lineRule="auto"/>
        <w:contextualSpacing/>
        <w:jc w:val="both"/>
        <w:rPr>
          <w:rFonts w:ascii="Times New Roman" w:eastAsia="Calibri" w:hAnsi="Times New Roman" w:cs="Times New Roman"/>
          <w:b/>
          <w:sz w:val="24"/>
          <w:szCs w:val="24"/>
          <w:lang w:val="it-IT" w:eastAsia="en-US"/>
        </w:rPr>
      </w:pPr>
      <w:r w:rsidRPr="00B0579E">
        <w:rPr>
          <w:rFonts w:ascii="Times New Roman" w:eastAsia="Calibri" w:hAnsi="Times New Roman" w:cs="Times New Roman"/>
          <w:b/>
          <w:sz w:val="24"/>
          <w:szCs w:val="24"/>
          <w:lang w:val="it-IT" w:eastAsia="en-US"/>
        </w:rPr>
        <w:lastRenderedPageBreak/>
        <w:t>Serviciile sociale existente la nivel jude</w:t>
      </w:r>
      <w:r w:rsidRPr="00EA04A1">
        <w:rPr>
          <w:rFonts w:ascii="Times New Roman" w:eastAsia="Calibri" w:hAnsi="Times New Roman" w:cs="Times New Roman"/>
          <w:b/>
          <w:sz w:val="24"/>
          <w:szCs w:val="24"/>
          <w:lang w:val="ro-RO" w:eastAsia="en-US"/>
        </w:rPr>
        <w:t>ţean</w:t>
      </w:r>
    </w:p>
    <w:tbl>
      <w:tblPr>
        <w:tblStyle w:val="TableGrid1"/>
        <w:tblpPr w:leftFromText="180" w:rightFromText="180" w:vertAnchor="page" w:horzAnchor="margin" w:tblpX="-572" w:tblpY="3087"/>
        <w:tblW w:w="10615" w:type="dxa"/>
        <w:tblLayout w:type="fixed"/>
        <w:tblLook w:val="04A0" w:firstRow="1" w:lastRow="0" w:firstColumn="1" w:lastColumn="0" w:noHBand="0" w:noVBand="1"/>
      </w:tblPr>
      <w:tblGrid>
        <w:gridCol w:w="562"/>
        <w:gridCol w:w="1323"/>
        <w:gridCol w:w="2250"/>
        <w:gridCol w:w="1260"/>
        <w:gridCol w:w="979"/>
        <w:gridCol w:w="709"/>
        <w:gridCol w:w="992"/>
        <w:gridCol w:w="709"/>
        <w:gridCol w:w="992"/>
        <w:gridCol w:w="839"/>
      </w:tblGrid>
      <w:tr w:rsidR="00EA04A1" w:rsidRPr="00E526CC" w14:paraId="661D4B06" w14:textId="77777777" w:rsidTr="00550607">
        <w:tc>
          <w:tcPr>
            <w:tcW w:w="562" w:type="dxa"/>
          </w:tcPr>
          <w:p w14:paraId="2AC8C8C5" w14:textId="77777777" w:rsidR="00EA04A1" w:rsidRPr="00EA04A1" w:rsidRDefault="00EA04A1" w:rsidP="001B55EA">
            <w:pPr>
              <w:jc w:val="both"/>
              <w:rPr>
                <w:rFonts w:ascii="Times New Roman" w:eastAsia="Calibri" w:hAnsi="Times New Roman"/>
                <w:sz w:val="24"/>
                <w:szCs w:val="24"/>
                <w:lang w:val="ro-RO" w:eastAsia="en-US"/>
              </w:rPr>
            </w:pPr>
          </w:p>
          <w:p w14:paraId="73CB00BC" w14:textId="77777777" w:rsidR="00EA04A1" w:rsidRPr="00EA04A1" w:rsidRDefault="00EA04A1" w:rsidP="001B55EA">
            <w:pPr>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Nr. Crt</w:t>
            </w:r>
          </w:p>
        </w:tc>
        <w:tc>
          <w:tcPr>
            <w:tcW w:w="1323" w:type="dxa"/>
          </w:tcPr>
          <w:p w14:paraId="4DE81DF6" w14:textId="77777777" w:rsidR="00EA04A1" w:rsidRPr="00EA04A1" w:rsidRDefault="00EA04A1" w:rsidP="001B55EA">
            <w:pPr>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Cod serviciu social, conform Nomenclat. serviciilor sociale</w:t>
            </w:r>
          </w:p>
        </w:tc>
        <w:tc>
          <w:tcPr>
            <w:tcW w:w="2250" w:type="dxa"/>
          </w:tcPr>
          <w:p w14:paraId="5CD25556" w14:textId="77777777" w:rsidR="00EA04A1" w:rsidRPr="00EA04A1" w:rsidRDefault="00EA04A1" w:rsidP="001B55EA">
            <w:pPr>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Denumirea serviciului social</w:t>
            </w:r>
          </w:p>
        </w:tc>
        <w:tc>
          <w:tcPr>
            <w:tcW w:w="1260" w:type="dxa"/>
          </w:tcPr>
          <w:p w14:paraId="0C209E76" w14:textId="77777777" w:rsidR="00EA04A1" w:rsidRPr="00EA04A1" w:rsidRDefault="00EA04A1" w:rsidP="001B55EA">
            <w:pPr>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Capacitate</w:t>
            </w:r>
          </w:p>
        </w:tc>
        <w:tc>
          <w:tcPr>
            <w:tcW w:w="979" w:type="dxa"/>
          </w:tcPr>
          <w:p w14:paraId="5A6BBCA7" w14:textId="77777777" w:rsidR="00EA04A1" w:rsidRPr="00EA04A1" w:rsidRDefault="00EA04A1" w:rsidP="001B55EA">
            <w:pPr>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Grad de ocupare</w:t>
            </w:r>
          </w:p>
        </w:tc>
        <w:tc>
          <w:tcPr>
            <w:tcW w:w="4241" w:type="dxa"/>
            <w:gridSpan w:val="5"/>
          </w:tcPr>
          <w:p w14:paraId="72313DD0" w14:textId="77777777" w:rsidR="00EA04A1" w:rsidRPr="00EA04A1" w:rsidRDefault="00EA04A1" w:rsidP="001B55EA">
            <w:pPr>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Bugetele estimate pe surse de finanţare, pentru serviciile sociale existente (mii lei):</w:t>
            </w:r>
          </w:p>
        </w:tc>
      </w:tr>
      <w:tr w:rsidR="00EA04A1" w:rsidRPr="00EA04A1" w14:paraId="6A9F8DA2" w14:textId="77777777" w:rsidTr="0069334B">
        <w:trPr>
          <w:trHeight w:val="1003"/>
        </w:trPr>
        <w:tc>
          <w:tcPr>
            <w:tcW w:w="6374" w:type="dxa"/>
            <w:gridSpan w:val="5"/>
          </w:tcPr>
          <w:p w14:paraId="0CD405C4" w14:textId="77777777" w:rsidR="00EA04A1" w:rsidRPr="00EA04A1" w:rsidRDefault="00EA04A1" w:rsidP="001B55EA">
            <w:pPr>
              <w:jc w:val="both"/>
              <w:rPr>
                <w:rFonts w:ascii="Times New Roman" w:eastAsia="Calibri" w:hAnsi="Times New Roman"/>
                <w:color w:val="FF0000"/>
                <w:sz w:val="24"/>
                <w:szCs w:val="24"/>
                <w:lang w:val="ro-RO" w:eastAsia="en-US"/>
              </w:rPr>
            </w:pPr>
            <w:r w:rsidRPr="00EA04A1">
              <w:rPr>
                <w:rFonts w:ascii="Times New Roman" w:eastAsia="Calibri" w:hAnsi="Times New Roman"/>
                <w:color w:val="FF0000"/>
                <w:sz w:val="24"/>
                <w:szCs w:val="24"/>
                <w:lang w:val="ro-RO" w:eastAsia="en-US"/>
              </w:rPr>
              <w:t xml:space="preserve"> </w:t>
            </w:r>
          </w:p>
        </w:tc>
        <w:tc>
          <w:tcPr>
            <w:tcW w:w="709" w:type="dxa"/>
          </w:tcPr>
          <w:p w14:paraId="3CEDE8D9" w14:textId="77777777" w:rsidR="00EA04A1" w:rsidRPr="00EA04A1" w:rsidRDefault="00EA04A1" w:rsidP="001B55EA">
            <w:pPr>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Buget local</w:t>
            </w:r>
          </w:p>
        </w:tc>
        <w:tc>
          <w:tcPr>
            <w:tcW w:w="992" w:type="dxa"/>
          </w:tcPr>
          <w:p w14:paraId="0E0AB2F6" w14:textId="77777777" w:rsidR="00EA04A1" w:rsidRPr="00EA04A1" w:rsidRDefault="00EA04A1" w:rsidP="001B55EA">
            <w:pPr>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Buget judeţean</w:t>
            </w:r>
          </w:p>
        </w:tc>
        <w:tc>
          <w:tcPr>
            <w:tcW w:w="709" w:type="dxa"/>
          </w:tcPr>
          <w:p w14:paraId="4B8050F2" w14:textId="77777777" w:rsidR="00EA04A1" w:rsidRPr="00EA04A1" w:rsidRDefault="00EA04A1" w:rsidP="001B55EA">
            <w:pPr>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Buget de stat</w:t>
            </w:r>
          </w:p>
        </w:tc>
        <w:tc>
          <w:tcPr>
            <w:tcW w:w="992" w:type="dxa"/>
          </w:tcPr>
          <w:p w14:paraId="14AE3BFE" w14:textId="77777777" w:rsidR="00EA04A1" w:rsidRPr="00EA04A1" w:rsidRDefault="00EA04A1" w:rsidP="001B55EA">
            <w:pPr>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Contribuție beneficiari</w:t>
            </w:r>
          </w:p>
        </w:tc>
        <w:tc>
          <w:tcPr>
            <w:tcW w:w="839" w:type="dxa"/>
          </w:tcPr>
          <w:p w14:paraId="7B403E36" w14:textId="77777777" w:rsidR="00EA04A1" w:rsidRPr="00EA04A1" w:rsidRDefault="00EA04A1" w:rsidP="001B55EA">
            <w:pPr>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Alte surse(fonduri externe)</w:t>
            </w:r>
          </w:p>
        </w:tc>
      </w:tr>
      <w:tr w:rsidR="00F66F52" w:rsidRPr="00EA04A1" w14:paraId="7BAAD52D" w14:textId="77777777" w:rsidTr="00550607">
        <w:tc>
          <w:tcPr>
            <w:tcW w:w="562" w:type="dxa"/>
          </w:tcPr>
          <w:p w14:paraId="06096EF9" w14:textId="77777777" w:rsidR="00F66F52" w:rsidRPr="00EA04A1" w:rsidRDefault="00F66F52" w:rsidP="00F66F52">
            <w:pPr>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1.</w:t>
            </w:r>
          </w:p>
        </w:tc>
        <w:tc>
          <w:tcPr>
            <w:tcW w:w="1323" w:type="dxa"/>
          </w:tcPr>
          <w:p w14:paraId="32F3083F" w14:textId="7EA10A68" w:rsidR="00F66F52" w:rsidRPr="00F66F52" w:rsidRDefault="00F66F52" w:rsidP="00F66F52">
            <w:pPr>
              <w:jc w:val="both"/>
              <w:rPr>
                <w:rFonts w:ascii="Times New Roman" w:eastAsia="Calibri" w:hAnsi="Times New Roman"/>
                <w:sz w:val="24"/>
                <w:szCs w:val="24"/>
                <w:lang w:val="ro-RO" w:eastAsia="en-US"/>
              </w:rPr>
            </w:pPr>
            <w:r w:rsidRPr="00F66F52">
              <w:rPr>
                <w:rFonts w:ascii="Times New Roman" w:eastAsia="Calibri" w:hAnsi="Times New Roman"/>
                <w:sz w:val="24"/>
                <w:szCs w:val="24"/>
                <w:lang w:val="ro-RO" w:eastAsia="en-US"/>
              </w:rPr>
              <w:t>8790 CR-C-I</w:t>
            </w:r>
          </w:p>
        </w:tc>
        <w:tc>
          <w:tcPr>
            <w:tcW w:w="2250" w:type="dxa"/>
          </w:tcPr>
          <w:p w14:paraId="30901ECC" w14:textId="78A27A6F" w:rsidR="00F66F52" w:rsidRPr="00F66F52" w:rsidRDefault="00F66F52" w:rsidP="00F66F52">
            <w:pPr>
              <w:rPr>
                <w:rFonts w:ascii="Times New Roman" w:eastAsia="Calibri" w:hAnsi="Times New Roman"/>
                <w:sz w:val="24"/>
                <w:szCs w:val="24"/>
                <w:lang w:val="ro-RO" w:eastAsia="en-US"/>
              </w:rPr>
            </w:pPr>
            <w:r w:rsidRPr="00F66F52">
              <w:rPr>
                <w:rFonts w:ascii="Times New Roman" w:eastAsia="Times New Roman" w:hAnsi="Times New Roman"/>
                <w:sz w:val="24"/>
                <w:szCs w:val="24"/>
                <w:lang w:val="ro-RO" w:eastAsia="ro-RO"/>
              </w:rPr>
              <w:t>Casa de tip familial ,”Iris” localitatea Berindan</w:t>
            </w:r>
          </w:p>
        </w:tc>
        <w:tc>
          <w:tcPr>
            <w:tcW w:w="1260" w:type="dxa"/>
          </w:tcPr>
          <w:p w14:paraId="23FA3DA5" w14:textId="576E07AD" w:rsidR="00F66F52" w:rsidRPr="00526029" w:rsidRDefault="00672418" w:rsidP="00F66F52">
            <w:pPr>
              <w:jc w:val="both"/>
              <w:rPr>
                <w:rFonts w:ascii="Times New Roman" w:eastAsia="Calibri" w:hAnsi="Times New Roman"/>
                <w:sz w:val="24"/>
                <w:szCs w:val="24"/>
                <w:lang w:val="ro-RO" w:eastAsia="en-US"/>
              </w:rPr>
            </w:pPr>
            <w:r w:rsidRPr="00526029">
              <w:rPr>
                <w:rFonts w:ascii="Times New Roman" w:eastAsia="Calibri" w:hAnsi="Times New Roman"/>
                <w:sz w:val="24"/>
                <w:szCs w:val="24"/>
                <w:lang w:val="ro-RO" w:eastAsia="en-US"/>
              </w:rPr>
              <w:t>10</w:t>
            </w:r>
          </w:p>
        </w:tc>
        <w:tc>
          <w:tcPr>
            <w:tcW w:w="979" w:type="dxa"/>
          </w:tcPr>
          <w:p w14:paraId="521BABFF" w14:textId="1F429A05" w:rsidR="00F66F52" w:rsidRPr="00526029" w:rsidRDefault="00F66F52" w:rsidP="00F66F52">
            <w:pPr>
              <w:jc w:val="both"/>
              <w:rPr>
                <w:rFonts w:ascii="Times New Roman" w:eastAsia="Calibri" w:hAnsi="Times New Roman"/>
                <w:sz w:val="24"/>
                <w:szCs w:val="24"/>
                <w:lang w:val="ro-RO" w:eastAsia="en-US"/>
              </w:rPr>
            </w:pPr>
            <w:r w:rsidRPr="00526029">
              <w:rPr>
                <w:rFonts w:ascii="Times New Roman" w:eastAsia="Calibri" w:hAnsi="Times New Roman"/>
                <w:sz w:val="24"/>
                <w:szCs w:val="24"/>
                <w:lang w:val="ro-RO" w:eastAsia="en-US"/>
              </w:rPr>
              <w:t>7</w:t>
            </w:r>
          </w:p>
        </w:tc>
        <w:tc>
          <w:tcPr>
            <w:tcW w:w="709" w:type="dxa"/>
          </w:tcPr>
          <w:p w14:paraId="0AA2334D" w14:textId="77777777" w:rsidR="00F66F52" w:rsidRPr="00526029" w:rsidRDefault="00F66F52" w:rsidP="00F66F52">
            <w:pPr>
              <w:jc w:val="both"/>
              <w:rPr>
                <w:rFonts w:ascii="Times New Roman" w:eastAsia="Calibri" w:hAnsi="Times New Roman"/>
                <w:sz w:val="24"/>
                <w:szCs w:val="24"/>
                <w:lang w:val="ro-RO" w:eastAsia="en-US"/>
              </w:rPr>
            </w:pPr>
          </w:p>
        </w:tc>
        <w:tc>
          <w:tcPr>
            <w:tcW w:w="992" w:type="dxa"/>
          </w:tcPr>
          <w:p w14:paraId="0B96C666" w14:textId="7FB7C7DC" w:rsidR="00F66F52" w:rsidRPr="00526029" w:rsidRDefault="00672418" w:rsidP="00F66F52">
            <w:pPr>
              <w:jc w:val="both"/>
              <w:rPr>
                <w:rFonts w:ascii="Times New Roman" w:eastAsia="Times New Roman" w:hAnsi="Times New Roman"/>
                <w:sz w:val="24"/>
                <w:szCs w:val="24"/>
                <w:lang w:val="ro-RO" w:eastAsia="ro-RO"/>
              </w:rPr>
            </w:pPr>
            <w:r w:rsidRPr="00526029">
              <w:rPr>
                <w:rFonts w:ascii="Times New Roman" w:eastAsia="Times New Roman" w:hAnsi="Times New Roman"/>
                <w:sz w:val="24"/>
                <w:szCs w:val="24"/>
                <w:lang w:eastAsia="ro-RO"/>
              </w:rPr>
              <w:t>825</w:t>
            </w:r>
          </w:p>
        </w:tc>
        <w:tc>
          <w:tcPr>
            <w:tcW w:w="709" w:type="dxa"/>
          </w:tcPr>
          <w:p w14:paraId="3245FE16" w14:textId="77777777" w:rsidR="00F66F52" w:rsidRPr="00B82561" w:rsidRDefault="00F66F52" w:rsidP="00F66F52">
            <w:pPr>
              <w:jc w:val="both"/>
              <w:rPr>
                <w:rFonts w:ascii="Times New Roman" w:eastAsia="Calibri" w:hAnsi="Times New Roman"/>
                <w:color w:val="FF0000"/>
                <w:sz w:val="24"/>
                <w:szCs w:val="24"/>
                <w:lang w:val="ro-RO" w:eastAsia="en-US"/>
              </w:rPr>
            </w:pPr>
          </w:p>
        </w:tc>
        <w:tc>
          <w:tcPr>
            <w:tcW w:w="992" w:type="dxa"/>
          </w:tcPr>
          <w:p w14:paraId="42317353" w14:textId="77777777" w:rsidR="00F66F52" w:rsidRPr="00B82561" w:rsidRDefault="00F66F52" w:rsidP="00F66F52">
            <w:pPr>
              <w:jc w:val="both"/>
              <w:rPr>
                <w:rFonts w:ascii="Times New Roman" w:eastAsia="Calibri" w:hAnsi="Times New Roman"/>
                <w:color w:val="FF0000"/>
                <w:sz w:val="24"/>
                <w:szCs w:val="24"/>
                <w:lang w:val="ro-RO" w:eastAsia="en-US"/>
              </w:rPr>
            </w:pPr>
          </w:p>
        </w:tc>
        <w:tc>
          <w:tcPr>
            <w:tcW w:w="839" w:type="dxa"/>
          </w:tcPr>
          <w:p w14:paraId="7E220F1D" w14:textId="77777777" w:rsidR="00F66F52" w:rsidRPr="00B82561" w:rsidRDefault="00F66F52" w:rsidP="00F66F52">
            <w:pPr>
              <w:jc w:val="both"/>
              <w:rPr>
                <w:rFonts w:ascii="Times New Roman" w:eastAsia="Calibri" w:hAnsi="Times New Roman"/>
                <w:color w:val="FF0000"/>
                <w:sz w:val="24"/>
                <w:szCs w:val="24"/>
                <w:lang w:val="ro-RO" w:eastAsia="en-US"/>
              </w:rPr>
            </w:pPr>
          </w:p>
        </w:tc>
      </w:tr>
      <w:tr w:rsidR="00F66F52" w:rsidRPr="00EA04A1" w14:paraId="3A5439B2" w14:textId="77777777" w:rsidTr="00550607">
        <w:tc>
          <w:tcPr>
            <w:tcW w:w="562" w:type="dxa"/>
          </w:tcPr>
          <w:p w14:paraId="63C1131C" w14:textId="77777777" w:rsidR="00F66F52" w:rsidRPr="00EA04A1" w:rsidRDefault="00F66F52" w:rsidP="00F66F52">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2.</w:t>
            </w:r>
          </w:p>
        </w:tc>
        <w:tc>
          <w:tcPr>
            <w:tcW w:w="1323" w:type="dxa"/>
          </w:tcPr>
          <w:p w14:paraId="01070B71" w14:textId="0CF549CF" w:rsidR="00F66F52" w:rsidRPr="00F66F52" w:rsidRDefault="00F66F52" w:rsidP="00F66F52">
            <w:pPr>
              <w:spacing w:after="160" w:line="256" w:lineRule="auto"/>
              <w:jc w:val="both"/>
              <w:rPr>
                <w:rFonts w:ascii="Times New Roman" w:eastAsia="Calibri" w:hAnsi="Times New Roman"/>
                <w:sz w:val="24"/>
                <w:szCs w:val="24"/>
                <w:lang w:val="ro-RO" w:eastAsia="en-US"/>
              </w:rPr>
            </w:pPr>
            <w:r w:rsidRPr="00F66F52">
              <w:rPr>
                <w:rFonts w:ascii="Times New Roman" w:eastAsia="Calibri" w:hAnsi="Times New Roman"/>
                <w:sz w:val="24"/>
                <w:szCs w:val="24"/>
                <w:lang w:val="ro-RO" w:eastAsia="en-US"/>
              </w:rPr>
              <w:t>8790 CR-C-I</w:t>
            </w:r>
          </w:p>
        </w:tc>
        <w:tc>
          <w:tcPr>
            <w:tcW w:w="2250" w:type="dxa"/>
          </w:tcPr>
          <w:p w14:paraId="2FA360BD" w14:textId="77777777" w:rsidR="00F66F52" w:rsidRPr="00F66F52" w:rsidRDefault="00F66F52" w:rsidP="00F66F52">
            <w:pPr>
              <w:autoSpaceDE w:val="0"/>
              <w:autoSpaceDN w:val="0"/>
              <w:adjustRightInd w:val="0"/>
              <w:rPr>
                <w:rFonts w:ascii="Times New Roman" w:eastAsia="Times New Roman" w:hAnsi="Times New Roman"/>
                <w:sz w:val="24"/>
                <w:szCs w:val="24"/>
                <w:lang w:val="ro-RO" w:eastAsia="ro-RO"/>
              </w:rPr>
            </w:pPr>
            <w:r w:rsidRPr="00F66F52">
              <w:rPr>
                <w:rFonts w:ascii="Times New Roman" w:eastAsia="Times New Roman" w:hAnsi="Times New Roman"/>
                <w:sz w:val="24"/>
                <w:szCs w:val="24"/>
                <w:lang w:val="ro-RO" w:eastAsia="ro-RO"/>
              </w:rPr>
              <w:t xml:space="preserve">Casa de tip familial </w:t>
            </w:r>
          </w:p>
          <w:p w14:paraId="119A6997" w14:textId="29C30A07" w:rsidR="00F66F52" w:rsidRPr="00F66F52" w:rsidRDefault="00F66F52" w:rsidP="00F66F52">
            <w:pPr>
              <w:rPr>
                <w:rFonts w:ascii="Times New Roman" w:eastAsia="Calibri" w:hAnsi="Times New Roman"/>
                <w:sz w:val="24"/>
                <w:szCs w:val="24"/>
                <w:lang w:val="ro-RO" w:eastAsia="en-US"/>
              </w:rPr>
            </w:pPr>
            <w:r w:rsidRPr="00F66F52">
              <w:rPr>
                <w:rFonts w:ascii="Times New Roman" w:eastAsia="Times New Roman" w:hAnsi="Times New Roman"/>
                <w:sz w:val="24"/>
                <w:szCs w:val="24"/>
                <w:lang w:val="ro-RO" w:eastAsia="ro-RO"/>
              </w:rPr>
              <w:t>„Speranţa” din localitatea Carei</w:t>
            </w:r>
          </w:p>
        </w:tc>
        <w:tc>
          <w:tcPr>
            <w:tcW w:w="1260" w:type="dxa"/>
          </w:tcPr>
          <w:p w14:paraId="6BD18041" w14:textId="3CA036FC" w:rsidR="00F66F52" w:rsidRPr="00526029" w:rsidRDefault="00F66F52" w:rsidP="00F66F52">
            <w:pPr>
              <w:spacing w:after="160" w:line="256" w:lineRule="auto"/>
              <w:jc w:val="both"/>
              <w:rPr>
                <w:rFonts w:ascii="Times New Roman" w:eastAsia="Calibri" w:hAnsi="Times New Roman"/>
                <w:sz w:val="24"/>
                <w:szCs w:val="24"/>
                <w:lang w:val="ro-RO" w:eastAsia="en-US"/>
              </w:rPr>
            </w:pPr>
            <w:r w:rsidRPr="00526029">
              <w:rPr>
                <w:rFonts w:ascii="Times New Roman" w:eastAsia="Calibri" w:hAnsi="Times New Roman"/>
                <w:sz w:val="24"/>
                <w:szCs w:val="24"/>
                <w:lang w:val="ro-RO" w:eastAsia="en-US"/>
              </w:rPr>
              <w:t>12</w:t>
            </w:r>
          </w:p>
        </w:tc>
        <w:tc>
          <w:tcPr>
            <w:tcW w:w="979" w:type="dxa"/>
          </w:tcPr>
          <w:p w14:paraId="5F323999" w14:textId="27DD4006" w:rsidR="00F66F52" w:rsidRPr="00526029" w:rsidRDefault="00F66F52" w:rsidP="00F66F52">
            <w:pPr>
              <w:spacing w:after="160" w:line="256" w:lineRule="auto"/>
              <w:jc w:val="both"/>
              <w:rPr>
                <w:rFonts w:ascii="Times New Roman" w:eastAsia="Calibri" w:hAnsi="Times New Roman"/>
                <w:sz w:val="24"/>
                <w:szCs w:val="24"/>
                <w:lang w:val="ro-RO" w:eastAsia="en-US"/>
              </w:rPr>
            </w:pPr>
            <w:r w:rsidRPr="00526029">
              <w:rPr>
                <w:rFonts w:ascii="Times New Roman" w:eastAsia="Calibri" w:hAnsi="Times New Roman"/>
                <w:sz w:val="24"/>
                <w:szCs w:val="24"/>
                <w:lang w:val="ro-RO" w:eastAsia="en-US"/>
              </w:rPr>
              <w:t>10</w:t>
            </w:r>
          </w:p>
        </w:tc>
        <w:tc>
          <w:tcPr>
            <w:tcW w:w="709" w:type="dxa"/>
          </w:tcPr>
          <w:p w14:paraId="24D89BE5" w14:textId="77777777" w:rsidR="00F66F52" w:rsidRPr="00526029" w:rsidRDefault="00F66F52" w:rsidP="00F66F52">
            <w:pPr>
              <w:spacing w:after="160" w:line="256" w:lineRule="auto"/>
              <w:jc w:val="both"/>
              <w:rPr>
                <w:rFonts w:ascii="Times New Roman" w:eastAsia="Calibri" w:hAnsi="Times New Roman"/>
                <w:sz w:val="24"/>
                <w:szCs w:val="24"/>
                <w:lang w:val="ro-RO" w:eastAsia="en-US"/>
              </w:rPr>
            </w:pPr>
          </w:p>
        </w:tc>
        <w:tc>
          <w:tcPr>
            <w:tcW w:w="992" w:type="dxa"/>
          </w:tcPr>
          <w:p w14:paraId="24E15697" w14:textId="4FD05793" w:rsidR="00F66F52" w:rsidRPr="00526029" w:rsidRDefault="00E16ECD" w:rsidP="00F66F52">
            <w:pPr>
              <w:spacing w:after="160" w:line="256" w:lineRule="auto"/>
              <w:jc w:val="both"/>
              <w:rPr>
                <w:rFonts w:ascii="Times New Roman" w:eastAsia="Times New Roman" w:hAnsi="Times New Roman"/>
                <w:sz w:val="24"/>
                <w:szCs w:val="24"/>
                <w:lang w:val="ro-RO" w:eastAsia="ro-RO"/>
              </w:rPr>
            </w:pPr>
            <w:r w:rsidRPr="00526029">
              <w:rPr>
                <w:rFonts w:ascii="Times New Roman" w:eastAsia="Times New Roman" w:hAnsi="Times New Roman"/>
                <w:sz w:val="24"/>
                <w:szCs w:val="24"/>
                <w:lang w:val="ro-RO" w:eastAsia="ro-RO"/>
              </w:rPr>
              <w:t>944</w:t>
            </w:r>
          </w:p>
        </w:tc>
        <w:tc>
          <w:tcPr>
            <w:tcW w:w="709" w:type="dxa"/>
          </w:tcPr>
          <w:p w14:paraId="73C3B3BF" w14:textId="77777777" w:rsidR="00F66F52" w:rsidRPr="00B82561" w:rsidRDefault="00F66F52" w:rsidP="00F66F52">
            <w:pPr>
              <w:spacing w:after="160" w:line="256" w:lineRule="auto"/>
              <w:jc w:val="both"/>
              <w:rPr>
                <w:rFonts w:ascii="Times New Roman" w:eastAsia="Calibri" w:hAnsi="Times New Roman"/>
                <w:color w:val="FF0000"/>
                <w:sz w:val="24"/>
                <w:szCs w:val="24"/>
                <w:lang w:val="ro-RO" w:eastAsia="en-US"/>
              </w:rPr>
            </w:pPr>
          </w:p>
        </w:tc>
        <w:tc>
          <w:tcPr>
            <w:tcW w:w="992" w:type="dxa"/>
          </w:tcPr>
          <w:p w14:paraId="35D39EDF" w14:textId="77777777" w:rsidR="00F66F52" w:rsidRPr="00B82561" w:rsidRDefault="00F66F52" w:rsidP="00F66F52">
            <w:pPr>
              <w:spacing w:after="160" w:line="256" w:lineRule="auto"/>
              <w:jc w:val="both"/>
              <w:rPr>
                <w:rFonts w:ascii="Times New Roman" w:eastAsia="Calibri" w:hAnsi="Times New Roman"/>
                <w:color w:val="FF0000"/>
                <w:sz w:val="24"/>
                <w:szCs w:val="24"/>
                <w:lang w:val="ro-RO" w:eastAsia="en-US"/>
              </w:rPr>
            </w:pPr>
          </w:p>
        </w:tc>
        <w:tc>
          <w:tcPr>
            <w:tcW w:w="839" w:type="dxa"/>
          </w:tcPr>
          <w:p w14:paraId="1282ADDA" w14:textId="77777777" w:rsidR="00F66F52" w:rsidRPr="00B82561" w:rsidRDefault="00F66F52" w:rsidP="00F66F52">
            <w:pPr>
              <w:spacing w:after="160" w:line="256" w:lineRule="auto"/>
              <w:jc w:val="both"/>
              <w:rPr>
                <w:rFonts w:ascii="Times New Roman" w:eastAsia="Calibri" w:hAnsi="Times New Roman"/>
                <w:color w:val="FF0000"/>
                <w:sz w:val="24"/>
                <w:szCs w:val="24"/>
                <w:lang w:val="ro-RO" w:eastAsia="en-US"/>
              </w:rPr>
            </w:pPr>
          </w:p>
        </w:tc>
      </w:tr>
      <w:tr w:rsidR="00F66F52" w:rsidRPr="00EA04A1" w14:paraId="0FD54A2B" w14:textId="77777777" w:rsidTr="00550607">
        <w:tc>
          <w:tcPr>
            <w:tcW w:w="562" w:type="dxa"/>
          </w:tcPr>
          <w:p w14:paraId="4C362FAA" w14:textId="77777777" w:rsidR="00F66F52" w:rsidRPr="00EA04A1" w:rsidRDefault="00F66F52" w:rsidP="00F66F52">
            <w:pPr>
              <w:spacing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3.</w:t>
            </w:r>
          </w:p>
        </w:tc>
        <w:tc>
          <w:tcPr>
            <w:tcW w:w="1323" w:type="dxa"/>
          </w:tcPr>
          <w:p w14:paraId="55CF69F8" w14:textId="5ADA7BA6" w:rsidR="00F66F52" w:rsidRPr="00F66F52" w:rsidRDefault="00F66F52" w:rsidP="00F66F52">
            <w:pPr>
              <w:spacing w:line="256" w:lineRule="auto"/>
              <w:jc w:val="both"/>
              <w:rPr>
                <w:rFonts w:ascii="Times New Roman" w:eastAsia="Calibri" w:hAnsi="Times New Roman"/>
                <w:sz w:val="24"/>
                <w:szCs w:val="24"/>
                <w:lang w:val="ro-RO" w:eastAsia="en-US"/>
              </w:rPr>
            </w:pPr>
            <w:r w:rsidRPr="00F66F52">
              <w:rPr>
                <w:rFonts w:ascii="Times New Roman" w:eastAsia="Calibri" w:hAnsi="Times New Roman"/>
                <w:sz w:val="24"/>
                <w:szCs w:val="24"/>
                <w:lang w:val="ro-RO" w:eastAsia="en-US"/>
              </w:rPr>
              <w:t>8790 CR-C-I</w:t>
            </w:r>
          </w:p>
        </w:tc>
        <w:tc>
          <w:tcPr>
            <w:tcW w:w="2250" w:type="dxa"/>
          </w:tcPr>
          <w:p w14:paraId="78C80198" w14:textId="77777777" w:rsidR="00F66F52" w:rsidRPr="00F66F52" w:rsidRDefault="00F66F52" w:rsidP="00F66F52">
            <w:pPr>
              <w:autoSpaceDE w:val="0"/>
              <w:autoSpaceDN w:val="0"/>
              <w:adjustRightInd w:val="0"/>
              <w:spacing w:line="256" w:lineRule="auto"/>
              <w:rPr>
                <w:rFonts w:ascii="Times New Roman" w:eastAsia="Times New Roman" w:hAnsi="Times New Roman"/>
                <w:sz w:val="24"/>
                <w:szCs w:val="24"/>
                <w:lang w:val="ro-RO" w:eastAsia="ro-RO"/>
              </w:rPr>
            </w:pPr>
            <w:r w:rsidRPr="00F66F52">
              <w:rPr>
                <w:rFonts w:ascii="Times New Roman" w:eastAsia="Times New Roman" w:hAnsi="Times New Roman"/>
                <w:sz w:val="24"/>
                <w:szCs w:val="24"/>
                <w:lang w:val="ro-RO" w:eastAsia="ro-RO"/>
              </w:rPr>
              <w:t xml:space="preserve">Casa de tip familial </w:t>
            </w:r>
          </w:p>
          <w:p w14:paraId="3FF2AD15" w14:textId="2BF2137D" w:rsidR="00F66F52" w:rsidRPr="00F66F52" w:rsidRDefault="00F66F52" w:rsidP="00F66F52">
            <w:pPr>
              <w:spacing w:line="256" w:lineRule="auto"/>
              <w:rPr>
                <w:rFonts w:ascii="Times New Roman" w:eastAsia="Calibri" w:hAnsi="Times New Roman"/>
                <w:sz w:val="24"/>
                <w:szCs w:val="24"/>
                <w:lang w:val="ro-RO" w:eastAsia="en-US"/>
              </w:rPr>
            </w:pPr>
            <w:r w:rsidRPr="00F66F52">
              <w:rPr>
                <w:rFonts w:ascii="Times New Roman" w:eastAsia="Times New Roman" w:hAnsi="Times New Roman"/>
                <w:sz w:val="24"/>
                <w:szCs w:val="24"/>
                <w:lang w:val="ro-RO" w:eastAsia="ro-RO"/>
              </w:rPr>
              <w:t>,,Orhideea” din localitatea Răteşti</w:t>
            </w:r>
          </w:p>
        </w:tc>
        <w:tc>
          <w:tcPr>
            <w:tcW w:w="1260" w:type="dxa"/>
          </w:tcPr>
          <w:p w14:paraId="5BE6DDB6" w14:textId="0A444641" w:rsidR="00F66F52" w:rsidRPr="00F66F52" w:rsidRDefault="00F66F52" w:rsidP="00F66F52">
            <w:pPr>
              <w:spacing w:line="256" w:lineRule="auto"/>
              <w:jc w:val="both"/>
              <w:rPr>
                <w:rFonts w:ascii="Times New Roman" w:eastAsia="Calibri" w:hAnsi="Times New Roman"/>
                <w:sz w:val="24"/>
                <w:szCs w:val="24"/>
                <w:lang w:val="ro-RO" w:eastAsia="en-US"/>
              </w:rPr>
            </w:pPr>
            <w:r w:rsidRPr="00145BEA">
              <w:rPr>
                <w:rFonts w:ascii="Times New Roman" w:eastAsia="Calibri" w:hAnsi="Times New Roman"/>
                <w:sz w:val="24"/>
                <w:szCs w:val="24"/>
                <w:lang w:val="ro-RO" w:eastAsia="en-US"/>
              </w:rPr>
              <w:t>10</w:t>
            </w:r>
          </w:p>
        </w:tc>
        <w:tc>
          <w:tcPr>
            <w:tcW w:w="979" w:type="dxa"/>
          </w:tcPr>
          <w:p w14:paraId="42D47C37" w14:textId="7A79B92D" w:rsidR="00F66F52" w:rsidRPr="00F66F52" w:rsidRDefault="00F66F52" w:rsidP="00F66F52">
            <w:pPr>
              <w:spacing w:line="256" w:lineRule="auto"/>
              <w:jc w:val="both"/>
              <w:rPr>
                <w:rFonts w:ascii="Times New Roman" w:eastAsia="Calibri" w:hAnsi="Times New Roman"/>
                <w:sz w:val="24"/>
                <w:szCs w:val="24"/>
                <w:lang w:val="ro-RO" w:eastAsia="en-US"/>
              </w:rPr>
            </w:pPr>
            <w:r w:rsidRPr="00F66F52">
              <w:rPr>
                <w:rFonts w:ascii="Times New Roman" w:eastAsia="Calibri" w:hAnsi="Times New Roman"/>
                <w:sz w:val="24"/>
                <w:szCs w:val="24"/>
                <w:lang w:val="ro-RO" w:eastAsia="en-US"/>
              </w:rPr>
              <w:t>8</w:t>
            </w:r>
          </w:p>
        </w:tc>
        <w:tc>
          <w:tcPr>
            <w:tcW w:w="709" w:type="dxa"/>
          </w:tcPr>
          <w:p w14:paraId="6CAE0F70" w14:textId="77777777" w:rsidR="00F66F52" w:rsidRPr="00B82561" w:rsidRDefault="00F66F52" w:rsidP="00F66F52">
            <w:pPr>
              <w:spacing w:line="256" w:lineRule="auto"/>
              <w:jc w:val="both"/>
              <w:rPr>
                <w:rFonts w:ascii="Times New Roman" w:eastAsia="Calibri" w:hAnsi="Times New Roman"/>
                <w:color w:val="FF0000"/>
                <w:sz w:val="24"/>
                <w:szCs w:val="24"/>
                <w:lang w:val="ro-RO" w:eastAsia="en-US"/>
              </w:rPr>
            </w:pPr>
          </w:p>
        </w:tc>
        <w:tc>
          <w:tcPr>
            <w:tcW w:w="992" w:type="dxa"/>
          </w:tcPr>
          <w:p w14:paraId="6C932423" w14:textId="283452E7" w:rsidR="00F66F52" w:rsidRPr="00B82561" w:rsidRDefault="00212BB4" w:rsidP="00F66F52">
            <w:pPr>
              <w:spacing w:line="256" w:lineRule="auto"/>
              <w:jc w:val="both"/>
              <w:rPr>
                <w:rFonts w:ascii="Times New Roman" w:eastAsia="Times New Roman" w:hAnsi="Times New Roman"/>
                <w:color w:val="FF0000"/>
                <w:sz w:val="24"/>
                <w:szCs w:val="24"/>
                <w:lang w:val="ro-RO" w:eastAsia="ro-RO"/>
              </w:rPr>
            </w:pPr>
            <w:r w:rsidRPr="00212BB4">
              <w:rPr>
                <w:rFonts w:ascii="Times New Roman" w:eastAsia="Times New Roman" w:hAnsi="Times New Roman"/>
                <w:sz w:val="24"/>
                <w:szCs w:val="24"/>
                <w:lang w:val="ro-RO" w:eastAsia="ro-RO"/>
              </w:rPr>
              <w:t>867</w:t>
            </w:r>
          </w:p>
        </w:tc>
        <w:tc>
          <w:tcPr>
            <w:tcW w:w="709" w:type="dxa"/>
          </w:tcPr>
          <w:p w14:paraId="63DE34A5" w14:textId="77777777" w:rsidR="00F66F52" w:rsidRPr="00B82561" w:rsidRDefault="00F66F52" w:rsidP="00F66F52">
            <w:pPr>
              <w:spacing w:line="256" w:lineRule="auto"/>
              <w:jc w:val="both"/>
              <w:rPr>
                <w:rFonts w:ascii="Times New Roman" w:eastAsia="Calibri" w:hAnsi="Times New Roman"/>
                <w:color w:val="FF0000"/>
                <w:sz w:val="24"/>
                <w:szCs w:val="24"/>
                <w:lang w:val="ro-RO" w:eastAsia="en-US"/>
              </w:rPr>
            </w:pPr>
          </w:p>
        </w:tc>
        <w:tc>
          <w:tcPr>
            <w:tcW w:w="992" w:type="dxa"/>
          </w:tcPr>
          <w:p w14:paraId="5E96875D" w14:textId="77777777" w:rsidR="00F66F52" w:rsidRPr="00B82561" w:rsidRDefault="00F66F52" w:rsidP="00F66F52">
            <w:pPr>
              <w:spacing w:line="256" w:lineRule="auto"/>
              <w:jc w:val="both"/>
              <w:rPr>
                <w:rFonts w:ascii="Times New Roman" w:eastAsia="Calibri" w:hAnsi="Times New Roman"/>
                <w:color w:val="FF0000"/>
                <w:sz w:val="24"/>
                <w:szCs w:val="24"/>
                <w:lang w:val="ro-RO" w:eastAsia="en-US"/>
              </w:rPr>
            </w:pPr>
          </w:p>
        </w:tc>
        <w:tc>
          <w:tcPr>
            <w:tcW w:w="839" w:type="dxa"/>
          </w:tcPr>
          <w:p w14:paraId="4FD3EA6D" w14:textId="77777777" w:rsidR="00F66F52" w:rsidRPr="00B82561" w:rsidRDefault="00F66F52" w:rsidP="00F66F52">
            <w:pPr>
              <w:spacing w:line="256" w:lineRule="auto"/>
              <w:jc w:val="both"/>
              <w:rPr>
                <w:rFonts w:ascii="Times New Roman" w:eastAsia="Calibri" w:hAnsi="Times New Roman"/>
                <w:color w:val="FF0000"/>
                <w:sz w:val="24"/>
                <w:szCs w:val="24"/>
                <w:lang w:val="ro-RO" w:eastAsia="en-US"/>
              </w:rPr>
            </w:pPr>
          </w:p>
        </w:tc>
      </w:tr>
      <w:tr w:rsidR="00F66F52" w:rsidRPr="00EA04A1" w14:paraId="79743B42" w14:textId="77777777" w:rsidTr="00550607">
        <w:tc>
          <w:tcPr>
            <w:tcW w:w="562" w:type="dxa"/>
          </w:tcPr>
          <w:p w14:paraId="048AFCB0" w14:textId="77777777" w:rsidR="00F66F52" w:rsidRPr="00EA04A1" w:rsidRDefault="00F66F52" w:rsidP="00F66F52">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4.</w:t>
            </w:r>
          </w:p>
        </w:tc>
        <w:tc>
          <w:tcPr>
            <w:tcW w:w="1323" w:type="dxa"/>
          </w:tcPr>
          <w:p w14:paraId="630C8DBA" w14:textId="6F7AE504" w:rsidR="00F66F52" w:rsidRPr="00F66F52" w:rsidRDefault="00F66F52" w:rsidP="00F66F52">
            <w:pPr>
              <w:spacing w:after="160" w:line="256" w:lineRule="auto"/>
              <w:jc w:val="both"/>
              <w:rPr>
                <w:rFonts w:ascii="Times New Roman" w:eastAsia="Calibri" w:hAnsi="Times New Roman"/>
                <w:sz w:val="24"/>
                <w:szCs w:val="24"/>
                <w:lang w:val="ro-RO" w:eastAsia="en-US"/>
              </w:rPr>
            </w:pPr>
            <w:r w:rsidRPr="00F66F52">
              <w:rPr>
                <w:rFonts w:ascii="Times New Roman" w:eastAsia="Calibri" w:hAnsi="Times New Roman"/>
                <w:sz w:val="24"/>
                <w:szCs w:val="24"/>
                <w:lang w:val="ro-RO" w:eastAsia="en-US"/>
              </w:rPr>
              <w:t>8790 CR-C-I</w:t>
            </w:r>
          </w:p>
        </w:tc>
        <w:tc>
          <w:tcPr>
            <w:tcW w:w="2250" w:type="dxa"/>
          </w:tcPr>
          <w:p w14:paraId="73A615B3" w14:textId="10055019" w:rsidR="00F66F52" w:rsidRPr="00F66F52" w:rsidRDefault="00F66F52" w:rsidP="00F66F52">
            <w:pPr>
              <w:spacing w:after="160" w:line="256" w:lineRule="auto"/>
              <w:rPr>
                <w:rFonts w:ascii="Times New Roman" w:eastAsia="Calibri" w:hAnsi="Times New Roman"/>
                <w:sz w:val="24"/>
                <w:szCs w:val="24"/>
                <w:lang w:val="ro-RO" w:eastAsia="en-US"/>
              </w:rPr>
            </w:pPr>
            <w:r w:rsidRPr="00F66F52">
              <w:rPr>
                <w:rFonts w:ascii="Times New Roman" w:eastAsia="Times New Roman" w:hAnsi="Times New Roman"/>
                <w:sz w:val="24"/>
                <w:szCs w:val="24"/>
                <w:lang w:val="ro-RO" w:eastAsia="ro-RO"/>
              </w:rPr>
              <w:t>Casa de tip familial ,,Ştefania” din localitatea Oar</w:t>
            </w:r>
          </w:p>
        </w:tc>
        <w:tc>
          <w:tcPr>
            <w:tcW w:w="1260" w:type="dxa"/>
          </w:tcPr>
          <w:p w14:paraId="459B5AE7" w14:textId="0FF328C1" w:rsidR="00F66F52" w:rsidRPr="00526029" w:rsidRDefault="00F66F52" w:rsidP="00F66F52">
            <w:pPr>
              <w:spacing w:after="160" w:line="256" w:lineRule="auto"/>
              <w:jc w:val="both"/>
              <w:rPr>
                <w:rFonts w:ascii="Times New Roman" w:eastAsia="Calibri" w:hAnsi="Times New Roman"/>
                <w:sz w:val="24"/>
                <w:szCs w:val="24"/>
                <w:lang w:val="ro-RO" w:eastAsia="en-US"/>
              </w:rPr>
            </w:pPr>
            <w:r w:rsidRPr="00526029">
              <w:rPr>
                <w:rFonts w:ascii="Times New Roman" w:eastAsia="Calibri" w:hAnsi="Times New Roman"/>
                <w:sz w:val="24"/>
                <w:szCs w:val="24"/>
                <w:lang w:val="ro-RO" w:eastAsia="en-US"/>
              </w:rPr>
              <w:t>10</w:t>
            </w:r>
          </w:p>
        </w:tc>
        <w:tc>
          <w:tcPr>
            <w:tcW w:w="979" w:type="dxa"/>
          </w:tcPr>
          <w:p w14:paraId="73FB38E4" w14:textId="0C81D8AC" w:rsidR="00F66F52" w:rsidRPr="00526029" w:rsidRDefault="00F66F52" w:rsidP="00F66F52">
            <w:pPr>
              <w:spacing w:after="160" w:line="256" w:lineRule="auto"/>
              <w:jc w:val="both"/>
              <w:rPr>
                <w:rFonts w:ascii="Times New Roman" w:eastAsia="Calibri" w:hAnsi="Times New Roman"/>
                <w:sz w:val="24"/>
                <w:szCs w:val="24"/>
                <w:lang w:val="ro-RO" w:eastAsia="en-US"/>
              </w:rPr>
            </w:pPr>
            <w:r w:rsidRPr="00526029">
              <w:rPr>
                <w:rFonts w:ascii="Times New Roman" w:eastAsia="Calibri" w:hAnsi="Times New Roman"/>
                <w:sz w:val="24"/>
                <w:szCs w:val="24"/>
                <w:lang w:val="ro-RO" w:eastAsia="en-US"/>
              </w:rPr>
              <w:t>9</w:t>
            </w:r>
          </w:p>
        </w:tc>
        <w:tc>
          <w:tcPr>
            <w:tcW w:w="709" w:type="dxa"/>
          </w:tcPr>
          <w:p w14:paraId="07C26F07" w14:textId="77777777" w:rsidR="00F66F52" w:rsidRPr="00526029" w:rsidRDefault="00F66F52" w:rsidP="00F66F52">
            <w:pPr>
              <w:spacing w:after="160" w:line="256" w:lineRule="auto"/>
              <w:jc w:val="both"/>
              <w:rPr>
                <w:rFonts w:ascii="Times New Roman" w:eastAsia="Calibri" w:hAnsi="Times New Roman"/>
                <w:sz w:val="24"/>
                <w:szCs w:val="24"/>
                <w:lang w:val="ro-RO" w:eastAsia="en-US"/>
              </w:rPr>
            </w:pPr>
          </w:p>
        </w:tc>
        <w:tc>
          <w:tcPr>
            <w:tcW w:w="992" w:type="dxa"/>
          </w:tcPr>
          <w:p w14:paraId="492A1E1C" w14:textId="3823EC21" w:rsidR="00F66F52" w:rsidRPr="00526029" w:rsidRDefault="00E16ECD" w:rsidP="00F66F52">
            <w:pPr>
              <w:spacing w:after="160" w:line="256" w:lineRule="auto"/>
              <w:jc w:val="both"/>
              <w:rPr>
                <w:rFonts w:ascii="Times New Roman" w:eastAsia="Times New Roman" w:hAnsi="Times New Roman"/>
                <w:sz w:val="24"/>
                <w:szCs w:val="24"/>
                <w:lang w:val="ro-RO" w:eastAsia="ro-RO"/>
              </w:rPr>
            </w:pPr>
            <w:r w:rsidRPr="00526029">
              <w:rPr>
                <w:rFonts w:ascii="Times New Roman" w:eastAsia="Times New Roman" w:hAnsi="Times New Roman"/>
                <w:sz w:val="24"/>
                <w:szCs w:val="24"/>
                <w:lang w:val="ro-RO" w:eastAsia="ro-RO"/>
              </w:rPr>
              <w:t>864</w:t>
            </w:r>
          </w:p>
        </w:tc>
        <w:tc>
          <w:tcPr>
            <w:tcW w:w="709" w:type="dxa"/>
          </w:tcPr>
          <w:p w14:paraId="6FD1E558" w14:textId="77777777" w:rsidR="00F66F52" w:rsidRPr="00B82561" w:rsidRDefault="00F66F52" w:rsidP="00F66F52">
            <w:pPr>
              <w:spacing w:after="160" w:line="256" w:lineRule="auto"/>
              <w:jc w:val="both"/>
              <w:rPr>
                <w:rFonts w:ascii="Times New Roman" w:eastAsia="Calibri" w:hAnsi="Times New Roman"/>
                <w:color w:val="FF0000"/>
                <w:sz w:val="24"/>
                <w:szCs w:val="24"/>
                <w:lang w:val="ro-RO" w:eastAsia="en-US"/>
              </w:rPr>
            </w:pPr>
          </w:p>
        </w:tc>
        <w:tc>
          <w:tcPr>
            <w:tcW w:w="992" w:type="dxa"/>
          </w:tcPr>
          <w:p w14:paraId="6258649E" w14:textId="77777777" w:rsidR="00F66F52" w:rsidRPr="00B82561" w:rsidRDefault="00F66F52" w:rsidP="00F66F52">
            <w:pPr>
              <w:spacing w:after="160" w:line="256" w:lineRule="auto"/>
              <w:jc w:val="both"/>
              <w:rPr>
                <w:rFonts w:ascii="Times New Roman" w:eastAsia="Calibri" w:hAnsi="Times New Roman"/>
                <w:color w:val="FF0000"/>
                <w:sz w:val="24"/>
                <w:szCs w:val="24"/>
                <w:lang w:val="ro-RO" w:eastAsia="en-US"/>
              </w:rPr>
            </w:pPr>
          </w:p>
        </w:tc>
        <w:tc>
          <w:tcPr>
            <w:tcW w:w="839" w:type="dxa"/>
          </w:tcPr>
          <w:p w14:paraId="7418E0C8" w14:textId="77777777" w:rsidR="00F66F52" w:rsidRPr="00B82561" w:rsidRDefault="00F66F52" w:rsidP="00F66F52">
            <w:pPr>
              <w:spacing w:after="160" w:line="256" w:lineRule="auto"/>
              <w:jc w:val="both"/>
              <w:rPr>
                <w:rFonts w:ascii="Times New Roman" w:eastAsia="Calibri" w:hAnsi="Times New Roman"/>
                <w:color w:val="FF0000"/>
                <w:sz w:val="24"/>
                <w:szCs w:val="24"/>
                <w:lang w:val="ro-RO" w:eastAsia="en-US"/>
              </w:rPr>
            </w:pPr>
          </w:p>
        </w:tc>
      </w:tr>
      <w:tr w:rsidR="00D503E0" w:rsidRPr="00EA04A1" w14:paraId="160DFC16" w14:textId="77777777" w:rsidTr="00550607">
        <w:tc>
          <w:tcPr>
            <w:tcW w:w="562" w:type="dxa"/>
          </w:tcPr>
          <w:p w14:paraId="7B1254AD" w14:textId="77777777" w:rsidR="00D503E0" w:rsidRPr="00EA04A1" w:rsidRDefault="00D503E0" w:rsidP="00D503E0">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5.</w:t>
            </w:r>
          </w:p>
        </w:tc>
        <w:tc>
          <w:tcPr>
            <w:tcW w:w="1323" w:type="dxa"/>
          </w:tcPr>
          <w:p w14:paraId="09475AE0" w14:textId="06B42336" w:rsidR="00D503E0" w:rsidRPr="00F66F52" w:rsidRDefault="00D503E0" w:rsidP="00D503E0">
            <w:pPr>
              <w:spacing w:after="160" w:line="256" w:lineRule="auto"/>
              <w:jc w:val="both"/>
              <w:rPr>
                <w:rFonts w:ascii="Times New Roman" w:eastAsia="Calibri" w:hAnsi="Times New Roman"/>
                <w:sz w:val="24"/>
                <w:szCs w:val="24"/>
                <w:lang w:val="ro-RO" w:eastAsia="en-US"/>
              </w:rPr>
            </w:pPr>
            <w:r w:rsidRPr="00F66F52">
              <w:rPr>
                <w:rFonts w:ascii="Times New Roman" w:eastAsia="Calibri" w:hAnsi="Times New Roman"/>
                <w:sz w:val="24"/>
                <w:szCs w:val="24"/>
                <w:lang w:val="ro-RO" w:eastAsia="en-US"/>
              </w:rPr>
              <w:t>8790 CR-C-I</w:t>
            </w:r>
          </w:p>
        </w:tc>
        <w:tc>
          <w:tcPr>
            <w:tcW w:w="2250" w:type="dxa"/>
          </w:tcPr>
          <w:p w14:paraId="1175F7C1" w14:textId="68230C13" w:rsidR="00D503E0" w:rsidRPr="00F66F52" w:rsidRDefault="00D503E0" w:rsidP="00D503E0">
            <w:pPr>
              <w:spacing w:after="160" w:line="256" w:lineRule="auto"/>
              <w:rPr>
                <w:rFonts w:ascii="Times New Roman" w:eastAsia="Calibri" w:hAnsi="Times New Roman"/>
                <w:sz w:val="24"/>
                <w:szCs w:val="24"/>
                <w:lang w:val="ro-RO" w:eastAsia="en-US"/>
              </w:rPr>
            </w:pPr>
            <w:r w:rsidRPr="00F66F52">
              <w:rPr>
                <w:rFonts w:ascii="Times New Roman" w:eastAsia="Times New Roman" w:hAnsi="Times New Roman"/>
                <w:sz w:val="24"/>
                <w:szCs w:val="24"/>
                <w:lang w:val="ro-RO" w:eastAsia="ro-RO"/>
              </w:rPr>
              <w:t>Casa de tip familial ,,Maria” din localitatea Satu Mare</w:t>
            </w:r>
          </w:p>
        </w:tc>
        <w:tc>
          <w:tcPr>
            <w:tcW w:w="1260" w:type="dxa"/>
          </w:tcPr>
          <w:p w14:paraId="75AE5950" w14:textId="685D27A8" w:rsidR="00D503E0" w:rsidRPr="00D503E0" w:rsidRDefault="00D503E0" w:rsidP="00D503E0">
            <w:pPr>
              <w:spacing w:after="160" w:line="256" w:lineRule="auto"/>
              <w:jc w:val="both"/>
              <w:rPr>
                <w:rFonts w:ascii="Times New Roman" w:eastAsia="Calibri" w:hAnsi="Times New Roman"/>
                <w:sz w:val="24"/>
                <w:szCs w:val="24"/>
                <w:lang w:val="ro-RO" w:eastAsia="en-US"/>
              </w:rPr>
            </w:pPr>
            <w:r w:rsidRPr="00D503E0">
              <w:rPr>
                <w:rFonts w:ascii="Times New Roman" w:eastAsia="Calibri" w:hAnsi="Times New Roman"/>
                <w:sz w:val="24"/>
                <w:szCs w:val="24"/>
                <w:lang w:val="ro-RO" w:eastAsia="en-US"/>
              </w:rPr>
              <w:t>12</w:t>
            </w:r>
          </w:p>
        </w:tc>
        <w:tc>
          <w:tcPr>
            <w:tcW w:w="979" w:type="dxa"/>
          </w:tcPr>
          <w:p w14:paraId="3CA546BA" w14:textId="71AAD1D0" w:rsidR="00D503E0" w:rsidRPr="00D503E0" w:rsidRDefault="00D503E0" w:rsidP="00D503E0">
            <w:pPr>
              <w:spacing w:after="160" w:line="256" w:lineRule="auto"/>
              <w:jc w:val="both"/>
              <w:rPr>
                <w:rFonts w:ascii="Times New Roman" w:eastAsia="Calibri" w:hAnsi="Times New Roman"/>
                <w:sz w:val="24"/>
                <w:szCs w:val="24"/>
                <w:lang w:val="ro-RO" w:eastAsia="en-US"/>
              </w:rPr>
            </w:pPr>
            <w:r w:rsidRPr="00D503E0">
              <w:rPr>
                <w:rFonts w:ascii="Times New Roman" w:eastAsia="Calibri" w:hAnsi="Times New Roman"/>
                <w:sz w:val="24"/>
                <w:szCs w:val="24"/>
                <w:lang w:val="ro-RO" w:eastAsia="en-US"/>
              </w:rPr>
              <w:t>12</w:t>
            </w:r>
          </w:p>
        </w:tc>
        <w:tc>
          <w:tcPr>
            <w:tcW w:w="709" w:type="dxa"/>
          </w:tcPr>
          <w:p w14:paraId="2B97205E" w14:textId="77777777" w:rsidR="00D503E0" w:rsidRPr="00D503E0" w:rsidRDefault="00D503E0" w:rsidP="00D503E0">
            <w:pPr>
              <w:spacing w:after="160" w:line="256" w:lineRule="auto"/>
              <w:jc w:val="both"/>
              <w:rPr>
                <w:rFonts w:ascii="Times New Roman" w:eastAsia="Calibri" w:hAnsi="Times New Roman"/>
                <w:sz w:val="24"/>
                <w:szCs w:val="24"/>
                <w:lang w:val="ro-RO" w:eastAsia="en-US"/>
              </w:rPr>
            </w:pPr>
          </w:p>
        </w:tc>
        <w:tc>
          <w:tcPr>
            <w:tcW w:w="992" w:type="dxa"/>
          </w:tcPr>
          <w:p w14:paraId="5FC184F9" w14:textId="1370C7A3" w:rsidR="00D503E0" w:rsidRPr="00D503E0" w:rsidRDefault="00D503E0" w:rsidP="00D503E0">
            <w:pPr>
              <w:spacing w:after="160" w:line="256" w:lineRule="auto"/>
              <w:jc w:val="both"/>
              <w:rPr>
                <w:rFonts w:ascii="Times New Roman" w:eastAsia="Times New Roman" w:hAnsi="Times New Roman"/>
                <w:sz w:val="24"/>
                <w:szCs w:val="24"/>
                <w:lang w:val="ro-RO" w:eastAsia="ro-RO"/>
              </w:rPr>
            </w:pPr>
            <w:r w:rsidRPr="00D503E0">
              <w:rPr>
                <w:rFonts w:ascii="Times New Roman" w:eastAsia="Times New Roman" w:hAnsi="Times New Roman"/>
                <w:sz w:val="24"/>
                <w:szCs w:val="24"/>
                <w:lang w:val="ro-RO" w:eastAsia="ro-RO"/>
              </w:rPr>
              <w:t>1</w:t>
            </w:r>
            <w:r w:rsidR="00E16ECD">
              <w:rPr>
                <w:rFonts w:ascii="Times New Roman" w:eastAsia="Times New Roman" w:hAnsi="Times New Roman"/>
                <w:sz w:val="24"/>
                <w:szCs w:val="24"/>
                <w:lang w:val="ro-RO" w:eastAsia="ro-RO"/>
              </w:rPr>
              <w:t>.</w:t>
            </w:r>
            <w:r w:rsidRPr="00D503E0">
              <w:rPr>
                <w:rFonts w:ascii="Times New Roman" w:eastAsia="Times New Roman" w:hAnsi="Times New Roman"/>
                <w:sz w:val="24"/>
                <w:szCs w:val="24"/>
                <w:lang w:val="ro-RO" w:eastAsia="ro-RO"/>
              </w:rPr>
              <w:t>251</w:t>
            </w:r>
          </w:p>
        </w:tc>
        <w:tc>
          <w:tcPr>
            <w:tcW w:w="709" w:type="dxa"/>
          </w:tcPr>
          <w:p w14:paraId="1E172198" w14:textId="77777777" w:rsidR="00D503E0" w:rsidRPr="00B82561" w:rsidRDefault="00D503E0" w:rsidP="00D503E0">
            <w:pPr>
              <w:spacing w:after="160" w:line="256" w:lineRule="auto"/>
              <w:jc w:val="both"/>
              <w:rPr>
                <w:rFonts w:ascii="Times New Roman" w:eastAsia="Calibri" w:hAnsi="Times New Roman"/>
                <w:color w:val="FF0000"/>
                <w:sz w:val="24"/>
                <w:szCs w:val="24"/>
                <w:lang w:val="ro-RO" w:eastAsia="en-US"/>
              </w:rPr>
            </w:pPr>
          </w:p>
        </w:tc>
        <w:tc>
          <w:tcPr>
            <w:tcW w:w="992" w:type="dxa"/>
          </w:tcPr>
          <w:p w14:paraId="78709596" w14:textId="77777777" w:rsidR="00D503E0" w:rsidRPr="00B82561" w:rsidRDefault="00D503E0" w:rsidP="00D503E0">
            <w:pPr>
              <w:spacing w:after="160" w:line="256" w:lineRule="auto"/>
              <w:jc w:val="both"/>
              <w:rPr>
                <w:rFonts w:ascii="Times New Roman" w:eastAsia="Calibri" w:hAnsi="Times New Roman"/>
                <w:color w:val="FF0000"/>
                <w:sz w:val="24"/>
                <w:szCs w:val="24"/>
                <w:lang w:val="ro-RO" w:eastAsia="en-US"/>
              </w:rPr>
            </w:pPr>
          </w:p>
        </w:tc>
        <w:tc>
          <w:tcPr>
            <w:tcW w:w="839" w:type="dxa"/>
          </w:tcPr>
          <w:p w14:paraId="1227A5BD" w14:textId="77777777" w:rsidR="00D503E0" w:rsidRPr="00B82561" w:rsidRDefault="00D503E0" w:rsidP="00D503E0">
            <w:pPr>
              <w:spacing w:after="160" w:line="256" w:lineRule="auto"/>
              <w:jc w:val="both"/>
              <w:rPr>
                <w:rFonts w:ascii="Times New Roman" w:eastAsia="Calibri" w:hAnsi="Times New Roman"/>
                <w:color w:val="FF0000"/>
                <w:sz w:val="24"/>
                <w:szCs w:val="24"/>
                <w:lang w:val="ro-RO" w:eastAsia="en-US"/>
              </w:rPr>
            </w:pPr>
          </w:p>
        </w:tc>
      </w:tr>
      <w:tr w:rsidR="00F66F52" w:rsidRPr="00EA04A1" w14:paraId="110EE7CF" w14:textId="77777777" w:rsidTr="00550607">
        <w:tc>
          <w:tcPr>
            <w:tcW w:w="562" w:type="dxa"/>
          </w:tcPr>
          <w:p w14:paraId="318C82DA" w14:textId="77777777" w:rsidR="00F66F52" w:rsidRPr="00EA04A1" w:rsidRDefault="00F66F52" w:rsidP="00F66F52">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6.</w:t>
            </w:r>
          </w:p>
        </w:tc>
        <w:tc>
          <w:tcPr>
            <w:tcW w:w="1323" w:type="dxa"/>
          </w:tcPr>
          <w:p w14:paraId="7684BB23" w14:textId="60ABFEA8" w:rsidR="00F66F52" w:rsidRPr="00F66F52" w:rsidRDefault="00F66F52" w:rsidP="00F66F52">
            <w:pPr>
              <w:spacing w:after="160" w:line="256" w:lineRule="auto"/>
              <w:jc w:val="both"/>
              <w:rPr>
                <w:rFonts w:ascii="Times New Roman" w:eastAsia="Calibri" w:hAnsi="Times New Roman"/>
                <w:sz w:val="24"/>
                <w:szCs w:val="24"/>
                <w:lang w:val="ro-RO" w:eastAsia="en-US"/>
              </w:rPr>
            </w:pPr>
            <w:r w:rsidRPr="00F66F52">
              <w:rPr>
                <w:rFonts w:ascii="Times New Roman" w:eastAsia="Calibri" w:hAnsi="Times New Roman"/>
                <w:sz w:val="24"/>
                <w:szCs w:val="24"/>
                <w:lang w:val="ro-RO" w:eastAsia="en-US"/>
              </w:rPr>
              <w:t>8790 CR-C-I</w:t>
            </w:r>
          </w:p>
        </w:tc>
        <w:tc>
          <w:tcPr>
            <w:tcW w:w="2250" w:type="dxa"/>
          </w:tcPr>
          <w:p w14:paraId="5D0C14AA" w14:textId="0501E42E" w:rsidR="00F66F52" w:rsidRPr="00F66F52" w:rsidRDefault="00F66F52" w:rsidP="00F66F52">
            <w:pPr>
              <w:spacing w:after="160" w:line="256" w:lineRule="auto"/>
              <w:rPr>
                <w:rFonts w:ascii="Times New Roman" w:eastAsia="Times New Roman" w:hAnsi="Times New Roman"/>
                <w:sz w:val="24"/>
                <w:szCs w:val="24"/>
                <w:lang w:val="ro-RO" w:eastAsia="ro-RO"/>
              </w:rPr>
            </w:pPr>
            <w:r w:rsidRPr="00F66F52">
              <w:rPr>
                <w:rFonts w:ascii="Times New Roman" w:eastAsia="Times New Roman" w:hAnsi="Times New Roman"/>
                <w:sz w:val="24"/>
                <w:szCs w:val="24"/>
                <w:lang w:val="ro-RO" w:eastAsia="ro-RO"/>
              </w:rPr>
              <w:t>Casa de tip familial „Daniel” localitatea Borleşti</w:t>
            </w:r>
          </w:p>
        </w:tc>
        <w:tc>
          <w:tcPr>
            <w:tcW w:w="1260" w:type="dxa"/>
          </w:tcPr>
          <w:p w14:paraId="3381ADC7" w14:textId="4BBA2647" w:rsidR="00F66F52" w:rsidRPr="00F66F52" w:rsidRDefault="00F66F52" w:rsidP="00F66F52">
            <w:pPr>
              <w:spacing w:after="160" w:line="256" w:lineRule="auto"/>
              <w:jc w:val="both"/>
              <w:rPr>
                <w:rFonts w:ascii="Times New Roman" w:eastAsia="Calibri" w:hAnsi="Times New Roman"/>
                <w:sz w:val="24"/>
                <w:szCs w:val="24"/>
                <w:lang w:val="ro-RO" w:eastAsia="en-US"/>
              </w:rPr>
            </w:pPr>
            <w:r w:rsidRPr="00F66F52">
              <w:rPr>
                <w:rFonts w:ascii="Times New Roman" w:eastAsia="Calibri" w:hAnsi="Times New Roman"/>
                <w:sz w:val="24"/>
                <w:szCs w:val="24"/>
                <w:lang w:val="ro-RO" w:eastAsia="en-US"/>
              </w:rPr>
              <w:t>10</w:t>
            </w:r>
          </w:p>
        </w:tc>
        <w:tc>
          <w:tcPr>
            <w:tcW w:w="979" w:type="dxa"/>
          </w:tcPr>
          <w:p w14:paraId="10F473FA" w14:textId="2E87FF78" w:rsidR="00F66F52" w:rsidRPr="00F66F52" w:rsidRDefault="00F66F52" w:rsidP="00F66F52">
            <w:pPr>
              <w:spacing w:after="160" w:line="256" w:lineRule="auto"/>
              <w:jc w:val="both"/>
              <w:rPr>
                <w:rFonts w:ascii="Times New Roman" w:eastAsia="Calibri" w:hAnsi="Times New Roman"/>
                <w:sz w:val="24"/>
                <w:szCs w:val="24"/>
                <w:lang w:val="ro-RO" w:eastAsia="en-US"/>
              </w:rPr>
            </w:pPr>
            <w:r w:rsidRPr="00F66F52">
              <w:rPr>
                <w:rFonts w:ascii="Times New Roman" w:eastAsia="Calibri" w:hAnsi="Times New Roman"/>
                <w:sz w:val="24"/>
                <w:szCs w:val="24"/>
                <w:lang w:val="ro-RO" w:eastAsia="en-US"/>
              </w:rPr>
              <w:t>9</w:t>
            </w:r>
          </w:p>
        </w:tc>
        <w:tc>
          <w:tcPr>
            <w:tcW w:w="709" w:type="dxa"/>
          </w:tcPr>
          <w:p w14:paraId="0D11F8A4" w14:textId="77777777" w:rsidR="00F66F52" w:rsidRPr="00B82561" w:rsidRDefault="00F66F52" w:rsidP="00F66F52">
            <w:pPr>
              <w:spacing w:after="160" w:line="256" w:lineRule="auto"/>
              <w:jc w:val="both"/>
              <w:rPr>
                <w:rFonts w:ascii="Times New Roman" w:eastAsia="Calibri" w:hAnsi="Times New Roman"/>
                <w:color w:val="FF0000"/>
                <w:sz w:val="24"/>
                <w:szCs w:val="24"/>
                <w:lang w:val="ro-RO" w:eastAsia="en-US"/>
              </w:rPr>
            </w:pPr>
          </w:p>
        </w:tc>
        <w:tc>
          <w:tcPr>
            <w:tcW w:w="992" w:type="dxa"/>
          </w:tcPr>
          <w:p w14:paraId="12B8A6D5" w14:textId="3BD901F9" w:rsidR="00F66F52" w:rsidRPr="00B82561" w:rsidRDefault="00672418" w:rsidP="00F66F52">
            <w:pPr>
              <w:spacing w:after="160" w:line="256" w:lineRule="auto"/>
              <w:jc w:val="both"/>
              <w:rPr>
                <w:rFonts w:ascii="Times New Roman" w:eastAsia="Times New Roman" w:hAnsi="Times New Roman"/>
                <w:color w:val="FF0000"/>
                <w:sz w:val="24"/>
                <w:szCs w:val="24"/>
                <w:lang w:val="ro-RO" w:eastAsia="ro-RO"/>
              </w:rPr>
            </w:pPr>
            <w:r>
              <w:rPr>
                <w:rFonts w:ascii="Times New Roman" w:eastAsia="Times New Roman" w:hAnsi="Times New Roman"/>
                <w:sz w:val="24"/>
                <w:szCs w:val="24"/>
                <w:lang w:val="ro-RO" w:eastAsia="ro-RO"/>
              </w:rPr>
              <w:t>815</w:t>
            </w:r>
          </w:p>
        </w:tc>
        <w:tc>
          <w:tcPr>
            <w:tcW w:w="709" w:type="dxa"/>
          </w:tcPr>
          <w:p w14:paraId="50E505F4" w14:textId="77777777" w:rsidR="00F66F52" w:rsidRPr="00B82561" w:rsidRDefault="00F66F52" w:rsidP="00F66F52">
            <w:pPr>
              <w:spacing w:after="160" w:line="256" w:lineRule="auto"/>
              <w:jc w:val="both"/>
              <w:rPr>
                <w:rFonts w:ascii="Times New Roman" w:eastAsia="Calibri" w:hAnsi="Times New Roman"/>
                <w:color w:val="FF0000"/>
                <w:sz w:val="24"/>
                <w:szCs w:val="24"/>
                <w:lang w:val="ro-RO" w:eastAsia="en-US"/>
              </w:rPr>
            </w:pPr>
          </w:p>
        </w:tc>
        <w:tc>
          <w:tcPr>
            <w:tcW w:w="992" w:type="dxa"/>
          </w:tcPr>
          <w:p w14:paraId="7D2253E7" w14:textId="77777777" w:rsidR="00F66F52" w:rsidRPr="00B82561" w:rsidRDefault="00F66F52" w:rsidP="00F66F52">
            <w:pPr>
              <w:spacing w:after="160" w:line="256" w:lineRule="auto"/>
              <w:jc w:val="both"/>
              <w:rPr>
                <w:rFonts w:ascii="Times New Roman" w:eastAsia="Calibri" w:hAnsi="Times New Roman"/>
                <w:color w:val="FF0000"/>
                <w:sz w:val="24"/>
                <w:szCs w:val="24"/>
                <w:lang w:val="ro-RO" w:eastAsia="en-US"/>
              </w:rPr>
            </w:pPr>
          </w:p>
        </w:tc>
        <w:tc>
          <w:tcPr>
            <w:tcW w:w="839" w:type="dxa"/>
          </w:tcPr>
          <w:p w14:paraId="28F9C532" w14:textId="77777777" w:rsidR="00F66F52" w:rsidRPr="00B82561" w:rsidRDefault="00F66F52" w:rsidP="00F66F52">
            <w:pPr>
              <w:spacing w:after="160" w:line="256" w:lineRule="auto"/>
              <w:jc w:val="both"/>
              <w:rPr>
                <w:rFonts w:ascii="Times New Roman" w:eastAsia="Calibri" w:hAnsi="Times New Roman"/>
                <w:color w:val="FF0000"/>
                <w:sz w:val="24"/>
                <w:szCs w:val="24"/>
                <w:lang w:val="ro-RO" w:eastAsia="en-US"/>
              </w:rPr>
            </w:pPr>
          </w:p>
        </w:tc>
      </w:tr>
      <w:tr w:rsidR="00F66F52" w:rsidRPr="00EA04A1" w14:paraId="3E366E6B" w14:textId="77777777" w:rsidTr="00550607">
        <w:tc>
          <w:tcPr>
            <w:tcW w:w="562" w:type="dxa"/>
          </w:tcPr>
          <w:p w14:paraId="03DF9F1C" w14:textId="77777777" w:rsidR="00F66F52" w:rsidRPr="00EA04A1" w:rsidRDefault="00F66F52" w:rsidP="00F66F52">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7.</w:t>
            </w:r>
          </w:p>
        </w:tc>
        <w:tc>
          <w:tcPr>
            <w:tcW w:w="1323" w:type="dxa"/>
          </w:tcPr>
          <w:p w14:paraId="34E79D69" w14:textId="3A048B7B" w:rsidR="00F66F52" w:rsidRPr="00F66F52" w:rsidRDefault="00F66F52" w:rsidP="00F66F52">
            <w:pPr>
              <w:spacing w:after="160" w:line="256" w:lineRule="auto"/>
              <w:jc w:val="both"/>
              <w:rPr>
                <w:rFonts w:ascii="Times New Roman" w:eastAsia="Calibri" w:hAnsi="Times New Roman"/>
                <w:sz w:val="24"/>
                <w:szCs w:val="24"/>
                <w:lang w:val="ro-RO" w:eastAsia="en-US"/>
              </w:rPr>
            </w:pPr>
            <w:r w:rsidRPr="00F66F52">
              <w:rPr>
                <w:rFonts w:ascii="Times New Roman" w:eastAsia="Calibri" w:hAnsi="Times New Roman"/>
                <w:sz w:val="24"/>
                <w:szCs w:val="24"/>
                <w:lang w:val="ro-RO" w:eastAsia="en-US"/>
              </w:rPr>
              <w:t>8790 CR-C-I</w:t>
            </w:r>
          </w:p>
        </w:tc>
        <w:tc>
          <w:tcPr>
            <w:tcW w:w="2250" w:type="dxa"/>
          </w:tcPr>
          <w:p w14:paraId="348E8D60" w14:textId="34D48E95" w:rsidR="00F66F52" w:rsidRPr="00F66F52" w:rsidRDefault="00F66F52" w:rsidP="00F66F52">
            <w:pPr>
              <w:spacing w:after="160" w:line="256" w:lineRule="auto"/>
              <w:rPr>
                <w:rFonts w:ascii="Times New Roman" w:eastAsia="Calibri" w:hAnsi="Times New Roman"/>
                <w:sz w:val="24"/>
                <w:szCs w:val="24"/>
                <w:lang w:val="ro-RO" w:eastAsia="en-US"/>
              </w:rPr>
            </w:pPr>
            <w:r w:rsidRPr="00F66F52">
              <w:rPr>
                <w:rFonts w:ascii="Times New Roman" w:eastAsia="Times New Roman" w:hAnsi="Times New Roman"/>
                <w:sz w:val="24"/>
                <w:szCs w:val="24"/>
                <w:lang w:val="ro-RO" w:eastAsia="ro-RO"/>
              </w:rPr>
              <w:t>Centru de plasament al copilului ,,Floare de colţ” din localitatea Halmeu</w:t>
            </w:r>
          </w:p>
        </w:tc>
        <w:tc>
          <w:tcPr>
            <w:tcW w:w="1260" w:type="dxa"/>
          </w:tcPr>
          <w:p w14:paraId="5BD2799C" w14:textId="05280365" w:rsidR="00F66F52" w:rsidRPr="00526029" w:rsidRDefault="00F66F52" w:rsidP="00F66F52">
            <w:pPr>
              <w:spacing w:after="160" w:line="256" w:lineRule="auto"/>
              <w:jc w:val="both"/>
              <w:rPr>
                <w:rFonts w:ascii="Times New Roman" w:eastAsia="Calibri" w:hAnsi="Times New Roman"/>
                <w:sz w:val="24"/>
                <w:szCs w:val="24"/>
                <w:lang w:val="ro-RO" w:eastAsia="en-US"/>
              </w:rPr>
            </w:pPr>
            <w:r w:rsidRPr="00526029">
              <w:rPr>
                <w:rFonts w:ascii="Times New Roman" w:eastAsia="Calibri" w:hAnsi="Times New Roman"/>
                <w:sz w:val="24"/>
                <w:szCs w:val="24"/>
                <w:lang w:val="ro-RO" w:eastAsia="en-US"/>
              </w:rPr>
              <w:t>50</w:t>
            </w:r>
          </w:p>
        </w:tc>
        <w:tc>
          <w:tcPr>
            <w:tcW w:w="979" w:type="dxa"/>
          </w:tcPr>
          <w:p w14:paraId="3490386E" w14:textId="6BC30334" w:rsidR="00F66F52" w:rsidRPr="00526029" w:rsidRDefault="00F66F52" w:rsidP="00F66F52">
            <w:pPr>
              <w:spacing w:after="160" w:line="256" w:lineRule="auto"/>
              <w:jc w:val="both"/>
              <w:rPr>
                <w:rFonts w:ascii="Times New Roman" w:eastAsia="Calibri" w:hAnsi="Times New Roman"/>
                <w:sz w:val="24"/>
                <w:szCs w:val="24"/>
                <w:lang w:val="ro-RO" w:eastAsia="en-US"/>
              </w:rPr>
            </w:pPr>
            <w:r w:rsidRPr="00526029">
              <w:rPr>
                <w:rFonts w:ascii="Times New Roman" w:eastAsia="Calibri" w:hAnsi="Times New Roman"/>
                <w:sz w:val="24"/>
                <w:szCs w:val="24"/>
                <w:lang w:val="ro-RO" w:eastAsia="en-US"/>
              </w:rPr>
              <w:t>28</w:t>
            </w:r>
          </w:p>
        </w:tc>
        <w:tc>
          <w:tcPr>
            <w:tcW w:w="709" w:type="dxa"/>
          </w:tcPr>
          <w:p w14:paraId="1BD196E0" w14:textId="77777777" w:rsidR="00F66F52" w:rsidRPr="00526029" w:rsidRDefault="00F66F52" w:rsidP="00F66F52">
            <w:pPr>
              <w:spacing w:after="160" w:line="256" w:lineRule="auto"/>
              <w:jc w:val="both"/>
              <w:rPr>
                <w:rFonts w:ascii="Times New Roman" w:eastAsia="Calibri" w:hAnsi="Times New Roman"/>
                <w:sz w:val="24"/>
                <w:szCs w:val="24"/>
                <w:lang w:val="ro-RO" w:eastAsia="en-US"/>
              </w:rPr>
            </w:pPr>
          </w:p>
        </w:tc>
        <w:tc>
          <w:tcPr>
            <w:tcW w:w="992" w:type="dxa"/>
          </w:tcPr>
          <w:p w14:paraId="5295CAB8" w14:textId="1DA793B5" w:rsidR="00F66F52" w:rsidRPr="00526029" w:rsidRDefault="00E16ECD" w:rsidP="00F66F52">
            <w:pPr>
              <w:spacing w:after="160" w:line="256" w:lineRule="auto"/>
              <w:jc w:val="both"/>
              <w:rPr>
                <w:rFonts w:ascii="Times New Roman" w:eastAsia="Times New Roman" w:hAnsi="Times New Roman"/>
                <w:sz w:val="24"/>
                <w:szCs w:val="24"/>
                <w:lang w:val="ro-RO" w:eastAsia="ro-RO"/>
              </w:rPr>
            </w:pPr>
            <w:r w:rsidRPr="00526029">
              <w:rPr>
                <w:rFonts w:ascii="Times New Roman" w:eastAsia="Times New Roman" w:hAnsi="Times New Roman"/>
                <w:sz w:val="24"/>
                <w:szCs w:val="24"/>
                <w:lang w:val="ro-RO" w:eastAsia="ro-RO"/>
              </w:rPr>
              <w:t>2.500</w:t>
            </w:r>
          </w:p>
        </w:tc>
        <w:tc>
          <w:tcPr>
            <w:tcW w:w="709" w:type="dxa"/>
          </w:tcPr>
          <w:p w14:paraId="578EC949" w14:textId="77777777" w:rsidR="00F66F52" w:rsidRPr="00526029" w:rsidRDefault="00F66F52" w:rsidP="00F66F52">
            <w:pPr>
              <w:spacing w:after="160" w:line="256" w:lineRule="auto"/>
              <w:jc w:val="both"/>
              <w:rPr>
                <w:rFonts w:ascii="Times New Roman" w:eastAsia="Calibri" w:hAnsi="Times New Roman"/>
                <w:sz w:val="24"/>
                <w:szCs w:val="24"/>
                <w:lang w:val="ro-RO" w:eastAsia="en-US"/>
              </w:rPr>
            </w:pPr>
          </w:p>
        </w:tc>
        <w:tc>
          <w:tcPr>
            <w:tcW w:w="992" w:type="dxa"/>
          </w:tcPr>
          <w:p w14:paraId="1BCCEA8F" w14:textId="77777777" w:rsidR="00F66F52" w:rsidRPr="00B82561" w:rsidRDefault="00F66F52" w:rsidP="00F66F52">
            <w:pPr>
              <w:spacing w:after="160" w:line="256" w:lineRule="auto"/>
              <w:jc w:val="both"/>
              <w:rPr>
                <w:rFonts w:ascii="Times New Roman" w:eastAsia="Calibri" w:hAnsi="Times New Roman"/>
                <w:color w:val="FF0000"/>
                <w:sz w:val="24"/>
                <w:szCs w:val="24"/>
                <w:lang w:val="ro-RO" w:eastAsia="en-US"/>
              </w:rPr>
            </w:pPr>
          </w:p>
        </w:tc>
        <w:tc>
          <w:tcPr>
            <w:tcW w:w="839" w:type="dxa"/>
          </w:tcPr>
          <w:p w14:paraId="1F4F3F27" w14:textId="77777777" w:rsidR="00F66F52" w:rsidRPr="00B82561" w:rsidRDefault="00F66F52" w:rsidP="00F66F52">
            <w:pPr>
              <w:spacing w:after="160" w:line="256" w:lineRule="auto"/>
              <w:jc w:val="both"/>
              <w:rPr>
                <w:rFonts w:ascii="Times New Roman" w:eastAsia="Calibri" w:hAnsi="Times New Roman"/>
                <w:color w:val="FF0000"/>
                <w:sz w:val="24"/>
                <w:szCs w:val="24"/>
                <w:lang w:val="ro-RO" w:eastAsia="en-US"/>
              </w:rPr>
            </w:pPr>
          </w:p>
        </w:tc>
      </w:tr>
      <w:tr w:rsidR="00104922" w:rsidRPr="00EA04A1" w14:paraId="3A125C86" w14:textId="77777777" w:rsidTr="00550607">
        <w:tc>
          <w:tcPr>
            <w:tcW w:w="562" w:type="dxa"/>
          </w:tcPr>
          <w:p w14:paraId="4936E200" w14:textId="77777777" w:rsidR="00104922" w:rsidRPr="00EA04A1" w:rsidRDefault="00104922" w:rsidP="00104922">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lastRenderedPageBreak/>
              <w:t>8.</w:t>
            </w:r>
          </w:p>
        </w:tc>
        <w:tc>
          <w:tcPr>
            <w:tcW w:w="1323" w:type="dxa"/>
          </w:tcPr>
          <w:p w14:paraId="5988FFC0" w14:textId="77777777" w:rsidR="00104922" w:rsidRPr="00B95310" w:rsidRDefault="00104922" w:rsidP="00104922">
            <w:pPr>
              <w:spacing w:after="160" w:line="256" w:lineRule="auto"/>
              <w:jc w:val="both"/>
              <w:rPr>
                <w:rFonts w:ascii="Times New Roman" w:eastAsia="Calibri" w:hAnsi="Times New Roman"/>
                <w:sz w:val="24"/>
                <w:szCs w:val="24"/>
                <w:lang w:val="ro-RO" w:eastAsia="en-US"/>
              </w:rPr>
            </w:pPr>
            <w:r w:rsidRPr="00B95310">
              <w:rPr>
                <w:rFonts w:ascii="Times New Roman" w:eastAsia="Calibri" w:hAnsi="Times New Roman"/>
                <w:sz w:val="24"/>
                <w:szCs w:val="24"/>
                <w:lang w:val="ro-RO" w:eastAsia="en-US"/>
              </w:rPr>
              <w:t>8790 CR-C-I</w:t>
            </w:r>
          </w:p>
        </w:tc>
        <w:tc>
          <w:tcPr>
            <w:tcW w:w="2250" w:type="dxa"/>
          </w:tcPr>
          <w:p w14:paraId="77C85C36" w14:textId="77777777" w:rsidR="00104922" w:rsidRPr="00B95310" w:rsidRDefault="00104922" w:rsidP="00104922">
            <w:pPr>
              <w:spacing w:after="160" w:line="256" w:lineRule="auto"/>
              <w:rPr>
                <w:rFonts w:ascii="Times New Roman" w:eastAsia="Calibri" w:hAnsi="Times New Roman"/>
                <w:sz w:val="24"/>
                <w:szCs w:val="24"/>
                <w:lang w:val="ro-RO" w:eastAsia="en-US"/>
              </w:rPr>
            </w:pPr>
            <w:r w:rsidRPr="00B95310">
              <w:rPr>
                <w:rFonts w:ascii="Times New Roman" w:eastAsia="Times New Roman" w:hAnsi="Times New Roman"/>
                <w:sz w:val="24"/>
                <w:szCs w:val="24"/>
                <w:lang w:val="ro-RO" w:eastAsia="ro-RO"/>
              </w:rPr>
              <w:t>Centrul de primire în regim de urgență adăpost de noapte pentru copiii străzii Hurezu Mare</w:t>
            </w:r>
          </w:p>
        </w:tc>
        <w:tc>
          <w:tcPr>
            <w:tcW w:w="1260" w:type="dxa"/>
          </w:tcPr>
          <w:p w14:paraId="5C86804C" w14:textId="77777777" w:rsidR="00104922" w:rsidRPr="00B95310" w:rsidRDefault="00104922" w:rsidP="00104922">
            <w:pPr>
              <w:spacing w:after="160" w:line="256" w:lineRule="auto"/>
              <w:jc w:val="both"/>
              <w:rPr>
                <w:rFonts w:ascii="Times New Roman" w:eastAsia="Calibri" w:hAnsi="Times New Roman"/>
                <w:sz w:val="24"/>
                <w:szCs w:val="24"/>
                <w:lang w:val="ro-RO" w:eastAsia="en-US"/>
              </w:rPr>
            </w:pPr>
            <w:r w:rsidRPr="00B95310">
              <w:rPr>
                <w:rFonts w:ascii="Times New Roman" w:eastAsia="Calibri" w:hAnsi="Times New Roman"/>
                <w:sz w:val="24"/>
                <w:szCs w:val="24"/>
                <w:lang w:val="ro-RO" w:eastAsia="en-US"/>
              </w:rPr>
              <w:t>20</w:t>
            </w:r>
          </w:p>
        </w:tc>
        <w:tc>
          <w:tcPr>
            <w:tcW w:w="979" w:type="dxa"/>
          </w:tcPr>
          <w:p w14:paraId="2EF4C70A" w14:textId="77777777" w:rsidR="00104922" w:rsidRPr="00B95310" w:rsidRDefault="00104922" w:rsidP="00104922">
            <w:pPr>
              <w:spacing w:after="160" w:line="256" w:lineRule="auto"/>
              <w:jc w:val="both"/>
              <w:rPr>
                <w:rFonts w:ascii="Times New Roman" w:eastAsia="Calibri" w:hAnsi="Times New Roman"/>
                <w:sz w:val="24"/>
                <w:szCs w:val="24"/>
                <w:lang w:val="ro-RO" w:eastAsia="en-US"/>
              </w:rPr>
            </w:pPr>
            <w:r w:rsidRPr="00B95310">
              <w:rPr>
                <w:rFonts w:ascii="Times New Roman" w:eastAsia="Calibri" w:hAnsi="Times New Roman"/>
                <w:sz w:val="24"/>
                <w:szCs w:val="24"/>
                <w:lang w:val="ro-RO" w:eastAsia="en-US"/>
              </w:rPr>
              <w:t>7</w:t>
            </w:r>
          </w:p>
        </w:tc>
        <w:tc>
          <w:tcPr>
            <w:tcW w:w="709" w:type="dxa"/>
          </w:tcPr>
          <w:p w14:paraId="7F84A5E4" w14:textId="77777777" w:rsidR="00104922" w:rsidRPr="00B95310" w:rsidRDefault="00104922" w:rsidP="00104922">
            <w:pPr>
              <w:spacing w:after="160" w:line="256" w:lineRule="auto"/>
              <w:jc w:val="both"/>
              <w:rPr>
                <w:rFonts w:ascii="Times New Roman" w:eastAsia="Calibri" w:hAnsi="Times New Roman"/>
                <w:sz w:val="24"/>
                <w:szCs w:val="24"/>
                <w:lang w:val="ro-RO" w:eastAsia="en-US"/>
              </w:rPr>
            </w:pPr>
          </w:p>
        </w:tc>
        <w:tc>
          <w:tcPr>
            <w:tcW w:w="992" w:type="dxa"/>
          </w:tcPr>
          <w:p w14:paraId="1EDD252D" w14:textId="7B342773" w:rsidR="00104922" w:rsidRPr="00B95310" w:rsidRDefault="00104922" w:rsidP="00104922">
            <w:pPr>
              <w:spacing w:after="160" w:line="256" w:lineRule="auto"/>
              <w:jc w:val="both"/>
              <w:rPr>
                <w:rFonts w:ascii="Times New Roman" w:eastAsia="Times New Roman" w:hAnsi="Times New Roman"/>
                <w:sz w:val="24"/>
                <w:szCs w:val="24"/>
                <w:lang w:val="ro-RO" w:eastAsia="ro-RO"/>
              </w:rPr>
            </w:pPr>
            <w:r w:rsidRPr="00B95310">
              <w:rPr>
                <w:rFonts w:ascii="Times New Roman" w:eastAsia="Times New Roman" w:hAnsi="Times New Roman"/>
                <w:sz w:val="24"/>
                <w:szCs w:val="24"/>
                <w:lang w:val="ro-RO" w:eastAsia="ro-RO"/>
              </w:rPr>
              <w:t>1</w:t>
            </w:r>
            <w:r w:rsidR="00E16ECD">
              <w:rPr>
                <w:rFonts w:ascii="Times New Roman" w:eastAsia="Times New Roman" w:hAnsi="Times New Roman"/>
                <w:sz w:val="24"/>
                <w:szCs w:val="24"/>
                <w:lang w:val="ro-RO" w:eastAsia="ro-RO"/>
              </w:rPr>
              <w:t>.</w:t>
            </w:r>
            <w:r w:rsidRPr="00B95310">
              <w:rPr>
                <w:rFonts w:ascii="Times New Roman" w:eastAsia="Times New Roman" w:hAnsi="Times New Roman"/>
                <w:sz w:val="24"/>
                <w:szCs w:val="24"/>
                <w:lang w:val="ro-RO" w:eastAsia="ro-RO"/>
              </w:rPr>
              <w:t>741</w:t>
            </w:r>
          </w:p>
        </w:tc>
        <w:tc>
          <w:tcPr>
            <w:tcW w:w="709" w:type="dxa"/>
          </w:tcPr>
          <w:p w14:paraId="24E7E0E1" w14:textId="77777777" w:rsidR="00104922" w:rsidRPr="00B82561" w:rsidRDefault="00104922" w:rsidP="00104922">
            <w:pPr>
              <w:spacing w:after="160" w:line="256" w:lineRule="auto"/>
              <w:jc w:val="both"/>
              <w:rPr>
                <w:rFonts w:ascii="Times New Roman" w:eastAsia="Calibri" w:hAnsi="Times New Roman"/>
                <w:color w:val="FF0000"/>
                <w:sz w:val="24"/>
                <w:szCs w:val="24"/>
                <w:lang w:val="ro-RO" w:eastAsia="en-US"/>
              </w:rPr>
            </w:pPr>
          </w:p>
        </w:tc>
        <w:tc>
          <w:tcPr>
            <w:tcW w:w="992" w:type="dxa"/>
          </w:tcPr>
          <w:p w14:paraId="6EAACDAF" w14:textId="77777777" w:rsidR="00104922" w:rsidRPr="00B82561" w:rsidRDefault="00104922" w:rsidP="00104922">
            <w:pPr>
              <w:spacing w:after="160" w:line="256" w:lineRule="auto"/>
              <w:jc w:val="both"/>
              <w:rPr>
                <w:rFonts w:ascii="Times New Roman" w:eastAsia="Calibri" w:hAnsi="Times New Roman"/>
                <w:color w:val="FF0000"/>
                <w:sz w:val="24"/>
                <w:szCs w:val="24"/>
                <w:lang w:val="ro-RO" w:eastAsia="en-US"/>
              </w:rPr>
            </w:pPr>
          </w:p>
        </w:tc>
        <w:tc>
          <w:tcPr>
            <w:tcW w:w="839" w:type="dxa"/>
          </w:tcPr>
          <w:p w14:paraId="29A1AA63" w14:textId="77777777" w:rsidR="00104922" w:rsidRPr="00B82561" w:rsidRDefault="00104922" w:rsidP="00104922">
            <w:pPr>
              <w:spacing w:after="160" w:line="256" w:lineRule="auto"/>
              <w:jc w:val="both"/>
              <w:rPr>
                <w:rFonts w:ascii="Times New Roman" w:eastAsia="Calibri" w:hAnsi="Times New Roman"/>
                <w:color w:val="FF0000"/>
                <w:sz w:val="24"/>
                <w:szCs w:val="24"/>
                <w:lang w:val="ro-RO" w:eastAsia="en-US"/>
              </w:rPr>
            </w:pPr>
          </w:p>
        </w:tc>
      </w:tr>
      <w:tr w:rsidR="00104922" w:rsidRPr="00EA04A1" w14:paraId="4D14E256" w14:textId="77777777" w:rsidTr="00550607">
        <w:tc>
          <w:tcPr>
            <w:tcW w:w="562" w:type="dxa"/>
          </w:tcPr>
          <w:p w14:paraId="6D74623C" w14:textId="77777777" w:rsidR="00104922" w:rsidRPr="00EA04A1" w:rsidRDefault="00104922" w:rsidP="00104922">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9.</w:t>
            </w:r>
          </w:p>
        </w:tc>
        <w:tc>
          <w:tcPr>
            <w:tcW w:w="1323" w:type="dxa"/>
          </w:tcPr>
          <w:p w14:paraId="24E984AB" w14:textId="77777777" w:rsidR="00104922" w:rsidRPr="00B95310" w:rsidRDefault="00104922" w:rsidP="00104922">
            <w:pPr>
              <w:spacing w:after="160" w:line="256" w:lineRule="auto"/>
              <w:jc w:val="both"/>
              <w:rPr>
                <w:rFonts w:ascii="Times New Roman" w:eastAsia="Calibri" w:hAnsi="Times New Roman"/>
                <w:sz w:val="24"/>
                <w:szCs w:val="24"/>
                <w:lang w:val="ro-RO" w:eastAsia="en-US"/>
              </w:rPr>
            </w:pPr>
            <w:r w:rsidRPr="00B95310">
              <w:rPr>
                <w:rFonts w:ascii="Times New Roman" w:eastAsia="Calibri" w:hAnsi="Times New Roman"/>
                <w:sz w:val="24"/>
                <w:szCs w:val="24"/>
                <w:lang w:val="ro-RO" w:eastAsia="en-US"/>
              </w:rPr>
              <w:t>8790CR-MC-I</w:t>
            </w:r>
          </w:p>
        </w:tc>
        <w:tc>
          <w:tcPr>
            <w:tcW w:w="2250" w:type="dxa"/>
          </w:tcPr>
          <w:p w14:paraId="2D936B1D" w14:textId="77777777" w:rsidR="00104922" w:rsidRPr="00B95310" w:rsidRDefault="00104922" w:rsidP="00104922">
            <w:pPr>
              <w:spacing w:after="160" w:line="256" w:lineRule="auto"/>
              <w:rPr>
                <w:rFonts w:ascii="Times New Roman" w:eastAsia="Calibri" w:hAnsi="Times New Roman"/>
                <w:sz w:val="24"/>
                <w:szCs w:val="24"/>
                <w:lang w:val="ro-RO" w:eastAsia="en-US"/>
              </w:rPr>
            </w:pPr>
            <w:r w:rsidRPr="00B95310">
              <w:rPr>
                <w:rFonts w:ascii="Times New Roman" w:eastAsia="Times New Roman" w:hAnsi="Times New Roman"/>
                <w:sz w:val="24"/>
                <w:szCs w:val="24"/>
                <w:lang w:val="ro-RO" w:eastAsia="ro-RO"/>
              </w:rPr>
              <w:t>Centrul Maternal ,,Lorena” din localitatea Satu Mare</w:t>
            </w:r>
          </w:p>
        </w:tc>
        <w:tc>
          <w:tcPr>
            <w:tcW w:w="1260" w:type="dxa"/>
          </w:tcPr>
          <w:p w14:paraId="0B810CF5" w14:textId="77777777" w:rsidR="00104922" w:rsidRPr="00B95310" w:rsidRDefault="00104922" w:rsidP="00104922">
            <w:pPr>
              <w:spacing w:after="160" w:line="256" w:lineRule="auto"/>
              <w:jc w:val="both"/>
              <w:rPr>
                <w:rFonts w:ascii="Times New Roman" w:eastAsia="Calibri" w:hAnsi="Times New Roman"/>
                <w:sz w:val="24"/>
                <w:szCs w:val="24"/>
                <w:lang w:val="ro-RO" w:eastAsia="en-US"/>
              </w:rPr>
            </w:pPr>
            <w:r w:rsidRPr="00B95310">
              <w:rPr>
                <w:rFonts w:ascii="Times New Roman" w:eastAsia="Calibri" w:hAnsi="Times New Roman"/>
                <w:sz w:val="24"/>
                <w:szCs w:val="24"/>
                <w:lang w:val="ro-RO" w:eastAsia="en-US"/>
              </w:rPr>
              <w:t>9</w:t>
            </w:r>
          </w:p>
        </w:tc>
        <w:tc>
          <w:tcPr>
            <w:tcW w:w="979" w:type="dxa"/>
          </w:tcPr>
          <w:p w14:paraId="70DAC92D" w14:textId="77777777" w:rsidR="00104922" w:rsidRPr="00B95310" w:rsidRDefault="00104922" w:rsidP="00104922">
            <w:pPr>
              <w:spacing w:after="160" w:line="256" w:lineRule="auto"/>
              <w:jc w:val="both"/>
              <w:rPr>
                <w:rFonts w:ascii="Times New Roman" w:eastAsia="Calibri" w:hAnsi="Times New Roman"/>
                <w:sz w:val="24"/>
                <w:szCs w:val="24"/>
                <w:lang w:val="ro-RO" w:eastAsia="en-US"/>
              </w:rPr>
            </w:pPr>
            <w:r w:rsidRPr="00B95310">
              <w:rPr>
                <w:rFonts w:ascii="Times New Roman" w:eastAsia="Calibri" w:hAnsi="Times New Roman"/>
                <w:sz w:val="24"/>
                <w:szCs w:val="24"/>
                <w:lang w:val="ro-RO" w:eastAsia="en-US"/>
              </w:rPr>
              <w:t>8</w:t>
            </w:r>
          </w:p>
        </w:tc>
        <w:tc>
          <w:tcPr>
            <w:tcW w:w="709" w:type="dxa"/>
          </w:tcPr>
          <w:p w14:paraId="1464A9B4" w14:textId="77777777" w:rsidR="00104922" w:rsidRPr="00B95310" w:rsidRDefault="00104922" w:rsidP="00104922">
            <w:pPr>
              <w:spacing w:after="160" w:line="256" w:lineRule="auto"/>
              <w:jc w:val="both"/>
              <w:rPr>
                <w:rFonts w:ascii="Times New Roman" w:eastAsia="Calibri" w:hAnsi="Times New Roman"/>
                <w:sz w:val="24"/>
                <w:szCs w:val="24"/>
                <w:lang w:val="ro-RO" w:eastAsia="en-US"/>
              </w:rPr>
            </w:pPr>
          </w:p>
        </w:tc>
        <w:tc>
          <w:tcPr>
            <w:tcW w:w="992" w:type="dxa"/>
          </w:tcPr>
          <w:p w14:paraId="74CF16A9" w14:textId="1ADA6ABB" w:rsidR="00104922" w:rsidRPr="00B95310" w:rsidRDefault="00104922" w:rsidP="00104922">
            <w:pPr>
              <w:spacing w:after="160" w:line="256" w:lineRule="auto"/>
              <w:jc w:val="both"/>
              <w:rPr>
                <w:rFonts w:ascii="Times New Roman" w:eastAsia="Times New Roman" w:hAnsi="Times New Roman"/>
                <w:sz w:val="24"/>
                <w:szCs w:val="24"/>
                <w:lang w:val="ro-RO" w:eastAsia="ro-RO"/>
              </w:rPr>
            </w:pPr>
            <w:r w:rsidRPr="00B95310">
              <w:rPr>
                <w:rFonts w:ascii="Times New Roman" w:eastAsia="Times New Roman" w:hAnsi="Times New Roman"/>
                <w:sz w:val="24"/>
                <w:szCs w:val="24"/>
                <w:lang w:val="ro-RO" w:eastAsia="ro-RO"/>
              </w:rPr>
              <w:t>1</w:t>
            </w:r>
            <w:r w:rsidR="00E16ECD">
              <w:rPr>
                <w:rFonts w:ascii="Times New Roman" w:eastAsia="Times New Roman" w:hAnsi="Times New Roman"/>
                <w:sz w:val="24"/>
                <w:szCs w:val="24"/>
                <w:lang w:val="ro-RO" w:eastAsia="ro-RO"/>
              </w:rPr>
              <w:t>.</w:t>
            </w:r>
            <w:r w:rsidRPr="00B95310">
              <w:rPr>
                <w:rFonts w:ascii="Times New Roman" w:eastAsia="Times New Roman" w:hAnsi="Times New Roman"/>
                <w:sz w:val="24"/>
                <w:szCs w:val="24"/>
                <w:lang w:val="ro-RO" w:eastAsia="ro-RO"/>
              </w:rPr>
              <w:t>540</w:t>
            </w:r>
          </w:p>
        </w:tc>
        <w:tc>
          <w:tcPr>
            <w:tcW w:w="709" w:type="dxa"/>
          </w:tcPr>
          <w:p w14:paraId="47A53B0B" w14:textId="77777777" w:rsidR="00104922" w:rsidRPr="00B82561" w:rsidRDefault="00104922" w:rsidP="00104922">
            <w:pPr>
              <w:spacing w:after="160" w:line="256" w:lineRule="auto"/>
              <w:jc w:val="both"/>
              <w:rPr>
                <w:rFonts w:ascii="Times New Roman" w:eastAsia="Calibri" w:hAnsi="Times New Roman"/>
                <w:color w:val="FF0000"/>
                <w:sz w:val="24"/>
                <w:szCs w:val="24"/>
                <w:lang w:val="ro-RO" w:eastAsia="en-US"/>
              </w:rPr>
            </w:pPr>
          </w:p>
        </w:tc>
        <w:tc>
          <w:tcPr>
            <w:tcW w:w="992" w:type="dxa"/>
          </w:tcPr>
          <w:p w14:paraId="28D6F355" w14:textId="77777777" w:rsidR="00104922" w:rsidRPr="00B82561" w:rsidRDefault="00104922" w:rsidP="00104922">
            <w:pPr>
              <w:spacing w:after="160" w:line="256" w:lineRule="auto"/>
              <w:jc w:val="both"/>
              <w:rPr>
                <w:rFonts w:ascii="Times New Roman" w:eastAsia="Calibri" w:hAnsi="Times New Roman"/>
                <w:color w:val="FF0000"/>
                <w:sz w:val="24"/>
                <w:szCs w:val="24"/>
                <w:lang w:val="ro-RO" w:eastAsia="en-US"/>
              </w:rPr>
            </w:pPr>
          </w:p>
        </w:tc>
        <w:tc>
          <w:tcPr>
            <w:tcW w:w="839" w:type="dxa"/>
          </w:tcPr>
          <w:p w14:paraId="5941D1A7" w14:textId="77777777" w:rsidR="00104922" w:rsidRPr="00B82561" w:rsidRDefault="00104922" w:rsidP="00104922">
            <w:pPr>
              <w:spacing w:after="160" w:line="256" w:lineRule="auto"/>
              <w:jc w:val="both"/>
              <w:rPr>
                <w:rFonts w:ascii="Times New Roman" w:eastAsia="Calibri" w:hAnsi="Times New Roman"/>
                <w:color w:val="FF0000"/>
                <w:sz w:val="24"/>
                <w:szCs w:val="24"/>
                <w:lang w:val="ro-RO" w:eastAsia="en-US"/>
              </w:rPr>
            </w:pPr>
          </w:p>
        </w:tc>
      </w:tr>
      <w:tr w:rsidR="00104922" w:rsidRPr="00EA04A1" w14:paraId="6AE4DB57" w14:textId="77777777" w:rsidTr="0014527E">
        <w:trPr>
          <w:trHeight w:val="2312"/>
        </w:trPr>
        <w:tc>
          <w:tcPr>
            <w:tcW w:w="562" w:type="dxa"/>
          </w:tcPr>
          <w:p w14:paraId="353BE1F2" w14:textId="77777777" w:rsidR="00104922" w:rsidRPr="00EA04A1" w:rsidRDefault="00104922" w:rsidP="00104922">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10.</w:t>
            </w:r>
          </w:p>
        </w:tc>
        <w:tc>
          <w:tcPr>
            <w:tcW w:w="1323" w:type="dxa"/>
          </w:tcPr>
          <w:p w14:paraId="5557DF8C" w14:textId="77777777" w:rsidR="00104922" w:rsidRPr="00B95310" w:rsidRDefault="00104922" w:rsidP="00104922">
            <w:pPr>
              <w:spacing w:after="160" w:line="256" w:lineRule="auto"/>
              <w:jc w:val="both"/>
              <w:rPr>
                <w:rFonts w:ascii="Times New Roman" w:eastAsia="Calibri" w:hAnsi="Times New Roman"/>
                <w:sz w:val="24"/>
                <w:szCs w:val="24"/>
                <w:lang w:val="ro-RO" w:eastAsia="en-US"/>
              </w:rPr>
            </w:pPr>
            <w:r w:rsidRPr="00B95310">
              <w:rPr>
                <w:rFonts w:ascii="Times New Roman" w:eastAsia="Calibri" w:hAnsi="Times New Roman"/>
                <w:sz w:val="24"/>
                <w:szCs w:val="24"/>
                <w:lang w:val="ro-RO" w:eastAsia="en-US"/>
              </w:rPr>
              <w:t xml:space="preserve">8790CR-C-II </w:t>
            </w:r>
          </w:p>
        </w:tc>
        <w:tc>
          <w:tcPr>
            <w:tcW w:w="2250" w:type="dxa"/>
          </w:tcPr>
          <w:p w14:paraId="2727E783" w14:textId="77777777" w:rsidR="00104922" w:rsidRPr="00B95310" w:rsidRDefault="00104922" w:rsidP="00104922">
            <w:pPr>
              <w:spacing w:after="160" w:line="256" w:lineRule="auto"/>
              <w:rPr>
                <w:rFonts w:ascii="Times New Roman" w:eastAsia="Calibri" w:hAnsi="Times New Roman"/>
                <w:sz w:val="24"/>
                <w:szCs w:val="24"/>
                <w:lang w:val="ro-RO" w:eastAsia="en-US"/>
              </w:rPr>
            </w:pPr>
            <w:r w:rsidRPr="00B95310">
              <w:rPr>
                <w:rFonts w:ascii="Times New Roman" w:eastAsia="Times New Roman" w:hAnsi="Times New Roman"/>
                <w:sz w:val="24"/>
                <w:szCs w:val="24"/>
                <w:lang w:val="es-ES_tradnl" w:eastAsia="en-US"/>
              </w:rPr>
              <w:t>Centrul de asistenţă şi intervenţie a victimelor traficului de persoane, abuzului, neglijării şi exploatării ”Andrei” din localitatea Satu Mare</w:t>
            </w:r>
          </w:p>
        </w:tc>
        <w:tc>
          <w:tcPr>
            <w:tcW w:w="1260" w:type="dxa"/>
          </w:tcPr>
          <w:p w14:paraId="40E94469" w14:textId="77777777" w:rsidR="00104922" w:rsidRPr="00145BEA" w:rsidRDefault="00104922" w:rsidP="00104922">
            <w:pPr>
              <w:spacing w:after="160" w:line="256" w:lineRule="auto"/>
              <w:jc w:val="both"/>
              <w:rPr>
                <w:rFonts w:ascii="Times New Roman" w:eastAsia="Calibri" w:hAnsi="Times New Roman"/>
                <w:sz w:val="24"/>
                <w:szCs w:val="24"/>
                <w:lang w:val="ro-RO" w:eastAsia="en-US"/>
              </w:rPr>
            </w:pPr>
            <w:r w:rsidRPr="00891029">
              <w:rPr>
                <w:rFonts w:ascii="Times New Roman" w:eastAsia="Calibri" w:hAnsi="Times New Roman"/>
                <w:sz w:val="24"/>
                <w:szCs w:val="24"/>
                <w:lang w:val="ro-RO" w:eastAsia="en-US"/>
              </w:rPr>
              <w:t>12</w:t>
            </w:r>
          </w:p>
        </w:tc>
        <w:tc>
          <w:tcPr>
            <w:tcW w:w="979" w:type="dxa"/>
          </w:tcPr>
          <w:p w14:paraId="4FF25659" w14:textId="77777777" w:rsidR="00104922" w:rsidRPr="00B95310" w:rsidRDefault="00104922" w:rsidP="00104922">
            <w:pPr>
              <w:spacing w:after="160" w:line="256" w:lineRule="auto"/>
              <w:jc w:val="both"/>
              <w:rPr>
                <w:rFonts w:ascii="Times New Roman" w:eastAsia="Calibri" w:hAnsi="Times New Roman"/>
                <w:sz w:val="24"/>
                <w:szCs w:val="24"/>
                <w:lang w:val="ro-RO" w:eastAsia="en-US"/>
              </w:rPr>
            </w:pPr>
            <w:r w:rsidRPr="00B95310">
              <w:rPr>
                <w:rFonts w:ascii="Times New Roman" w:eastAsia="Calibri" w:hAnsi="Times New Roman"/>
                <w:sz w:val="24"/>
                <w:szCs w:val="24"/>
                <w:lang w:val="ro-RO" w:eastAsia="en-US"/>
              </w:rPr>
              <w:t>8</w:t>
            </w:r>
          </w:p>
        </w:tc>
        <w:tc>
          <w:tcPr>
            <w:tcW w:w="709" w:type="dxa"/>
          </w:tcPr>
          <w:p w14:paraId="1EE764E2" w14:textId="77777777" w:rsidR="00104922" w:rsidRPr="00B95310" w:rsidRDefault="00104922" w:rsidP="00104922">
            <w:pPr>
              <w:spacing w:after="160" w:line="256" w:lineRule="auto"/>
              <w:jc w:val="both"/>
              <w:rPr>
                <w:rFonts w:ascii="Times New Roman" w:eastAsia="Calibri" w:hAnsi="Times New Roman"/>
                <w:sz w:val="24"/>
                <w:szCs w:val="24"/>
                <w:lang w:val="ro-RO" w:eastAsia="en-US"/>
              </w:rPr>
            </w:pPr>
          </w:p>
        </w:tc>
        <w:tc>
          <w:tcPr>
            <w:tcW w:w="992" w:type="dxa"/>
          </w:tcPr>
          <w:p w14:paraId="2E15EFB2" w14:textId="483D3677" w:rsidR="00104922" w:rsidRPr="00B95310" w:rsidRDefault="00104922" w:rsidP="00104922">
            <w:pPr>
              <w:spacing w:after="160" w:line="256" w:lineRule="auto"/>
              <w:jc w:val="both"/>
              <w:rPr>
                <w:rFonts w:ascii="Times New Roman" w:eastAsia="Times New Roman" w:hAnsi="Times New Roman"/>
                <w:sz w:val="24"/>
                <w:szCs w:val="24"/>
                <w:lang w:val="ro-RO" w:eastAsia="ro-RO"/>
              </w:rPr>
            </w:pPr>
            <w:r w:rsidRPr="00B95310">
              <w:rPr>
                <w:rFonts w:ascii="Times New Roman" w:eastAsia="Times New Roman" w:hAnsi="Times New Roman"/>
                <w:sz w:val="24"/>
                <w:szCs w:val="24"/>
                <w:lang w:val="ro-RO" w:eastAsia="ro-RO"/>
              </w:rPr>
              <w:t>1</w:t>
            </w:r>
            <w:r w:rsidR="00E16ECD">
              <w:rPr>
                <w:rFonts w:ascii="Times New Roman" w:eastAsia="Times New Roman" w:hAnsi="Times New Roman"/>
                <w:sz w:val="24"/>
                <w:szCs w:val="24"/>
                <w:lang w:val="ro-RO" w:eastAsia="ro-RO"/>
              </w:rPr>
              <w:t>.</w:t>
            </w:r>
            <w:r w:rsidRPr="00B95310">
              <w:rPr>
                <w:rFonts w:ascii="Times New Roman" w:eastAsia="Times New Roman" w:hAnsi="Times New Roman"/>
                <w:sz w:val="24"/>
                <w:szCs w:val="24"/>
                <w:lang w:val="ro-RO" w:eastAsia="ro-RO"/>
              </w:rPr>
              <w:t>954</w:t>
            </w:r>
          </w:p>
        </w:tc>
        <w:tc>
          <w:tcPr>
            <w:tcW w:w="709" w:type="dxa"/>
          </w:tcPr>
          <w:p w14:paraId="1A993EFB" w14:textId="77777777" w:rsidR="00104922" w:rsidRPr="00B82561" w:rsidRDefault="00104922" w:rsidP="00104922">
            <w:pPr>
              <w:spacing w:after="160" w:line="256" w:lineRule="auto"/>
              <w:jc w:val="both"/>
              <w:rPr>
                <w:rFonts w:ascii="Times New Roman" w:eastAsia="Calibri" w:hAnsi="Times New Roman"/>
                <w:color w:val="FF0000"/>
                <w:sz w:val="24"/>
                <w:szCs w:val="24"/>
                <w:lang w:val="ro-RO" w:eastAsia="en-US"/>
              </w:rPr>
            </w:pPr>
          </w:p>
        </w:tc>
        <w:tc>
          <w:tcPr>
            <w:tcW w:w="992" w:type="dxa"/>
          </w:tcPr>
          <w:p w14:paraId="0411E952" w14:textId="77777777" w:rsidR="00104922" w:rsidRPr="00B82561" w:rsidRDefault="00104922" w:rsidP="00104922">
            <w:pPr>
              <w:spacing w:after="160" w:line="256" w:lineRule="auto"/>
              <w:jc w:val="both"/>
              <w:rPr>
                <w:rFonts w:ascii="Times New Roman" w:eastAsia="Calibri" w:hAnsi="Times New Roman"/>
                <w:color w:val="FF0000"/>
                <w:sz w:val="24"/>
                <w:szCs w:val="24"/>
                <w:lang w:val="ro-RO" w:eastAsia="en-US"/>
              </w:rPr>
            </w:pPr>
          </w:p>
        </w:tc>
        <w:tc>
          <w:tcPr>
            <w:tcW w:w="839" w:type="dxa"/>
          </w:tcPr>
          <w:p w14:paraId="3E30A2DD" w14:textId="77777777" w:rsidR="00104922" w:rsidRPr="00B82561" w:rsidRDefault="00104922" w:rsidP="00104922">
            <w:pPr>
              <w:spacing w:after="160" w:line="256" w:lineRule="auto"/>
              <w:jc w:val="both"/>
              <w:rPr>
                <w:rFonts w:ascii="Times New Roman" w:eastAsia="Calibri" w:hAnsi="Times New Roman"/>
                <w:color w:val="FF0000"/>
                <w:sz w:val="24"/>
                <w:szCs w:val="24"/>
                <w:lang w:val="ro-RO" w:eastAsia="en-US"/>
              </w:rPr>
            </w:pPr>
          </w:p>
        </w:tc>
      </w:tr>
      <w:tr w:rsidR="00D729C8" w:rsidRPr="00EA04A1" w14:paraId="38A8F0A1" w14:textId="77777777" w:rsidTr="00550607">
        <w:tc>
          <w:tcPr>
            <w:tcW w:w="562" w:type="dxa"/>
          </w:tcPr>
          <w:p w14:paraId="68BF7763" w14:textId="77777777" w:rsidR="00D729C8" w:rsidRPr="00EA04A1" w:rsidRDefault="00D729C8" w:rsidP="00D729C8">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11.</w:t>
            </w:r>
          </w:p>
        </w:tc>
        <w:tc>
          <w:tcPr>
            <w:tcW w:w="1323" w:type="dxa"/>
          </w:tcPr>
          <w:p w14:paraId="145408A1" w14:textId="0B98066C" w:rsidR="00D729C8" w:rsidRPr="00D729C8" w:rsidRDefault="00D729C8" w:rsidP="00D729C8">
            <w:pPr>
              <w:spacing w:after="160" w:line="256" w:lineRule="auto"/>
              <w:jc w:val="both"/>
              <w:rPr>
                <w:rFonts w:ascii="Times New Roman" w:eastAsia="Calibri" w:hAnsi="Times New Roman"/>
                <w:sz w:val="24"/>
                <w:szCs w:val="24"/>
                <w:lang w:val="ro-RO" w:eastAsia="en-US"/>
              </w:rPr>
            </w:pPr>
            <w:r w:rsidRPr="00D729C8">
              <w:rPr>
                <w:rFonts w:ascii="Times New Roman" w:eastAsia="Calibri" w:hAnsi="Times New Roman"/>
                <w:sz w:val="24"/>
                <w:szCs w:val="24"/>
                <w:lang w:val="ro-RO" w:eastAsia="en-US"/>
              </w:rPr>
              <w:t>8790 CR-C-I</w:t>
            </w:r>
          </w:p>
        </w:tc>
        <w:tc>
          <w:tcPr>
            <w:tcW w:w="2250" w:type="dxa"/>
          </w:tcPr>
          <w:p w14:paraId="76DBBF08" w14:textId="0E562F4B" w:rsidR="00D729C8" w:rsidRPr="00D729C8" w:rsidRDefault="00D729C8" w:rsidP="00D729C8">
            <w:pPr>
              <w:spacing w:after="160" w:line="256" w:lineRule="auto"/>
              <w:rPr>
                <w:rFonts w:ascii="Times New Roman" w:eastAsia="Calibri" w:hAnsi="Times New Roman"/>
                <w:sz w:val="24"/>
                <w:szCs w:val="24"/>
                <w:lang w:val="ro-RO" w:eastAsia="en-US"/>
              </w:rPr>
            </w:pPr>
            <w:r w:rsidRPr="00D729C8">
              <w:rPr>
                <w:rFonts w:ascii="Times New Roman" w:eastAsia="Times New Roman" w:hAnsi="Times New Roman"/>
                <w:sz w:val="24"/>
                <w:szCs w:val="24"/>
                <w:lang w:val="ro-RO" w:eastAsia="ro-RO"/>
              </w:rPr>
              <w:t>Casa de tip familial „Mihaela” din localitatea Tăşnad</w:t>
            </w:r>
          </w:p>
        </w:tc>
        <w:tc>
          <w:tcPr>
            <w:tcW w:w="1260" w:type="dxa"/>
          </w:tcPr>
          <w:p w14:paraId="673C9F19" w14:textId="751A9364" w:rsidR="00D729C8" w:rsidRPr="00D729C8" w:rsidRDefault="00D729C8" w:rsidP="00D729C8">
            <w:pPr>
              <w:spacing w:after="160" w:line="256" w:lineRule="auto"/>
              <w:jc w:val="both"/>
              <w:rPr>
                <w:rFonts w:ascii="Times New Roman" w:eastAsia="Calibri" w:hAnsi="Times New Roman"/>
                <w:sz w:val="24"/>
                <w:szCs w:val="24"/>
                <w:lang w:val="ro-RO" w:eastAsia="en-US"/>
              </w:rPr>
            </w:pPr>
            <w:r w:rsidRPr="00D729C8">
              <w:rPr>
                <w:rFonts w:ascii="Times New Roman" w:eastAsia="Calibri" w:hAnsi="Times New Roman"/>
                <w:sz w:val="24"/>
                <w:szCs w:val="24"/>
                <w:lang w:val="ro-RO" w:eastAsia="en-US"/>
              </w:rPr>
              <w:t>10</w:t>
            </w:r>
          </w:p>
        </w:tc>
        <w:tc>
          <w:tcPr>
            <w:tcW w:w="979" w:type="dxa"/>
          </w:tcPr>
          <w:p w14:paraId="1BB07267" w14:textId="58D8ECFF" w:rsidR="00D729C8" w:rsidRPr="00D729C8" w:rsidRDefault="00D729C8" w:rsidP="00D729C8">
            <w:pPr>
              <w:spacing w:after="160" w:line="256" w:lineRule="auto"/>
              <w:jc w:val="both"/>
              <w:rPr>
                <w:rFonts w:ascii="Times New Roman" w:eastAsia="Calibri" w:hAnsi="Times New Roman"/>
                <w:sz w:val="24"/>
                <w:szCs w:val="24"/>
                <w:lang w:val="ro-RO" w:eastAsia="en-US"/>
              </w:rPr>
            </w:pPr>
            <w:r w:rsidRPr="00D729C8">
              <w:rPr>
                <w:rFonts w:ascii="Times New Roman" w:eastAsia="Calibri" w:hAnsi="Times New Roman"/>
                <w:sz w:val="24"/>
                <w:szCs w:val="24"/>
                <w:lang w:val="ro-RO" w:eastAsia="en-US"/>
              </w:rPr>
              <w:t>11</w:t>
            </w:r>
          </w:p>
        </w:tc>
        <w:tc>
          <w:tcPr>
            <w:tcW w:w="709" w:type="dxa"/>
          </w:tcPr>
          <w:p w14:paraId="5B21979B" w14:textId="77777777" w:rsidR="00D729C8" w:rsidRPr="00D729C8" w:rsidRDefault="00D729C8" w:rsidP="00D729C8">
            <w:pPr>
              <w:spacing w:after="160" w:line="256" w:lineRule="auto"/>
              <w:jc w:val="both"/>
              <w:rPr>
                <w:rFonts w:ascii="Times New Roman" w:eastAsia="Calibri" w:hAnsi="Times New Roman"/>
                <w:sz w:val="24"/>
                <w:szCs w:val="24"/>
                <w:lang w:val="ro-RO" w:eastAsia="en-US"/>
              </w:rPr>
            </w:pPr>
          </w:p>
        </w:tc>
        <w:tc>
          <w:tcPr>
            <w:tcW w:w="992" w:type="dxa"/>
          </w:tcPr>
          <w:p w14:paraId="32C20C5F" w14:textId="6F5F4559" w:rsidR="00D729C8" w:rsidRPr="00D729C8" w:rsidRDefault="00D729C8" w:rsidP="00D729C8">
            <w:pPr>
              <w:spacing w:after="160" w:line="256" w:lineRule="auto"/>
              <w:jc w:val="both"/>
              <w:rPr>
                <w:rFonts w:ascii="Times New Roman" w:eastAsia="Times New Roman" w:hAnsi="Times New Roman"/>
                <w:sz w:val="24"/>
                <w:szCs w:val="24"/>
                <w:lang w:val="ro-RO" w:eastAsia="ro-RO"/>
              </w:rPr>
            </w:pPr>
            <w:r w:rsidRPr="00D729C8">
              <w:rPr>
                <w:rFonts w:ascii="Times New Roman" w:eastAsia="Times New Roman" w:hAnsi="Times New Roman"/>
                <w:sz w:val="24"/>
                <w:szCs w:val="24"/>
                <w:lang w:val="ro-RO" w:eastAsia="ro-RO"/>
              </w:rPr>
              <w:t>1</w:t>
            </w:r>
            <w:r w:rsidR="00E16ECD">
              <w:rPr>
                <w:rFonts w:ascii="Times New Roman" w:eastAsia="Times New Roman" w:hAnsi="Times New Roman"/>
                <w:sz w:val="24"/>
                <w:szCs w:val="24"/>
                <w:lang w:val="ro-RO" w:eastAsia="ro-RO"/>
              </w:rPr>
              <w:t>.</w:t>
            </w:r>
            <w:r w:rsidRPr="00D729C8">
              <w:rPr>
                <w:rFonts w:ascii="Times New Roman" w:eastAsia="Times New Roman" w:hAnsi="Times New Roman"/>
                <w:sz w:val="24"/>
                <w:szCs w:val="24"/>
                <w:lang w:val="ro-RO" w:eastAsia="ro-RO"/>
              </w:rPr>
              <w:t>131</w:t>
            </w:r>
          </w:p>
        </w:tc>
        <w:tc>
          <w:tcPr>
            <w:tcW w:w="709" w:type="dxa"/>
          </w:tcPr>
          <w:p w14:paraId="5961640A" w14:textId="77777777" w:rsidR="00D729C8" w:rsidRPr="00B82561" w:rsidRDefault="00D729C8" w:rsidP="00D729C8">
            <w:pPr>
              <w:spacing w:after="160" w:line="256" w:lineRule="auto"/>
              <w:jc w:val="both"/>
              <w:rPr>
                <w:rFonts w:ascii="Times New Roman" w:eastAsia="Calibri" w:hAnsi="Times New Roman"/>
                <w:color w:val="FF0000"/>
                <w:sz w:val="24"/>
                <w:szCs w:val="24"/>
                <w:lang w:val="ro-RO" w:eastAsia="en-US"/>
              </w:rPr>
            </w:pPr>
          </w:p>
        </w:tc>
        <w:tc>
          <w:tcPr>
            <w:tcW w:w="992" w:type="dxa"/>
          </w:tcPr>
          <w:p w14:paraId="0847B112" w14:textId="77777777" w:rsidR="00D729C8" w:rsidRPr="00B82561" w:rsidRDefault="00D729C8" w:rsidP="00D729C8">
            <w:pPr>
              <w:spacing w:after="160" w:line="256" w:lineRule="auto"/>
              <w:jc w:val="both"/>
              <w:rPr>
                <w:rFonts w:ascii="Times New Roman" w:eastAsia="Calibri" w:hAnsi="Times New Roman"/>
                <w:color w:val="FF0000"/>
                <w:sz w:val="24"/>
                <w:szCs w:val="24"/>
                <w:lang w:val="ro-RO" w:eastAsia="en-US"/>
              </w:rPr>
            </w:pPr>
          </w:p>
        </w:tc>
        <w:tc>
          <w:tcPr>
            <w:tcW w:w="839" w:type="dxa"/>
          </w:tcPr>
          <w:p w14:paraId="4160C66C" w14:textId="77777777" w:rsidR="00D729C8" w:rsidRPr="00B82561" w:rsidRDefault="00D729C8" w:rsidP="00D729C8">
            <w:pPr>
              <w:spacing w:after="160" w:line="256" w:lineRule="auto"/>
              <w:jc w:val="both"/>
              <w:rPr>
                <w:rFonts w:ascii="Times New Roman" w:eastAsia="Calibri" w:hAnsi="Times New Roman"/>
                <w:color w:val="FF0000"/>
                <w:sz w:val="24"/>
                <w:szCs w:val="24"/>
                <w:lang w:val="ro-RO" w:eastAsia="en-US"/>
              </w:rPr>
            </w:pPr>
          </w:p>
        </w:tc>
      </w:tr>
      <w:tr w:rsidR="00430CF6" w:rsidRPr="00EA04A1" w14:paraId="574C2CFF" w14:textId="77777777" w:rsidTr="00550607">
        <w:tc>
          <w:tcPr>
            <w:tcW w:w="562" w:type="dxa"/>
          </w:tcPr>
          <w:p w14:paraId="442430B2" w14:textId="77777777" w:rsidR="00430CF6" w:rsidRPr="00EA04A1" w:rsidRDefault="00430CF6" w:rsidP="00430CF6">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12.</w:t>
            </w:r>
          </w:p>
        </w:tc>
        <w:tc>
          <w:tcPr>
            <w:tcW w:w="1323" w:type="dxa"/>
          </w:tcPr>
          <w:p w14:paraId="3B6CFF32" w14:textId="3A9EF45D" w:rsidR="00430CF6" w:rsidRPr="00F55C51" w:rsidRDefault="00430CF6" w:rsidP="00430CF6">
            <w:pPr>
              <w:spacing w:after="160" w:line="256" w:lineRule="auto"/>
              <w:jc w:val="both"/>
              <w:rPr>
                <w:rFonts w:ascii="Times New Roman" w:eastAsia="Calibri" w:hAnsi="Times New Roman"/>
                <w:sz w:val="24"/>
                <w:szCs w:val="24"/>
                <w:lang w:val="ro-RO" w:eastAsia="en-US"/>
              </w:rPr>
            </w:pPr>
            <w:r w:rsidRPr="00F55C51">
              <w:rPr>
                <w:rFonts w:ascii="Times New Roman" w:eastAsia="Calibri" w:hAnsi="Times New Roman"/>
                <w:sz w:val="24"/>
                <w:szCs w:val="24"/>
                <w:lang w:val="ro-RO" w:eastAsia="en-US"/>
              </w:rPr>
              <w:t>8790 CR-C-I</w:t>
            </w:r>
          </w:p>
        </w:tc>
        <w:tc>
          <w:tcPr>
            <w:tcW w:w="2250" w:type="dxa"/>
          </w:tcPr>
          <w:p w14:paraId="5F86F588" w14:textId="5C81AF75" w:rsidR="00430CF6" w:rsidRPr="00F55C51" w:rsidRDefault="00430CF6" w:rsidP="00430CF6">
            <w:pPr>
              <w:spacing w:after="160" w:line="256" w:lineRule="auto"/>
              <w:rPr>
                <w:rFonts w:ascii="Times New Roman" w:eastAsia="Calibri" w:hAnsi="Times New Roman"/>
                <w:sz w:val="24"/>
                <w:szCs w:val="24"/>
                <w:lang w:val="ro-RO" w:eastAsia="en-US"/>
              </w:rPr>
            </w:pPr>
            <w:r w:rsidRPr="00F55C51">
              <w:rPr>
                <w:rFonts w:ascii="Times New Roman" w:eastAsia="Times New Roman" w:hAnsi="Times New Roman"/>
                <w:sz w:val="24"/>
                <w:szCs w:val="24"/>
                <w:lang w:val="ro-RO" w:eastAsia="ro-RO"/>
              </w:rPr>
              <w:t>Casa de tip familial ,,Violeta” din localitatea Carei</w:t>
            </w:r>
          </w:p>
        </w:tc>
        <w:tc>
          <w:tcPr>
            <w:tcW w:w="1260" w:type="dxa"/>
          </w:tcPr>
          <w:p w14:paraId="5786507A" w14:textId="0B568982" w:rsidR="00430CF6" w:rsidRPr="00F55C51" w:rsidRDefault="00526029" w:rsidP="00430CF6">
            <w:pPr>
              <w:spacing w:after="160"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t>10</w:t>
            </w:r>
          </w:p>
        </w:tc>
        <w:tc>
          <w:tcPr>
            <w:tcW w:w="979" w:type="dxa"/>
          </w:tcPr>
          <w:p w14:paraId="56CA2BA4" w14:textId="1CFB21A4" w:rsidR="00430CF6" w:rsidRPr="00F55C51" w:rsidRDefault="00430CF6" w:rsidP="00430CF6">
            <w:pPr>
              <w:spacing w:after="160" w:line="256" w:lineRule="auto"/>
              <w:jc w:val="both"/>
              <w:rPr>
                <w:rFonts w:ascii="Times New Roman" w:eastAsia="Calibri" w:hAnsi="Times New Roman"/>
                <w:sz w:val="24"/>
                <w:szCs w:val="24"/>
                <w:lang w:val="ro-RO" w:eastAsia="en-US"/>
              </w:rPr>
            </w:pPr>
            <w:r w:rsidRPr="00F55C51">
              <w:rPr>
                <w:rFonts w:ascii="Times New Roman" w:eastAsia="Calibri" w:hAnsi="Times New Roman"/>
                <w:sz w:val="24"/>
                <w:szCs w:val="24"/>
                <w:lang w:val="ro-RO" w:eastAsia="en-US"/>
              </w:rPr>
              <w:t>9</w:t>
            </w:r>
          </w:p>
        </w:tc>
        <w:tc>
          <w:tcPr>
            <w:tcW w:w="709" w:type="dxa"/>
          </w:tcPr>
          <w:p w14:paraId="24F90BD2" w14:textId="77777777" w:rsidR="00430CF6" w:rsidRPr="00B82561" w:rsidRDefault="00430CF6" w:rsidP="00430CF6">
            <w:pPr>
              <w:spacing w:after="160" w:line="256" w:lineRule="auto"/>
              <w:jc w:val="both"/>
              <w:rPr>
                <w:rFonts w:ascii="Times New Roman" w:eastAsia="Calibri" w:hAnsi="Times New Roman"/>
                <w:color w:val="FF0000"/>
                <w:sz w:val="24"/>
                <w:szCs w:val="24"/>
                <w:lang w:val="ro-RO" w:eastAsia="en-US"/>
              </w:rPr>
            </w:pPr>
          </w:p>
        </w:tc>
        <w:tc>
          <w:tcPr>
            <w:tcW w:w="992" w:type="dxa"/>
          </w:tcPr>
          <w:p w14:paraId="01473795" w14:textId="5E61C1F5" w:rsidR="00430CF6" w:rsidRPr="00526029" w:rsidRDefault="00E16ECD" w:rsidP="00430CF6">
            <w:pPr>
              <w:spacing w:after="160" w:line="256" w:lineRule="auto"/>
              <w:jc w:val="both"/>
              <w:rPr>
                <w:rFonts w:ascii="Times New Roman" w:eastAsia="Times New Roman" w:hAnsi="Times New Roman"/>
                <w:sz w:val="24"/>
                <w:szCs w:val="24"/>
                <w:lang w:val="ro-RO" w:eastAsia="ro-RO"/>
              </w:rPr>
            </w:pPr>
            <w:r w:rsidRPr="00526029">
              <w:rPr>
                <w:rFonts w:ascii="Times New Roman" w:eastAsia="Times New Roman" w:hAnsi="Times New Roman"/>
                <w:sz w:val="24"/>
                <w:szCs w:val="24"/>
                <w:lang w:val="ro-RO" w:eastAsia="ro-RO"/>
              </w:rPr>
              <w:t>1.174</w:t>
            </w:r>
          </w:p>
        </w:tc>
        <w:tc>
          <w:tcPr>
            <w:tcW w:w="709" w:type="dxa"/>
          </w:tcPr>
          <w:p w14:paraId="242BFCC3" w14:textId="77777777" w:rsidR="00430CF6" w:rsidRPr="00B82561" w:rsidRDefault="00430CF6" w:rsidP="00430CF6">
            <w:pPr>
              <w:spacing w:after="160" w:line="256" w:lineRule="auto"/>
              <w:jc w:val="both"/>
              <w:rPr>
                <w:rFonts w:ascii="Times New Roman" w:eastAsia="Calibri" w:hAnsi="Times New Roman"/>
                <w:color w:val="FF0000"/>
                <w:sz w:val="24"/>
                <w:szCs w:val="24"/>
                <w:lang w:val="ro-RO" w:eastAsia="en-US"/>
              </w:rPr>
            </w:pPr>
          </w:p>
        </w:tc>
        <w:tc>
          <w:tcPr>
            <w:tcW w:w="992" w:type="dxa"/>
          </w:tcPr>
          <w:p w14:paraId="468C9012" w14:textId="77777777" w:rsidR="00430CF6" w:rsidRPr="00B82561" w:rsidRDefault="00430CF6" w:rsidP="00430CF6">
            <w:pPr>
              <w:spacing w:after="160" w:line="256" w:lineRule="auto"/>
              <w:jc w:val="both"/>
              <w:rPr>
                <w:rFonts w:ascii="Times New Roman" w:eastAsia="Calibri" w:hAnsi="Times New Roman"/>
                <w:color w:val="FF0000"/>
                <w:sz w:val="24"/>
                <w:szCs w:val="24"/>
                <w:lang w:val="ro-RO" w:eastAsia="en-US"/>
              </w:rPr>
            </w:pPr>
          </w:p>
        </w:tc>
        <w:tc>
          <w:tcPr>
            <w:tcW w:w="839" w:type="dxa"/>
          </w:tcPr>
          <w:p w14:paraId="197FCF9B" w14:textId="77777777" w:rsidR="00430CF6" w:rsidRPr="00B82561" w:rsidRDefault="00430CF6" w:rsidP="00430CF6">
            <w:pPr>
              <w:spacing w:after="160" w:line="256" w:lineRule="auto"/>
              <w:jc w:val="both"/>
              <w:rPr>
                <w:rFonts w:ascii="Times New Roman" w:eastAsia="Calibri" w:hAnsi="Times New Roman"/>
                <w:color w:val="FF0000"/>
                <w:sz w:val="24"/>
                <w:szCs w:val="24"/>
                <w:lang w:val="ro-RO" w:eastAsia="en-US"/>
              </w:rPr>
            </w:pPr>
          </w:p>
        </w:tc>
      </w:tr>
      <w:tr w:rsidR="00430CF6" w:rsidRPr="00EA04A1" w14:paraId="07D2544D" w14:textId="77777777" w:rsidTr="00550607">
        <w:tc>
          <w:tcPr>
            <w:tcW w:w="562" w:type="dxa"/>
          </w:tcPr>
          <w:p w14:paraId="20671B9D" w14:textId="77777777" w:rsidR="00430CF6" w:rsidRPr="00EA04A1" w:rsidRDefault="00430CF6" w:rsidP="00430CF6">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13.</w:t>
            </w:r>
          </w:p>
        </w:tc>
        <w:tc>
          <w:tcPr>
            <w:tcW w:w="1323" w:type="dxa"/>
          </w:tcPr>
          <w:p w14:paraId="2E9B1BDF" w14:textId="474BE328" w:rsidR="00430CF6" w:rsidRPr="00F55C51" w:rsidRDefault="00430CF6" w:rsidP="00430CF6">
            <w:pPr>
              <w:spacing w:after="160" w:line="256" w:lineRule="auto"/>
              <w:jc w:val="both"/>
              <w:rPr>
                <w:rFonts w:ascii="Times New Roman" w:eastAsia="Calibri" w:hAnsi="Times New Roman"/>
                <w:sz w:val="24"/>
                <w:szCs w:val="24"/>
                <w:lang w:val="ro-RO" w:eastAsia="en-US"/>
              </w:rPr>
            </w:pPr>
            <w:r w:rsidRPr="00F55C51">
              <w:rPr>
                <w:rFonts w:ascii="Times New Roman" w:eastAsia="Calibri" w:hAnsi="Times New Roman"/>
                <w:sz w:val="24"/>
                <w:szCs w:val="24"/>
                <w:lang w:val="ro-RO" w:eastAsia="en-US"/>
              </w:rPr>
              <w:t>8790 CR-C-I</w:t>
            </w:r>
          </w:p>
        </w:tc>
        <w:tc>
          <w:tcPr>
            <w:tcW w:w="2250" w:type="dxa"/>
          </w:tcPr>
          <w:p w14:paraId="0F88F895" w14:textId="191ED8FB" w:rsidR="00430CF6" w:rsidRPr="00F55C51" w:rsidRDefault="00430CF6" w:rsidP="00430CF6">
            <w:pPr>
              <w:spacing w:after="160" w:line="256" w:lineRule="auto"/>
              <w:rPr>
                <w:rFonts w:ascii="Times New Roman" w:eastAsia="Calibri" w:hAnsi="Times New Roman"/>
                <w:sz w:val="24"/>
                <w:szCs w:val="24"/>
                <w:lang w:val="ro-RO" w:eastAsia="en-US"/>
              </w:rPr>
            </w:pPr>
            <w:r w:rsidRPr="00F55C51">
              <w:rPr>
                <w:rFonts w:ascii="Times New Roman" w:eastAsia="Times New Roman" w:hAnsi="Times New Roman"/>
                <w:sz w:val="24"/>
                <w:szCs w:val="24"/>
                <w:lang w:val="ro-RO" w:eastAsia="ro-RO"/>
              </w:rPr>
              <w:t>Casa de tip familial ,,Andreea” din localitatea Carei</w:t>
            </w:r>
          </w:p>
        </w:tc>
        <w:tc>
          <w:tcPr>
            <w:tcW w:w="1260" w:type="dxa"/>
          </w:tcPr>
          <w:p w14:paraId="14B512F2" w14:textId="1F525B26" w:rsidR="00430CF6" w:rsidRPr="00F55C51" w:rsidRDefault="00430CF6" w:rsidP="00430CF6">
            <w:pPr>
              <w:spacing w:after="160" w:line="256" w:lineRule="auto"/>
              <w:jc w:val="both"/>
              <w:rPr>
                <w:rFonts w:ascii="Times New Roman" w:eastAsia="Calibri" w:hAnsi="Times New Roman"/>
                <w:sz w:val="24"/>
                <w:szCs w:val="24"/>
                <w:lang w:val="ro-RO" w:eastAsia="en-US"/>
              </w:rPr>
            </w:pPr>
            <w:r w:rsidRPr="00F55C51">
              <w:rPr>
                <w:rFonts w:ascii="Times New Roman" w:eastAsia="Calibri" w:hAnsi="Times New Roman"/>
                <w:sz w:val="24"/>
                <w:szCs w:val="24"/>
                <w:lang w:val="ro-RO" w:eastAsia="en-US"/>
              </w:rPr>
              <w:t>8</w:t>
            </w:r>
          </w:p>
        </w:tc>
        <w:tc>
          <w:tcPr>
            <w:tcW w:w="979" w:type="dxa"/>
          </w:tcPr>
          <w:p w14:paraId="01A484D7" w14:textId="789F1D2A" w:rsidR="00430CF6" w:rsidRPr="00F55C51" w:rsidRDefault="00430CF6" w:rsidP="00430CF6">
            <w:pPr>
              <w:spacing w:after="160" w:line="256" w:lineRule="auto"/>
              <w:jc w:val="both"/>
              <w:rPr>
                <w:rFonts w:ascii="Times New Roman" w:eastAsia="Calibri" w:hAnsi="Times New Roman"/>
                <w:sz w:val="24"/>
                <w:szCs w:val="24"/>
                <w:lang w:val="ro-RO" w:eastAsia="en-US"/>
              </w:rPr>
            </w:pPr>
            <w:r w:rsidRPr="00F55C51">
              <w:rPr>
                <w:rFonts w:ascii="Times New Roman" w:eastAsia="Calibri" w:hAnsi="Times New Roman"/>
                <w:sz w:val="24"/>
                <w:szCs w:val="24"/>
                <w:lang w:val="ro-RO" w:eastAsia="en-US"/>
              </w:rPr>
              <w:t>8</w:t>
            </w:r>
          </w:p>
        </w:tc>
        <w:tc>
          <w:tcPr>
            <w:tcW w:w="709" w:type="dxa"/>
          </w:tcPr>
          <w:p w14:paraId="1F88E50E" w14:textId="77777777" w:rsidR="00430CF6" w:rsidRPr="00B82561" w:rsidRDefault="00430CF6" w:rsidP="00430CF6">
            <w:pPr>
              <w:spacing w:after="160" w:line="256" w:lineRule="auto"/>
              <w:jc w:val="both"/>
              <w:rPr>
                <w:rFonts w:ascii="Times New Roman" w:eastAsia="Calibri" w:hAnsi="Times New Roman"/>
                <w:color w:val="FF0000"/>
                <w:sz w:val="24"/>
                <w:szCs w:val="24"/>
                <w:lang w:val="ro-RO" w:eastAsia="en-US"/>
              </w:rPr>
            </w:pPr>
          </w:p>
        </w:tc>
        <w:tc>
          <w:tcPr>
            <w:tcW w:w="992" w:type="dxa"/>
          </w:tcPr>
          <w:p w14:paraId="61C7FF5C" w14:textId="675ACBE3" w:rsidR="00430CF6" w:rsidRPr="00B82561" w:rsidRDefault="00D503E0" w:rsidP="00430CF6">
            <w:pPr>
              <w:spacing w:after="160" w:line="256" w:lineRule="auto"/>
              <w:jc w:val="both"/>
              <w:rPr>
                <w:rFonts w:ascii="Times New Roman" w:eastAsia="Times New Roman" w:hAnsi="Times New Roman"/>
                <w:color w:val="FF0000"/>
                <w:sz w:val="24"/>
                <w:szCs w:val="24"/>
                <w:lang w:val="ro-RO" w:eastAsia="ro-RO"/>
              </w:rPr>
            </w:pPr>
            <w:r w:rsidRPr="00D503E0">
              <w:rPr>
                <w:rFonts w:ascii="Times New Roman" w:eastAsia="Times New Roman" w:hAnsi="Times New Roman"/>
                <w:sz w:val="24"/>
                <w:szCs w:val="24"/>
                <w:lang w:val="ro-RO" w:eastAsia="ro-RO"/>
              </w:rPr>
              <w:t>1</w:t>
            </w:r>
            <w:r w:rsidR="00E16ECD">
              <w:rPr>
                <w:rFonts w:ascii="Times New Roman" w:eastAsia="Times New Roman" w:hAnsi="Times New Roman"/>
                <w:sz w:val="24"/>
                <w:szCs w:val="24"/>
                <w:lang w:val="ro-RO" w:eastAsia="ro-RO"/>
              </w:rPr>
              <w:t>.</w:t>
            </w:r>
            <w:r w:rsidRPr="00D503E0">
              <w:rPr>
                <w:rFonts w:ascii="Times New Roman" w:eastAsia="Times New Roman" w:hAnsi="Times New Roman"/>
                <w:sz w:val="24"/>
                <w:szCs w:val="24"/>
                <w:lang w:val="ro-RO" w:eastAsia="ro-RO"/>
              </w:rPr>
              <w:t>184</w:t>
            </w:r>
          </w:p>
        </w:tc>
        <w:tc>
          <w:tcPr>
            <w:tcW w:w="709" w:type="dxa"/>
          </w:tcPr>
          <w:p w14:paraId="509C5762" w14:textId="77777777" w:rsidR="00430CF6" w:rsidRPr="00B82561" w:rsidRDefault="00430CF6" w:rsidP="00430CF6">
            <w:pPr>
              <w:spacing w:after="160" w:line="256" w:lineRule="auto"/>
              <w:jc w:val="both"/>
              <w:rPr>
                <w:rFonts w:ascii="Times New Roman" w:eastAsia="Calibri" w:hAnsi="Times New Roman"/>
                <w:color w:val="FF0000"/>
                <w:sz w:val="24"/>
                <w:szCs w:val="24"/>
                <w:lang w:val="ro-RO" w:eastAsia="en-US"/>
              </w:rPr>
            </w:pPr>
          </w:p>
        </w:tc>
        <w:tc>
          <w:tcPr>
            <w:tcW w:w="992" w:type="dxa"/>
          </w:tcPr>
          <w:p w14:paraId="18D11C6D" w14:textId="77777777" w:rsidR="00430CF6" w:rsidRPr="00B82561" w:rsidRDefault="00430CF6" w:rsidP="00430CF6">
            <w:pPr>
              <w:spacing w:after="160" w:line="256" w:lineRule="auto"/>
              <w:jc w:val="both"/>
              <w:rPr>
                <w:rFonts w:ascii="Times New Roman" w:eastAsia="Calibri" w:hAnsi="Times New Roman"/>
                <w:color w:val="FF0000"/>
                <w:sz w:val="24"/>
                <w:szCs w:val="24"/>
                <w:lang w:val="ro-RO" w:eastAsia="en-US"/>
              </w:rPr>
            </w:pPr>
          </w:p>
        </w:tc>
        <w:tc>
          <w:tcPr>
            <w:tcW w:w="839" w:type="dxa"/>
          </w:tcPr>
          <w:p w14:paraId="293C4290" w14:textId="77777777" w:rsidR="00430CF6" w:rsidRPr="00B82561" w:rsidRDefault="00430CF6" w:rsidP="00430CF6">
            <w:pPr>
              <w:spacing w:after="160" w:line="256" w:lineRule="auto"/>
              <w:jc w:val="both"/>
              <w:rPr>
                <w:rFonts w:ascii="Times New Roman" w:eastAsia="Calibri" w:hAnsi="Times New Roman"/>
                <w:color w:val="FF0000"/>
                <w:sz w:val="24"/>
                <w:szCs w:val="24"/>
                <w:lang w:val="ro-RO" w:eastAsia="en-US"/>
              </w:rPr>
            </w:pPr>
          </w:p>
        </w:tc>
      </w:tr>
      <w:tr w:rsidR="00212BB4" w:rsidRPr="00EA04A1" w14:paraId="6BDEE8E9" w14:textId="77777777" w:rsidTr="00550607">
        <w:tc>
          <w:tcPr>
            <w:tcW w:w="562" w:type="dxa"/>
          </w:tcPr>
          <w:p w14:paraId="2AF8B41D" w14:textId="77777777" w:rsidR="00212BB4" w:rsidRPr="00EA04A1" w:rsidRDefault="00212BB4" w:rsidP="00212BB4">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14.</w:t>
            </w:r>
          </w:p>
        </w:tc>
        <w:tc>
          <w:tcPr>
            <w:tcW w:w="1323" w:type="dxa"/>
          </w:tcPr>
          <w:p w14:paraId="22228179" w14:textId="1FBEB76D" w:rsidR="00212BB4" w:rsidRPr="00F55C51" w:rsidRDefault="00212BB4" w:rsidP="00212BB4">
            <w:pPr>
              <w:spacing w:after="160" w:line="256" w:lineRule="auto"/>
              <w:jc w:val="both"/>
              <w:rPr>
                <w:rFonts w:ascii="Times New Roman" w:eastAsia="Calibri" w:hAnsi="Times New Roman"/>
                <w:sz w:val="24"/>
                <w:szCs w:val="24"/>
                <w:lang w:val="ro-RO" w:eastAsia="en-US"/>
              </w:rPr>
            </w:pPr>
            <w:r w:rsidRPr="00F55C51">
              <w:rPr>
                <w:rFonts w:ascii="Times New Roman" w:eastAsia="Calibri" w:hAnsi="Times New Roman"/>
                <w:sz w:val="24"/>
                <w:szCs w:val="24"/>
                <w:lang w:val="ro-RO" w:eastAsia="en-US"/>
              </w:rPr>
              <w:t>8790 CR-C-I</w:t>
            </w:r>
          </w:p>
        </w:tc>
        <w:tc>
          <w:tcPr>
            <w:tcW w:w="2250" w:type="dxa"/>
          </w:tcPr>
          <w:p w14:paraId="20CDB6A2" w14:textId="0803F07B" w:rsidR="00212BB4" w:rsidRPr="00F55C51" w:rsidRDefault="00212BB4" w:rsidP="00212BB4">
            <w:pPr>
              <w:spacing w:after="160" w:line="256" w:lineRule="auto"/>
              <w:rPr>
                <w:rFonts w:ascii="Times New Roman" w:eastAsia="Calibri" w:hAnsi="Times New Roman"/>
                <w:sz w:val="24"/>
                <w:szCs w:val="24"/>
                <w:lang w:val="ro-RO" w:eastAsia="en-US"/>
              </w:rPr>
            </w:pPr>
            <w:r w:rsidRPr="00F55C51">
              <w:rPr>
                <w:rFonts w:ascii="Times New Roman" w:eastAsia="Times New Roman" w:hAnsi="Times New Roman"/>
                <w:sz w:val="24"/>
                <w:szCs w:val="24"/>
                <w:lang w:val="ro-RO" w:eastAsia="ro-RO"/>
              </w:rPr>
              <w:t>Casa de tip familial ,,Alexandra” din localitatea Amaţi</w:t>
            </w:r>
          </w:p>
        </w:tc>
        <w:tc>
          <w:tcPr>
            <w:tcW w:w="1260" w:type="dxa"/>
          </w:tcPr>
          <w:p w14:paraId="0EE416C2" w14:textId="5953ADF1" w:rsidR="00212BB4" w:rsidRPr="00145BEA" w:rsidRDefault="00212BB4" w:rsidP="00212BB4">
            <w:pPr>
              <w:spacing w:after="160" w:line="256" w:lineRule="auto"/>
              <w:jc w:val="both"/>
              <w:rPr>
                <w:rFonts w:ascii="Times New Roman" w:eastAsia="Calibri" w:hAnsi="Times New Roman"/>
                <w:color w:val="FF0000"/>
                <w:sz w:val="24"/>
                <w:szCs w:val="24"/>
                <w:lang w:val="ro-RO" w:eastAsia="en-US"/>
              </w:rPr>
            </w:pPr>
            <w:r w:rsidRPr="007B619B">
              <w:rPr>
                <w:rFonts w:ascii="Times New Roman" w:eastAsia="Calibri" w:hAnsi="Times New Roman"/>
                <w:sz w:val="24"/>
                <w:szCs w:val="24"/>
                <w:lang w:val="ro-RO" w:eastAsia="en-US"/>
              </w:rPr>
              <w:t>10</w:t>
            </w:r>
          </w:p>
        </w:tc>
        <w:tc>
          <w:tcPr>
            <w:tcW w:w="979" w:type="dxa"/>
          </w:tcPr>
          <w:p w14:paraId="5F49C2E7" w14:textId="3FF7FB9A" w:rsidR="00212BB4" w:rsidRPr="00F55C51" w:rsidRDefault="00212BB4" w:rsidP="00212BB4">
            <w:pPr>
              <w:spacing w:after="160" w:line="256" w:lineRule="auto"/>
              <w:jc w:val="both"/>
              <w:rPr>
                <w:rFonts w:ascii="Times New Roman" w:eastAsia="Calibri" w:hAnsi="Times New Roman"/>
                <w:sz w:val="24"/>
                <w:szCs w:val="24"/>
                <w:lang w:val="ro-RO" w:eastAsia="en-US"/>
              </w:rPr>
            </w:pPr>
            <w:r w:rsidRPr="00F55C51">
              <w:rPr>
                <w:rFonts w:ascii="Times New Roman" w:eastAsia="Calibri" w:hAnsi="Times New Roman"/>
                <w:sz w:val="24"/>
                <w:szCs w:val="24"/>
                <w:lang w:val="ro-RO" w:eastAsia="en-US"/>
              </w:rPr>
              <w:t>7</w:t>
            </w:r>
          </w:p>
        </w:tc>
        <w:tc>
          <w:tcPr>
            <w:tcW w:w="709" w:type="dxa"/>
          </w:tcPr>
          <w:p w14:paraId="2BC6FB20" w14:textId="77777777" w:rsidR="00212BB4" w:rsidRPr="00B82561" w:rsidRDefault="00212BB4" w:rsidP="00212BB4">
            <w:pPr>
              <w:spacing w:after="160" w:line="256" w:lineRule="auto"/>
              <w:jc w:val="both"/>
              <w:rPr>
                <w:rFonts w:ascii="Times New Roman" w:eastAsia="Calibri" w:hAnsi="Times New Roman"/>
                <w:color w:val="FF0000"/>
                <w:sz w:val="24"/>
                <w:szCs w:val="24"/>
                <w:lang w:val="ro-RO" w:eastAsia="en-US"/>
              </w:rPr>
            </w:pPr>
          </w:p>
        </w:tc>
        <w:tc>
          <w:tcPr>
            <w:tcW w:w="992" w:type="dxa"/>
          </w:tcPr>
          <w:p w14:paraId="0B9CC0FC" w14:textId="214CB548" w:rsidR="00212BB4" w:rsidRPr="00212BB4" w:rsidRDefault="00212BB4" w:rsidP="00212BB4">
            <w:pPr>
              <w:spacing w:after="160" w:line="256" w:lineRule="auto"/>
              <w:jc w:val="both"/>
              <w:rPr>
                <w:rFonts w:ascii="Times New Roman" w:eastAsia="Times New Roman" w:hAnsi="Times New Roman"/>
                <w:sz w:val="24"/>
                <w:szCs w:val="24"/>
                <w:lang w:val="ro-RO" w:eastAsia="ro-RO"/>
              </w:rPr>
            </w:pPr>
            <w:r w:rsidRPr="00212BB4">
              <w:rPr>
                <w:rFonts w:ascii="Times New Roman" w:eastAsia="Times New Roman" w:hAnsi="Times New Roman"/>
                <w:sz w:val="24"/>
                <w:szCs w:val="24"/>
                <w:lang w:val="ro-RO" w:eastAsia="ro-RO"/>
              </w:rPr>
              <w:t>1</w:t>
            </w:r>
            <w:r w:rsidR="00E16ECD">
              <w:rPr>
                <w:rFonts w:ascii="Times New Roman" w:eastAsia="Times New Roman" w:hAnsi="Times New Roman"/>
                <w:sz w:val="24"/>
                <w:szCs w:val="24"/>
                <w:lang w:val="ro-RO" w:eastAsia="ro-RO"/>
              </w:rPr>
              <w:t>.</w:t>
            </w:r>
            <w:r w:rsidRPr="00212BB4">
              <w:rPr>
                <w:rFonts w:ascii="Times New Roman" w:eastAsia="Times New Roman" w:hAnsi="Times New Roman"/>
                <w:sz w:val="24"/>
                <w:szCs w:val="24"/>
                <w:lang w:val="ro-RO" w:eastAsia="ro-RO"/>
              </w:rPr>
              <w:t>175</w:t>
            </w:r>
          </w:p>
        </w:tc>
        <w:tc>
          <w:tcPr>
            <w:tcW w:w="709" w:type="dxa"/>
          </w:tcPr>
          <w:p w14:paraId="17A44C88" w14:textId="77777777" w:rsidR="00212BB4" w:rsidRPr="00B82561" w:rsidRDefault="00212BB4" w:rsidP="00212BB4">
            <w:pPr>
              <w:spacing w:after="160" w:line="256" w:lineRule="auto"/>
              <w:jc w:val="both"/>
              <w:rPr>
                <w:rFonts w:ascii="Times New Roman" w:eastAsia="Calibri" w:hAnsi="Times New Roman"/>
                <w:color w:val="FF0000"/>
                <w:sz w:val="24"/>
                <w:szCs w:val="24"/>
                <w:lang w:val="ro-RO" w:eastAsia="en-US"/>
              </w:rPr>
            </w:pPr>
          </w:p>
        </w:tc>
        <w:tc>
          <w:tcPr>
            <w:tcW w:w="992" w:type="dxa"/>
          </w:tcPr>
          <w:p w14:paraId="1518ADBD" w14:textId="77777777" w:rsidR="00212BB4" w:rsidRPr="00B82561" w:rsidRDefault="00212BB4" w:rsidP="00212BB4">
            <w:pPr>
              <w:spacing w:after="160" w:line="256" w:lineRule="auto"/>
              <w:jc w:val="both"/>
              <w:rPr>
                <w:rFonts w:ascii="Times New Roman" w:eastAsia="Calibri" w:hAnsi="Times New Roman"/>
                <w:color w:val="FF0000"/>
                <w:sz w:val="24"/>
                <w:szCs w:val="24"/>
                <w:lang w:val="ro-RO" w:eastAsia="en-US"/>
              </w:rPr>
            </w:pPr>
          </w:p>
        </w:tc>
        <w:tc>
          <w:tcPr>
            <w:tcW w:w="839" w:type="dxa"/>
          </w:tcPr>
          <w:p w14:paraId="6ECDE534" w14:textId="77777777" w:rsidR="00212BB4" w:rsidRPr="00B82561" w:rsidRDefault="00212BB4" w:rsidP="00212BB4">
            <w:pPr>
              <w:spacing w:after="160" w:line="256" w:lineRule="auto"/>
              <w:jc w:val="both"/>
              <w:rPr>
                <w:rFonts w:ascii="Times New Roman" w:eastAsia="Calibri" w:hAnsi="Times New Roman"/>
                <w:color w:val="FF0000"/>
                <w:sz w:val="24"/>
                <w:szCs w:val="24"/>
                <w:lang w:val="ro-RO" w:eastAsia="en-US"/>
              </w:rPr>
            </w:pPr>
          </w:p>
        </w:tc>
      </w:tr>
      <w:tr w:rsidR="00212BB4" w:rsidRPr="00EA04A1" w14:paraId="0FFC78AC" w14:textId="77777777" w:rsidTr="00550607">
        <w:tc>
          <w:tcPr>
            <w:tcW w:w="562" w:type="dxa"/>
          </w:tcPr>
          <w:p w14:paraId="619A1792" w14:textId="77777777" w:rsidR="00212BB4" w:rsidRPr="00EA04A1" w:rsidRDefault="00212BB4" w:rsidP="00212BB4">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15.</w:t>
            </w:r>
          </w:p>
        </w:tc>
        <w:tc>
          <w:tcPr>
            <w:tcW w:w="1323" w:type="dxa"/>
          </w:tcPr>
          <w:p w14:paraId="6F872FA7" w14:textId="5C0AC37D" w:rsidR="00212BB4" w:rsidRPr="00F55C51" w:rsidRDefault="00212BB4" w:rsidP="00212BB4">
            <w:pPr>
              <w:spacing w:after="160" w:line="256" w:lineRule="auto"/>
              <w:jc w:val="both"/>
              <w:rPr>
                <w:rFonts w:ascii="Times New Roman" w:eastAsia="Calibri" w:hAnsi="Times New Roman"/>
                <w:sz w:val="24"/>
                <w:szCs w:val="24"/>
                <w:lang w:val="ro-RO" w:eastAsia="en-US"/>
              </w:rPr>
            </w:pPr>
            <w:r w:rsidRPr="00F55C51">
              <w:rPr>
                <w:rFonts w:ascii="Times New Roman" w:eastAsia="Calibri" w:hAnsi="Times New Roman"/>
                <w:sz w:val="24"/>
                <w:szCs w:val="24"/>
                <w:lang w:val="ro-RO" w:eastAsia="en-US"/>
              </w:rPr>
              <w:t>8790 CR-C-I</w:t>
            </w:r>
          </w:p>
        </w:tc>
        <w:tc>
          <w:tcPr>
            <w:tcW w:w="2250" w:type="dxa"/>
          </w:tcPr>
          <w:p w14:paraId="303BFDEC" w14:textId="5A53D6B2" w:rsidR="00212BB4" w:rsidRPr="00F55C51" w:rsidRDefault="00212BB4" w:rsidP="00212BB4">
            <w:pPr>
              <w:spacing w:after="160" w:line="256" w:lineRule="auto"/>
              <w:rPr>
                <w:rFonts w:ascii="Times New Roman" w:eastAsia="Calibri" w:hAnsi="Times New Roman"/>
                <w:sz w:val="24"/>
                <w:szCs w:val="24"/>
                <w:lang w:val="ro-RO" w:eastAsia="en-US"/>
              </w:rPr>
            </w:pPr>
            <w:r w:rsidRPr="00F55C51">
              <w:rPr>
                <w:rFonts w:ascii="Times New Roman" w:eastAsia="Times New Roman" w:hAnsi="Times New Roman"/>
                <w:sz w:val="24"/>
                <w:szCs w:val="24"/>
                <w:lang w:val="ro-RO" w:eastAsia="ro-RO"/>
              </w:rPr>
              <w:t>Casa de tip familial ,,Teodora” din localitatile Noroieni</w:t>
            </w:r>
          </w:p>
        </w:tc>
        <w:tc>
          <w:tcPr>
            <w:tcW w:w="1260" w:type="dxa"/>
          </w:tcPr>
          <w:p w14:paraId="08892213" w14:textId="522DCF27" w:rsidR="00212BB4" w:rsidRPr="00F55C51" w:rsidRDefault="00212BB4" w:rsidP="00212BB4">
            <w:pPr>
              <w:spacing w:after="160" w:line="256" w:lineRule="auto"/>
              <w:jc w:val="both"/>
              <w:rPr>
                <w:rFonts w:ascii="Times New Roman" w:eastAsia="Calibri" w:hAnsi="Times New Roman"/>
                <w:sz w:val="24"/>
                <w:szCs w:val="24"/>
                <w:lang w:val="ro-RO" w:eastAsia="en-US"/>
              </w:rPr>
            </w:pPr>
            <w:r w:rsidRPr="00F55C51">
              <w:rPr>
                <w:rFonts w:ascii="Times New Roman" w:eastAsia="Calibri" w:hAnsi="Times New Roman"/>
                <w:sz w:val="24"/>
                <w:szCs w:val="24"/>
                <w:lang w:val="ro-RO" w:eastAsia="en-US"/>
              </w:rPr>
              <w:t>12</w:t>
            </w:r>
          </w:p>
        </w:tc>
        <w:tc>
          <w:tcPr>
            <w:tcW w:w="979" w:type="dxa"/>
          </w:tcPr>
          <w:p w14:paraId="0FECF67E" w14:textId="0321EBF8" w:rsidR="00212BB4" w:rsidRPr="00F55C51" w:rsidRDefault="00212BB4" w:rsidP="00212BB4">
            <w:pPr>
              <w:spacing w:after="160" w:line="256" w:lineRule="auto"/>
              <w:jc w:val="both"/>
              <w:rPr>
                <w:rFonts w:ascii="Times New Roman" w:eastAsia="Calibri" w:hAnsi="Times New Roman"/>
                <w:sz w:val="24"/>
                <w:szCs w:val="24"/>
                <w:lang w:val="ro-RO" w:eastAsia="en-US"/>
              </w:rPr>
            </w:pPr>
            <w:r w:rsidRPr="00F55C51">
              <w:rPr>
                <w:rFonts w:ascii="Times New Roman" w:eastAsia="Calibri" w:hAnsi="Times New Roman"/>
                <w:sz w:val="24"/>
                <w:szCs w:val="24"/>
                <w:lang w:val="ro-RO" w:eastAsia="en-US"/>
              </w:rPr>
              <w:t>5</w:t>
            </w:r>
          </w:p>
        </w:tc>
        <w:tc>
          <w:tcPr>
            <w:tcW w:w="709" w:type="dxa"/>
          </w:tcPr>
          <w:p w14:paraId="10B8ED1C" w14:textId="77777777" w:rsidR="00212BB4" w:rsidRPr="00B82561" w:rsidRDefault="00212BB4" w:rsidP="00212BB4">
            <w:pPr>
              <w:spacing w:after="160" w:line="256" w:lineRule="auto"/>
              <w:jc w:val="both"/>
              <w:rPr>
                <w:rFonts w:ascii="Times New Roman" w:eastAsia="Calibri" w:hAnsi="Times New Roman"/>
                <w:color w:val="FF0000"/>
                <w:sz w:val="24"/>
                <w:szCs w:val="24"/>
                <w:lang w:val="ro-RO" w:eastAsia="en-US"/>
              </w:rPr>
            </w:pPr>
          </w:p>
        </w:tc>
        <w:tc>
          <w:tcPr>
            <w:tcW w:w="992" w:type="dxa"/>
          </w:tcPr>
          <w:p w14:paraId="216CFA87" w14:textId="16D361A0" w:rsidR="00212BB4" w:rsidRPr="00212BB4" w:rsidRDefault="00212BB4" w:rsidP="00212BB4">
            <w:pPr>
              <w:spacing w:after="160" w:line="256" w:lineRule="auto"/>
              <w:jc w:val="both"/>
              <w:rPr>
                <w:rFonts w:ascii="Times New Roman" w:eastAsia="Times New Roman" w:hAnsi="Times New Roman"/>
                <w:sz w:val="24"/>
                <w:szCs w:val="24"/>
                <w:lang w:val="ro-RO" w:eastAsia="ro-RO"/>
              </w:rPr>
            </w:pPr>
            <w:r w:rsidRPr="00212BB4">
              <w:rPr>
                <w:rFonts w:ascii="Times New Roman" w:eastAsia="Times New Roman" w:hAnsi="Times New Roman"/>
                <w:sz w:val="24"/>
                <w:szCs w:val="24"/>
                <w:lang w:val="ro-RO" w:eastAsia="ro-RO"/>
              </w:rPr>
              <w:t>1</w:t>
            </w:r>
            <w:r w:rsidR="00E16ECD">
              <w:rPr>
                <w:rFonts w:ascii="Times New Roman" w:eastAsia="Times New Roman" w:hAnsi="Times New Roman"/>
                <w:sz w:val="24"/>
                <w:szCs w:val="24"/>
                <w:lang w:val="ro-RO" w:eastAsia="ro-RO"/>
              </w:rPr>
              <w:t>.</w:t>
            </w:r>
            <w:r w:rsidRPr="00212BB4">
              <w:rPr>
                <w:rFonts w:ascii="Times New Roman" w:eastAsia="Times New Roman" w:hAnsi="Times New Roman"/>
                <w:sz w:val="24"/>
                <w:szCs w:val="24"/>
                <w:lang w:val="ro-RO" w:eastAsia="ro-RO"/>
              </w:rPr>
              <w:t>153</w:t>
            </w:r>
          </w:p>
        </w:tc>
        <w:tc>
          <w:tcPr>
            <w:tcW w:w="709" w:type="dxa"/>
          </w:tcPr>
          <w:p w14:paraId="6CD3DF16" w14:textId="77777777" w:rsidR="00212BB4" w:rsidRPr="00B82561" w:rsidRDefault="00212BB4" w:rsidP="00212BB4">
            <w:pPr>
              <w:spacing w:after="160" w:line="256" w:lineRule="auto"/>
              <w:jc w:val="both"/>
              <w:rPr>
                <w:rFonts w:ascii="Times New Roman" w:eastAsia="Calibri" w:hAnsi="Times New Roman"/>
                <w:color w:val="FF0000"/>
                <w:sz w:val="24"/>
                <w:szCs w:val="24"/>
                <w:lang w:val="ro-RO" w:eastAsia="en-US"/>
              </w:rPr>
            </w:pPr>
          </w:p>
        </w:tc>
        <w:tc>
          <w:tcPr>
            <w:tcW w:w="992" w:type="dxa"/>
          </w:tcPr>
          <w:p w14:paraId="17224B3A" w14:textId="77777777" w:rsidR="00212BB4" w:rsidRPr="00B82561" w:rsidRDefault="00212BB4" w:rsidP="00212BB4">
            <w:pPr>
              <w:spacing w:after="160" w:line="256" w:lineRule="auto"/>
              <w:jc w:val="both"/>
              <w:rPr>
                <w:rFonts w:ascii="Times New Roman" w:eastAsia="Calibri" w:hAnsi="Times New Roman"/>
                <w:color w:val="FF0000"/>
                <w:sz w:val="24"/>
                <w:szCs w:val="24"/>
                <w:lang w:val="ro-RO" w:eastAsia="en-US"/>
              </w:rPr>
            </w:pPr>
          </w:p>
        </w:tc>
        <w:tc>
          <w:tcPr>
            <w:tcW w:w="839" w:type="dxa"/>
          </w:tcPr>
          <w:p w14:paraId="19ACA9D8" w14:textId="77777777" w:rsidR="00212BB4" w:rsidRPr="00B82561" w:rsidRDefault="00212BB4" w:rsidP="00212BB4">
            <w:pPr>
              <w:spacing w:after="160" w:line="256" w:lineRule="auto"/>
              <w:jc w:val="both"/>
              <w:rPr>
                <w:rFonts w:ascii="Times New Roman" w:eastAsia="Calibri" w:hAnsi="Times New Roman"/>
                <w:color w:val="FF0000"/>
                <w:sz w:val="24"/>
                <w:szCs w:val="24"/>
                <w:lang w:val="ro-RO" w:eastAsia="en-US"/>
              </w:rPr>
            </w:pPr>
          </w:p>
        </w:tc>
      </w:tr>
      <w:tr w:rsidR="00430CF6" w:rsidRPr="00EA04A1" w14:paraId="3C88E8A0" w14:textId="77777777" w:rsidTr="00550607">
        <w:tc>
          <w:tcPr>
            <w:tcW w:w="562" w:type="dxa"/>
          </w:tcPr>
          <w:p w14:paraId="63AE109C" w14:textId="77777777" w:rsidR="00430CF6" w:rsidRPr="00EA04A1" w:rsidRDefault="00430CF6" w:rsidP="00430CF6">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16.</w:t>
            </w:r>
          </w:p>
        </w:tc>
        <w:tc>
          <w:tcPr>
            <w:tcW w:w="1323" w:type="dxa"/>
          </w:tcPr>
          <w:p w14:paraId="27C01E5E" w14:textId="359F1C33" w:rsidR="00430CF6" w:rsidRPr="00F55C51" w:rsidRDefault="00430CF6" w:rsidP="00430CF6">
            <w:pPr>
              <w:spacing w:after="160" w:line="256" w:lineRule="auto"/>
              <w:jc w:val="both"/>
              <w:rPr>
                <w:rFonts w:ascii="Times New Roman" w:eastAsia="Calibri" w:hAnsi="Times New Roman"/>
                <w:sz w:val="24"/>
                <w:szCs w:val="24"/>
                <w:lang w:val="ro-RO" w:eastAsia="en-US"/>
              </w:rPr>
            </w:pPr>
            <w:r w:rsidRPr="00F55C51">
              <w:rPr>
                <w:rFonts w:ascii="Times New Roman" w:eastAsia="Calibri" w:hAnsi="Times New Roman"/>
                <w:sz w:val="24"/>
                <w:szCs w:val="24"/>
                <w:lang w:val="ro-RO" w:eastAsia="en-US"/>
              </w:rPr>
              <w:t>8790 CR-C-I</w:t>
            </w:r>
          </w:p>
        </w:tc>
        <w:tc>
          <w:tcPr>
            <w:tcW w:w="2250" w:type="dxa"/>
          </w:tcPr>
          <w:p w14:paraId="1059D2FE" w14:textId="724F8484" w:rsidR="00430CF6" w:rsidRPr="00F55C51" w:rsidRDefault="00430CF6" w:rsidP="00430CF6">
            <w:pPr>
              <w:spacing w:after="160" w:line="256" w:lineRule="auto"/>
              <w:rPr>
                <w:rFonts w:ascii="Times New Roman" w:eastAsia="Calibri" w:hAnsi="Times New Roman"/>
                <w:sz w:val="24"/>
                <w:szCs w:val="24"/>
                <w:lang w:val="ro-RO" w:eastAsia="en-US"/>
              </w:rPr>
            </w:pPr>
            <w:r w:rsidRPr="00F55C51">
              <w:rPr>
                <w:rFonts w:ascii="Times New Roman" w:eastAsia="Times New Roman" w:hAnsi="Times New Roman"/>
                <w:sz w:val="24"/>
                <w:szCs w:val="24"/>
                <w:lang w:val="ro-RO" w:eastAsia="ro-RO"/>
              </w:rPr>
              <w:t>Casa de tip familial ,,Ana” din localitatea Satu Mare</w:t>
            </w:r>
          </w:p>
        </w:tc>
        <w:tc>
          <w:tcPr>
            <w:tcW w:w="1260" w:type="dxa"/>
          </w:tcPr>
          <w:p w14:paraId="610021C1" w14:textId="4229D7E6" w:rsidR="00430CF6" w:rsidRPr="00F55C51" w:rsidRDefault="00430CF6" w:rsidP="00430CF6">
            <w:pPr>
              <w:spacing w:after="160" w:line="256" w:lineRule="auto"/>
              <w:jc w:val="both"/>
              <w:rPr>
                <w:rFonts w:ascii="Times New Roman" w:eastAsia="Calibri" w:hAnsi="Times New Roman"/>
                <w:sz w:val="24"/>
                <w:szCs w:val="24"/>
                <w:lang w:val="ro-RO" w:eastAsia="en-US"/>
              </w:rPr>
            </w:pPr>
            <w:r w:rsidRPr="00F55C51">
              <w:rPr>
                <w:rFonts w:ascii="Times New Roman" w:eastAsia="Calibri" w:hAnsi="Times New Roman"/>
                <w:sz w:val="24"/>
                <w:szCs w:val="24"/>
                <w:lang w:val="ro-RO" w:eastAsia="en-US"/>
              </w:rPr>
              <w:t>10</w:t>
            </w:r>
          </w:p>
        </w:tc>
        <w:tc>
          <w:tcPr>
            <w:tcW w:w="979" w:type="dxa"/>
          </w:tcPr>
          <w:p w14:paraId="5D1BCDE4" w14:textId="424020D8" w:rsidR="00430CF6" w:rsidRPr="00F55C51" w:rsidRDefault="00430CF6" w:rsidP="00430CF6">
            <w:pPr>
              <w:spacing w:after="160" w:line="256" w:lineRule="auto"/>
              <w:jc w:val="both"/>
              <w:rPr>
                <w:rFonts w:ascii="Times New Roman" w:eastAsia="Calibri" w:hAnsi="Times New Roman"/>
                <w:sz w:val="24"/>
                <w:szCs w:val="24"/>
                <w:lang w:val="ro-RO" w:eastAsia="en-US"/>
              </w:rPr>
            </w:pPr>
            <w:r w:rsidRPr="00F55C51">
              <w:rPr>
                <w:rFonts w:ascii="Times New Roman" w:eastAsia="Calibri" w:hAnsi="Times New Roman"/>
                <w:sz w:val="24"/>
                <w:szCs w:val="24"/>
                <w:lang w:val="ro-RO" w:eastAsia="en-US"/>
              </w:rPr>
              <w:t>10</w:t>
            </w:r>
          </w:p>
        </w:tc>
        <w:tc>
          <w:tcPr>
            <w:tcW w:w="709" w:type="dxa"/>
          </w:tcPr>
          <w:p w14:paraId="0EB6896F" w14:textId="77777777" w:rsidR="00430CF6" w:rsidRPr="00B82561" w:rsidRDefault="00430CF6" w:rsidP="00430CF6">
            <w:pPr>
              <w:spacing w:after="160" w:line="256" w:lineRule="auto"/>
              <w:jc w:val="both"/>
              <w:rPr>
                <w:rFonts w:ascii="Times New Roman" w:eastAsia="Calibri" w:hAnsi="Times New Roman"/>
                <w:color w:val="FF0000"/>
                <w:sz w:val="24"/>
                <w:szCs w:val="24"/>
                <w:lang w:val="ro-RO" w:eastAsia="en-US"/>
              </w:rPr>
            </w:pPr>
          </w:p>
        </w:tc>
        <w:tc>
          <w:tcPr>
            <w:tcW w:w="992" w:type="dxa"/>
          </w:tcPr>
          <w:p w14:paraId="0BC3267E" w14:textId="46550221" w:rsidR="00430CF6" w:rsidRPr="00B82561" w:rsidRDefault="00457AE5" w:rsidP="00430CF6">
            <w:pPr>
              <w:spacing w:after="160" w:line="256" w:lineRule="auto"/>
              <w:jc w:val="both"/>
              <w:rPr>
                <w:rFonts w:ascii="Times New Roman" w:eastAsia="Times New Roman" w:hAnsi="Times New Roman"/>
                <w:color w:val="FF0000"/>
                <w:sz w:val="24"/>
                <w:szCs w:val="24"/>
                <w:lang w:val="ro-RO" w:eastAsia="ro-RO"/>
              </w:rPr>
            </w:pPr>
            <w:r w:rsidRPr="00457AE5">
              <w:rPr>
                <w:rFonts w:ascii="Times New Roman" w:eastAsia="Calibri" w:hAnsi="Times New Roman"/>
                <w:sz w:val="24"/>
                <w:szCs w:val="24"/>
                <w:lang w:val="ro-RO" w:eastAsia="en-US"/>
              </w:rPr>
              <w:t>1</w:t>
            </w:r>
            <w:r w:rsidR="00E16ECD">
              <w:rPr>
                <w:rFonts w:ascii="Times New Roman" w:eastAsia="Calibri" w:hAnsi="Times New Roman"/>
                <w:sz w:val="24"/>
                <w:szCs w:val="24"/>
                <w:lang w:val="ro-RO" w:eastAsia="en-US"/>
              </w:rPr>
              <w:t>.</w:t>
            </w:r>
            <w:r w:rsidRPr="00457AE5">
              <w:rPr>
                <w:rFonts w:ascii="Times New Roman" w:eastAsia="Calibri" w:hAnsi="Times New Roman"/>
                <w:sz w:val="24"/>
                <w:szCs w:val="24"/>
                <w:lang w:val="ro-RO" w:eastAsia="en-US"/>
              </w:rPr>
              <w:t>139</w:t>
            </w:r>
          </w:p>
        </w:tc>
        <w:tc>
          <w:tcPr>
            <w:tcW w:w="709" w:type="dxa"/>
          </w:tcPr>
          <w:p w14:paraId="58A867F8" w14:textId="77777777" w:rsidR="00430CF6" w:rsidRPr="00B82561" w:rsidRDefault="00430CF6" w:rsidP="00430CF6">
            <w:pPr>
              <w:spacing w:after="160" w:line="256" w:lineRule="auto"/>
              <w:jc w:val="both"/>
              <w:rPr>
                <w:rFonts w:ascii="Times New Roman" w:eastAsia="Calibri" w:hAnsi="Times New Roman"/>
                <w:color w:val="FF0000"/>
                <w:sz w:val="24"/>
                <w:szCs w:val="24"/>
                <w:lang w:val="ro-RO" w:eastAsia="en-US"/>
              </w:rPr>
            </w:pPr>
          </w:p>
        </w:tc>
        <w:tc>
          <w:tcPr>
            <w:tcW w:w="992" w:type="dxa"/>
          </w:tcPr>
          <w:p w14:paraId="4FA977C6" w14:textId="77777777" w:rsidR="00430CF6" w:rsidRPr="00B82561" w:rsidRDefault="00430CF6" w:rsidP="00430CF6">
            <w:pPr>
              <w:spacing w:after="160" w:line="256" w:lineRule="auto"/>
              <w:jc w:val="both"/>
              <w:rPr>
                <w:rFonts w:ascii="Times New Roman" w:eastAsia="Calibri" w:hAnsi="Times New Roman"/>
                <w:color w:val="FF0000"/>
                <w:sz w:val="24"/>
                <w:szCs w:val="24"/>
                <w:lang w:val="ro-RO" w:eastAsia="en-US"/>
              </w:rPr>
            </w:pPr>
          </w:p>
        </w:tc>
        <w:tc>
          <w:tcPr>
            <w:tcW w:w="839" w:type="dxa"/>
          </w:tcPr>
          <w:p w14:paraId="3364C93D" w14:textId="77777777" w:rsidR="00430CF6" w:rsidRPr="00B82561" w:rsidRDefault="00430CF6" w:rsidP="00430CF6">
            <w:pPr>
              <w:spacing w:after="160" w:line="256" w:lineRule="auto"/>
              <w:jc w:val="both"/>
              <w:rPr>
                <w:rFonts w:ascii="Times New Roman" w:eastAsia="Calibri" w:hAnsi="Times New Roman"/>
                <w:color w:val="FF0000"/>
                <w:sz w:val="24"/>
                <w:szCs w:val="24"/>
                <w:lang w:val="ro-RO" w:eastAsia="en-US"/>
              </w:rPr>
            </w:pPr>
          </w:p>
        </w:tc>
      </w:tr>
      <w:tr w:rsidR="00430CF6" w:rsidRPr="00EA04A1" w14:paraId="270D72BF" w14:textId="77777777" w:rsidTr="00550607">
        <w:tc>
          <w:tcPr>
            <w:tcW w:w="562" w:type="dxa"/>
          </w:tcPr>
          <w:p w14:paraId="6B511631" w14:textId="77777777" w:rsidR="00430CF6" w:rsidRPr="00EA04A1" w:rsidRDefault="00430CF6" w:rsidP="00430CF6">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17.</w:t>
            </w:r>
          </w:p>
        </w:tc>
        <w:tc>
          <w:tcPr>
            <w:tcW w:w="1323" w:type="dxa"/>
          </w:tcPr>
          <w:p w14:paraId="20CD4E5D" w14:textId="6D5ED9E7" w:rsidR="00430CF6" w:rsidRPr="00F55C51" w:rsidRDefault="00430CF6" w:rsidP="00430CF6">
            <w:pPr>
              <w:spacing w:after="160" w:line="256" w:lineRule="auto"/>
              <w:jc w:val="both"/>
              <w:rPr>
                <w:rFonts w:ascii="Times New Roman" w:eastAsia="Calibri" w:hAnsi="Times New Roman"/>
                <w:sz w:val="24"/>
                <w:szCs w:val="24"/>
                <w:lang w:val="ro-RO" w:eastAsia="en-US"/>
              </w:rPr>
            </w:pPr>
            <w:r w:rsidRPr="00F55C51">
              <w:rPr>
                <w:rFonts w:ascii="Times New Roman" w:eastAsia="Calibri" w:hAnsi="Times New Roman"/>
                <w:sz w:val="24"/>
                <w:szCs w:val="24"/>
                <w:lang w:val="ro-RO" w:eastAsia="en-US"/>
              </w:rPr>
              <w:t>8790 CR-C-I</w:t>
            </w:r>
          </w:p>
        </w:tc>
        <w:tc>
          <w:tcPr>
            <w:tcW w:w="2250" w:type="dxa"/>
          </w:tcPr>
          <w:p w14:paraId="7F44034C" w14:textId="574BD75B" w:rsidR="00430CF6" w:rsidRPr="00F55C51" w:rsidRDefault="00430CF6" w:rsidP="00430CF6">
            <w:pPr>
              <w:spacing w:after="160" w:line="256" w:lineRule="auto"/>
              <w:rPr>
                <w:rFonts w:ascii="Times New Roman" w:eastAsia="Calibri" w:hAnsi="Times New Roman"/>
                <w:sz w:val="24"/>
                <w:szCs w:val="24"/>
                <w:lang w:val="ro-RO" w:eastAsia="en-US"/>
              </w:rPr>
            </w:pPr>
            <w:r w:rsidRPr="00F55C51">
              <w:rPr>
                <w:rFonts w:ascii="Times New Roman" w:eastAsia="Times New Roman" w:hAnsi="Times New Roman"/>
                <w:sz w:val="24"/>
                <w:szCs w:val="24"/>
                <w:lang w:val="ro-RO" w:eastAsia="ro-RO"/>
              </w:rPr>
              <w:t>Casa de tip familial ,,Felicia” din localitatea Satu Mare</w:t>
            </w:r>
          </w:p>
        </w:tc>
        <w:tc>
          <w:tcPr>
            <w:tcW w:w="1260" w:type="dxa"/>
          </w:tcPr>
          <w:p w14:paraId="6F3F7FAE" w14:textId="54CA9539" w:rsidR="00430CF6" w:rsidRPr="00F55C51" w:rsidRDefault="00430CF6" w:rsidP="00430CF6">
            <w:pPr>
              <w:spacing w:after="160" w:line="256" w:lineRule="auto"/>
              <w:jc w:val="both"/>
              <w:rPr>
                <w:rFonts w:ascii="Times New Roman" w:eastAsia="Calibri" w:hAnsi="Times New Roman"/>
                <w:sz w:val="24"/>
                <w:szCs w:val="24"/>
                <w:lang w:val="ro-RO" w:eastAsia="en-US"/>
              </w:rPr>
            </w:pPr>
            <w:r w:rsidRPr="00F55C51">
              <w:rPr>
                <w:rFonts w:ascii="Times New Roman" w:eastAsia="Calibri" w:hAnsi="Times New Roman"/>
                <w:sz w:val="24"/>
                <w:szCs w:val="24"/>
                <w:lang w:val="ro-RO" w:eastAsia="en-US"/>
              </w:rPr>
              <w:t>10</w:t>
            </w:r>
          </w:p>
        </w:tc>
        <w:tc>
          <w:tcPr>
            <w:tcW w:w="979" w:type="dxa"/>
          </w:tcPr>
          <w:p w14:paraId="721226D3" w14:textId="6FD73A9C" w:rsidR="00430CF6" w:rsidRPr="00F55C51" w:rsidRDefault="00430CF6" w:rsidP="00430CF6">
            <w:pPr>
              <w:spacing w:after="160" w:line="256" w:lineRule="auto"/>
              <w:jc w:val="both"/>
              <w:rPr>
                <w:rFonts w:ascii="Times New Roman" w:eastAsia="Calibri" w:hAnsi="Times New Roman"/>
                <w:sz w:val="24"/>
                <w:szCs w:val="24"/>
                <w:lang w:val="ro-RO" w:eastAsia="en-US"/>
              </w:rPr>
            </w:pPr>
            <w:r w:rsidRPr="00F55C51">
              <w:rPr>
                <w:rFonts w:ascii="Times New Roman" w:eastAsia="Calibri" w:hAnsi="Times New Roman"/>
                <w:sz w:val="24"/>
                <w:szCs w:val="24"/>
                <w:lang w:val="ro-RO" w:eastAsia="en-US"/>
              </w:rPr>
              <w:t>8</w:t>
            </w:r>
          </w:p>
        </w:tc>
        <w:tc>
          <w:tcPr>
            <w:tcW w:w="709" w:type="dxa"/>
          </w:tcPr>
          <w:p w14:paraId="3D686D28" w14:textId="77777777" w:rsidR="00430CF6" w:rsidRPr="00B82561" w:rsidRDefault="00430CF6" w:rsidP="00430CF6">
            <w:pPr>
              <w:spacing w:after="160" w:line="256" w:lineRule="auto"/>
              <w:jc w:val="both"/>
              <w:rPr>
                <w:rFonts w:ascii="Times New Roman" w:eastAsia="Calibri" w:hAnsi="Times New Roman"/>
                <w:color w:val="FF0000"/>
                <w:sz w:val="24"/>
                <w:szCs w:val="24"/>
                <w:lang w:val="ro-RO" w:eastAsia="en-US"/>
              </w:rPr>
            </w:pPr>
          </w:p>
        </w:tc>
        <w:tc>
          <w:tcPr>
            <w:tcW w:w="992" w:type="dxa"/>
          </w:tcPr>
          <w:p w14:paraId="6A305EC9" w14:textId="463F7F02" w:rsidR="00430CF6" w:rsidRPr="00B82561" w:rsidRDefault="00940926" w:rsidP="00430CF6">
            <w:pPr>
              <w:spacing w:after="160" w:line="256" w:lineRule="auto"/>
              <w:jc w:val="both"/>
              <w:rPr>
                <w:rFonts w:ascii="Times New Roman" w:eastAsia="Times New Roman" w:hAnsi="Times New Roman"/>
                <w:color w:val="FF0000"/>
                <w:sz w:val="24"/>
                <w:szCs w:val="24"/>
                <w:lang w:val="ro-RO" w:eastAsia="ro-RO"/>
              </w:rPr>
            </w:pPr>
            <w:r w:rsidRPr="00940926">
              <w:rPr>
                <w:rFonts w:ascii="Times New Roman" w:eastAsia="Times New Roman" w:hAnsi="Times New Roman"/>
                <w:sz w:val="24"/>
                <w:szCs w:val="24"/>
                <w:lang w:val="ro-RO" w:eastAsia="ro-RO"/>
              </w:rPr>
              <w:t>1</w:t>
            </w:r>
            <w:r w:rsidR="00E16ECD">
              <w:rPr>
                <w:rFonts w:ascii="Times New Roman" w:eastAsia="Times New Roman" w:hAnsi="Times New Roman"/>
                <w:sz w:val="24"/>
                <w:szCs w:val="24"/>
                <w:lang w:val="ro-RO" w:eastAsia="ro-RO"/>
              </w:rPr>
              <w:t>.</w:t>
            </w:r>
            <w:r w:rsidRPr="00940926">
              <w:rPr>
                <w:rFonts w:ascii="Times New Roman" w:eastAsia="Times New Roman" w:hAnsi="Times New Roman"/>
                <w:sz w:val="24"/>
                <w:szCs w:val="24"/>
                <w:lang w:val="ro-RO" w:eastAsia="ro-RO"/>
              </w:rPr>
              <w:t>170</w:t>
            </w:r>
          </w:p>
        </w:tc>
        <w:tc>
          <w:tcPr>
            <w:tcW w:w="709" w:type="dxa"/>
          </w:tcPr>
          <w:p w14:paraId="5CB13B41" w14:textId="77777777" w:rsidR="00430CF6" w:rsidRPr="00B82561" w:rsidRDefault="00430CF6" w:rsidP="00430CF6">
            <w:pPr>
              <w:spacing w:after="160" w:line="256" w:lineRule="auto"/>
              <w:jc w:val="both"/>
              <w:rPr>
                <w:rFonts w:ascii="Times New Roman" w:eastAsia="Calibri" w:hAnsi="Times New Roman"/>
                <w:color w:val="FF0000"/>
                <w:sz w:val="24"/>
                <w:szCs w:val="24"/>
                <w:lang w:val="ro-RO" w:eastAsia="en-US"/>
              </w:rPr>
            </w:pPr>
          </w:p>
        </w:tc>
        <w:tc>
          <w:tcPr>
            <w:tcW w:w="992" w:type="dxa"/>
          </w:tcPr>
          <w:p w14:paraId="163B1E95" w14:textId="77777777" w:rsidR="00430CF6" w:rsidRPr="00B82561" w:rsidRDefault="00430CF6" w:rsidP="00430CF6">
            <w:pPr>
              <w:spacing w:after="160" w:line="256" w:lineRule="auto"/>
              <w:jc w:val="both"/>
              <w:rPr>
                <w:rFonts w:ascii="Times New Roman" w:eastAsia="Calibri" w:hAnsi="Times New Roman"/>
                <w:color w:val="FF0000"/>
                <w:sz w:val="24"/>
                <w:szCs w:val="24"/>
                <w:lang w:val="ro-RO" w:eastAsia="en-US"/>
              </w:rPr>
            </w:pPr>
          </w:p>
        </w:tc>
        <w:tc>
          <w:tcPr>
            <w:tcW w:w="839" w:type="dxa"/>
          </w:tcPr>
          <w:p w14:paraId="7510F82B" w14:textId="77777777" w:rsidR="00430CF6" w:rsidRPr="00B82561" w:rsidRDefault="00430CF6" w:rsidP="00430CF6">
            <w:pPr>
              <w:spacing w:after="160" w:line="256" w:lineRule="auto"/>
              <w:jc w:val="both"/>
              <w:rPr>
                <w:rFonts w:ascii="Times New Roman" w:eastAsia="Calibri" w:hAnsi="Times New Roman"/>
                <w:color w:val="FF0000"/>
                <w:sz w:val="24"/>
                <w:szCs w:val="24"/>
                <w:lang w:val="ro-RO" w:eastAsia="en-US"/>
              </w:rPr>
            </w:pPr>
          </w:p>
        </w:tc>
      </w:tr>
      <w:tr w:rsidR="00EA04A1" w:rsidRPr="00EA04A1" w14:paraId="23B00B57" w14:textId="77777777" w:rsidTr="00550607">
        <w:tc>
          <w:tcPr>
            <w:tcW w:w="562" w:type="dxa"/>
          </w:tcPr>
          <w:p w14:paraId="49F7DD3B"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lastRenderedPageBreak/>
              <w:t>18.</w:t>
            </w:r>
          </w:p>
        </w:tc>
        <w:tc>
          <w:tcPr>
            <w:tcW w:w="1323" w:type="dxa"/>
          </w:tcPr>
          <w:p w14:paraId="44EF0417" w14:textId="77777777" w:rsidR="00EA04A1" w:rsidRPr="003B1D3D" w:rsidRDefault="00EA04A1" w:rsidP="001B55EA">
            <w:pPr>
              <w:spacing w:after="160" w:line="256" w:lineRule="auto"/>
              <w:jc w:val="both"/>
              <w:rPr>
                <w:rFonts w:ascii="Times New Roman" w:eastAsia="Calibri" w:hAnsi="Times New Roman"/>
                <w:sz w:val="24"/>
                <w:szCs w:val="24"/>
                <w:lang w:val="ro-RO" w:eastAsia="en-US"/>
              </w:rPr>
            </w:pPr>
            <w:r w:rsidRPr="003B1D3D">
              <w:rPr>
                <w:rFonts w:ascii="Times New Roman" w:eastAsia="Calibri" w:hAnsi="Times New Roman"/>
                <w:sz w:val="24"/>
                <w:szCs w:val="24"/>
                <w:lang w:val="ro-RO" w:eastAsia="en-US"/>
              </w:rPr>
              <w:t>8891 CZ-C-III</w:t>
            </w:r>
          </w:p>
        </w:tc>
        <w:tc>
          <w:tcPr>
            <w:tcW w:w="2250" w:type="dxa"/>
          </w:tcPr>
          <w:p w14:paraId="207CB029" w14:textId="77777777" w:rsidR="00EA04A1" w:rsidRPr="003B1D3D" w:rsidRDefault="00EA04A1" w:rsidP="00E526CC">
            <w:pPr>
              <w:spacing w:after="160" w:line="256" w:lineRule="auto"/>
              <w:rPr>
                <w:rFonts w:ascii="Times New Roman" w:eastAsia="Calibri" w:hAnsi="Times New Roman"/>
                <w:sz w:val="24"/>
                <w:szCs w:val="24"/>
                <w:lang w:val="ro-RO" w:eastAsia="en-US"/>
              </w:rPr>
            </w:pPr>
            <w:r w:rsidRPr="003B1D3D">
              <w:rPr>
                <w:rFonts w:ascii="Times New Roman" w:eastAsia="Times New Roman" w:hAnsi="Times New Roman"/>
                <w:sz w:val="24"/>
                <w:szCs w:val="24"/>
                <w:shd w:val="clear" w:color="auto" w:fill="FFFFFF"/>
                <w:lang w:val="pt-BR" w:eastAsia="en-US"/>
              </w:rPr>
              <w:t>C</w:t>
            </w:r>
            <w:r w:rsidRPr="003B1D3D">
              <w:rPr>
                <w:rFonts w:ascii="Times New Roman" w:eastAsia="Times New Roman" w:hAnsi="Times New Roman"/>
                <w:bCs/>
                <w:sz w:val="24"/>
                <w:szCs w:val="24"/>
                <w:lang w:val="ro-RO" w:eastAsia="ro-RO"/>
              </w:rPr>
              <w:t>entrul de recuperare pentru copilul cu handicap, Satu Mare</w:t>
            </w:r>
          </w:p>
        </w:tc>
        <w:tc>
          <w:tcPr>
            <w:tcW w:w="1260" w:type="dxa"/>
          </w:tcPr>
          <w:p w14:paraId="6A7EEB82" w14:textId="152C4A2F" w:rsidR="00EA04A1" w:rsidRPr="003B1D3D" w:rsidRDefault="00EA04A1" w:rsidP="001B55EA">
            <w:pPr>
              <w:spacing w:after="160" w:line="256" w:lineRule="auto"/>
              <w:jc w:val="both"/>
              <w:rPr>
                <w:rFonts w:ascii="Times New Roman" w:eastAsia="Calibri" w:hAnsi="Times New Roman"/>
                <w:sz w:val="24"/>
                <w:szCs w:val="24"/>
                <w:lang w:val="ro-RO" w:eastAsia="en-US"/>
              </w:rPr>
            </w:pPr>
            <w:r w:rsidRPr="00B842F0">
              <w:rPr>
                <w:rFonts w:ascii="Times New Roman" w:eastAsia="Calibri" w:hAnsi="Times New Roman"/>
                <w:sz w:val="24"/>
                <w:szCs w:val="24"/>
                <w:lang w:val="ro-RO" w:eastAsia="en-US"/>
              </w:rPr>
              <w:t>3</w:t>
            </w:r>
            <w:r w:rsidR="003B1D3D" w:rsidRPr="00B842F0">
              <w:rPr>
                <w:rFonts w:ascii="Times New Roman" w:eastAsia="Calibri" w:hAnsi="Times New Roman"/>
                <w:sz w:val="24"/>
                <w:szCs w:val="24"/>
                <w:lang w:val="ro-RO" w:eastAsia="en-US"/>
              </w:rPr>
              <w:t>6</w:t>
            </w:r>
          </w:p>
        </w:tc>
        <w:tc>
          <w:tcPr>
            <w:tcW w:w="979" w:type="dxa"/>
          </w:tcPr>
          <w:p w14:paraId="221DD988" w14:textId="670CBCDA" w:rsidR="00EA04A1" w:rsidRPr="003B1D3D" w:rsidRDefault="00EA04A1" w:rsidP="001B55EA">
            <w:pPr>
              <w:spacing w:after="160" w:line="256" w:lineRule="auto"/>
              <w:jc w:val="both"/>
              <w:rPr>
                <w:rFonts w:ascii="Times New Roman" w:eastAsia="Calibri" w:hAnsi="Times New Roman"/>
                <w:sz w:val="24"/>
                <w:szCs w:val="24"/>
                <w:lang w:val="ro-RO" w:eastAsia="en-US"/>
              </w:rPr>
            </w:pPr>
            <w:r w:rsidRPr="003B1D3D">
              <w:rPr>
                <w:rFonts w:ascii="Times New Roman" w:eastAsia="Calibri" w:hAnsi="Times New Roman"/>
                <w:sz w:val="24"/>
                <w:szCs w:val="24"/>
                <w:lang w:val="ro-RO" w:eastAsia="en-US"/>
              </w:rPr>
              <w:t>1</w:t>
            </w:r>
            <w:r w:rsidR="003B1D3D" w:rsidRPr="003B1D3D">
              <w:rPr>
                <w:rFonts w:ascii="Times New Roman" w:eastAsia="Calibri" w:hAnsi="Times New Roman"/>
                <w:sz w:val="24"/>
                <w:szCs w:val="24"/>
                <w:lang w:val="ro-RO" w:eastAsia="en-US"/>
              </w:rPr>
              <w:t>8</w:t>
            </w:r>
          </w:p>
        </w:tc>
        <w:tc>
          <w:tcPr>
            <w:tcW w:w="709" w:type="dxa"/>
          </w:tcPr>
          <w:p w14:paraId="6E2F012F" w14:textId="77777777" w:rsidR="00EA04A1" w:rsidRPr="003B1D3D" w:rsidRDefault="00EA04A1" w:rsidP="001B55EA">
            <w:pPr>
              <w:spacing w:after="160" w:line="256" w:lineRule="auto"/>
              <w:jc w:val="both"/>
              <w:rPr>
                <w:rFonts w:ascii="Times New Roman" w:eastAsia="Calibri" w:hAnsi="Times New Roman"/>
                <w:sz w:val="24"/>
                <w:szCs w:val="24"/>
                <w:lang w:val="ro-RO" w:eastAsia="en-US"/>
              </w:rPr>
            </w:pPr>
          </w:p>
        </w:tc>
        <w:tc>
          <w:tcPr>
            <w:tcW w:w="992" w:type="dxa"/>
          </w:tcPr>
          <w:p w14:paraId="1C4D4C8E" w14:textId="445165DE" w:rsidR="00EA04A1" w:rsidRPr="003B1D3D" w:rsidRDefault="00E16ECD" w:rsidP="001B55EA">
            <w:pPr>
              <w:spacing w:after="160" w:line="256" w:lineRule="auto"/>
              <w:jc w:val="both"/>
              <w:rPr>
                <w:rFonts w:ascii="Times New Roman" w:eastAsia="Times New Roman" w:hAnsi="Times New Roman"/>
                <w:sz w:val="24"/>
                <w:szCs w:val="24"/>
                <w:lang w:val="ro-RO" w:eastAsia="ro-RO"/>
              </w:rPr>
            </w:pPr>
            <w:r w:rsidRPr="003B1D3D">
              <w:rPr>
                <w:rFonts w:ascii="Times New Roman" w:eastAsia="Times New Roman" w:hAnsi="Times New Roman"/>
                <w:sz w:val="24"/>
                <w:szCs w:val="24"/>
                <w:lang w:val="ro-RO" w:eastAsia="ro-RO"/>
              </w:rPr>
              <w:t>1.640</w:t>
            </w:r>
          </w:p>
        </w:tc>
        <w:tc>
          <w:tcPr>
            <w:tcW w:w="709" w:type="dxa"/>
          </w:tcPr>
          <w:p w14:paraId="5C7EAD64" w14:textId="77777777" w:rsidR="00EA04A1" w:rsidRPr="003B1D3D" w:rsidRDefault="00EA04A1" w:rsidP="001B55EA">
            <w:pPr>
              <w:spacing w:after="160" w:line="256" w:lineRule="auto"/>
              <w:jc w:val="both"/>
              <w:rPr>
                <w:rFonts w:ascii="Times New Roman" w:eastAsia="Calibri" w:hAnsi="Times New Roman"/>
                <w:sz w:val="24"/>
                <w:szCs w:val="24"/>
                <w:lang w:val="ro-RO" w:eastAsia="en-US"/>
              </w:rPr>
            </w:pPr>
          </w:p>
        </w:tc>
        <w:tc>
          <w:tcPr>
            <w:tcW w:w="992" w:type="dxa"/>
          </w:tcPr>
          <w:p w14:paraId="02CEABF3" w14:textId="77777777" w:rsidR="00EA04A1" w:rsidRPr="00B82561" w:rsidRDefault="00EA04A1" w:rsidP="001B55EA">
            <w:pPr>
              <w:spacing w:after="160" w:line="256" w:lineRule="auto"/>
              <w:jc w:val="both"/>
              <w:rPr>
                <w:rFonts w:ascii="Times New Roman" w:eastAsia="Calibri" w:hAnsi="Times New Roman"/>
                <w:color w:val="FF0000"/>
                <w:sz w:val="24"/>
                <w:szCs w:val="24"/>
                <w:lang w:val="ro-RO" w:eastAsia="en-US"/>
              </w:rPr>
            </w:pPr>
          </w:p>
        </w:tc>
        <w:tc>
          <w:tcPr>
            <w:tcW w:w="839" w:type="dxa"/>
          </w:tcPr>
          <w:p w14:paraId="4DA73BDA" w14:textId="77777777" w:rsidR="00EA04A1" w:rsidRPr="00B82561" w:rsidRDefault="00EA04A1" w:rsidP="001B55EA">
            <w:pPr>
              <w:spacing w:after="160" w:line="256" w:lineRule="auto"/>
              <w:jc w:val="both"/>
              <w:rPr>
                <w:rFonts w:ascii="Times New Roman" w:eastAsia="Calibri" w:hAnsi="Times New Roman"/>
                <w:color w:val="FF0000"/>
                <w:sz w:val="24"/>
                <w:szCs w:val="24"/>
                <w:lang w:val="ro-RO" w:eastAsia="en-US"/>
              </w:rPr>
            </w:pPr>
          </w:p>
        </w:tc>
      </w:tr>
      <w:tr w:rsidR="00F32A72" w:rsidRPr="00EA04A1" w14:paraId="76B259F0" w14:textId="77777777" w:rsidTr="00550607">
        <w:tc>
          <w:tcPr>
            <w:tcW w:w="562" w:type="dxa"/>
          </w:tcPr>
          <w:p w14:paraId="33AFDDBA" w14:textId="77777777" w:rsidR="00F32A72" w:rsidRPr="00EA04A1" w:rsidRDefault="00F32A72" w:rsidP="00F32A72">
            <w:pPr>
              <w:spacing w:after="160" w:line="256" w:lineRule="auto"/>
              <w:jc w:val="both"/>
              <w:rPr>
                <w:rFonts w:ascii="Times New Roman" w:eastAsia="Calibri" w:hAnsi="Times New Roman"/>
                <w:sz w:val="24"/>
                <w:szCs w:val="24"/>
                <w:lang w:val="ro-RO" w:eastAsia="en-US"/>
              </w:rPr>
            </w:pPr>
            <w:bookmarkStart w:id="1" w:name="_Hlk125122789"/>
            <w:r w:rsidRPr="00EA04A1">
              <w:rPr>
                <w:rFonts w:ascii="Times New Roman" w:eastAsia="Calibri" w:hAnsi="Times New Roman"/>
                <w:sz w:val="24"/>
                <w:szCs w:val="24"/>
                <w:lang w:val="ro-RO" w:eastAsia="en-US"/>
              </w:rPr>
              <w:t>19.</w:t>
            </w:r>
          </w:p>
        </w:tc>
        <w:tc>
          <w:tcPr>
            <w:tcW w:w="1323" w:type="dxa"/>
          </w:tcPr>
          <w:p w14:paraId="7CD9E93B" w14:textId="28D8750D" w:rsidR="00F32A72" w:rsidRPr="00F32A72" w:rsidRDefault="00F32A72" w:rsidP="00F32A72">
            <w:pPr>
              <w:spacing w:after="160"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8790 CR-D-I</w:t>
            </w:r>
          </w:p>
        </w:tc>
        <w:tc>
          <w:tcPr>
            <w:tcW w:w="2250" w:type="dxa"/>
          </w:tcPr>
          <w:p w14:paraId="4ED57345" w14:textId="49622A0D" w:rsidR="00F32A72" w:rsidRPr="00F32A72" w:rsidRDefault="00F32A72" w:rsidP="00F32A72">
            <w:pPr>
              <w:spacing w:after="160" w:line="256" w:lineRule="auto"/>
              <w:rPr>
                <w:rFonts w:ascii="Times New Roman" w:eastAsia="Calibri" w:hAnsi="Times New Roman"/>
                <w:sz w:val="24"/>
                <w:szCs w:val="24"/>
                <w:lang w:val="ro-RO" w:eastAsia="en-US"/>
              </w:rPr>
            </w:pPr>
            <w:r w:rsidRPr="00F32A72">
              <w:rPr>
                <w:rFonts w:ascii="Times New Roman" w:eastAsia="Times New Roman" w:hAnsi="Times New Roman"/>
                <w:sz w:val="24"/>
                <w:szCs w:val="24"/>
                <w:lang w:val="ro-RO" w:eastAsia="ro-RO"/>
              </w:rPr>
              <w:t>Centrul de îngrijire și asistență pentru persoane adulte cu dizabilități ,,Sf. Ana,, Carei</w:t>
            </w:r>
          </w:p>
        </w:tc>
        <w:tc>
          <w:tcPr>
            <w:tcW w:w="1260" w:type="dxa"/>
          </w:tcPr>
          <w:p w14:paraId="6DB3FB33" w14:textId="0D7DEBE5" w:rsidR="00F32A72" w:rsidRPr="00F32A72" w:rsidRDefault="00F32A72" w:rsidP="00F32A72">
            <w:pPr>
              <w:spacing w:after="160"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48</w:t>
            </w:r>
          </w:p>
        </w:tc>
        <w:tc>
          <w:tcPr>
            <w:tcW w:w="979" w:type="dxa"/>
          </w:tcPr>
          <w:p w14:paraId="2CB8CB44" w14:textId="5A577B79" w:rsidR="00F32A72" w:rsidRPr="00F32A72" w:rsidRDefault="00F32A72" w:rsidP="00F32A72">
            <w:pPr>
              <w:spacing w:after="160"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48</w:t>
            </w:r>
          </w:p>
        </w:tc>
        <w:tc>
          <w:tcPr>
            <w:tcW w:w="709" w:type="dxa"/>
          </w:tcPr>
          <w:p w14:paraId="485AAD5E" w14:textId="77777777" w:rsidR="00F32A72" w:rsidRPr="00F32A72" w:rsidRDefault="00F32A72" w:rsidP="00F32A72">
            <w:pPr>
              <w:spacing w:after="160" w:line="256" w:lineRule="auto"/>
              <w:jc w:val="both"/>
              <w:rPr>
                <w:rFonts w:ascii="Times New Roman" w:eastAsia="Calibri" w:hAnsi="Times New Roman"/>
                <w:sz w:val="24"/>
                <w:szCs w:val="24"/>
                <w:lang w:val="ro-RO" w:eastAsia="en-US"/>
              </w:rPr>
            </w:pPr>
          </w:p>
        </w:tc>
        <w:tc>
          <w:tcPr>
            <w:tcW w:w="992" w:type="dxa"/>
          </w:tcPr>
          <w:p w14:paraId="59B9DBCB" w14:textId="01BDD842" w:rsidR="00F32A72" w:rsidRPr="00F32A72" w:rsidRDefault="00F32A72" w:rsidP="00F32A72">
            <w:pPr>
              <w:spacing w:after="160" w:line="256" w:lineRule="auto"/>
              <w:jc w:val="both"/>
              <w:rPr>
                <w:rFonts w:ascii="Times New Roman" w:eastAsia="Times New Roman" w:hAnsi="Times New Roman"/>
                <w:sz w:val="24"/>
                <w:szCs w:val="24"/>
                <w:lang w:val="ro-RO" w:eastAsia="ro-RO"/>
              </w:rPr>
            </w:pPr>
            <w:r w:rsidRPr="00F32A72">
              <w:rPr>
                <w:rFonts w:ascii="Times New Roman" w:eastAsia="Times New Roman" w:hAnsi="Times New Roman"/>
                <w:sz w:val="24"/>
                <w:szCs w:val="24"/>
                <w:lang w:val="ro-RO" w:eastAsia="ro-RO"/>
              </w:rPr>
              <w:t>5</w:t>
            </w:r>
            <w:r w:rsidR="00E16ECD">
              <w:rPr>
                <w:rFonts w:ascii="Times New Roman" w:eastAsia="Times New Roman" w:hAnsi="Times New Roman"/>
                <w:sz w:val="24"/>
                <w:szCs w:val="24"/>
                <w:lang w:val="ro-RO" w:eastAsia="ro-RO"/>
              </w:rPr>
              <w:t>.</w:t>
            </w:r>
            <w:r w:rsidRPr="00F32A72">
              <w:rPr>
                <w:rFonts w:ascii="Times New Roman" w:eastAsia="Times New Roman" w:hAnsi="Times New Roman"/>
                <w:sz w:val="24"/>
                <w:szCs w:val="24"/>
                <w:lang w:val="ro-RO" w:eastAsia="ro-RO"/>
              </w:rPr>
              <w:t>509</w:t>
            </w:r>
          </w:p>
        </w:tc>
        <w:tc>
          <w:tcPr>
            <w:tcW w:w="709" w:type="dxa"/>
          </w:tcPr>
          <w:p w14:paraId="4A31E31F" w14:textId="57BD0AD3" w:rsidR="00F32A72" w:rsidRPr="00F32A72" w:rsidRDefault="00F32A72" w:rsidP="00F32A72">
            <w:pPr>
              <w:spacing w:after="160"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w:t>
            </w:r>
          </w:p>
        </w:tc>
        <w:tc>
          <w:tcPr>
            <w:tcW w:w="992" w:type="dxa"/>
          </w:tcPr>
          <w:p w14:paraId="76E2F712" w14:textId="0A552150" w:rsidR="00F32A72" w:rsidRPr="00F32A72" w:rsidRDefault="00F32A72" w:rsidP="00F32A72">
            <w:pPr>
              <w:spacing w:after="160"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39</w:t>
            </w:r>
          </w:p>
        </w:tc>
        <w:tc>
          <w:tcPr>
            <w:tcW w:w="839" w:type="dxa"/>
          </w:tcPr>
          <w:p w14:paraId="7C2D736F" w14:textId="77777777" w:rsidR="00F32A72" w:rsidRPr="00B82561" w:rsidRDefault="00F32A72" w:rsidP="00F32A72">
            <w:pPr>
              <w:spacing w:after="160" w:line="256" w:lineRule="auto"/>
              <w:jc w:val="both"/>
              <w:rPr>
                <w:rFonts w:ascii="Times New Roman" w:eastAsia="Calibri" w:hAnsi="Times New Roman"/>
                <w:color w:val="FF0000"/>
                <w:sz w:val="24"/>
                <w:szCs w:val="24"/>
                <w:lang w:val="ro-RO" w:eastAsia="en-US"/>
              </w:rPr>
            </w:pPr>
          </w:p>
        </w:tc>
      </w:tr>
      <w:bookmarkEnd w:id="1"/>
      <w:tr w:rsidR="00F32A72" w:rsidRPr="00EA04A1" w14:paraId="4954E400" w14:textId="77777777" w:rsidTr="00550607">
        <w:tc>
          <w:tcPr>
            <w:tcW w:w="562" w:type="dxa"/>
          </w:tcPr>
          <w:p w14:paraId="33314CB1" w14:textId="77777777" w:rsidR="00F32A72" w:rsidRPr="00EA04A1" w:rsidRDefault="00F32A72" w:rsidP="00F32A72">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20.</w:t>
            </w:r>
          </w:p>
        </w:tc>
        <w:tc>
          <w:tcPr>
            <w:tcW w:w="1323" w:type="dxa"/>
          </w:tcPr>
          <w:p w14:paraId="0557E990" w14:textId="343F03DB" w:rsidR="00F32A72" w:rsidRPr="00F32A72" w:rsidRDefault="00F32A72" w:rsidP="00F32A72">
            <w:pPr>
              <w:spacing w:after="160"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8790 CR-D-I</w:t>
            </w:r>
          </w:p>
        </w:tc>
        <w:tc>
          <w:tcPr>
            <w:tcW w:w="2250" w:type="dxa"/>
          </w:tcPr>
          <w:p w14:paraId="18A7E2D3" w14:textId="07643026" w:rsidR="00F32A72" w:rsidRPr="00F32A72" w:rsidRDefault="00F32A72" w:rsidP="00F32A72">
            <w:pPr>
              <w:spacing w:after="160" w:line="256" w:lineRule="auto"/>
              <w:rPr>
                <w:rFonts w:ascii="Times New Roman" w:eastAsia="Calibri" w:hAnsi="Times New Roman"/>
                <w:sz w:val="24"/>
                <w:szCs w:val="24"/>
                <w:lang w:val="ro-RO" w:eastAsia="en-US"/>
              </w:rPr>
            </w:pPr>
            <w:r w:rsidRPr="00F32A72">
              <w:rPr>
                <w:rFonts w:ascii="Times New Roman" w:eastAsia="Times New Roman" w:hAnsi="Times New Roman"/>
                <w:sz w:val="24"/>
                <w:szCs w:val="24"/>
                <w:lang w:val="ro-RO" w:eastAsia="ro-RO"/>
              </w:rPr>
              <w:t>Centrul de îngrijire și asistență pentru persoane adulte cu dizabilități ,,O Viață Nouă,, Satu Mare</w:t>
            </w:r>
          </w:p>
        </w:tc>
        <w:tc>
          <w:tcPr>
            <w:tcW w:w="1260" w:type="dxa"/>
          </w:tcPr>
          <w:p w14:paraId="7BB58440" w14:textId="3F850C59" w:rsidR="00F32A72" w:rsidRPr="00F32A72" w:rsidRDefault="00F32A72" w:rsidP="00F32A72">
            <w:pPr>
              <w:spacing w:after="160"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50</w:t>
            </w:r>
          </w:p>
        </w:tc>
        <w:tc>
          <w:tcPr>
            <w:tcW w:w="979" w:type="dxa"/>
          </w:tcPr>
          <w:p w14:paraId="7D9F9604" w14:textId="63570DAC" w:rsidR="00F32A72" w:rsidRPr="00F32A72" w:rsidRDefault="00F32A72" w:rsidP="00F32A72">
            <w:pPr>
              <w:spacing w:after="160"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50</w:t>
            </w:r>
          </w:p>
        </w:tc>
        <w:tc>
          <w:tcPr>
            <w:tcW w:w="709" w:type="dxa"/>
          </w:tcPr>
          <w:p w14:paraId="6E4B0093" w14:textId="77777777" w:rsidR="00F32A72" w:rsidRPr="00F32A72" w:rsidRDefault="00F32A72" w:rsidP="00F32A72">
            <w:pPr>
              <w:spacing w:after="160" w:line="256" w:lineRule="auto"/>
              <w:jc w:val="both"/>
              <w:rPr>
                <w:rFonts w:ascii="Times New Roman" w:eastAsia="Calibri" w:hAnsi="Times New Roman"/>
                <w:sz w:val="24"/>
                <w:szCs w:val="24"/>
                <w:lang w:val="ro-RO" w:eastAsia="en-US"/>
              </w:rPr>
            </w:pPr>
          </w:p>
        </w:tc>
        <w:tc>
          <w:tcPr>
            <w:tcW w:w="992" w:type="dxa"/>
          </w:tcPr>
          <w:p w14:paraId="4E62019C" w14:textId="6B1E10F3" w:rsidR="00F32A72" w:rsidRPr="00F32A72" w:rsidRDefault="00F32A72" w:rsidP="00F32A72">
            <w:pPr>
              <w:spacing w:after="160" w:line="256" w:lineRule="auto"/>
              <w:jc w:val="both"/>
              <w:rPr>
                <w:rFonts w:ascii="Times New Roman" w:eastAsia="Times New Roman" w:hAnsi="Times New Roman"/>
                <w:sz w:val="24"/>
                <w:szCs w:val="24"/>
                <w:lang w:val="ro-RO" w:eastAsia="ro-RO"/>
              </w:rPr>
            </w:pPr>
            <w:r w:rsidRPr="00F32A72">
              <w:rPr>
                <w:rFonts w:ascii="Times New Roman" w:eastAsia="Times New Roman" w:hAnsi="Times New Roman"/>
                <w:sz w:val="24"/>
                <w:szCs w:val="24"/>
                <w:lang w:val="ro-RO" w:eastAsia="ro-RO"/>
              </w:rPr>
              <w:t>3</w:t>
            </w:r>
            <w:r w:rsidR="00E16ECD">
              <w:rPr>
                <w:rFonts w:ascii="Times New Roman" w:eastAsia="Times New Roman" w:hAnsi="Times New Roman"/>
                <w:sz w:val="24"/>
                <w:szCs w:val="24"/>
                <w:lang w:val="ro-RO" w:eastAsia="ro-RO"/>
              </w:rPr>
              <w:t>.</w:t>
            </w:r>
            <w:r w:rsidRPr="00F32A72">
              <w:rPr>
                <w:rFonts w:ascii="Times New Roman" w:eastAsia="Times New Roman" w:hAnsi="Times New Roman"/>
                <w:sz w:val="24"/>
                <w:szCs w:val="24"/>
                <w:lang w:val="ro-RO" w:eastAsia="ro-RO"/>
              </w:rPr>
              <w:t>814</w:t>
            </w:r>
          </w:p>
        </w:tc>
        <w:tc>
          <w:tcPr>
            <w:tcW w:w="709" w:type="dxa"/>
          </w:tcPr>
          <w:p w14:paraId="20E4A167" w14:textId="2E8DEBE4" w:rsidR="00F32A72" w:rsidRPr="00F32A72" w:rsidRDefault="00F32A72" w:rsidP="00F32A72">
            <w:pPr>
              <w:spacing w:after="160"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w:t>
            </w:r>
          </w:p>
        </w:tc>
        <w:tc>
          <w:tcPr>
            <w:tcW w:w="992" w:type="dxa"/>
          </w:tcPr>
          <w:p w14:paraId="7E10BD30" w14:textId="159F49BF" w:rsidR="00F32A72" w:rsidRPr="00F32A72" w:rsidRDefault="00F32A72" w:rsidP="00F32A72">
            <w:pPr>
              <w:spacing w:after="160"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93</w:t>
            </w:r>
          </w:p>
        </w:tc>
        <w:tc>
          <w:tcPr>
            <w:tcW w:w="839" w:type="dxa"/>
          </w:tcPr>
          <w:p w14:paraId="6336D34C" w14:textId="77777777" w:rsidR="00F32A72" w:rsidRPr="00B82561" w:rsidRDefault="00F32A72" w:rsidP="00F32A72">
            <w:pPr>
              <w:spacing w:after="160" w:line="256" w:lineRule="auto"/>
              <w:jc w:val="both"/>
              <w:rPr>
                <w:rFonts w:ascii="Times New Roman" w:eastAsia="Calibri" w:hAnsi="Times New Roman"/>
                <w:color w:val="FF0000"/>
                <w:sz w:val="24"/>
                <w:szCs w:val="24"/>
                <w:lang w:val="ro-RO" w:eastAsia="en-US"/>
              </w:rPr>
            </w:pPr>
          </w:p>
        </w:tc>
      </w:tr>
      <w:tr w:rsidR="00F32A72" w:rsidRPr="00EA04A1" w14:paraId="027B12D5" w14:textId="77777777" w:rsidTr="00550607">
        <w:tc>
          <w:tcPr>
            <w:tcW w:w="562" w:type="dxa"/>
          </w:tcPr>
          <w:p w14:paraId="58BBA239" w14:textId="77777777" w:rsidR="00F32A72" w:rsidRPr="00EA04A1" w:rsidRDefault="00F32A72" w:rsidP="00F32A72">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21.</w:t>
            </w:r>
          </w:p>
        </w:tc>
        <w:tc>
          <w:tcPr>
            <w:tcW w:w="1323" w:type="dxa"/>
          </w:tcPr>
          <w:p w14:paraId="314B56D3" w14:textId="24F8EEF8" w:rsidR="00F32A72" w:rsidRPr="00F32A72" w:rsidRDefault="00F32A72" w:rsidP="00F32A72">
            <w:pPr>
              <w:spacing w:after="160"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 xml:space="preserve">8790 CR-D-I  </w:t>
            </w:r>
          </w:p>
        </w:tc>
        <w:tc>
          <w:tcPr>
            <w:tcW w:w="2250" w:type="dxa"/>
          </w:tcPr>
          <w:p w14:paraId="324EA8A1" w14:textId="460B64A1" w:rsidR="00F32A72" w:rsidRPr="00F32A72" w:rsidRDefault="00F32A72" w:rsidP="00F32A72">
            <w:pPr>
              <w:spacing w:after="160" w:line="256" w:lineRule="auto"/>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Centrul de îngrijire și asistență pentru persoane adulte cu dizabilități ,,Cristiana” Carei</w:t>
            </w:r>
          </w:p>
        </w:tc>
        <w:tc>
          <w:tcPr>
            <w:tcW w:w="1260" w:type="dxa"/>
          </w:tcPr>
          <w:p w14:paraId="0EA80960" w14:textId="7B2CDE5F" w:rsidR="00F32A72" w:rsidRPr="00F32A72" w:rsidRDefault="00F32A72" w:rsidP="00F32A72">
            <w:pPr>
              <w:spacing w:after="160"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48</w:t>
            </w:r>
          </w:p>
        </w:tc>
        <w:tc>
          <w:tcPr>
            <w:tcW w:w="979" w:type="dxa"/>
          </w:tcPr>
          <w:p w14:paraId="5F7C5607" w14:textId="74917531" w:rsidR="00F32A72" w:rsidRPr="00F32A72" w:rsidRDefault="00F32A72" w:rsidP="00F32A72">
            <w:pPr>
              <w:spacing w:after="160"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48</w:t>
            </w:r>
          </w:p>
        </w:tc>
        <w:tc>
          <w:tcPr>
            <w:tcW w:w="709" w:type="dxa"/>
          </w:tcPr>
          <w:p w14:paraId="3FFD468D" w14:textId="77777777" w:rsidR="00F32A72" w:rsidRPr="00F32A72" w:rsidRDefault="00F32A72" w:rsidP="00F32A72">
            <w:pPr>
              <w:spacing w:after="160" w:line="256" w:lineRule="auto"/>
              <w:jc w:val="both"/>
              <w:rPr>
                <w:rFonts w:ascii="Times New Roman" w:eastAsia="Calibri" w:hAnsi="Times New Roman"/>
                <w:sz w:val="24"/>
                <w:szCs w:val="24"/>
                <w:lang w:val="ro-RO" w:eastAsia="en-US"/>
              </w:rPr>
            </w:pPr>
          </w:p>
        </w:tc>
        <w:tc>
          <w:tcPr>
            <w:tcW w:w="992" w:type="dxa"/>
          </w:tcPr>
          <w:p w14:paraId="72885A4C" w14:textId="7B7D243A" w:rsidR="00F32A72" w:rsidRPr="00F32A72" w:rsidRDefault="00F32A72" w:rsidP="00F32A72">
            <w:pPr>
              <w:spacing w:after="160" w:line="256" w:lineRule="auto"/>
              <w:jc w:val="both"/>
              <w:rPr>
                <w:rFonts w:ascii="Times New Roman" w:eastAsia="Times New Roman" w:hAnsi="Times New Roman"/>
                <w:sz w:val="24"/>
                <w:szCs w:val="24"/>
                <w:lang w:val="ro-RO" w:eastAsia="ro-RO"/>
              </w:rPr>
            </w:pPr>
            <w:r w:rsidRPr="00F32A72">
              <w:rPr>
                <w:rFonts w:ascii="Times New Roman" w:eastAsia="Times New Roman" w:hAnsi="Times New Roman"/>
                <w:sz w:val="24"/>
                <w:szCs w:val="24"/>
                <w:lang w:val="ro-RO" w:eastAsia="ro-RO"/>
              </w:rPr>
              <w:t>4</w:t>
            </w:r>
            <w:r w:rsidR="00E16ECD">
              <w:rPr>
                <w:rFonts w:ascii="Times New Roman" w:eastAsia="Times New Roman" w:hAnsi="Times New Roman"/>
                <w:sz w:val="24"/>
                <w:szCs w:val="24"/>
                <w:lang w:val="ro-RO" w:eastAsia="ro-RO"/>
              </w:rPr>
              <w:t>.</w:t>
            </w:r>
            <w:r w:rsidRPr="00F32A72">
              <w:rPr>
                <w:rFonts w:ascii="Times New Roman" w:eastAsia="Times New Roman" w:hAnsi="Times New Roman"/>
                <w:sz w:val="24"/>
                <w:szCs w:val="24"/>
                <w:lang w:val="ro-RO" w:eastAsia="ro-RO"/>
              </w:rPr>
              <w:t>480</w:t>
            </w:r>
          </w:p>
        </w:tc>
        <w:tc>
          <w:tcPr>
            <w:tcW w:w="709" w:type="dxa"/>
          </w:tcPr>
          <w:p w14:paraId="73FD15F5" w14:textId="1E7595DF" w:rsidR="00F32A72" w:rsidRPr="00F32A72" w:rsidRDefault="00F32A72" w:rsidP="00F32A72">
            <w:pPr>
              <w:spacing w:after="160" w:line="256" w:lineRule="auto"/>
              <w:jc w:val="both"/>
              <w:rPr>
                <w:rFonts w:ascii="Times New Roman" w:eastAsia="Calibri" w:hAnsi="Times New Roman"/>
                <w:sz w:val="24"/>
                <w:szCs w:val="24"/>
                <w:lang w:val="ro-RO" w:eastAsia="en-US"/>
              </w:rPr>
            </w:pPr>
          </w:p>
        </w:tc>
        <w:tc>
          <w:tcPr>
            <w:tcW w:w="992" w:type="dxa"/>
          </w:tcPr>
          <w:p w14:paraId="4F405E0D" w14:textId="65E1B1F9" w:rsidR="00F32A72" w:rsidRPr="00F32A72" w:rsidRDefault="00E16ECD" w:rsidP="00F32A72">
            <w:pPr>
              <w:spacing w:after="160"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t>19</w:t>
            </w:r>
          </w:p>
        </w:tc>
        <w:tc>
          <w:tcPr>
            <w:tcW w:w="839" w:type="dxa"/>
          </w:tcPr>
          <w:p w14:paraId="7364F0E9" w14:textId="77777777" w:rsidR="00F32A72" w:rsidRPr="00B82561" w:rsidRDefault="00F32A72" w:rsidP="00F32A72">
            <w:pPr>
              <w:spacing w:after="160" w:line="256" w:lineRule="auto"/>
              <w:jc w:val="both"/>
              <w:rPr>
                <w:rFonts w:ascii="Times New Roman" w:eastAsia="Calibri" w:hAnsi="Times New Roman"/>
                <w:color w:val="FF0000"/>
                <w:sz w:val="24"/>
                <w:szCs w:val="24"/>
                <w:lang w:val="ro-RO" w:eastAsia="en-US"/>
              </w:rPr>
            </w:pPr>
          </w:p>
        </w:tc>
      </w:tr>
      <w:tr w:rsidR="00F32A72" w:rsidRPr="00EA04A1" w14:paraId="7E049187" w14:textId="77777777" w:rsidTr="00C654B4">
        <w:trPr>
          <w:trHeight w:val="1007"/>
        </w:trPr>
        <w:tc>
          <w:tcPr>
            <w:tcW w:w="562" w:type="dxa"/>
          </w:tcPr>
          <w:p w14:paraId="468E3657" w14:textId="77777777" w:rsidR="00F32A72" w:rsidRPr="00EA04A1" w:rsidRDefault="00F32A72" w:rsidP="00F32A72">
            <w:pPr>
              <w:spacing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22.</w:t>
            </w:r>
          </w:p>
        </w:tc>
        <w:tc>
          <w:tcPr>
            <w:tcW w:w="1323" w:type="dxa"/>
          </w:tcPr>
          <w:p w14:paraId="58C793F4" w14:textId="61EA9CD4" w:rsidR="00F32A72" w:rsidRPr="00F32A72" w:rsidRDefault="00F32A72" w:rsidP="00F32A72">
            <w:pPr>
              <w:spacing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8790 CR-D-I</w:t>
            </w:r>
          </w:p>
        </w:tc>
        <w:tc>
          <w:tcPr>
            <w:tcW w:w="2250" w:type="dxa"/>
          </w:tcPr>
          <w:p w14:paraId="5140B507" w14:textId="2A6FE14B" w:rsidR="00F32A72" w:rsidRPr="00C654B4" w:rsidRDefault="00F32A72" w:rsidP="00C654B4">
            <w:pPr>
              <w:autoSpaceDE w:val="0"/>
              <w:autoSpaceDN w:val="0"/>
              <w:adjustRightInd w:val="0"/>
              <w:spacing w:line="256" w:lineRule="auto"/>
              <w:rPr>
                <w:rFonts w:ascii="Times New Roman" w:eastAsia="Times New Roman" w:hAnsi="Times New Roman"/>
                <w:sz w:val="24"/>
                <w:szCs w:val="24"/>
                <w:lang w:val="ro-RO" w:eastAsia="ro-RO"/>
              </w:rPr>
            </w:pPr>
            <w:r w:rsidRPr="00F32A72">
              <w:rPr>
                <w:rFonts w:ascii="Times New Roman" w:eastAsia="Times New Roman" w:hAnsi="Times New Roman"/>
                <w:sz w:val="24"/>
                <w:szCs w:val="24"/>
                <w:lang w:val="ro-RO" w:eastAsia="ro-RO"/>
              </w:rPr>
              <w:t>Cămin pentru persoane vârstnice „Şansa” Satu Mare</w:t>
            </w:r>
          </w:p>
        </w:tc>
        <w:tc>
          <w:tcPr>
            <w:tcW w:w="1260" w:type="dxa"/>
          </w:tcPr>
          <w:p w14:paraId="3A6DC19C" w14:textId="503C4D58" w:rsidR="00F32A72" w:rsidRPr="00F32A72" w:rsidRDefault="00F32A72" w:rsidP="00F32A72">
            <w:pPr>
              <w:spacing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150</w:t>
            </w:r>
          </w:p>
        </w:tc>
        <w:tc>
          <w:tcPr>
            <w:tcW w:w="979" w:type="dxa"/>
          </w:tcPr>
          <w:p w14:paraId="1FA93F03" w14:textId="464FB62F" w:rsidR="00F32A72" w:rsidRPr="00F32A72" w:rsidRDefault="00F32A72" w:rsidP="00F32A72">
            <w:pPr>
              <w:spacing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119</w:t>
            </w:r>
          </w:p>
        </w:tc>
        <w:tc>
          <w:tcPr>
            <w:tcW w:w="709" w:type="dxa"/>
          </w:tcPr>
          <w:p w14:paraId="3AE3188D" w14:textId="77777777" w:rsidR="00F32A72" w:rsidRPr="00F32A72" w:rsidRDefault="00F32A72" w:rsidP="00F32A72">
            <w:pPr>
              <w:spacing w:line="256" w:lineRule="auto"/>
              <w:jc w:val="both"/>
              <w:rPr>
                <w:rFonts w:ascii="Times New Roman" w:eastAsia="Calibri" w:hAnsi="Times New Roman"/>
                <w:sz w:val="24"/>
                <w:szCs w:val="24"/>
                <w:lang w:val="ro-RO" w:eastAsia="en-US"/>
              </w:rPr>
            </w:pPr>
          </w:p>
        </w:tc>
        <w:tc>
          <w:tcPr>
            <w:tcW w:w="992" w:type="dxa"/>
          </w:tcPr>
          <w:p w14:paraId="3531B77C" w14:textId="1859D832" w:rsidR="00F32A72" w:rsidRPr="00F32A72" w:rsidRDefault="00F32A72" w:rsidP="00F32A72">
            <w:pPr>
              <w:spacing w:line="256" w:lineRule="auto"/>
              <w:jc w:val="both"/>
              <w:rPr>
                <w:rFonts w:ascii="Times New Roman" w:eastAsia="Times New Roman" w:hAnsi="Times New Roman"/>
                <w:sz w:val="24"/>
                <w:szCs w:val="24"/>
                <w:lang w:val="ro-RO" w:eastAsia="ro-RO"/>
              </w:rPr>
            </w:pPr>
            <w:r w:rsidRPr="00F32A72">
              <w:rPr>
                <w:rFonts w:ascii="Times New Roman" w:eastAsia="Times New Roman" w:hAnsi="Times New Roman"/>
                <w:sz w:val="24"/>
                <w:szCs w:val="24"/>
                <w:lang w:val="ro-RO" w:eastAsia="ro-RO"/>
              </w:rPr>
              <w:t>8</w:t>
            </w:r>
            <w:r w:rsidR="00E16ECD">
              <w:rPr>
                <w:rFonts w:ascii="Times New Roman" w:eastAsia="Times New Roman" w:hAnsi="Times New Roman"/>
                <w:sz w:val="24"/>
                <w:szCs w:val="24"/>
                <w:lang w:val="ro-RO" w:eastAsia="ro-RO"/>
              </w:rPr>
              <w:t>.</w:t>
            </w:r>
            <w:r w:rsidRPr="00F32A72">
              <w:rPr>
                <w:rFonts w:ascii="Times New Roman" w:eastAsia="Times New Roman" w:hAnsi="Times New Roman"/>
                <w:sz w:val="24"/>
                <w:szCs w:val="24"/>
                <w:lang w:val="ro-RO" w:eastAsia="ro-RO"/>
              </w:rPr>
              <w:t>600</w:t>
            </w:r>
          </w:p>
        </w:tc>
        <w:tc>
          <w:tcPr>
            <w:tcW w:w="709" w:type="dxa"/>
          </w:tcPr>
          <w:p w14:paraId="4F58D6DA" w14:textId="3BC5AD3C" w:rsidR="00F32A72" w:rsidRPr="00F32A72" w:rsidRDefault="00F32A72" w:rsidP="00F32A72">
            <w:pPr>
              <w:spacing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w:t>
            </w:r>
          </w:p>
        </w:tc>
        <w:tc>
          <w:tcPr>
            <w:tcW w:w="992" w:type="dxa"/>
          </w:tcPr>
          <w:p w14:paraId="1E375BFD" w14:textId="2993A6BF" w:rsidR="00F32A72" w:rsidRPr="00F32A72" w:rsidRDefault="00F32A72" w:rsidP="00F32A72">
            <w:pPr>
              <w:spacing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1800</w:t>
            </w:r>
          </w:p>
        </w:tc>
        <w:tc>
          <w:tcPr>
            <w:tcW w:w="839" w:type="dxa"/>
          </w:tcPr>
          <w:p w14:paraId="4CD0B6E0" w14:textId="77777777" w:rsidR="00F32A72" w:rsidRPr="00B82561" w:rsidRDefault="00F32A72" w:rsidP="00F32A72">
            <w:pPr>
              <w:spacing w:line="256" w:lineRule="auto"/>
              <w:jc w:val="both"/>
              <w:rPr>
                <w:rFonts w:ascii="Times New Roman" w:eastAsia="Calibri" w:hAnsi="Times New Roman"/>
                <w:color w:val="FF0000"/>
                <w:sz w:val="24"/>
                <w:szCs w:val="24"/>
                <w:lang w:val="ro-RO" w:eastAsia="en-US"/>
              </w:rPr>
            </w:pPr>
          </w:p>
        </w:tc>
      </w:tr>
      <w:tr w:rsidR="00F32A72" w:rsidRPr="00EA04A1" w14:paraId="636354D7" w14:textId="77777777" w:rsidTr="00550607">
        <w:tc>
          <w:tcPr>
            <w:tcW w:w="562" w:type="dxa"/>
          </w:tcPr>
          <w:p w14:paraId="104FE64D" w14:textId="77777777" w:rsidR="00F32A72" w:rsidRPr="00EA04A1" w:rsidRDefault="00F32A72" w:rsidP="00F32A72">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23.</w:t>
            </w:r>
          </w:p>
        </w:tc>
        <w:tc>
          <w:tcPr>
            <w:tcW w:w="1323" w:type="dxa"/>
          </w:tcPr>
          <w:p w14:paraId="6442CDFE" w14:textId="2080FA4A" w:rsidR="00F32A72" w:rsidRPr="00F32A72" w:rsidRDefault="00F32A72" w:rsidP="00F32A72">
            <w:pPr>
              <w:spacing w:after="160"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8790 CR-D-I</w:t>
            </w:r>
          </w:p>
        </w:tc>
        <w:tc>
          <w:tcPr>
            <w:tcW w:w="2250" w:type="dxa"/>
          </w:tcPr>
          <w:p w14:paraId="0DA14174" w14:textId="40EA0C11" w:rsidR="00F32A72" w:rsidRPr="00F32A72" w:rsidRDefault="00F32A72" w:rsidP="00F32A72">
            <w:pPr>
              <w:autoSpaceDE w:val="0"/>
              <w:autoSpaceDN w:val="0"/>
              <w:adjustRightInd w:val="0"/>
              <w:spacing w:line="256" w:lineRule="auto"/>
              <w:rPr>
                <w:rFonts w:ascii="Times New Roman" w:eastAsia="Times New Roman" w:hAnsi="Times New Roman"/>
                <w:sz w:val="24"/>
                <w:szCs w:val="24"/>
                <w:lang w:val="ro-RO" w:eastAsia="ro-RO"/>
              </w:rPr>
            </w:pPr>
            <w:r w:rsidRPr="00F32A72">
              <w:rPr>
                <w:rFonts w:ascii="Times New Roman" w:eastAsia="Times New Roman" w:hAnsi="Times New Roman"/>
                <w:sz w:val="24"/>
                <w:szCs w:val="24"/>
                <w:lang w:val="ro-RO" w:eastAsia="ro-RO"/>
              </w:rPr>
              <w:t>Centrul de îngrijire şi asistenţă pentru persoane adulte cu dizabilități „Alexandru” Carei</w:t>
            </w:r>
          </w:p>
        </w:tc>
        <w:tc>
          <w:tcPr>
            <w:tcW w:w="1260" w:type="dxa"/>
          </w:tcPr>
          <w:p w14:paraId="7E58B3D0" w14:textId="6CBFA3C6" w:rsidR="00F32A72" w:rsidRPr="00F32A72" w:rsidRDefault="00F32A72" w:rsidP="00F32A72">
            <w:pPr>
              <w:spacing w:after="160"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50</w:t>
            </w:r>
          </w:p>
        </w:tc>
        <w:tc>
          <w:tcPr>
            <w:tcW w:w="979" w:type="dxa"/>
          </w:tcPr>
          <w:p w14:paraId="2BF72701" w14:textId="46BDC591" w:rsidR="00F32A72" w:rsidRPr="00F32A72" w:rsidRDefault="00F32A72" w:rsidP="00F32A72">
            <w:pPr>
              <w:spacing w:after="160"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50</w:t>
            </w:r>
          </w:p>
        </w:tc>
        <w:tc>
          <w:tcPr>
            <w:tcW w:w="709" w:type="dxa"/>
          </w:tcPr>
          <w:p w14:paraId="43A00F54" w14:textId="77777777" w:rsidR="00F32A72" w:rsidRPr="00F32A72" w:rsidRDefault="00F32A72" w:rsidP="00F32A72">
            <w:pPr>
              <w:spacing w:after="160" w:line="256" w:lineRule="auto"/>
              <w:jc w:val="both"/>
              <w:rPr>
                <w:rFonts w:ascii="Times New Roman" w:eastAsia="Calibri" w:hAnsi="Times New Roman"/>
                <w:sz w:val="24"/>
                <w:szCs w:val="24"/>
                <w:lang w:val="ro-RO" w:eastAsia="en-US"/>
              </w:rPr>
            </w:pPr>
          </w:p>
        </w:tc>
        <w:tc>
          <w:tcPr>
            <w:tcW w:w="992" w:type="dxa"/>
          </w:tcPr>
          <w:p w14:paraId="6E78EBAB" w14:textId="49C7ADB0" w:rsidR="00F32A72" w:rsidRPr="00F32A72" w:rsidRDefault="00F32A72" w:rsidP="00F32A72">
            <w:pPr>
              <w:spacing w:after="160" w:line="256" w:lineRule="auto"/>
              <w:jc w:val="both"/>
              <w:rPr>
                <w:rFonts w:ascii="Times New Roman" w:eastAsia="Times New Roman" w:hAnsi="Times New Roman"/>
                <w:sz w:val="24"/>
                <w:szCs w:val="24"/>
                <w:lang w:val="ro-RO" w:eastAsia="ro-RO"/>
              </w:rPr>
            </w:pPr>
            <w:r w:rsidRPr="00F32A72">
              <w:rPr>
                <w:rFonts w:ascii="Times New Roman" w:eastAsia="Times New Roman" w:hAnsi="Times New Roman"/>
                <w:sz w:val="24"/>
                <w:szCs w:val="24"/>
                <w:lang w:val="ro-RO" w:eastAsia="ro-RO"/>
              </w:rPr>
              <w:t>5</w:t>
            </w:r>
            <w:r w:rsidR="00E16ECD">
              <w:rPr>
                <w:rFonts w:ascii="Times New Roman" w:eastAsia="Times New Roman" w:hAnsi="Times New Roman"/>
                <w:sz w:val="24"/>
                <w:szCs w:val="24"/>
                <w:lang w:val="ro-RO" w:eastAsia="ro-RO"/>
              </w:rPr>
              <w:t>.</w:t>
            </w:r>
            <w:r w:rsidRPr="00F32A72">
              <w:rPr>
                <w:rFonts w:ascii="Times New Roman" w:eastAsia="Times New Roman" w:hAnsi="Times New Roman"/>
                <w:sz w:val="24"/>
                <w:szCs w:val="24"/>
                <w:lang w:val="ro-RO" w:eastAsia="ro-RO"/>
              </w:rPr>
              <w:t>460</w:t>
            </w:r>
          </w:p>
        </w:tc>
        <w:tc>
          <w:tcPr>
            <w:tcW w:w="709" w:type="dxa"/>
          </w:tcPr>
          <w:p w14:paraId="2FF5FD60" w14:textId="0111864D" w:rsidR="00F32A72" w:rsidRPr="00F32A72" w:rsidRDefault="00F32A72" w:rsidP="00F32A72">
            <w:pPr>
              <w:spacing w:after="160" w:line="256" w:lineRule="auto"/>
              <w:jc w:val="both"/>
              <w:rPr>
                <w:rFonts w:ascii="Times New Roman" w:eastAsia="Calibri" w:hAnsi="Times New Roman"/>
                <w:sz w:val="24"/>
                <w:szCs w:val="24"/>
                <w:lang w:val="ro-RO" w:eastAsia="en-US"/>
              </w:rPr>
            </w:pPr>
          </w:p>
        </w:tc>
        <w:tc>
          <w:tcPr>
            <w:tcW w:w="992" w:type="dxa"/>
          </w:tcPr>
          <w:p w14:paraId="0B062844" w14:textId="58EFC2D0" w:rsidR="00F32A72" w:rsidRPr="00F32A72" w:rsidRDefault="00E16ECD" w:rsidP="00F32A72">
            <w:pPr>
              <w:spacing w:after="160"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t>69</w:t>
            </w:r>
          </w:p>
        </w:tc>
        <w:tc>
          <w:tcPr>
            <w:tcW w:w="839" w:type="dxa"/>
          </w:tcPr>
          <w:p w14:paraId="06436AC2" w14:textId="77777777" w:rsidR="00F32A72" w:rsidRPr="00B82561" w:rsidRDefault="00F32A72" w:rsidP="00F32A72">
            <w:pPr>
              <w:spacing w:after="160" w:line="256" w:lineRule="auto"/>
              <w:jc w:val="both"/>
              <w:rPr>
                <w:rFonts w:ascii="Times New Roman" w:eastAsia="Calibri" w:hAnsi="Times New Roman"/>
                <w:color w:val="FF0000"/>
                <w:sz w:val="24"/>
                <w:szCs w:val="24"/>
                <w:lang w:val="ro-RO" w:eastAsia="en-US"/>
              </w:rPr>
            </w:pPr>
          </w:p>
        </w:tc>
      </w:tr>
      <w:tr w:rsidR="00F32A72" w:rsidRPr="00EA04A1" w14:paraId="3676A402" w14:textId="77777777" w:rsidTr="00550607">
        <w:tc>
          <w:tcPr>
            <w:tcW w:w="562" w:type="dxa"/>
          </w:tcPr>
          <w:p w14:paraId="74BA9711" w14:textId="77777777" w:rsidR="00F32A72" w:rsidRPr="00EA04A1" w:rsidRDefault="00F32A72" w:rsidP="00F32A72">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24.</w:t>
            </w:r>
          </w:p>
        </w:tc>
        <w:tc>
          <w:tcPr>
            <w:tcW w:w="1323" w:type="dxa"/>
          </w:tcPr>
          <w:p w14:paraId="354254A6" w14:textId="3559D7CF" w:rsidR="00F32A72" w:rsidRPr="00F32A72" w:rsidRDefault="00F32A72" w:rsidP="00F32A72">
            <w:pPr>
              <w:spacing w:after="160"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8899 CZ-D-II</w:t>
            </w:r>
          </w:p>
        </w:tc>
        <w:tc>
          <w:tcPr>
            <w:tcW w:w="2250" w:type="dxa"/>
          </w:tcPr>
          <w:p w14:paraId="4CB62651" w14:textId="19A5AE1D" w:rsidR="00F32A72" w:rsidRPr="00F32A72" w:rsidRDefault="00F32A72" w:rsidP="00F32A72">
            <w:pPr>
              <w:spacing w:after="160" w:line="256" w:lineRule="auto"/>
              <w:rPr>
                <w:rFonts w:ascii="Times New Roman" w:eastAsia="Calibri" w:hAnsi="Times New Roman"/>
                <w:sz w:val="24"/>
                <w:szCs w:val="24"/>
                <w:lang w:val="ro-RO" w:eastAsia="en-US"/>
              </w:rPr>
            </w:pPr>
            <w:r w:rsidRPr="00F32A72">
              <w:rPr>
                <w:rFonts w:ascii="Times New Roman" w:eastAsia="Times New Roman" w:hAnsi="Times New Roman"/>
                <w:sz w:val="24"/>
                <w:szCs w:val="24"/>
                <w:lang w:val="ro-RO" w:eastAsia="ro-RO"/>
              </w:rPr>
              <w:t>Centrul de servicii de recuperare neuromotorie (de tip ambulatoriu) „Sf. Spiridon”  Satu Mare</w:t>
            </w:r>
          </w:p>
        </w:tc>
        <w:tc>
          <w:tcPr>
            <w:tcW w:w="1260" w:type="dxa"/>
          </w:tcPr>
          <w:p w14:paraId="02E8CC3E" w14:textId="41B43AAE" w:rsidR="00F32A72" w:rsidRPr="00F32A72" w:rsidRDefault="00F32A72" w:rsidP="00F32A72">
            <w:pPr>
              <w:spacing w:after="160"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10</w:t>
            </w:r>
          </w:p>
        </w:tc>
        <w:tc>
          <w:tcPr>
            <w:tcW w:w="979" w:type="dxa"/>
          </w:tcPr>
          <w:p w14:paraId="37F01FB2" w14:textId="2ACE463B" w:rsidR="00F32A72" w:rsidRPr="00F32A72" w:rsidRDefault="00F32A72" w:rsidP="00F32A72">
            <w:pPr>
              <w:spacing w:after="160"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10</w:t>
            </w:r>
          </w:p>
        </w:tc>
        <w:tc>
          <w:tcPr>
            <w:tcW w:w="709" w:type="dxa"/>
          </w:tcPr>
          <w:p w14:paraId="11FCB9D9" w14:textId="77777777" w:rsidR="00F32A72" w:rsidRPr="00F32A72" w:rsidRDefault="00F32A72" w:rsidP="00F32A72">
            <w:pPr>
              <w:spacing w:after="160" w:line="256" w:lineRule="auto"/>
              <w:jc w:val="both"/>
              <w:rPr>
                <w:rFonts w:ascii="Times New Roman" w:eastAsia="Calibri" w:hAnsi="Times New Roman"/>
                <w:sz w:val="24"/>
                <w:szCs w:val="24"/>
                <w:lang w:val="ro-RO" w:eastAsia="en-US"/>
              </w:rPr>
            </w:pPr>
          </w:p>
        </w:tc>
        <w:tc>
          <w:tcPr>
            <w:tcW w:w="992" w:type="dxa"/>
          </w:tcPr>
          <w:p w14:paraId="27727D92" w14:textId="46692019" w:rsidR="00F32A72" w:rsidRPr="00F32A72" w:rsidRDefault="00F32A72" w:rsidP="00F32A72">
            <w:pPr>
              <w:spacing w:after="160" w:line="256" w:lineRule="auto"/>
              <w:jc w:val="both"/>
              <w:rPr>
                <w:rFonts w:ascii="Times New Roman" w:eastAsia="Times New Roman" w:hAnsi="Times New Roman"/>
                <w:sz w:val="24"/>
                <w:szCs w:val="24"/>
                <w:lang w:val="ro-RO" w:eastAsia="ro-RO"/>
              </w:rPr>
            </w:pPr>
            <w:r w:rsidRPr="00F32A72">
              <w:rPr>
                <w:rFonts w:ascii="Times New Roman" w:eastAsia="Times New Roman" w:hAnsi="Times New Roman"/>
                <w:sz w:val="24"/>
                <w:szCs w:val="24"/>
                <w:lang w:val="ro-RO" w:eastAsia="ro-RO"/>
              </w:rPr>
              <w:t>370</w:t>
            </w:r>
          </w:p>
        </w:tc>
        <w:tc>
          <w:tcPr>
            <w:tcW w:w="709" w:type="dxa"/>
          </w:tcPr>
          <w:p w14:paraId="6E48054E" w14:textId="4A0130AE" w:rsidR="00F32A72" w:rsidRPr="00F32A72" w:rsidRDefault="00F32A72" w:rsidP="00F32A72">
            <w:pPr>
              <w:spacing w:after="160"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w:t>
            </w:r>
          </w:p>
        </w:tc>
        <w:tc>
          <w:tcPr>
            <w:tcW w:w="992" w:type="dxa"/>
          </w:tcPr>
          <w:p w14:paraId="5C00752C" w14:textId="2AB555A2" w:rsidR="00F32A72" w:rsidRPr="00F32A72" w:rsidRDefault="00F32A72" w:rsidP="00F32A72">
            <w:pPr>
              <w:spacing w:after="160"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w:t>
            </w:r>
          </w:p>
        </w:tc>
        <w:tc>
          <w:tcPr>
            <w:tcW w:w="839" w:type="dxa"/>
          </w:tcPr>
          <w:p w14:paraId="189C124C" w14:textId="77777777" w:rsidR="00F32A72" w:rsidRPr="00B82561" w:rsidRDefault="00F32A72" w:rsidP="00F32A72">
            <w:pPr>
              <w:spacing w:after="160" w:line="256" w:lineRule="auto"/>
              <w:jc w:val="both"/>
              <w:rPr>
                <w:rFonts w:ascii="Times New Roman" w:eastAsia="Calibri" w:hAnsi="Times New Roman"/>
                <w:color w:val="FF0000"/>
                <w:sz w:val="24"/>
                <w:szCs w:val="24"/>
                <w:lang w:val="ro-RO" w:eastAsia="en-US"/>
              </w:rPr>
            </w:pPr>
          </w:p>
        </w:tc>
      </w:tr>
      <w:tr w:rsidR="00F32A72" w:rsidRPr="00EA04A1" w14:paraId="26CB5AD2" w14:textId="77777777" w:rsidTr="00550607">
        <w:tc>
          <w:tcPr>
            <w:tcW w:w="562" w:type="dxa"/>
          </w:tcPr>
          <w:p w14:paraId="007EB5A0" w14:textId="77777777" w:rsidR="00F32A72" w:rsidRPr="00EA04A1" w:rsidRDefault="00F32A72" w:rsidP="00F32A72">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25.</w:t>
            </w:r>
          </w:p>
        </w:tc>
        <w:tc>
          <w:tcPr>
            <w:tcW w:w="1323" w:type="dxa"/>
          </w:tcPr>
          <w:p w14:paraId="180A66E3" w14:textId="4C6541E8" w:rsidR="00F32A72" w:rsidRPr="00F32A72" w:rsidRDefault="00F32A72" w:rsidP="00F32A72">
            <w:pPr>
              <w:spacing w:after="160"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8790 CR-D-II</w:t>
            </w:r>
          </w:p>
        </w:tc>
        <w:tc>
          <w:tcPr>
            <w:tcW w:w="2250" w:type="dxa"/>
          </w:tcPr>
          <w:p w14:paraId="6219C8F0" w14:textId="46C237C8" w:rsidR="00F32A72" w:rsidRPr="00F32A72" w:rsidRDefault="00F32A72" w:rsidP="00F32A72">
            <w:pPr>
              <w:spacing w:after="160" w:line="256" w:lineRule="auto"/>
              <w:rPr>
                <w:rFonts w:ascii="Times New Roman" w:eastAsia="Calibri" w:hAnsi="Times New Roman"/>
                <w:sz w:val="24"/>
                <w:szCs w:val="24"/>
                <w:lang w:val="ro-RO" w:eastAsia="en-US"/>
              </w:rPr>
            </w:pPr>
            <w:r w:rsidRPr="00F32A72">
              <w:rPr>
                <w:rFonts w:ascii="Times New Roman" w:eastAsia="Times New Roman" w:hAnsi="Times New Roman"/>
                <w:sz w:val="24"/>
                <w:szCs w:val="24"/>
                <w:lang w:val="es-ES_tradnl" w:eastAsia="en-US"/>
              </w:rPr>
              <w:t>Centrul de abilitare și Reabilitare pentru persoane adulte cu dizabilități din localitatea Noroieni, judeţul Satu Mare</w:t>
            </w:r>
          </w:p>
        </w:tc>
        <w:tc>
          <w:tcPr>
            <w:tcW w:w="1260" w:type="dxa"/>
          </w:tcPr>
          <w:p w14:paraId="123E868E" w14:textId="4DDE5F39" w:rsidR="00F32A72" w:rsidRPr="00F32A72" w:rsidRDefault="00F32A72" w:rsidP="00F32A72">
            <w:pPr>
              <w:spacing w:after="160"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30</w:t>
            </w:r>
          </w:p>
        </w:tc>
        <w:tc>
          <w:tcPr>
            <w:tcW w:w="979" w:type="dxa"/>
          </w:tcPr>
          <w:p w14:paraId="03BCABD7" w14:textId="5135639D" w:rsidR="00F32A72" w:rsidRPr="00F32A72" w:rsidRDefault="00F32A72" w:rsidP="00F32A72">
            <w:pPr>
              <w:spacing w:after="160" w:line="256" w:lineRule="auto"/>
              <w:jc w:val="both"/>
              <w:rPr>
                <w:rFonts w:ascii="Times New Roman" w:eastAsia="Calibri" w:hAnsi="Times New Roman"/>
                <w:sz w:val="24"/>
                <w:szCs w:val="24"/>
                <w:lang w:val="ro-RO" w:eastAsia="en-US"/>
              </w:rPr>
            </w:pPr>
            <w:r w:rsidRPr="00F32A72">
              <w:rPr>
                <w:rFonts w:ascii="Times New Roman" w:eastAsia="Calibri" w:hAnsi="Times New Roman"/>
                <w:sz w:val="24"/>
                <w:szCs w:val="24"/>
                <w:lang w:val="ro-RO" w:eastAsia="en-US"/>
              </w:rPr>
              <w:t>25</w:t>
            </w:r>
          </w:p>
        </w:tc>
        <w:tc>
          <w:tcPr>
            <w:tcW w:w="709" w:type="dxa"/>
          </w:tcPr>
          <w:p w14:paraId="7818F7B2" w14:textId="77777777" w:rsidR="00F32A72" w:rsidRPr="00F32A72" w:rsidRDefault="00F32A72" w:rsidP="00F32A72">
            <w:pPr>
              <w:spacing w:after="160" w:line="256" w:lineRule="auto"/>
              <w:jc w:val="both"/>
              <w:rPr>
                <w:rFonts w:ascii="Times New Roman" w:eastAsia="Calibri" w:hAnsi="Times New Roman"/>
                <w:sz w:val="24"/>
                <w:szCs w:val="24"/>
                <w:lang w:val="ro-RO" w:eastAsia="en-US"/>
              </w:rPr>
            </w:pPr>
          </w:p>
        </w:tc>
        <w:tc>
          <w:tcPr>
            <w:tcW w:w="992" w:type="dxa"/>
          </w:tcPr>
          <w:p w14:paraId="70E36863" w14:textId="083B68F6" w:rsidR="00F32A72" w:rsidRPr="00F32A72" w:rsidRDefault="00F32A72" w:rsidP="00F32A72">
            <w:pPr>
              <w:spacing w:after="160" w:line="256" w:lineRule="auto"/>
              <w:jc w:val="both"/>
              <w:rPr>
                <w:rFonts w:ascii="Times New Roman" w:eastAsia="Times New Roman" w:hAnsi="Times New Roman"/>
                <w:sz w:val="24"/>
                <w:szCs w:val="24"/>
                <w:lang w:val="ro-RO" w:eastAsia="ro-RO"/>
              </w:rPr>
            </w:pPr>
            <w:r w:rsidRPr="00F32A72">
              <w:rPr>
                <w:rFonts w:ascii="Times New Roman" w:eastAsia="Times New Roman" w:hAnsi="Times New Roman"/>
                <w:sz w:val="24"/>
                <w:szCs w:val="24"/>
                <w:lang w:val="ro-RO" w:eastAsia="ro-RO"/>
              </w:rPr>
              <w:t>2367</w:t>
            </w:r>
          </w:p>
        </w:tc>
        <w:tc>
          <w:tcPr>
            <w:tcW w:w="709" w:type="dxa"/>
          </w:tcPr>
          <w:p w14:paraId="5F28A090" w14:textId="004BA6BD" w:rsidR="00F32A72" w:rsidRPr="00F32A72" w:rsidRDefault="00E16ECD" w:rsidP="00F32A72">
            <w:pPr>
              <w:spacing w:after="160"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t>-</w:t>
            </w:r>
          </w:p>
        </w:tc>
        <w:tc>
          <w:tcPr>
            <w:tcW w:w="992" w:type="dxa"/>
          </w:tcPr>
          <w:p w14:paraId="7D40D1C9" w14:textId="77777777" w:rsidR="00F32A72" w:rsidRDefault="00E16ECD" w:rsidP="00F32A72">
            <w:pPr>
              <w:spacing w:after="160"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t>9</w:t>
            </w:r>
          </w:p>
          <w:p w14:paraId="34A4A53B" w14:textId="08949AED" w:rsidR="00E16ECD" w:rsidRPr="00F32A72" w:rsidRDefault="00E16ECD" w:rsidP="00F32A72">
            <w:pPr>
              <w:spacing w:after="160" w:line="256" w:lineRule="auto"/>
              <w:jc w:val="both"/>
              <w:rPr>
                <w:rFonts w:ascii="Times New Roman" w:eastAsia="Calibri" w:hAnsi="Times New Roman"/>
                <w:sz w:val="24"/>
                <w:szCs w:val="24"/>
                <w:lang w:val="ro-RO" w:eastAsia="en-US"/>
              </w:rPr>
            </w:pPr>
          </w:p>
        </w:tc>
        <w:tc>
          <w:tcPr>
            <w:tcW w:w="839" w:type="dxa"/>
          </w:tcPr>
          <w:p w14:paraId="2B639802" w14:textId="77777777" w:rsidR="00F32A72" w:rsidRPr="00B82561" w:rsidRDefault="00F32A72" w:rsidP="00F32A72">
            <w:pPr>
              <w:spacing w:after="160" w:line="256" w:lineRule="auto"/>
              <w:jc w:val="both"/>
              <w:rPr>
                <w:rFonts w:ascii="Times New Roman" w:eastAsia="Calibri" w:hAnsi="Times New Roman"/>
                <w:color w:val="FF0000"/>
                <w:sz w:val="24"/>
                <w:szCs w:val="24"/>
                <w:lang w:val="ro-RO" w:eastAsia="en-US"/>
              </w:rPr>
            </w:pPr>
          </w:p>
        </w:tc>
      </w:tr>
      <w:tr w:rsidR="00EA04A1" w:rsidRPr="00EA04A1" w14:paraId="6086CF71" w14:textId="77777777" w:rsidTr="00550607">
        <w:tc>
          <w:tcPr>
            <w:tcW w:w="562" w:type="dxa"/>
          </w:tcPr>
          <w:p w14:paraId="6267F8D0"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26.</w:t>
            </w:r>
          </w:p>
        </w:tc>
        <w:tc>
          <w:tcPr>
            <w:tcW w:w="1323" w:type="dxa"/>
          </w:tcPr>
          <w:p w14:paraId="49C12B30" w14:textId="77777777" w:rsidR="00EA04A1" w:rsidRPr="00D56086" w:rsidRDefault="00EA04A1" w:rsidP="001B55EA">
            <w:pPr>
              <w:spacing w:after="160" w:line="256" w:lineRule="auto"/>
              <w:jc w:val="both"/>
              <w:rPr>
                <w:rFonts w:ascii="Times New Roman" w:eastAsia="Calibri" w:hAnsi="Times New Roman"/>
                <w:sz w:val="24"/>
                <w:szCs w:val="24"/>
                <w:lang w:val="ro-RO" w:eastAsia="en-US"/>
              </w:rPr>
            </w:pPr>
            <w:r w:rsidRPr="00D56086">
              <w:rPr>
                <w:rFonts w:ascii="Times New Roman" w:eastAsia="Calibri" w:hAnsi="Times New Roman"/>
                <w:sz w:val="24"/>
                <w:szCs w:val="24"/>
                <w:lang w:val="ro-RO" w:eastAsia="en-US"/>
              </w:rPr>
              <w:t>8790 CR-VD-III</w:t>
            </w:r>
          </w:p>
        </w:tc>
        <w:tc>
          <w:tcPr>
            <w:tcW w:w="2250" w:type="dxa"/>
          </w:tcPr>
          <w:p w14:paraId="12A2B24C" w14:textId="77777777" w:rsidR="00EA04A1" w:rsidRPr="00D56086" w:rsidRDefault="00EA04A1" w:rsidP="00E526CC">
            <w:pPr>
              <w:spacing w:after="160" w:line="256" w:lineRule="auto"/>
              <w:rPr>
                <w:rFonts w:ascii="Times New Roman" w:eastAsia="Times New Roman" w:hAnsi="Times New Roman"/>
                <w:sz w:val="24"/>
                <w:szCs w:val="24"/>
                <w:lang w:val="es-ES_tradnl" w:eastAsia="en-US"/>
              </w:rPr>
            </w:pPr>
            <w:r w:rsidRPr="00D56086">
              <w:rPr>
                <w:rFonts w:ascii="Times New Roman" w:eastAsia="Times New Roman" w:hAnsi="Times New Roman"/>
                <w:sz w:val="24"/>
                <w:szCs w:val="24"/>
                <w:lang w:val="es-ES_tradnl" w:eastAsia="en-US"/>
              </w:rPr>
              <w:t>Locuință protejată- Venus, Satu Mare</w:t>
            </w:r>
          </w:p>
        </w:tc>
        <w:tc>
          <w:tcPr>
            <w:tcW w:w="1260" w:type="dxa"/>
          </w:tcPr>
          <w:p w14:paraId="069EC9A1" w14:textId="77777777" w:rsidR="00EA04A1" w:rsidRPr="00D56086" w:rsidRDefault="00EA04A1" w:rsidP="001B55EA">
            <w:pPr>
              <w:spacing w:after="160" w:line="256" w:lineRule="auto"/>
              <w:jc w:val="both"/>
              <w:rPr>
                <w:rFonts w:ascii="Times New Roman" w:eastAsia="Calibri" w:hAnsi="Times New Roman"/>
                <w:sz w:val="24"/>
                <w:szCs w:val="24"/>
                <w:lang w:val="ro-RO" w:eastAsia="en-US"/>
              </w:rPr>
            </w:pPr>
            <w:r w:rsidRPr="00D56086">
              <w:rPr>
                <w:rFonts w:ascii="Times New Roman" w:eastAsia="Calibri" w:hAnsi="Times New Roman"/>
                <w:sz w:val="24"/>
                <w:szCs w:val="24"/>
                <w:lang w:val="ro-RO" w:eastAsia="en-US"/>
              </w:rPr>
              <w:t>6</w:t>
            </w:r>
          </w:p>
        </w:tc>
        <w:tc>
          <w:tcPr>
            <w:tcW w:w="979" w:type="dxa"/>
          </w:tcPr>
          <w:p w14:paraId="14A9EBED" w14:textId="77777777" w:rsidR="00EA04A1" w:rsidRPr="00D56086" w:rsidRDefault="00EA04A1" w:rsidP="001B55EA">
            <w:pPr>
              <w:spacing w:after="160" w:line="256" w:lineRule="auto"/>
              <w:jc w:val="both"/>
              <w:rPr>
                <w:rFonts w:ascii="Times New Roman" w:eastAsia="Calibri" w:hAnsi="Times New Roman"/>
                <w:sz w:val="24"/>
                <w:szCs w:val="24"/>
                <w:lang w:val="ro-RO" w:eastAsia="en-US"/>
              </w:rPr>
            </w:pPr>
            <w:r w:rsidRPr="00D56086">
              <w:rPr>
                <w:rFonts w:ascii="Times New Roman" w:eastAsia="Calibri" w:hAnsi="Times New Roman"/>
                <w:sz w:val="24"/>
                <w:szCs w:val="24"/>
                <w:lang w:val="ro-RO" w:eastAsia="en-US"/>
              </w:rPr>
              <w:t>5</w:t>
            </w:r>
          </w:p>
        </w:tc>
        <w:tc>
          <w:tcPr>
            <w:tcW w:w="709" w:type="dxa"/>
          </w:tcPr>
          <w:p w14:paraId="55CC8CAF" w14:textId="77777777" w:rsidR="00EA04A1" w:rsidRPr="00D56086" w:rsidRDefault="00EA04A1" w:rsidP="001B55EA">
            <w:pPr>
              <w:spacing w:after="160" w:line="256" w:lineRule="auto"/>
              <w:jc w:val="both"/>
              <w:rPr>
                <w:rFonts w:ascii="Times New Roman" w:eastAsia="Calibri" w:hAnsi="Times New Roman"/>
                <w:sz w:val="24"/>
                <w:szCs w:val="24"/>
                <w:lang w:val="ro-RO" w:eastAsia="en-US"/>
              </w:rPr>
            </w:pPr>
          </w:p>
        </w:tc>
        <w:tc>
          <w:tcPr>
            <w:tcW w:w="992" w:type="dxa"/>
          </w:tcPr>
          <w:p w14:paraId="233DE826" w14:textId="0E90DA19" w:rsidR="00EA04A1" w:rsidRPr="00D56086" w:rsidRDefault="00D56086" w:rsidP="001B55EA">
            <w:pPr>
              <w:spacing w:after="160" w:line="256" w:lineRule="auto"/>
              <w:jc w:val="both"/>
              <w:rPr>
                <w:rFonts w:ascii="Times New Roman" w:eastAsia="Times New Roman" w:hAnsi="Times New Roman"/>
                <w:sz w:val="24"/>
                <w:szCs w:val="24"/>
                <w:lang w:val="ro-RO" w:eastAsia="ro-RO"/>
              </w:rPr>
            </w:pPr>
            <w:r w:rsidRPr="00D56086">
              <w:rPr>
                <w:rFonts w:ascii="Times New Roman" w:eastAsia="Times New Roman" w:hAnsi="Times New Roman"/>
                <w:sz w:val="24"/>
                <w:szCs w:val="24"/>
                <w:lang w:val="ro-RO" w:eastAsia="ro-RO"/>
              </w:rPr>
              <w:t>727</w:t>
            </w:r>
          </w:p>
        </w:tc>
        <w:tc>
          <w:tcPr>
            <w:tcW w:w="709" w:type="dxa"/>
          </w:tcPr>
          <w:p w14:paraId="18FFB3BA" w14:textId="77777777" w:rsidR="00EA04A1" w:rsidRPr="00D56086" w:rsidRDefault="00EA04A1" w:rsidP="001B55EA">
            <w:pPr>
              <w:spacing w:after="160" w:line="256" w:lineRule="auto"/>
              <w:jc w:val="both"/>
              <w:rPr>
                <w:rFonts w:ascii="Times New Roman" w:eastAsia="Calibri" w:hAnsi="Times New Roman"/>
                <w:sz w:val="24"/>
                <w:szCs w:val="24"/>
                <w:lang w:val="ro-RO" w:eastAsia="en-US"/>
              </w:rPr>
            </w:pPr>
          </w:p>
        </w:tc>
        <w:tc>
          <w:tcPr>
            <w:tcW w:w="992" w:type="dxa"/>
          </w:tcPr>
          <w:p w14:paraId="249EA9B5" w14:textId="77777777" w:rsidR="00EA04A1" w:rsidRPr="00D56086" w:rsidRDefault="00EA04A1" w:rsidP="001B55EA">
            <w:pPr>
              <w:spacing w:after="160" w:line="256" w:lineRule="auto"/>
              <w:jc w:val="both"/>
              <w:rPr>
                <w:rFonts w:ascii="Times New Roman" w:eastAsia="Calibri" w:hAnsi="Times New Roman"/>
                <w:sz w:val="24"/>
                <w:szCs w:val="24"/>
                <w:lang w:val="ro-RO" w:eastAsia="en-US"/>
              </w:rPr>
            </w:pPr>
          </w:p>
        </w:tc>
        <w:tc>
          <w:tcPr>
            <w:tcW w:w="839" w:type="dxa"/>
          </w:tcPr>
          <w:p w14:paraId="75E15500" w14:textId="2CF500C4" w:rsidR="00EA04A1" w:rsidRPr="00B82561" w:rsidRDefault="00EA04A1" w:rsidP="001B55EA">
            <w:pPr>
              <w:spacing w:after="160" w:line="256" w:lineRule="auto"/>
              <w:jc w:val="both"/>
              <w:rPr>
                <w:rFonts w:ascii="Times New Roman" w:eastAsia="Calibri" w:hAnsi="Times New Roman"/>
                <w:color w:val="FF0000"/>
                <w:sz w:val="24"/>
                <w:szCs w:val="24"/>
                <w:lang w:val="ro-RO" w:eastAsia="en-US"/>
              </w:rPr>
            </w:pPr>
          </w:p>
        </w:tc>
      </w:tr>
      <w:tr w:rsidR="003E489D" w:rsidRPr="00EA04A1" w14:paraId="2B0C25B0" w14:textId="77777777" w:rsidTr="00550607">
        <w:tc>
          <w:tcPr>
            <w:tcW w:w="562" w:type="dxa"/>
          </w:tcPr>
          <w:p w14:paraId="2ED1185D" w14:textId="77777777" w:rsidR="003E489D" w:rsidRPr="00EA04A1" w:rsidRDefault="003E489D" w:rsidP="003E489D">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lastRenderedPageBreak/>
              <w:t>27.</w:t>
            </w:r>
          </w:p>
        </w:tc>
        <w:tc>
          <w:tcPr>
            <w:tcW w:w="1323" w:type="dxa"/>
          </w:tcPr>
          <w:p w14:paraId="26A07A5C" w14:textId="5725F9F1" w:rsidR="003E489D" w:rsidRPr="003E489D" w:rsidRDefault="003E489D" w:rsidP="003E489D">
            <w:pPr>
              <w:spacing w:after="160" w:line="256" w:lineRule="auto"/>
              <w:jc w:val="both"/>
              <w:rPr>
                <w:rFonts w:ascii="Times New Roman" w:eastAsia="Calibri" w:hAnsi="Times New Roman"/>
                <w:sz w:val="24"/>
                <w:szCs w:val="24"/>
                <w:lang w:val="ro-RO" w:eastAsia="en-US"/>
              </w:rPr>
            </w:pPr>
            <w:r w:rsidRPr="003E489D">
              <w:rPr>
                <w:rFonts w:ascii="Times New Roman" w:eastAsia="Calibri" w:hAnsi="Times New Roman"/>
                <w:sz w:val="24"/>
                <w:szCs w:val="24"/>
                <w:lang w:val="ro-RO" w:eastAsia="en-US"/>
              </w:rPr>
              <w:t>8790-CR-D-VII</w:t>
            </w:r>
          </w:p>
        </w:tc>
        <w:tc>
          <w:tcPr>
            <w:tcW w:w="2250" w:type="dxa"/>
          </w:tcPr>
          <w:p w14:paraId="7582D557" w14:textId="7C8B71A0" w:rsidR="003E489D" w:rsidRPr="003E489D" w:rsidRDefault="003E489D" w:rsidP="003E489D">
            <w:pPr>
              <w:spacing w:after="160" w:line="256" w:lineRule="auto"/>
              <w:rPr>
                <w:rFonts w:ascii="Times New Roman" w:eastAsia="Times New Roman" w:hAnsi="Times New Roman"/>
                <w:sz w:val="24"/>
                <w:szCs w:val="24"/>
                <w:lang w:val="es-ES_tradnl" w:eastAsia="en-US"/>
              </w:rPr>
            </w:pPr>
            <w:r w:rsidRPr="003E489D">
              <w:rPr>
                <w:rFonts w:ascii="Times New Roman" w:eastAsia="Times New Roman" w:hAnsi="Times New Roman"/>
                <w:sz w:val="24"/>
                <w:szCs w:val="24"/>
                <w:lang w:val="es-ES_tradnl" w:eastAsia="en-US"/>
              </w:rPr>
              <w:t xml:space="preserve">Locuință maxim protejată pentru persoane adulte cu dizabilități ”Laura” Satu Mare </w:t>
            </w:r>
          </w:p>
        </w:tc>
        <w:tc>
          <w:tcPr>
            <w:tcW w:w="1260" w:type="dxa"/>
          </w:tcPr>
          <w:p w14:paraId="373F541B" w14:textId="016CFDBE" w:rsidR="003E489D" w:rsidRPr="003E489D" w:rsidRDefault="003E489D" w:rsidP="003E489D">
            <w:pPr>
              <w:spacing w:after="160" w:line="256" w:lineRule="auto"/>
              <w:jc w:val="both"/>
              <w:rPr>
                <w:rFonts w:ascii="Times New Roman" w:eastAsia="Calibri" w:hAnsi="Times New Roman"/>
                <w:sz w:val="24"/>
                <w:szCs w:val="24"/>
                <w:lang w:val="ro-RO" w:eastAsia="en-US"/>
              </w:rPr>
            </w:pPr>
            <w:r w:rsidRPr="003E489D">
              <w:rPr>
                <w:rFonts w:ascii="Times New Roman" w:eastAsia="Calibri" w:hAnsi="Times New Roman"/>
                <w:sz w:val="24"/>
                <w:szCs w:val="24"/>
                <w:lang w:val="ro-RO" w:eastAsia="en-US"/>
              </w:rPr>
              <w:t>6</w:t>
            </w:r>
          </w:p>
        </w:tc>
        <w:tc>
          <w:tcPr>
            <w:tcW w:w="979" w:type="dxa"/>
          </w:tcPr>
          <w:p w14:paraId="138A600F" w14:textId="4D4F254F" w:rsidR="003E489D" w:rsidRPr="003E489D" w:rsidRDefault="003E489D" w:rsidP="003E489D">
            <w:pPr>
              <w:spacing w:after="160" w:line="256" w:lineRule="auto"/>
              <w:jc w:val="both"/>
              <w:rPr>
                <w:rFonts w:ascii="Times New Roman" w:eastAsia="Calibri" w:hAnsi="Times New Roman"/>
                <w:sz w:val="24"/>
                <w:szCs w:val="24"/>
                <w:lang w:val="ro-RO" w:eastAsia="en-US"/>
              </w:rPr>
            </w:pPr>
            <w:r w:rsidRPr="003E489D">
              <w:rPr>
                <w:rFonts w:ascii="Times New Roman" w:eastAsia="Calibri" w:hAnsi="Times New Roman"/>
                <w:sz w:val="24"/>
                <w:szCs w:val="24"/>
                <w:lang w:val="ro-RO" w:eastAsia="en-US"/>
              </w:rPr>
              <w:t>6</w:t>
            </w:r>
          </w:p>
        </w:tc>
        <w:tc>
          <w:tcPr>
            <w:tcW w:w="709" w:type="dxa"/>
          </w:tcPr>
          <w:p w14:paraId="3E93E788" w14:textId="77777777" w:rsidR="003E489D" w:rsidRPr="003E489D" w:rsidRDefault="003E489D" w:rsidP="003E489D">
            <w:pPr>
              <w:spacing w:after="160" w:line="256" w:lineRule="auto"/>
              <w:jc w:val="both"/>
              <w:rPr>
                <w:rFonts w:ascii="Times New Roman" w:eastAsia="Calibri" w:hAnsi="Times New Roman"/>
                <w:sz w:val="24"/>
                <w:szCs w:val="24"/>
                <w:lang w:val="ro-RO" w:eastAsia="en-US"/>
              </w:rPr>
            </w:pPr>
          </w:p>
        </w:tc>
        <w:tc>
          <w:tcPr>
            <w:tcW w:w="992" w:type="dxa"/>
          </w:tcPr>
          <w:p w14:paraId="4B261C34" w14:textId="705725E2" w:rsidR="003E489D" w:rsidRPr="003E489D" w:rsidRDefault="003E489D" w:rsidP="003E489D">
            <w:pPr>
              <w:spacing w:after="160" w:line="256" w:lineRule="auto"/>
              <w:jc w:val="both"/>
              <w:rPr>
                <w:rFonts w:ascii="Times New Roman" w:eastAsia="Times New Roman" w:hAnsi="Times New Roman"/>
                <w:sz w:val="24"/>
                <w:szCs w:val="24"/>
                <w:lang w:val="ro-RO" w:eastAsia="ro-RO"/>
              </w:rPr>
            </w:pPr>
            <w:r w:rsidRPr="003E489D">
              <w:rPr>
                <w:rFonts w:ascii="Times New Roman" w:eastAsia="Times New Roman" w:hAnsi="Times New Roman"/>
                <w:sz w:val="24"/>
                <w:szCs w:val="24"/>
                <w:lang w:val="ro-RO" w:eastAsia="ro-RO"/>
              </w:rPr>
              <w:t>375</w:t>
            </w:r>
          </w:p>
        </w:tc>
        <w:tc>
          <w:tcPr>
            <w:tcW w:w="709" w:type="dxa"/>
          </w:tcPr>
          <w:p w14:paraId="1014E1E4" w14:textId="77777777" w:rsidR="003E489D" w:rsidRPr="00B82561" w:rsidRDefault="003E489D" w:rsidP="003E489D">
            <w:pPr>
              <w:spacing w:after="160" w:line="256" w:lineRule="auto"/>
              <w:jc w:val="both"/>
              <w:rPr>
                <w:rFonts w:ascii="Times New Roman" w:eastAsia="Calibri" w:hAnsi="Times New Roman"/>
                <w:color w:val="FF0000"/>
                <w:sz w:val="24"/>
                <w:szCs w:val="24"/>
                <w:lang w:val="ro-RO" w:eastAsia="en-US"/>
              </w:rPr>
            </w:pPr>
          </w:p>
        </w:tc>
        <w:tc>
          <w:tcPr>
            <w:tcW w:w="992" w:type="dxa"/>
          </w:tcPr>
          <w:p w14:paraId="0C2AA9FE" w14:textId="77777777" w:rsidR="003E489D" w:rsidRPr="00B82561" w:rsidRDefault="003E489D" w:rsidP="003E489D">
            <w:pPr>
              <w:spacing w:after="160" w:line="256" w:lineRule="auto"/>
              <w:jc w:val="both"/>
              <w:rPr>
                <w:rFonts w:ascii="Times New Roman" w:eastAsia="Calibri" w:hAnsi="Times New Roman"/>
                <w:color w:val="FF0000"/>
                <w:sz w:val="24"/>
                <w:szCs w:val="24"/>
                <w:lang w:val="ro-RO" w:eastAsia="en-US"/>
              </w:rPr>
            </w:pPr>
          </w:p>
        </w:tc>
        <w:tc>
          <w:tcPr>
            <w:tcW w:w="839" w:type="dxa"/>
          </w:tcPr>
          <w:p w14:paraId="5BC837A9" w14:textId="77777777" w:rsidR="003E489D" w:rsidRPr="00B82561" w:rsidRDefault="003E489D" w:rsidP="003E489D">
            <w:pPr>
              <w:spacing w:after="160" w:line="256" w:lineRule="auto"/>
              <w:jc w:val="both"/>
              <w:rPr>
                <w:rFonts w:ascii="Times New Roman" w:eastAsia="Calibri" w:hAnsi="Times New Roman"/>
                <w:color w:val="FF0000"/>
                <w:sz w:val="24"/>
                <w:szCs w:val="24"/>
                <w:lang w:val="ro-RO" w:eastAsia="en-US"/>
              </w:rPr>
            </w:pPr>
          </w:p>
        </w:tc>
      </w:tr>
      <w:tr w:rsidR="003E489D" w:rsidRPr="00EA04A1" w14:paraId="69000B4F" w14:textId="77777777" w:rsidTr="00550607">
        <w:tc>
          <w:tcPr>
            <w:tcW w:w="562" w:type="dxa"/>
          </w:tcPr>
          <w:p w14:paraId="0C0E9BDF" w14:textId="77777777" w:rsidR="003E489D" w:rsidRPr="00EA04A1" w:rsidRDefault="003E489D" w:rsidP="003E489D">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28.</w:t>
            </w:r>
          </w:p>
        </w:tc>
        <w:tc>
          <w:tcPr>
            <w:tcW w:w="1323" w:type="dxa"/>
          </w:tcPr>
          <w:p w14:paraId="277E5FB4" w14:textId="13A28E2D" w:rsidR="003E489D" w:rsidRPr="003E489D" w:rsidRDefault="003E489D" w:rsidP="003E489D">
            <w:pPr>
              <w:spacing w:after="160" w:line="256" w:lineRule="auto"/>
              <w:jc w:val="both"/>
              <w:rPr>
                <w:rFonts w:ascii="Times New Roman" w:eastAsia="Calibri" w:hAnsi="Times New Roman"/>
                <w:sz w:val="24"/>
                <w:szCs w:val="24"/>
                <w:lang w:val="ro-RO" w:eastAsia="en-US"/>
              </w:rPr>
            </w:pPr>
            <w:r w:rsidRPr="003E489D">
              <w:rPr>
                <w:rFonts w:ascii="Times New Roman" w:eastAsia="Calibri" w:hAnsi="Times New Roman"/>
                <w:sz w:val="24"/>
                <w:szCs w:val="24"/>
                <w:lang w:val="ro-RO" w:eastAsia="en-US"/>
              </w:rPr>
              <w:t>8790-CR-D-VII</w:t>
            </w:r>
          </w:p>
        </w:tc>
        <w:tc>
          <w:tcPr>
            <w:tcW w:w="2250" w:type="dxa"/>
          </w:tcPr>
          <w:p w14:paraId="362A3DE1" w14:textId="33885AAE" w:rsidR="003E489D" w:rsidRPr="003E489D" w:rsidRDefault="003E489D" w:rsidP="003E489D">
            <w:pPr>
              <w:spacing w:after="160" w:line="256" w:lineRule="auto"/>
              <w:rPr>
                <w:rFonts w:ascii="Times New Roman" w:eastAsia="Times New Roman" w:hAnsi="Times New Roman"/>
                <w:sz w:val="24"/>
                <w:szCs w:val="24"/>
                <w:lang w:val="es-ES_tradnl" w:eastAsia="en-US"/>
              </w:rPr>
            </w:pPr>
            <w:r w:rsidRPr="003E489D">
              <w:rPr>
                <w:rFonts w:ascii="Times New Roman" w:eastAsia="Times New Roman" w:hAnsi="Times New Roman"/>
                <w:sz w:val="24"/>
                <w:szCs w:val="24"/>
                <w:lang w:val="es-ES_tradnl" w:eastAsia="en-US"/>
              </w:rPr>
              <w:t xml:space="preserve">Locuință maxim protejată pentru persoane adulte cu dizabilități ”Lucia” Satu Mare </w:t>
            </w:r>
          </w:p>
        </w:tc>
        <w:tc>
          <w:tcPr>
            <w:tcW w:w="1260" w:type="dxa"/>
          </w:tcPr>
          <w:p w14:paraId="0D94B124" w14:textId="02B9CBBD" w:rsidR="003E489D" w:rsidRPr="003E489D" w:rsidRDefault="003E489D" w:rsidP="003E489D">
            <w:pPr>
              <w:spacing w:after="160" w:line="256" w:lineRule="auto"/>
              <w:jc w:val="both"/>
              <w:rPr>
                <w:rFonts w:ascii="Times New Roman" w:eastAsia="Calibri" w:hAnsi="Times New Roman"/>
                <w:sz w:val="24"/>
                <w:szCs w:val="24"/>
                <w:lang w:val="ro-RO" w:eastAsia="en-US"/>
              </w:rPr>
            </w:pPr>
            <w:r w:rsidRPr="003E489D">
              <w:rPr>
                <w:rFonts w:ascii="Times New Roman" w:eastAsia="Calibri" w:hAnsi="Times New Roman"/>
                <w:sz w:val="24"/>
                <w:szCs w:val="24"/>
                <w:lang w:val="ro-RO" w:eastAsia="en-US"/>
              </w:rPr>
              <w:t>10</w:t>
            </w:r>
          </w:p>
        </w:tc>
        <w:tc>
          <w:tcPr>
            <w:tcW w:w="979" w:type="dxa"/>
          </w:tcPr>
          <w:p w14:paraId="1C5C61BC" w14:textId="2CC9CBCE" w:rsidR="003E489D" w:rsidRPr="003E489D" w:rsidRDefault="003E489D" w:rsidP="003E489D">
            <w:pPr>
              <w:spacing w:after="160" w:line="256" w:lineRule="auto"/>
              <w:jc w:val="both"/>
              <w:rPr>
                <w:rFonts w:ascii="Times New Roman" w:eastAsia="Calibri" w:hAnsi="Times New Roman"/>
                <w:sz w:val="24"/>
                <w:szCs w:val="24"/>
                <w:lang w:val="ro-RO" w:eastAsia="en-US"/>
              </w:rPr>
            </w:pPr>
            <w:r w:rsidRPr="003E489D">
              <w:rPr>
                <w:rFonts w:ascii="Times New Roman" w:eastAsia="Calibri" w:hAnsi="Times New Roman"/>
                <w:sz w:val="24"/>
                <w:szCs w:val="24"/>
                <w:lang w:val="ro-RO" w:eastAsia="en-US"/>
              </w:rPr>
              <w:t>10</w:t>
            </w:r>
          </w:p>
        </w:tc>
        <w:tc>
          <w:tcPr>
            <w:tcW w:w="709" w:type="dxa"/>
          </w:tcPr>
          <w:p w14:paraId="1F1E30DB" w14:textId="77777777" w:rsidR="003E489D" w:rsidRPr="003E489D" w:rsidRDefault="003E489D" w:rsidP="003E489D">
            <w:pPr>
              <w:spacing w:after="160" w:line="256" w:lineRule="auto"/>
              <w:jc w:val="both"/>
              <w:rPr>
                <w:rFonts w:ascii="Times New Roman" w:eastAsia="Calibri" w:hAnsi="Times New Roman"/>
                <w:sz w:val="24"/>
                <w:szCs w:val="24"/>
                <w:lang w:val="ro-RO" w:eastAsia="en-US"/>
              </w:rPr>
            </w:pPr>
          </w:p>
        </w:tc>
        <w:tc>
          <w:tcPr>
            <w:tcW w:w="992" w:type="dxa"/>
          </w:tcPr>
          <w:p w14:paraId="644506F1" w14:textId="549C75E1" w:rsidR="003E489D" w:rsidRPr="003E489D" w:rsidRDefault="003E489D" w:rsidP="003E489D">
            <w:pPr>
              <w:spacing w:after="160" w:line="256" w:lineRule="auto"/>
              <w:jc w:val="both"/>
              <w:rPr>
                <w:rFonts w:ascii="Times New Roman" w:eastAsia="Times New Roman" w:hAnsi="Times New Roman"/>
                <w:sz w:val="24"/>
                <w:szCs w:val="24"/>
                <w:lang w:val="ro-RO" w:eastAsia="ro-RO"/>
              </w:rPr>
            </w:pPr>
            <w:r w:rsidRPr="003E489D">
              <w:rPr>
                <w:rFonts w:ascii="Times New Roman" w:eastAsia="Times New Roman" w:hAnsi="Times New Roman"/>
                <w:sz w:val="24"/>
                <w:szCs w:val="24"/>
                <w:lang w:val="ro-RO" w:eastAsia="ro-RO"/>
              </w:rPr>
              <w:t>710</w:t>
            </w:r>
          </w:p>
        </w:tc>
        <w:tc>
          <w:tcPr>
            <w:tcW w:w="709" w:type="dxa"/>
          </w:tcPr>
          <w:p w14:paraId="47282D08" w14:textId="77777777" w:rsidR="003E489D" w:rsidRPr="00B82561" w:rsidRDefault="003E489D" w:rsidP="003E489D">
            <w:pPr>
              <w:spacing w:after="160" w:line="256" w:lineRule="auto"/>
              <w:jc w:val="both"/>
              <w:rPr>
                <w:rFonts w:ascii="Times New Roman" w:eastAsia="Calibri" w:hAnsi="Times New Roman"/>
                <w:color w:val="FF0000"/>
                <w:sz w:val="24"/>
                <w:szCs w:val="24"/>
                <w:lang w:val="ro-RO" w:eastAsia="en-US"/>
              </w:rPr>
            </w:pPr>
          </w:p>
        </w:tc>
        <w:tc>
          <w:tcPr>
            <w:tcW w:w="992" w:type="dxa"/>
          </w:tcPr>
          <w:p w14:paraId="56BF8AC5" w14:textId="77777777" w:rsidR="003E489D" w:rsidRPr="000A2FBA" w:rsidRDefault="00BA7A56" w:rsidP="003E489D">
            <w:pPr>
              <w:spacing w:after="160" w:line="256" w:lineRule="auto"/>
              <w:jc w:val="both"/>
              <w:rPr>
                <w:rFonts w:ascii="Times New Roman" w:eastAsia="Calibri" w:hAnsi="Times New Roman"/>
                <w:sz w:val="24"/>
                <w:szCs w:val="24"/>
                <w:lang w:val="ro-RO" w:eastAsia="en-US"/>
              </w:rPr>
            </w:pPr>
            <w:r w:rsidRPr="000A2FBA">
              <w:rPr>
                <w:rFonts w:ascii="Times New Roman" w:eastAsia="Calibri" w:hAnsi="Times New Roman"/>
                <w:sz w:val="24"/>
                <w:szCs w:val="24"/>
                <w:lang w:val="ro-RO" w:eastAsia="en-US"/>
              </w:rPr>
              <w:t>10</w:t>
            </w:r>
          </w:p>
          <w:p w14:paraId="6B5471CE" w14:textId="5D229507" w:rsidR="00BA7A56" w:rsidRPr="000A2FBA" w:rsidRDefault="00BA7A56" w:rsidP="003E489D">
            <w:pPr>
              <w:spacing w:after="160" w:line="256" w:lineRule="auto"/>
              <w:jc w:val="both"/>
              <w:rPr>
                <w:rFonts w:ascii="Times New Roman" w:eastAsia="Calibri" w:hAnsi="Times New Roman"/>
                <w:sz w:val="24"/>
                <w:szCs w:val="24"/>
                <w:lang w:val="ro-RO" w:eastAsia="en-US"/>
              </w:rPr>
            </w:pPr>
          </w:p>
        </w:tc>
        <w:tc>
          <w:tcPr>
            <w:tcW w:w="839" w:type="dxa"/>
          </w:tcPr>
          <w:p w14:paraId="219EED3D" w14:textId="77777777" w:rsidR="003E489D" w:rsidRPr="00B82561" w:rsidRDefault="003E489D" w:rsidP="003E489D">
            <w:pPr>
              <w:spacing w:after="160" w:line="256" w:lineRule="auto"/>
              <w:jc w:val="both"/>
              <w:rPr>
                <w:rFonts w:ascii="Times New Roman" w:eastAsia="Calibri" w:hAnsi="Times New Roman"/>
                <w:color w:val="FF0000"/>
                <w:sz w:val="24"/>
                <w:szCs w:val="24"/>
                <w:lang w:val="ro-RO" w:eastAsia="en-US"/>
              </w:rPr>
            </w:pPr>
          </w:p>
        </w:tc>
      </w:tr>
      <w:tr w:rsidR="003E489D" w:rsidRPr="00EA04A1" w14:paraId="13BE98DC" w14:textId="77777777" w:rsidTr="00550607">
        <w:tc>
          <w:tcPr>
            <w:tcW w:w="562" w:type="dxa"/>
          </w:tcPr>
          <w:p w14:paraId="41BEC0D9" w14:textId="77777777" w:rsidR="003E489D" w:rsidRPr="00EA04A1" w:rsidRDefault="003E489D" w:rsidP="003E489D">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 xml:space="preserve">29. </w:t>
            </w:r>
          </w:p>
        </w:tc>
        <w:tc>
          <w:tcPr>
            <w:tcW w:w="1323" w:type="dxa"/>
          </w:tcPr>
          <w:p w14:paraId="4DF914EE" w14:textId="20F4C7A1" w:rsidR="003E489D" w:rsidRPr="003E489D" w:rsidRDefault="003E489D" w:rsidP="003E489D">
            <w:pPr>
              <w:spacing w:after="160" w:line="256" w:lineRule="auto"/>
              <w:jc w:val="both"/>
              <w:rPr>
                <w:rFonts w:ascii="Times New Roman" w:eastAsia="Calibri" w:hAnsi="Times New Roman"/>
                <w:sz w:val="24"/>
                <w:szCs w:val="24"/>
                <w:lang w:val="ro-RO" w:eastAsia="en-US"/>
              </w:rPr>
            </w:pPr>
            <w:r w:rsidRPr="003E489D">
              <w:rPr>
                <w:rFonts w:ascii="Times New Roman" w:eastAsia="Calibri" w:hAnsi="Times New Roman"/>
                <w:sz w:val="24"/>
                <w:szCs w:val="24"/>
                <w:lang w:val="ro-RO" w:eastAsia="en-US"/>
              </w:rPr>
              <w:t>8810 ID- VI</w:t>
            </w:r>
          </w:p>
        </w:tc>
        <w:tc>
          <w:tcPr>
            <w:tcW w:w="2250" w:type="dxa"/>
          </w:tcPr>
          <w:p w14:paraId="67A4CEF7" w14:textId="01C89B55" w:rsidR="003E489D" w:rsidRPr="003E489D" w:rsidRDefault="003E489D" w:rsidP="003E489D">
            <w:pPr>
              <w:spacing w:after="160" w:line="256" w:lineRule="auto"/>
              <w:rPr>
                <w:rFonts w:ascii="Times New Roman" w:eastAsia="Calibri" w:hAnsi="Times New Roman"/>
                <w:sz w:val="24"/>
                <w:szCs w:val="24"/>
                <w:lang w:val="ro-RO" w:eastAsia="en-US"/>
              </w:rPr>
            </w:pPr>
            <w:r w:rsidRPr="003E489D">
              <w:rPr>
                <w:rFonts w:ascii="Times New Roman" w:eastAsia="Calibri" w:hAnsi="Times New Roman"/>
                <w:sz w:val="24"/>
                <w:szCs w:val="24"/>
                <w:lang w:val="ro-RO" w:eastAsia="en-US"/>
              </w:rPr>
              <w:t>Echipa mobilă pentru persoane adulte cu dizabilități</w:t>
            </w:r>
          </w:p>
        </w:tc>
        <w:tc>
          <w:tcPr>
            <w:tcW w:w="1260" w:type="dxa"/>
          </w:tcPr>
          <w:p w14:paraId="38A4D823" w14:textId="61E880B6" w:rsidR="003E489D" w:rsidRPr="003E489D" w:rsidRDefault="003E489D" w:rsidP="003E489D">
            <w:pPr>
              <w:spacing w:after="160" w:line="256" w:lineRule="auto"/>
              <w:jc w:val="both"/>
              <w:rPr>
                <w:rFonts w:ascii="Times New Roman" w:eastAsia="Calibri" w:hAnsi="Times New Roman"/>
                <w:sz w:val="24"/>
                <w:szCs w:val="24"/>
                <w:lang w:val="ro-RO" w:eastAsia="en-US"/>
              </w:rPr>
            </w:pPr>
            <w:r w:rsidRPr="003E489D">
              <w:rPr>
                <w:rFonts w:ascii="Times New Roman" w:eastAsia="Calibri" w:hAnsi="Times New Roman"/>
                <w:sz w:val="24"/>
                <w:szCs w:val="24"/>
                <w:lang w:val="ro-RO" w:eastAsia="en-US"/>
              </w:rPr>
              <w:t>4 pers./zi</w:t>
            </w:r>
          </w:p>
        </w:tc>
        <w:tc>
          <w:tcPr>
            <w:tcW w:w="979" w:type="dxa"/>
          </w:tcPr>
          <w:p w14:paraId="27047A9A" w14:textId="2F9EB1DB" w:rsidR="003E489D" w:rsidRPr="003E489D" w:rsidRDefault="003E489D" w:rsidP="003E489D">
            <w:pPr>
              <w:spacing w:after="160" w:line="256" w:lineRule="auto"/>
              <w:jc w:val="both"/>
              <w:rPr>
                <w:rFonts w:ascii="Times New Roman" w:eastAsia="Calibri" w:hAnsi="Times New Roman"/>
                <w:sz w:val="24"/>
                <w:szCs w:val="24"/>
                <w:lang w:val="ro-RO" w:eastAsia="en-US"/>
              </w:rPr>
            </w:pPr>
            <w:r w:rsidRPr="003E489D">
              <w:rPr>
                <w:rFonts w:ascii="Times New Roman" w:eastAsia="Calibri" w:hAnsi="Times New Roman"/>
                <w:sz w:val="24"/>
                <w:szCs w:val="24"/>
                <w:lang w:val="ro-RO" w:eastAsia="en-US"/>
              </w:rPr>
              <w:t>4 pers/zi</w:t>
            </w:r>
          </w:p>
        </w:tc>
        <w:tc>
          <w:tcPr>
            <w:tcW w:w="709" w:type="dxa"/>
          </w:tcPr>
          <w:p w14:paraId="71E02F26" w14:textId="77777777" w:rsidR="003E489D" w:rsidRPr="003E489D" w:rsidRDefault="003E489D" w:rsidP="003E489D">
            <w:pPr>
              <w:spacing w:after="160" w:line="256" w:lineRule="auto"/>
              <w:jc w:val="both"/>
              <w:rPr>
                <w:rFonts w:ascii="Times New Roman" w:eastAsia="Calibri" w:hAnsi="Times New Roman"/>
                <w:sz w:val="24"/>
                <w:szCs w:val="24"/>
                <w:lang w:val="ro-RO" w:eastAsia="en-US"/>
              </w:rPr>
            </w:pPr>
          </w:p>
        </w:tc>
        <w:tc>
          <w:tcPr>
            <w:tcW w:w="992" w:type="dxa"/>
          </w:tcPr>
          <w:p w14:paraId="407DB067" w14:textId="7619F0C1" w:rsidR="003E489D" w:rsidRPr="003E489D" w:rsidRDefault="003E489D" w:rsidP="003E489D">
            <w:pPr>
              <w:spacing w:after="160" w:line="256" w:lineRule="auto"/>
              <w:jc w:val="both"/>
              <w:rPr>
                <w:rFonts w:ascii="Times New Roman" w:eastAsia="Times New Roman" w:hAnsi="Times New Roman"/>
                <w:sz w:val="24"/>
                <w:szCs w:val="24"/>
                <w:lang w:val="ro-RO" w:eastAsia="ro-RO"/>
              </w:rPr>
            </w:pPr>
            <w:r w:rsidRPr="003E489D">
              <w:rPr>
                <w:rFonts w:ascii="Times New Roman" w:eastAsia="Times New Roman" w:hAnsi="Times New Roman"/>
                <w:sz w:val="24"/>
                <w:szCs w:val="24"/>
                <w:lang w:val="ro-RO" w:eastAsia="ro-RO"/>
              </w:rPr>
              <w:t>538</w:t>
            </w:r>
          </w:p>
        </w:tc>
        <w:tc>
          <w:tcPr>
            <w:tcW w:w="709" w:type="dxa"/>
          </w:tcPr>
          <w:p w14:paraId="30E532F7" w14:textId="77777777" w:rsidR="003E489D" w:rsidRPr="00B82561" w:rsidRDefault="003E489D" w:rsidP="003E489D">
            <w:pPr>
              <w:spacing w:after="160" w:line="256" w:lineRule="auto"/>
              <w:jc w:val="both"/>
              <w:rPr>
                <w:rFonts w:ascii="Times New Roman" w:eastAsia="Calibri" w:hAnsi="Times New Roman"/>
                <w:color w:val="FF0000"/>
                <w:sz w:val="24"/>
                <w:szCs w:val="24"/>
                <w:lang w:val="ro-RO" w:eastAsia="en-US"/>
              </w:rPr>
            </w:pPr>
          </w:p>
        </w:tc>
        <w:tc>
          <w:tcPr>
            <w:tcW w:w="992" w:type="dxa"/>
          </w:tcPr>
          <w:p w14:paraId="63E0F583" w14:textId="77777777" w:rsidR="003E489D" w:rsidRPr="000A2FBA" w:rsidRDefault="003E489D" w:rsidP="003E489D">
            <w:pPr>
              <w:spacing w:after="160" w:line="256" w:lineRule="auto"/>
              <w:jc w:val="both"/>
              <w:rPr>
                <w:rFonts w:ascii="Times New Roman" w:eastAsia="Calibri" w:hAnsi="Times New Roman"/>
                <w:sz w:val="24"/>
                <w:szCs w:val="24"/>
                <w:lang w:val="ro-RO" w:eastAsia="en-US"/>
              </w:rPr>
            </w:pPr>
          </w:p>
        </w:tc>
        <w:tc>
          <w:tcPr>
            <w:tcW w:w="839" w:type="dxa"/>
          </w:tcPr>
          <w:p w14:paraId="48377CE1" w14:textId="77777777" w:rsidR="003E489D" w:rsidRPr="00B82561" w:rsidRDefault="003E489D" w:rsidP="003E489D">
            <w:pPr>
              <w:spacing w:after="160" w:line="256" w:lineRule="auto"/>
              <w:jc w:val="both"/>
              <w:rPr>
                <w:rFonts w:ascii="Times New Roman" w:eastAsia="Calibri" w:hAnsi="Times New Roman"/>
                <w:color w:val="FF0000"/>
                <w:sz w:val="24"/>
                <w:szCs w:val="24"/>
                <w:lang w:val="ro-RO" w:eastAsia="en-US"/>
              </w:rPr>
            </w:pPr>
          </w:p>
        </w:tc>
      </w:tr>
      <w:tr w:rsidR="003E489D" w:rsidRPr="00EA04A1" w14:paraId="54CF91C5" w14:textId="77777777" w:rsidTr="00550607">
        <w:tc>
          <w:tcPr>
            <w:tcW w:w="562" w:type="dxa"/>
          </w:tcPr>
          <w:p w14:paraId="11FAF097" w14:textId="77777777" w:rsidR="003E489D" w:rsidRPr="00EA04A1" w:rsidRDefault="003E489D" w:rsidP="003E489D">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30.</w:t>
            </w:r>
          </w:p>
        </w:tc>
        <w:tc>
          <w:tcPr>
            <w:tcW w:w="1323" w:type="dxa"/>
          </w:tcPr>
          <w:p w14:paraId="62EC7AF7" w14:textId="1EA7B21D" w:rsidR="003E489D" w:rsidRPr="003E489D" w:rsidRDefault="003E489D" w:rsidP="003E489D">
            <w:pPr>
              <w:spacing w:after="160" w:line="256" w:lineRule="auto"/>
              <w:jc w:val="both"/>
              <w:rPr>
                <w:rFonts w:ascii="Times New Roman" w:eastAsia="Calibri" w:hAnsi="Times New Roman"/>
                <w:sz w:val="24"/>
                <w:szCs w:val="24"/>
                <w:lang w:val="ro-RO" w:eastAsia="en-US"/>
              </w:rPr>
            </w:pPr>
            <w:r w:rsidRPr="003E489D">
              <w:rPr>
                <w:rFonts w:ascii="Times New Roman" w:eastAsia="Calibri" w:hAnsi="Times New Roman"/>
                <w:sz w:val="24"/>
                <w:szCs w:val="24"/>
                <w:lang w:val="ro-RO" w:eastAsia="en-US"/>
              </w:rPr>
              <w:t>8899SC D-I</w:t>
            </w:r>
          </w:p>
        </w:tc>
        <w:tc>
          <w:tcPr>
            <w:tcW w:w="2250" w:type="dxa"/>
          </w:tcPr>
          <w:p w14:paraId="253632B8" w14:textId="2A235456" w:rsidR="003E489D" w:rsidRPr="003E489D" w:rsidRDefault="003E489D" w:rsidP="003E489D">
            <w:pPr>
              <w:spacing w:after="160" w:line="256" w:lineRule="auto"/>
              <w:rPr>
                <w:rFonts w:ascii="Times New Roman" w:eastAsia="Calibri" w:hAnsi="Times New Roman"/>
                <w:sz w:val="24"/>
                <w:szCs w:val="24"/>
                <w:lang w:val="ro-RO" w:eastAsia="en-US"/>
              </w:rPr>
            </w:pPr>
            <w:r w:rsidRPr="003E489D">
              <w:rPr>
                <w:rFonts w:ascii="Times New Roman" w:eastAsia="Calibri" w:hAnsi="Times New Roman"/>
                <w:sz w:val="24"/>
                <w:szCs w:val="24"/>
                <w:lang w:val="ro-RO" w:eastAsia="en-US"/>
              </w:rPr>
              <w:t>Rețea de Asistenți personali profesioniști</w:t>
            </w:r>
          </w:p>
        </w:tc>
        <w:tc>
          <w:tcPr>
            <w:tcW w:w="1260" w:type="dxa"/>
          </w:tcPr>
          <w:p w14:paraId="2B448048" w14:textId="18E89A74" w:rsidR="003E489D" w:rsidRPr="003E489D" w:rsidRDefault="003E489D" w:rsidP="003E489D">
            <w:pPr>
              <w:spacing w:after="160" w:line="256" w:lineRule="auto"/>
              <w:jc w:val="both"/>
              <w:rPr>
                <w:rFonts w:ascii="Times New Roman" w:eastAsia="Calibri" w:hAnsi="Times New Roman"/>
                <w:sz w:val="24"/>
                <w:szCs w:val="24"/>
                <w:lang w:val="ro-RO" w:eastAsia="en-US"/>
              </w:rPr>
            </w:pPr>
            <w:r w:rsidRPr="003E489D">
              <w:rPr>
                <w:rFonts w:ascii="Times New Roman" w:eastAsia="Calibri" w:hAnsi="Times New Roman"/>
                <w:sz w:val="24"/>
                <w:szCs w:val="24"/>
                <w:lang w:val="ro-RO" w:eastAsia="en-US"/>
              </w:rPr>
              <w:t>20</w:t>
            </w:r>
          </w:p>
        </w:tc>
        <w:tc>
          <w:tcPr>
            <w:tcW w:w="979" w:type="dxa"/>
          </w:tcPr>
          <w:p w14:paraId="7DFA0FE9" w14:textId="2E7A219E" w:rsidR="003E489D" w:rsidRPr="003E489D" w:rsidRDefault="003E489D" w:rsidP="003E489D">
            <w:pPr>
              <w:spacing w:after="160" w:line="256" w:lineRule="auto"/>
              <w:jc w:val="both"/>
              <w:rPr>
                <w:rFonts w:ascii="Times New Roman" w:eastAsia="Calibri" w:hAnsi="Times New Roman"/>
                <w:sz w:val="24"/>
                <w:szCs w:val="24"/>
                <w:lang w:val="ro-RO" w:eastAsia="en-US"/>
              </w:rPr>
            </w:pPr>
            <w:r w:rsidRPr="003E489D">
              <w:rPr>
                <w:rFonts w:ascii="Times New Roman" w:eastAsia="Calibri" w:hAnsi="Times New Roman"/>
                <w:sz w:val="24"/>
                <w:szCs w:val="24"/>
                <w:lang w:val="ro-RO" w:eastAsia="en-US"/>
              </w:rPr>
              <w:t>9</w:t>
            </w:r>
          </w:p>
        </w:tc>
        <w:tc>
          <w:tcPr>
            <w:tcW w:w="709" w:type="dxa"/>
          </w:tcPr>
          <w:p w14:paraId="7D4161F7" w14:textId="77777777" w:rsidR="003E489D" w:rsidRPr="003E489D" w:rsidRDefault="003E489D" w:rsidP="003E489D">
            <w:pPr>
              <w:spacing w:after="160" w:line="256" w:lineRule="auto"/>
              <w:jc w:val="both"/>
              <w:rPr>
                <w:rFonts w:ascii="Times New Roman" w:eastAsia="Calibri" w:hAnsi="Times New Roman"/>
                <w:sz w:val="24"/>
                <w:szCs w:val="24"/>
                <w:lang w:val="ro-RO" w:eastAsia="en-US"/>
              </w:rPr>
            </w:pPr>
          </w:p>
        </w:tc>
        <w:tc>
          <w:tcPr>
            <w:tcW w:w="992" w:type="dxa"/>
          </w:tcPr>
          <w:p w14:paraId="5058388A" w14:textId="1E687D32" w:rsidR="003E489D" w:rsidRPr="003E489D" w:rsidRDefault="003E489D" w:rsidP="003E489D">
            <w:pPr>
              <w:spacing w:after="160" w:line="256" w:lineRule="auto"/>
              <w:jc w:val="both"/>
              <w:rPr>
                <w:rFonts w:ascii="Times New Roman" w:eastAsia="Times New Roman" w:hAnsi="Times New Roman"/>
                <w:sz w:val="24"/>
                <w:szCs w:val="24"/>
                <w:lang w:val="ro-RO" w:eastAsia="ro-RO"/>
              </w:rPr>
            </w:pPr>
            <w:r w:rsidRPr="003E489D">
              <w:rPr>
                <w:rFonts w:ascii="Times New Roman" w:eastAsia="Times New Roman" w:hAnsi="Times New Roman"/>
                <w:sz w:val="24"/>
                <w:szCs w:val="24"/>
                <w:lang w:val="ro-RO" w:eastAsia="ro-RO"/>
              </w:rPr>
              <w:t>552</w:t>
            </w:r>
          </w:p>
        </w:tc>
        <w:tc>
          <w:tcPr>
            <w:tcW w:w="709" w:type="dxa"/>
          </w:tcPr>
          <w:p w14:paraId="637DF10E" w14:textId="77777777" w:rsidR="003E489D" w:rsidRPr="00B82561" w:rsidRDefault="003E489D" w:rsidP="003E489D">
            <w:pPr>
              <w:spacing w:after="160" w:line="256" w:lineRule="auto"/>
              <w:jc w:val="both"/>
              <w:rPr>
                <w:rFonts w:ascii="Times New Roman" w:eastAsia="Calibri" w:hAnsi="Times New Roman"/>
                <w:color w:val="FF0000"/>
                <w:sz w:val="24"/>
                <w:szCs w:val="24"/>
                <w:lang w:val="ro-RO" w:eastAsia="en-US"/>
              </w:rPr>
            </w:pPr>
          </w:p>
        </w:tc>
        <w:tc>
          <w:tcPr>
            <w:tcW w:w="992" w:type="dxa"/>
          </w:tcPr>
          <w:p w14:paraId="719587A4" w14:textId="77777777" w:rsidR="003E489D" w:rsidRPr="000A2FBA" w:rsidRDefault="003E489D" w:rsidP="003E489D">
            <w:pPr>
              <w:spacing w:after="160" w:line="256" w:lineRule="auto"/>
              <w:jc w:val="both"/>
              <w:rPr>
                <w:rFonts w:ascii="Times New Roman" w:eastAsia="Calibri" w:hAnsi="Times New Roman"/>
                <w:sz w:val="24"/>
                <w:szCs w:val="24"/>
                <w:lang w:val="ro-RO" w:eastAsia="en-US"/>
              </w:rPr>
            </w:pPr>
          </w:p>
        </w:tc>
        <w:tc>
          <w:tcPr>
            <w:tcW w:w="839" w:type="dxa"/>
          </w:tcPr>
          <w:p w14:paraId="10818B74" w14:textId="77777777" w:rsidR="003E489D" w:rsidRPr="00B82561" w:rsidRDefault="003E489D" w:rsidP="003E489D">
            <w:pPr>
              <w:spacing w:after="160" w:line="256" w:lineRule="auto"/>
              <w:jc w:val="both"/>
              <w:rPr>
                <w:rFonts w:ascii="Times New Roman" w:eastAsia="Calibri" w:hAnsi="Times New Roman"/>
                <w:color w:val="FF0000"/>
                <w:sz w:val="24"/>
                <w:szCs w:val="24"/>
                <w:lang w:val="ro-RO" w:eastAsia="en-US"/>
              </w:rPr>
            </w:pPr>
          </w:p>
        </w:tc>
      </w:tr>
      <w:tr w:rsidR="00F55C51" w:rsidRPr="00EA04A1" w14:paraId="37CA3689" w14:textId="77777777" w:rsidTr="00550607">
        <w:tc>
          <w:tcPr>
            <w:tcW w:w="562" w:type="dxa"/>
          </w:tcPr>
          <w:p w14:paraId="3A1807FC" w14:textId="77777777" w:rsidR="00F55C51" w:rsidRPr="00EA04A1" w:rsidRDefault="00F55C51" w:rsidP="00F55C51">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31.</w:t>
            </w:r>
          </w:p>
        </w:tc>
        <w:tc>
          <w:tcPr>
            <w:tcW w:w="1323" w:type="dxa"/>
          </w:tcPr>
          <w:p w14:paraId="46F72B15" w14:textId="2B821BF5" w:rsidR="00F55C51" w:rsidRPr="002B75CA" w:rsidRDefault="00F55C51" w:rsidP="00F55C51">
            <w:pPr>
              <w:spacing w:after="160" w:line="256" w:lineRule="auto"/>
              <w:jc w:val="both"/>
              <w:rPr>
                <w:rFonts w:ascii="Times New Roman" w:eastAsia="Calibri" w:hAnsi="Times New Roman"/>
                <w:sz w:val="24"/>
                <w:szCs w:val="24"/>
                <w:lang w:val="ro-RO" w:eastAsia="en-US"/>
              </w:rPr>
            </w:pPr>
            <w:r w:rsidRPr="002B75CA">
              <w:rPr>
                <w:rFonts w:ascii="Times New Roman" w:eastAsia="Calibri" w:hAnsi="Times New Roman"/>
                <w:sz w:val="24"/>
                <w:szCs w:val="24"/>
                <w:lang w:val="en-US" w:eastAsia="en-US"/>
              </w:rPr>
              <w:t>8790CR SF -C</w:t>
            </w:r>
          </w:p>
        </w:tc>
        <w:tc>
          <w:tcPr>
            <w:tcW w:w="2250" w:type="dxa"/>
          </w:tcPr>
          <w:p w14:paraId="133CAAFC" w14:textId="321DC4BB" w:rsidR="00F55C51" w:rsidRPr="002B75CA" w:rsidRDefault="00F55C51" w:rsidP="00F55C51">
            <w:pPr>
              <w:spacing w:after="160" w:line="256" w:lineRule="auto"/>
              <w:rPr>
                <w:rFonts w:ascii="Times New Roman" w:eastAsia="Calibri" w:hAnsi="Times New Roman"/>
                <w:sz w:val="24"/>
                <w:szCs w:val="24"/>
                <w:lang w:val="ro-RO" w:eastAsia="en-US"/>
              </w:rPr>
            </w:pPr>
            <w:r w:rsidRPr="002B75CA">
              <w:rPr>
                <w:rFonts w:ascii="Times New Roman" w:eastAsia="Calibri" w:hAnsi="Times New Roman"/>
                <w:sz w:val="24"/>
                <w:szCs w:val="24"/>
                <w:lang w:val="pt-BR" w:eastAsia="en-US"/>
              </w:rPr>
              <w:t>Centrul pentru Servicii Sociale de tip familial-asistenți maternali profesioniști</w:t>
            </w:r>
          </w:p>
        </w:tc>
        <w:tc>
          <w:tcPr>
            <w:tcW w:w="1260" w:type="dxa"/>
          </w:tcPr>
          <w:p w14:paraId="19783DAC" w14:textId="16E03F3F" w:rsidR="00F55C51" w:rsidRPr="002B75CA" w:rsidRDefault="00F55C51" w:rsidP="00F55C51">
            <w:pPr>
              <w:spacing w:after="160" w:line="256" w:lineRule="auto"/>
              <w:jc w:val="both"/>
              <w:rPr>
                <w:rFonts w:ascii="Times New Roman" w:eastAsia="Calibri" w:hAnsi="Times New Roman"/>
                <w:sz w:val="24"/>
                <w:szCs w:val="24"/>
                <w:lang w:val="ro-RO" w:eastAsia="en-US"/>
              </w:rPr>
            </w:pPr>
            <w:r w:rsidRPr="00B0579E">
              <w:rPr>
                <w:rFonts w:ascii="Times New Roman" w:eastAsia="Calibri" w:hAnsi="Times New Roman"/>
                <w:lang w:val="it-IT" w:eastAsia="en-US"/>
              </w:rPr>
              <w:t>255 posturi din care 249 posturi AMP și 6 specialiști;</w:t>
            </w:r>
          </w:p>
        </w:tc>
        <w:tc>
          <w:tcPr>
            <w:tcW w:w="979" w:type="dxa"/>
          </w:tcPr>
          <w:p w14:paraId="34E2A4D6" w14:textId="41BEC4B3" w:rsidR="00F55C51" w:rsidRPr="002B75CA" w:rsidRDefault="00F55C51" w:rsidP="00F55C51">
            <w:pPr>
              <w:spacing w:after="160" w:line="256" w:lineRule="auto"/>
              <w:jc w:val="both"/>
              <w:rPr>
                <w:rFonts w:ascii="Times New Roman" w:eastAsia="Calibri" w:hAnsi="Times New Roman"/>
                <w:sz w:val="24"/>
                <w:szCs w:val="24"/>
                <w:lang w:val="ro-RO" w:eastAsia="en-US"/>
              </w:rPr>
            </w:pPr>
            <w:r w:rsidRPr="002B75CA">
              <w:rPr>
                <w:rFonts w:ascii="Times New Roman" w:eastAsia="Calibri" w:hAnsi="Times New Roman"/>
                <w:sz w:val="24"/>
                <w:szCs w:val="24"/>
                <w:lang w:val="ro-RO" w:eastAsia="en-US"/>
              </w:rPr>
              <w:t>255</w:t>
            </w:r>
          </w:p>
        </w:tc>
        <w:tc>
          <w:tcPr>
            <w:tcW w:w="709" w:type="dxa"/>
          </w:tcPr>
          <w:p w14:paraId="75DA65CE" w14:textId="77777777" w:rsidR="00F55C51" w:rsidRPr="00B82561" w:rsidRDefault="00F55C51" w:rsidP="00F55C51">
            <w:pPr>
              <w:spacing w:after="160" w:line="256" w:lineRule="auto"/>
              <w:jc w:val="both"/>
              <w:rPr>
                <w:rFonts w:ascii="Times New Roman" w:eastAsia="Calibri" w:hAnsi="Times New Roman"/>
                <w:color w:val="FF0000"/>
                <w:sz w:val="24"/>
                <w:szCs w:val="24"/>
                <w:lang w:val="ro-RO" w:eastAsia="en-US"/>
              </w:rPr>
            </w:pPr>
          </w:p>
        </w:tc>
        <w:tc>
          <w:tcPr>
            <w:tcW w:w="992" w:type="dxa"/>
          </w:tcPr>
          <w:p w14:paraId="5680754A" w14:textId="48BD140F" w:rsidR="00F55C51" w:rsidRPr="000A2FBA" w:rsidRDefault="00E16ECD" w:rsidP="00F55C51">
            <w:pPr>
              <w:spacing w:after="160" w:line="256" w:lineRule="auto"/>
              <w:jc w:val="both"/>
              <w:rPr>
                <w:rFonts w:ascii="Times New Roman" w:eastAsia="Times New Roman" w:hAnsi="Times New Roman"/>
                <w:sz w:val="24"/>
                <w:szCs w:val="24"/>
                <w:lang w:val="ro-RO" w:eastAsia="ro-RO"/>
              </w:rPr>
            </w:pPr>
            <w:r w:rsidRPr="000A2FBA">
              <w:rPr>
                <w:rFonts w:ascii="Times New Roman" w:eastAsia="Times New Roman" w:hAnsi="Times New Roman"/>
                <w:sz w:val="24"/>
                <w:szCs w:val="24"/>
                <w:lang w:val="ro-RO" w:eastAsia="ro-RO"/>
              </w:rPr>
              <w:t>15.393</w:t>
            </w:r>
          </w:p>
        </w:tc>
        <w:tc>
          <w:tcPr>
            <w:tcW w:w="709" w:type="dxa"/>
          </w:tcPr>
          <w:p w14:paraId="19206FA0" w14:textId="77777777" w:rsidR="00F55C51" w:rsidRPr="00B82561" w:rsidRDefault="00F55C51" w:rsidP="00F55C51">
            <w:pPr>
              <w:spacing w:after="160" w:line="256" w:lineRule="auto"/>
              <w:jc w:val="both"/>
              <w:rPr>
                <w:rFonts w:ascii="Times New Roman" w:eastAsia="Calibri" w:hAnsi="Times New Roman"/>
                <w:color w:val="FF0000"/>
                <w:sz w:val="24"/>
                <w:szCs w:val="24"/>
                <w:lang w:val="ro-RO" w:eastAsia="en-US"/>
              </w:rPr>
            </w:pPr>
          </w:p>
        </w:tc>
        <w:tc>
          <w:tcPr>
            <w:tcW w:w="992" w:type="dxa"/>
          </w:tcPr>
          <w:p w14:paraId="0C671B81" w14:textId="77777777" w:rsidR="00F55C51" w:rsidRPr="000A2FBA" w:rsidRDefault="00F55C51" w:rsidP="00F55C51">
            <w:pPr>
              <w:spacing w:after="160" w:line="256" w:lineRule="auto"/>
              <w:jc w:val="both"/>
              <w:rPr>
                <w:rFonts w:ascii="Times New Roman" w:eastAsia="Calibri" w:hAnsi="Times New Roman"/>
                <w:sz w:val="24"/>
                <w:szCs w:val="24"/>
                <w:lang w:val="ro-RO" w:eastAsia="en-US"/>
              </w:rPr>
            </w:pPr>
          </w:p>
        </w:tc>
        <w:tc>
          <w:tcPr>
            <w:tcW w:w="839" w:type="dxa"/>
          </w:tcPr>
          <w:p w14:paraId="6A96D730" w14:textId="569C642A" w:rsidR="00F55C51" w:rsidRPr="00B82561" w:rsidRDefault="00F55C51" w:rsidP="00F55C51">
            <w:pPr>
              <w:spacing w:after="160" w:line="256" w:lineRule="auto"/>
              <w:jc w:val="both"/>
              <w:rPr>
                <w:rFonts w:ascii="Times New Roman" w:eastAsia="Calibri" w:hAnsi="Times New Roman"/>
                <w:color w:val="FF0000"/>
                <w:sz w:val="24"/>
                <w:szCs w:val="24"/>
                <w:lang w:val="ro-RO" w:eastAsia="en-US"/>
              </w:rPr>
            </w:pPr>
          </w:p>
        </w:tc>
      </w:tr>
      <w:tr w:rsidR="00F55C51" w:rsidRPr="00E526CC" w14:paraId="0D535E77" w14:textId="77777777" w:rsidTr="00550607">
        <w:trPr>
          <w:trHeight w:val="755"/>
        </w:trPr>
        <w:tc>
          <w:tcPr>
            <w:tcW w:w="562" w:type="dxa"/>
          </w:tcPr>
          <w:p w14:paraId="639B0766" w14:textId="77777777" w:rsidR="00F55C51" w:rsidRPr="00EA04A1" w:rsidRDefault="00F55C51" w:rsidP="00F55C51">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32.</w:t>
            </w:r>
          </w:p>
        </w:tc>
        <w:tc>
          <w:tcPr>
            <w:tcW w:w="1323" w:type="dxa"/>
          </w:tcPr>
          <w:p w14:paraId="4D77C7E5" w14:textId="0AFAD496" w:rsidR="00F55C51" w:rsidRPr="002B75CA" w:rsidRDefault="00F55C51" w:rsidP="00F55C51">
            <w:pPr>
              <w:spacing w:after="160" w:line="256" w:lineRule="auto"/>
              <w:jc w:val="both"/>
              <w:rPr>
                <w:rFonts w:ascii="Times New Roman" w:eastAsia="Calibri" w:hAnsi="Times New Roman"/>
                <w:sz w:val="24"/>
                <w:szCs w:val="24"/>
                <w:lang w:val="ro-RO" w:eastAsia="en-US"/>
              </w:rPr>
            </w:pPr>
            <w:r w:rsidRPr="002B75CA">
              <w:rPr>
                <w:rFonts w:ascii="Times New Roman" w:eastAsia="Calibri" w:hAnsi="Times New Roman"/>
                <w:sz w:val="24"/>
                <w:szCs w:val="24"/>
                <w:lang w:val="en-US" w:eastAsia="en-US"/>
              </w:rPr>
              <w:t>8790CR SF- C</w:t>
            </w:r>
          </w:p>
        </w:tc>
        <w:tc>
          <w:tcPr>
            <w:tcW w:w="2250" w:type="dxa"/>
          </w:tcPr>
          <w:p w14:paraId="073C6EFE" w14:textId="29D3C07E" w:rsidR="00F55C51" w:rsidRPr="002B75CA" w:rsidRDefault="00F55C51" w:rsidP="00F55C51">
            <w:pPr>
              <w:spacing w:after="160" w:line="256" w:lineRule="auto"/>
              <w:rPr>
                <w:rFonts w:ascii="Times New Roman" w:eastAsia="Calibri" w:hAnsi="Times New Roman"/>
                <w:sz w:val="24"/>
                <w:szCs w:val="24"/>
                <w:lang w:val="pt-BR" w:eastAsia="en-US"/>
              </w:rPr>
            </w:pPr>
            <w:r w:rsidRPr="002B75CA">
              <w:rPr>
                <w:rFonts w:ascii="Times New Roman" w:eastAsia="Calibri" w:hAnsi="Times New Roman"/>
                <w:sz w:val="24"/>
                <w:szCs w:val="24"/>
                <w:lang w:val="pt-BR" w:eastAsia="en-US"/>
              </w:rPr>
              <w:t>Centrul pentru Servicii Sociale de tip familial-plasamente la persoană/familie;</w:t>
            </w:r>
          </w:p>
        </w:tc>
        <w:tc>
          <w:tcPr>
            <w:tcW w:w="1260" w:type="dxa"/>
          </w:tcPr>
          <w:p w14:paraId="347AAEBC" w14:textId="1256026D" w:rsidR="00F55C51" w:rsidRPr="002B75CA" w:rsidRDefault="00F55C51" w:rsidP="00F55C51">
            <w:pPr>
              <w:spacing w:after="160" w:line="256" w:lineRule="auto"/>
              <w:jc w:val="both"/>
              <w:rPr>
                <w:rFonts w:ascii="Times New Roman" w:eastAsia="Calibri" w:hAnsi="Times New Roman"/>
                <w:sz w:val="24"/>
                <w:szCs w:val="24"/>
                <w:lang w:val="ro-RO" w:eastAsia="en-US"/>
              </w:rPr>
            </w:pPr>
            <w:r w:rsidRPr="002B75CA">
              <w:rPr>
                <w:rFonts w:ascii="Times New Roman" w:eastAsia="Calibri" w:hAnsi="Times New Roman"/>
                <w:lang w:val="pt-BR" w:eastAsia="en-US"/>
              </w:rPr>
              <w:t>Familii/persoane de plasament și 3 specialiști;</w:t>
            </w:r>
          </w:p>
        </w:tc>
        <w:tc>
          <w:tcPr>
            <w:tcW w:w="979" w:type="dxa"/>
          </w:tcPr>
          <w:p w14:paraId="618E3F6E" w14:textId="08A7B9C9" w:rsidR="00F55C51" w:rsidRPr="002B75CA" w:rsidRDefault="00F55C51" w:rsidP="00F55C51">
            <w:pPr>
              <w:spacing w:after="160" w:line="256" w:lineRule="auto"/>
              <w:jc w:val="both"/>
              <w:rPr>
                <w:rFonts w:ascii="Times New Roman" w:eastAsia="Calibri" w:hAnsi="Times New Roman"/>
                <w:sz w:val="24"/>
                <w:szCs w:val="24"/>
                <w:lang w:val="ro-RO" w:eastAsia="en-US"/>
              </w:rPr>
            </w:pPr>
            <w:r w:rsidRPr="002B75CA">
              <w:rPr>
                <w:rFonts w:ascii="Times New Roman" w:eastAsia="Calibri" w:hAnsi="Times New Roman"/>
                <w:sz w:val="24"/>
                <w:szCs w:val="24"/>
                <w:lang w:val="ro-RO" w:eastAsia="en-US"/>
              </w:rPr>
              <w:t>3</w:t>
            </w:r>
          </w:p>
        </w:tc>
        <w:tc>
          <w:tcPr>
            <w:tcW w:w="709" w:type="dxa"/>
          </w:tcPr>
          <w:p w14:paraId="292456B3" w14:textId="77777777" w:rsidR="00F55C51" w:rsidRPr="00B82561" w:rsidRDefault="00F55C51" w:rsidP="00F55C51">
            <w:pPr>
              <w:spacing w:after="160" w:line="256" w:lineRule="auto"/>
              <w:jc w:val="both"/>
              <w:rPr>
                <w:rFonts w:ascii="Times New Roman" w:eastAsia="Calibri" w:hAnsi="Times New Roman"/>
                <w:color w:val="FF0000"/>
                <w:sz w:val="24"/>
                <w:szCs w:val="24"/>
                <w:lang w:val="ro-RO" w:eastAsia="en-US"/>
              </w:rPr>
            </w:pPr>
          </w:p>
        </w:tc>
        <w:tc>
          <w:tcPr>
            <w:tcW w:w="992" w:type="dxa"/>
          </w:tcPr>
          <w:p w14:paraId="721ECE8A" w14:textId="78FFE833" w:rsidR="00F55C51" w:rsidRPr="000A2FBA" w:rsidRDefault="00E16ECD" w:rsidP="00F55C51">
            <w:pPr>
              <w:spacing w:after="160" w:line="256" w:lineRule="auto"/>
              <w:jc w:val="both"/>
              <w:rPr>
                <w:rFonts w:ascii="Times New Roman" w:eastAsia="Times New Roman" w:hAnsi="Times New Roman"/>
                <w:sz w:val="24"/>
                <w:szCs w:val="24"/>
                <w:lang w:val="ro-RO" w:eastAsia="ro-RO"/>
              </w:rPr>
            </w:pPr>
            <w:r w:rsidRPr="000A2FBA">
              <w:rPr>
                <w:rFonts w:ascii="Times New Roman" w:eastAsia="Times New Roman" w:hAnsi="Times New Roman"/>
                <w:sz w:val="24"/>
                <w:szCs w:val="24"/>
                <w:lang w:val="ro-RO" w:eastAsia="ro-RO"/>
              </w:rPr>
              <w:t>260</w:t>
            </w:r>
          </w:p>
        </w:tc>
        <w:tc>
          <w:tcPr>
            <w:tcW w:w="709" w:type="dxa"/>
          </w:tcPr>
          <w:p w14:paraId="22E68935" w14:textId="77777777" w:rsidR="00F55C51" w:rsidRPr="00B82561" w:rsidRDefault="00F55C51" w:rsidP="00F55C51">
            <w:pPr>
              <w:spacing w:after="160" w:line="256" w:lineRule="auto"/>
              <w:jc w:val="both"/>
              <w:rPr>
                <w:rFonts w:ascii="Times New Roman" w:eastAsia="Calibri" w:hAnsi="Times New Roman"/>
                <w:color w:val="FF0000"/>
                <w:sz w:val="24"/>
                <w:szCs w:val="24"/>
                <w:lang w:val="ro-RO" w:eastAsia="en-US"/>
              </w:rPr>
            </w:pPr>
          </w:p>
        </w:tc>
        <w:tc>
          <w:tcPr>
            <w:tcW w:w="992" w:type="dxa"/>
          </w:tcPr>
          <w:p w14:paraId="012A8083" w14:textId="77777777" w:rsidR="00F55C51" w:rsidRPr="000A2FBA" w:rsidRDefault="00F55C51" w:rsidP="00F55C51">
            <w:pPr>
              <w:spacing w:after="160" w:line="256" w:lineRule="auto"/>
              <w:jc w:val="both"/>
              <w:rPr>
                <w:rFonts w:ascii="Times New Roman" w:eastAsia="Calibri" w:hAnsi="Times New Roman"/>
                <w:sz w:val="24"/>
                <w:szCs w:val="24"/>
                <w:lang w:val="ro-RO" w:eastAsia="en-US"/>
              </w:rPr>
            </w:pPr>
          </w:p>
        </w:tc>
        <w:tc>
          <w:tcPr>
            <w:tcW w:w="839" w:type="dxa"/>
          </w:tcPr>
          <w:p w14:paraId="5690D54A" w14:textId="77777777" w:rsidR="00F55C51" w:rsidRPr="00B82561" w:rsidRDefault="00F55C51" w:rsidP="00F55C51">
            <w:pPr>
              <w:spacing w:after="160" w:line="256" w:lineRule="auto"/>
              <w:jc w:val="both"/>
              <w:rPr>
                <w:rFonts w:ascii="Times New Roman" w:eastAsia="Calibri" w:hAnsi="Times New Roman"/>
                <w:color w:val="FF0000"/>
                <w:sz w:val="24"/>
                <w:szCs w:val="24"/>
                <w:lang w:val="ro-RO" w:eastAsia="en-US"/>
              </w:rPr>
            </w:pPr>
          </w:p>
        </w:tc>
      </w:tr>
      <w:tr w:rsidR="00EA04A1" w:rsidRPr="00EA04A1" w14:paraId="07F25FD7" w14:textId="77777777" w:rsidTr="00550607">
        <w:tc>
          <w:tcPr>
            <w:tcW w:w="562" w:type="dxa"/>
          </w:tcPr>
          <w:p w14:paraId="525BAD5B" w14:textId="77777777" w:rsidR="00EA04A1" w:rsidRPr="00EA04A1" w:rsidRDefault="00EA04A1" w:rsidP="001B55EA">
            <w:pPr>
              <w:spacing w:after="160" w:line="256" w:lineRule="auto"/>
              <w:jc w:val="both"/>
              <w:rPr>
                <w:rFonts w:ascii="Times New Roman" w:eastAsia="Calibri" w:hAnsi="Times New Roman"/>
                <w:color w:val="FF0000"/>
                <w:sz w:val="24"/>
                <w:szCs w:val="24"/>
                <w:lang w:val="ro-RO" w:eastAsia="en-US"/>
              </w:rPr>
            </w:pPr>
          </w:p>
        </w:tc>
        <w:tc>
          <w:tcPr>
            <w:tcW w:w="1323" w:type="dxa"/>
          </w:tcPr>
          <w:p w14:paraId="221669C1" w14:textId="77777777" w:rsidR="00EA04A1" w:rsidRPr="00B82561" w:rsidRDefault="00EA04A1" w:rsidP="001B55EA">
            <w:pPr>
              <w:spacing w:after="160" w:line="256" w:lineRule="auto"/>
              <w:jc w:val="both"/>
              <w:rPr>
                <w:rFonts w:ascii="Times New Roman" w:eastAsia="Calibri" w:hAnsi="Times New Roman"/>
                <w:color w:val="FF0000"/>
                <w:sz w:val="24"/>
                <w:szCs w:val="24"/>
                <w:lang w:val="ro-RO" w:eastAsia="en-US"/>
              </w:rPr>
            </w:pPr>
          </w:p>
        </w:tc>
        <w:tc>
          <w:tcPr>
            <w:tcW w:w="2250" w:type="dxa"/>
          </w:tcPr>
          <w:p w14:paraId="50E3E7F4" w14:textId="77777777" w:rsidR="00EA04A1" w:rsidRPr="00B82561" w:rsidRDefault="00EA04A1" w:rsidP="001B55EA">
            <w:pPr>
              <w:spacing w:after="160" w:line="256" w:lineRule="auto"/>
              <w:jc w:val="both"/>
              <w:rPr>
                <w:rFonts w:ascii="Times New Roman" w:eastAsia="Calibri" w:hAnsi="Times New Roman"/>
                <w:b/>
                <w:color w:val="FF0000"/>
                <w:sz w:val="24"/>
                <w:szCs w:val="24"/>
                <w:lang w:val="ro-RO" w:eastAsia="en-US"/>
              </w:rPr>
            </w:pPr>
            <w:r w:rsidRPr="000A2FBA">
              <w:rPr>
                <w:rFonts w:ascii="Times New Roman" w:eastAsia="Calibri" w:hAnsi="Times New Roman"/>
                <w:b/>
                <w:sz w:val="24"/>
                <w:szCs w:val="24"/>
                <w:lang w:val="ro-RO" w:eastAsia="en-US"/>
              </w:rPr>
              <w:t xml:space="preserve">Total </w:t>
            </w:r>
          </w:p>
        </w:tc>
        <w:tc>
          <w:tcPr>
            <w:tcW w:w="1260" w:type="dxa"/>
          </w:tcPr>
          <w:p w14:paraId="5246697C" w14:textId="77777777" w:rsidR="00EA04A1" w:rsidRPr="00B82561" w:rsidRDefault="00EA04A1" w:rsidP="001B55EA">
            <w:pPr>
              <w:spacing w:after="160" w:line="256" w:lineRule="auto"/>
              <w:jc w:val="both"/>
              <w:rPr>
                <w:rFonts w:ascii="Times New Roman" w:eastAsia="Calibri" w:hAnsi="Times New Roman"/>
                <w:b/>
                <w:color w:val="FF0000"/>
                <w:sz w:val="24"/>
                <w:szCs w:val="24"/>
                <w:lang w:val="ro-RO" w:eastAsia="en-US"/>
              </w:rPr>
            </w:pPr>
          </w:p>
        </w:tc>
        <w:tc>
          <w:tcPr>
            <w:tcW w:w="979" w:type="dxa"/>
          </w:tcPr>
          <w:p w14:paraId="72499ED3" w14:textId="77777777" w:rsidR="00EA04A1" w:rsidRPr="00B82561" w:rsidRDefault="00EA04A1" w:rsidP="001B55EA">
            <w:pPr>
              <w:spacing w:after="160" w:line="256" w:lineRule="auto"/>
              <w:jc w:val="both"/>
              <w:rPr>
                <w:rFonts w:ascii="Times New Roman" w:eastAsia="Calibri" w:hAnsi="Times New Roman"/>
                <w:b/>
                <w:color w:val="FF0000"/>
                <w:sz w:val="24"/>
                <w:szCs w:val="24"/>
                <w:lang w:val="ro-RO" w:eastAsia="en-US"/>
              </w:rPr>
            </w:pPr>
          </w:p>
        </w:tc>
        <w:tc>
          <w:tcPr>
            <w:tcW w:w="709" w:type="dxa"/>
          </w:tcPr>
          <w:p w14:paraId="0D5EEA42" w14:textId="77777777" w:rsidR="00EA04A1" w:rsidRPr="00B82561" w:rsidRDefault="00EA04A1" w:rsidP="001B55EA">
            <w:pPr>
              <w:spacing w:after="160" w:line="256" w:lineRule="auto"/>
              <w:jc w:val="both"/>
              <w:rPr>
                <w:rFonts w:ascii="Times New Roman" w:eastAsia="Calibri" w:hAnsi="Times New Roman"/>
                <w:b/>
                <w:color w:val="FF0000"/>
                <w:sz w:val="24"/>
                <w:szCs w:val="24"/>
                <w:lang w:val="ro-RO" w:eastAsia="en-US"/>
              </w:rPr>
            </w:pPr>
          </w:p>
        </w:tc>
        <w:tc>
          <w:tcPr>
            <w:tcW w:w="992" w:type="dxa"/>
          </w:tcPr>
          <w:p w14:paraId="0D4DA525" w14:textId="360E480A" w:rsidR="00EA04A1" w:rsidRPr="000A2FBA" w:rsidRDefault="00BA7A56" w:rsidP="001B55EA">
            <w:pPr>
              <w:spacing w:after="160" w:line="256" w:lineRule="auto"/>
              <w:jc w:val="both"/>
              <w:rPr>
                <w:rFonts w:ascii="Times New Roman" w:eastAsia="Times New Roman" w:hAnsi="Times New Roman"/>
                <w:b/>
                <w:sz w:val="24"/>
                <w:szCs w:val="24"/>
                <w:lang w:val="ro-RO" w:eastAsia="ro-RO"/>
              </w:rPr>
            </w:pPr>
            <w:r w:rsidRPr="000A2FBA">
              <w:rPr>
                <w:rFonts w:ascii="Times New Roman" w:eastAsia="Times New Roman" w:hAnsi="Times New Roman"/>
                <w:b/>
                <w:sz w:val="24"/>
                <w:szCs w:val="24"/>
                <w:lang w:val="ro-RO" w:eastAsia="ro-RO"/>
              </w:rPr>
              <w:t>7</w:t>
            </w:r>
            <w:r w:rsidR="00672418" w:rsidRPr="000A2FBA">
              <w:rPr>
                <w:rFonts w:ascii="Times New Roman" w:eastAsia="Times New Roman" w:hAnsi="Times New Roman"/>
                <w:b/>
                <w:sz w:val="24"/>
                <w:szCs w:val="24"/>
                <w:lang w:val="ro-RO" w:eastAsia="ro-RO"/>
              </w:rPr>
              <w:t>2.222</w:t>
            </w:r>
          </w:p>
        </w:tc>
        <w:tc>
          <w:tcPr>
            <w:tcW w:w="709" w:type="dxa"/>
          </w:tcPr>
          <w:p w14:paraId="76C534A2" w14:textId="77777777" w:rsidR="00EA04A1" w:rsidRPr="00B82561" w:rsidRDefault="00EA04A1" w:rsidP="001B55EA">
            <w:pPr>
              <w:spacing w:after="160" w:line="256" w:lineRule="auto"/>
              <w:jc w:val="both"/>
              <w:rPr>
                <w:rFonts w:ascii="Times New Roman" w:eastAsia="Calibri" w:hAnsi="Times New Roman"/>
                <w:b/>
                <w:color w:val="FF0000"/>
                <w:sz w:val="24"/>
                <w:szCs w:val="24"/>
                <w:lang w:val="ro-RO" w:eastAsia="en-US"/>
              </w:rPr>
            </w:pPr>
          </w:p>
        </w:tc>
        <w:tc>
          <w:tcPr>
            <w:tcW w:w="992" w:type="dxa"/>
          </w:tcPr>
          <w:p w14:paraId="068133E6" w14:textId="036E3009" w:rsidR="00EA04A1" w:rsidRPr="000A2FBA" w:rsidRDefault="00BA7A56" w:rsidP="001B55EA">
            <w:pPr>
              <w:spacing w:after="160" w:line="256" w:lineRule="auto"/>
              <w:jc w:val="both"/>
              <w:rPr>
                <w:rFonts w:ascii="Times New Roman" w:eastAsia="Calibri" w:hAnsi="Times New Roman"/>
                <w:b/>
                <w:sz w:val="24"/>
                <w:szCs w:val="24"/>
                <w:lang w:val="ro-RO" w:eastAsia="en-US"/>
              </w:rPr>
            </w:pPr>
            <w:r w:rsidRPr="000A2FBA">
              <w:rPr>
                <w:rFonts w:ascii="Times New Roman" w:eastAsia="Calibri" w:hAnsi="Times New Roman"/>
                <w:b/>
                <w:sz w:val="24"/>
                <w:szCs w:val="24"/>
                <w:lang w:val="ro-RO" w:eastAsia="en-US"/>
              </w:rPr>
              <w:t>2.039</w:t>
            </w:r>
          </w:p>
        </w:tc>
        <w:tc>
          <w:tcPr>
            <w:tcW w:w="839" w:type="dxa"/>
          </w:tcPr>
          <w:p w14:paraId="25B0BA93" w14:textId="5ABFCA26" w:rsidR="00EA04A1" w:rsidRPr="00B82561" w:rsidRDefault="00EA04A1" w:rsidP="001B55EA">
            <w:pPr>
              <w:spacing w:after="160" w:line="256" w:lineRule="auto"/>
              <w:jc w:val="both"/>
              <w:rPr>
                <w:rFonts w:ascii="Times New Roman" w:eastAsia="Calibri" w:hAnsi="Times New Roman"/>
                <w:b/>
                <w:color w:val="FF0000"/>
                <w:sz w:val="24"/>
                <w:szCs w:val="24"/>
                <w:lang w:val="ro-RO" w:eastAsia="en-US"/>
              </w:rPr>
            </w:pPr>
          </w:p>
        </w:tc>
      </w:tr>
    </w:tbl>
    <w:p w14:paraId="4B46FA2E" w14:textId="77777777" w:rsidR="00C654B4" w:rsidRDefault="00C654B4" w:rsidP="001B55EA">
      <w:pPr>
        <w:spacing w:line="256" w:lineRule="auto"/>
        <w:jc w:val="both"/>
        <w:rPr>
          <w:rFonts w:ascii="Times New Roman" w:eastAsia="Calibri" w:hAnsi="Times New Roman" w:cs="Times New Roman"/>
          <w:b/>
          <w:sz w:val="24"/>
          <w:szCs w:val="24"/>
          <w:lang w:val="ro-RO" w:eastAsia="en-US"/>
        </w:rPr>
      </w:pPr>
    </w:p>
    <w:p w14:paraId="24C4F244" w14:textId="21BE8337" w:rsidR="00EA04A1" w:rsidRDefault="00EA04A1" w:rsidP="001B55EA">
      <w:pPr>
        <w:spacing w:line="256" w:lineRule="auto"/>
        <w:jc w:val="both"/>
        <w:rPr>
          <w:rFonts w:ascii="Times New Roman" w:eastAsia="Calibri" w:hAnsi="Times New Roman" w:cs="Times New Roman"/>
          <w:sz w:val="24"/>
          <w:szCs w:val="24"/>
          <w:lang w:val="ro-RO" w:eastAsia="en-US"/>
        </w:rPr>
      </w:pPr>
      <w:r w:rsidRPr="00EA04A1">
        <w:rPr>
          <w:rFonts w:ascii="Times New Roman" w:eastAsia="Calibri" w:hAnsi="Times New Roman" w:cs="Times New Roman"/>
          <w:b/>
          <w:sz w:val="24"/>
          <w:szCs w:val="24"/>
          <w:lang w:val="ro-RO" w:eastAsia="en-US"/>
        </w:rPr>
        <w:t>Notă:</w:t>
      </w:r>
      <w:r w:rsidRPr="00EA04A1">
        <w:rPr>
          <w:rFonts w:ascii="Times New Roman" w:eastAsia="Calibri" w:hAnsi="Times New Roman" w:cs="Times New Roman"/>
          <w:sz w:val="24"/>
          <w:szCs w:val="24"/>
          <w:lang w:val="ro-RO" w:eastAsia="en-US"/>
        </w:rPr>
        <w:t xml:space="preserve"> Contribuțiile persoanelor adulte încasate de către DGASPC Satu Mare, sunt virate în contul  Județ</w:t>
      </w:r>
      <w:r w:rsidR="00EE4B51">
        <w:rPr>
          <w:rFonts w:ascii="Times New Roman" w:eastAsia="Calibri" w:hAnsi="Times New Roman" w:cs="Times New Roman"/>
          <w:sz w:val="24"/>
          <w:szCs w:val="24"/>
          <w:lang w:val="ro-RO" w:eastAsia="en-US"/>
        </w:rPr>
        <w:t>ului</w:t>
      </w:r>
      <w:r w:rsidRPr="00EA04A1">
        <w:rPr>
          <w:rFonts w:ascii="Times New Roman" w:eastAsia="Calibri" w:hAnsi="Times New Roman" w:cs="Times New Roman"/>
          <w:sz w:val="24"/>
          <w:szCs w:val="24"/>
          <w:lang w:val="ro-RO" w:eastAsia="en-US"/>
        </w:rPr>
        <w:t xml:space="preserve"> Satu Mare </w:t>
      </w:r>
    </w:p>
    <w:p w14:paraId="7E639BE7" w14:textId="77777777" w:rsidR="00281349" w:rsidRDefault="00281349" w:rsidP="001B55EA">
      <w:pPr>
        <w:spacing w:line="256" w:lineRule="auto"/>
        <w:jc w:val="both"/>
        <w:rPr>
          <w:rFonts w:ascii="Times New Roman" w:eastAsia="Calibri" w:hAnsi="Times New Roman" w:cs="Times New Roman"/>
          <w:sz w:val="24"/>
          <w:szCs w:val="24"/>
          <w:lang w:val="ro-RO" w:eastAsia="en-US"/>
        </w:rPr>
      </w:pPr>
    </w:p>
    <w:p w14:paraId="43CE3DC2" w14:textId="77777777" w:rsidR="00C654B4" w:rsidRDefault="00C654B4" w:rsidP="001B55EA">
      <w:pPr>
        <w:spacing w:line="256" w:lineRule="auto"/>
        <w:jc w:val="both"/>
        <w:rPr>
          <w:rFonts w:ascii="Times New Roman" w:eastAsia="Calibri" w:hAnsi="Times New Roman" w:cs="Times New Roman"/>
          <w:sz w:val="24"/>
          <w:szCs w:val="24"/>
          <w:lang w:val="ro-RO" w:eastAsia="en-US"/>
        </w:rPr>
      </w:pPr>
    </w:p>
    <w:p w14:paraId="3649CAFA" w14:textId="77777777" w:rsidR="00C654B4" w:rsidRDefault="00C654B4" w:rsidP="001B55EA">
      <w:pPr>
        <w:spacing w:line="256" w:lineRule="auto"/>
        <w:jc w:val="both"/>
        <w:rPr>
          <w:rFonts w:ascii="Times New Roman" w:eastAsia="Calibri" w:hAnsi="Times New Roman" w:cs="Times New Roman"/>
          <w:sz w:val="24"/>
          <w:szCs w:val="24"/>
          <w:lang w:val="ro-RO" w:eastAsia="en-US"/>
        </w:rPr>
      </w:pPr>
    </w:p>
    <w:p w14:paraId="42EEDF9F" w14:textId="77777777" w:rsidR="00C654B4" w:rsidRDefault="00C654B4" w:rsidP="001B55EA">
      <w:pPr>
        <w:spacing w:line="256" w:lineRule="auto"/>
        <w:jc w:val="both"/>
        <w:rPr>
          <w:rFonts w:ascii="Times New Roman" w:eastAsia="Calibri" w:hAnsi="Times New Roman" w:cs="Times New Roman"/>
          <w:sz w:val="24"/>
          <w:szCs w:val="24"/>
          <w:lang w:val="ro-RO" w:eastAsia="en-US"/>
        </w:rPr>
      </w:pPr>
    </w:p>
    <w:p w14:paraId="3A3E0370" w14:textId="22CAE8B5" w:rsidR="00C654B4" w:rsidRDefault="00F64B3E" w:rsidP="001B55EA">
      <w:pPr>
        <w:spacing w:line="256" w:lineRule="auto"/>
        <w:jc w:val="both"/>
        <w:rPr>
          <w:rFonts w:ascii="Times New Roman" w:eastAsia="Calibri" w:hAnsi="Times New Roman" w:cs="Times New Roman"/>
          <w:sz w:val="24"/>
          <w:szCs w:val="24"/>
          <w:lang w:val="ro-RO" w:eastAsia="en-US"/>
        </w:rPr>
      </w:pPr>
      <w:r>
        <w:rPr>
          <w:rFonts w:ascii="Times New Roman" w:eastAsia="Calibri" w:hAnsi="Times New Roman" w:cs="Times New Roman"/>
          <w:sz w:val="24"/>
          <w:szCs w:val="24"/>
          <w:lang w:val="ro-RO" w:eastAsia="en-US"/>
        </w:rPr>
        <w:t xml:space="preserve">    </w:t>
      </w:r>
    </w:p>
    <w:p w14:paraId="1CCA2651" w14:textId="77777777" w:rsidR="00F64B3E" w:rsidRDefault="00F64B3E" w:rsidP="001B55EA">
      <w:pPr>
        <w:spacing w:line="256" w:lineRule="auto"/>
        <w:jc w:val="both"/>
        <w:rPr>
          <w:rFonts w:ascii="Times New Roman" w:eastAsia="Calibri" w:hAnsi="Times New Roman" w:cs="Times New Roman"/>
          <w:sz w:val="24"/>
          <w:szCs w:val="24"/>
          <w:lang w:val="ro-RO" w:eastAsia="en-US"/>
        </w:rPr>
      </w:pPr>
    </w:p>
    <w:p w14:paraId="595F79D1" w14:textId="77777777" w:rsidR="00F64B3E" w:rsidRDefault="00F64B3E" w:rsidP="001B55EA">
      <w:pPr>
        <w:spacing w:line="256" w:lineRule="auto"/>
        <w:jc w:val="both"/>
        <w:rPr>
          <w:rFonts w:ascii="Times New Roman" w:eastAsia="Calibri" w:hAnsi="Times New Roman" w:cs="Times New Roman"/>
          <w:sz w:val="24"/>
          <w:szCs w:val="24"/>
          <w:lang w:val="ro-RO" w:eastAsia="en-US"/>
        </w:rPr>
      </w:pPr>
    </w:p>
    <w:p w14:paraId="1A76861D" w14:textId="77777777" w:rsidR="00C654B4" w:rsidRPr="001B55EA" w:rsidRDefault="00C654B4" w:rsidP="001B55EA">
      <w:pPr>
        <w:spacing w:line="256" w:lineRule="auto"/>
        <w:jc w:val="both"/>
        <w:rPr>
          <w:rFonts w:ascii="Times New Roman" w:eastAsia="Calibri" w:hAnsi="Times New Roman" w:cs="Times New Roman"/>
          <w:sz w:val="24"/>
          <w:szCs w:val="24"/>
          <w:lang w:val="ro-RO" w:eastAsia="en-US"/>
        </w:rPr>
      </w:pPr>
    </w:p>
    <w:p w14:paraId="77CFCFCE" w14:textId="1CD07BAD" w:rsidR="00EA04A1" w:rsidRPr="00EA04A1" w:rsidRDefault="00EA04A1" w:rsidP="001B55EA">
      <w:pPr>
        <w:pStyle w:val="ListParagraph"/>
        <w:numPr>
          <w:ilvl w:val="0"/>
          <w:numId w:val="21"/>
        </w:numPr>
        <w:jc w:val="both"/>
        <w:rPr>
          <w:rFonts w:ascii="Times New Roman" w:hAnsi="Times New Roman" w:cs="Times New Roman"/>
          <w:b/>
          <w:bCs/>
          <w:sz w:val="24"/>
          <w:szCs w:val="24"/>
        </w:rPr>
      </w:pPr>
      <w:r w:rsidRPr="00EA04A1">
        <w:rPr>
          <w:rFonts w:ascii="Times New Roman" w:hAnsi="Times New Roman" w:cs="Times New Roman"/>
          <w:b/>
          <w:bCs/>
          <w:sz w:val="24"/>
          <w:szCs w:val="24"/>
        </w:rPr>
        <w:t>Servicii sociale propuse spre a fi înfiinţate</w:t>
      </w:r>
    </w:p>
    <w:tbl>
      <w:tblPr>
        <w:tblStyle w:val="TableGrid2"/>
        <w:tblW w:w="10800" w:type="dxa"/>
        <w:tblInd w:w="-545" w:type="dxa"/>
        <w:tblLayout w:type="fixed"/>
        <w:tblLook w:val="04A0" w:firstRow="1" w:lastRow="0" w:firstColumn="1" w:lastColumn="0" w:noHBand="0" w:noVBand="1"/>
      </w:tblPr>
      <w:tblGrid>
        <w:gridCol w:w="1080"/>
        <w:gridCol w:w="810"/>
        <w:gridCol w:w="1170"/>
        <w:gridCol w:w="720"/>
        <w:gridCol w:w="630"/>
        <w:gridCol w:w="810"/>
        <w:gridCol w:w="720"/>
        <w:gridCol w:w="837"/>
        <w:gridCol w:w="873"/>
        <w:gridCol w:w="828"/>
        <w:gridCol w:w="851"/>
        <w:gridCol w:w="751"/>
        <w:gridCol w:w="720"/>
      </w:tblGrid>
      <w:tr w:rsidR="00EA04A1" w:rsidRPr="00EA04A1" w14:paraId="39D3C3B3" w14:textId="77777777" w:rsidTr="00750636">
        <w:trPr>
          <w:trHeight w:val="1111"/>
        </w:trPr>
        <w:tc>
          <w:tcPr>
            <w:tcW w:w="1080" w:type="dxa"/>
            <w:vMerge w:val="restart"/>
            <w:vAlign w:val="center"/>
          </w:tcPr>
          <w:p w14:paraId="0A7D700A"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Denumire serviciu social propus</w:t>
            </w:r>
          </w:p>
        </w:tc>
        <w:tc>
          <w:tcPr>
            <w:tcW w:w="810" w:type="dxa"/>
            <w:vMerge w:val="restart"/>
            <w:vAlign w:val="center"/>
          </w:tcPr>
          <w:p w14:paraId="093FD95F"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Cod serviciu social</w:t>
            </w:r>
          </w:p>
        </w:tc>
        <w:tc>
          <w:tcPr>
            <w:tcW w:w="1170" w:type="dxa"/>
            <w:vMerge w:val="restart"/>
            <w:vAlign w:val="center"/>
          </w:tcPr>
          <w:p w14:paraId="7182CBA7"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Categ benef.</w:t>
            </w:r>
          </w:p>
        </w:tc>
        <w:tc>
          <w:tcPr>
            <w:tcW w:w="1350" w:type="dxa"/>
            <w:gridSpan w:val="2"/>
            <w:vMerge w:val="restart"/>
            <w:vAlign w:val="center"/>
          </w:tcPr>
          <w:p w14:paraId="41CBC412"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Capacitate necesară</w:t>
            </w:r>
          </w:p>
        </w:tc>
        <w:tc>
          <w:tcPr>
            <w:tcW w:w="810" w:type="dxa"/>
            <w:vMerge w:val="restart"/>
            <w:vAlign w:val="center"/>
          </w:tcPr>
          <w:p w14:paraId="412DD0DD"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Capacit clădire/</w:t>
            </w:r>
          </w:p>
          <w:p w14:paraId="15B27E76"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spaţiu necesar-mp-</w:t>
            </w:r>
          </w:p>
        </w:tc>
        <w:tc>
          <w:tcPr>
            <w:tcW w:w="720" w:type="dxa"/>
            <w:vMerge w:val="restart"/>
            <w:tcBorders>
              <w:right w:val="single" w:sz="4" w:space="0" w:color="auto"/>
            </w:tcBorders>
            <w:vAlign w:val="center"/>
          </w:tcPr>
          <w:p w14:paraId="7BAA35FA"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Resurse umane necesare</w:t>
            </w:r>
          </w:p>
        </w:tc>
        <w:tc>
          <w:tcPr>
            <w:tcW w:w="4140" w:type="dxa"/>
            <w:gridSpan w:val="5"/>
            <w:tcBorders>
              <w:left w:val="single" w:sz="4" w:space="0" w:color="auto"/>
              <w:bottom w:val="single" w:sz="4" w:space="0" w:color="auto"/>
            </w:tcBorders>
            <w:vAlign w:val="center"/>
          </w:tcPr>
          <w:p w14:paraId="4BE5B21A"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Bugetele estimate pe surse de finanţare, pentru serviciile sociale propuse pentru a fi înfiinţate (mii lei):</w:t>
            </w:r>
          </w:p>
        </w:tc>
        <w:tc>
          <w:tcPr>
            <w:tcW w:w="720" w:type="dxa"/>
            <w:vMerge w:val="restart"/>
            <w:vAlign w:val="center"/>
          </w:tcPr>
          <w:p w14:paraId="45EE7A11"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Justi</w:t>
            </w:r>
          </w:p>
          <w:p w14:paraId="68CDCA38" w14:textId="77777777" w:rsidR="00EA04A1" w:rsidRPr="00EA04A1" w:rsidRDefault="00EA04A1" w:rsidP="001B55EA">
            <w:pPr>
              <w:spacing w:after="160" w:line="256" w:lineRule="auto"/>
              <w:jc w:val="both"/>
              <w:rPr>
                <w:rFonts w:ascii="Times New Roman" w:eastAsia="Calibri" w:hAnsi="Times New Roman"/>
                <w:color w:val="C00000"/>
                <w:sz w:val="24"/>
                <w:szCs w:val="24"/>
                <w:lang w:val="ro-RO" w:eastAsia="en-US"/>
              </w:rPr>
            </w:pPr>
            <w:r w:rsidRPr="00EA04A1">
              <w:rPr>
                <w:rFonts w:ascii="Times New Roman" w:eastAsia="Calibri" w:hAnsi="Times New Roman"/>
                <w:sz w:val="24"/>
                <w:szCs w:val="24"/>
                <w:lang w:val="ro-RO" w:eastAsia="en-US"/>
              </w:rPr>
              <w:t>ficare</w:t>
            </w:r>
          </w:p>
        </w:tc>
      </w:tr>
      <w:tr w:rsidR="00EA04A1" w:rsidRPr="00EA04A1" w14:paraId="1549321A" w14:textId="77777777" w:rsidTr="00617A83">
        <w:trPr>
          <w:trHeight w:val="1367"/>
        </w:trPr>
        <w:tc>
          <w:tcPr>
            <w:tcW w:w="1080" w:type="dxa"/>
            <w:vMerge/>
            <w:vAlign w:val="center"/>
          </w:tcPr>
          <w:p w14:paraId="0C077F73" w14:textId="77777777" w:rsidR="00EA04A1" w:rsidRPr="00EA04A1" w:rsidRDefault="00EA04A1" w:rsidP="001B55EA">
            <w:pPr>
              <w:spacing w:line="256" w:lineRule="auto"/>
              <w:jc w:val="both"/>
              <w:rPr>
                <w:rFonts w:ascii="Times New Roman" w:eastAsia="Calibri" w:hAnsi="Times New Roman"/>
                <w:sz w:val="24"/>
                <w:szCs w:val="24"/>
                <w:lang w:val="ro-RO" w:eastAsia="en-US"/>
              </w:rPr>
            </w:pPr>
          </w:p>
        </w:tc>
        <w:tc>
          <w:tcPr>
            <w:tcW w:w="810" w:type="dxa"/>
            <w:vMerge/>
            <w:vAlign w:val="center"/>
          </w:tcPr>
          <w:p w14:paraId="16B114F4" w14:textId="77777777" w:rsidR="00EA04A1" w:rsidRPr="00EA04A1" w:rsidRDefault="00EA04A1" w:rsidP="001B55EA">
            <w:pPr>
              <w:spacing w:line="256" w:lineRule="auto"/>
              <w:jc w:val="both"/>
              <w:rPr>
                <w:rFonts w:ascii="Times New Roman" w:eastAsia="Calibri" w:hAnsi="Times New Roman"/>
                <w:sz w:val="24"/>
                <w:szCs w:val="24"/>
                <w:lang w:val="ro-RO" w:eastAsia="en-US"/>
              </w:rPr>
            </w:pPr>
          </w:p>
        </w:tc>
        <w:tc>
          <w:tcPr>
            <w:tcW w:w="1170" w:type="dxa"/>
            <w:vMerge/>
            <w:vAlign w:val="center"/>
          </w:tcPr>
          <w:p w14:paraId="227D94A2" w14:textId="77777777" w:rsidR="00EA04A1" w:rsidRPr="00EA04A1" w:rsidRDefault="00EA04A1" w:rsidP="001B55EA">
            <w:pPr>
              <w:spacing w:line="256" w:lineRule="auto"/>
              <w:jc w:val="both"/>
              <w:rPr>
                <w:rFonts w:ascii="Times New Roman" w:eastAsia="Calibri" w:hAnsi="Times New Roman"/>
                <w:sz w:val="24"/>
                <w:szCs w:val="24"/>
                <w:lang w:val="ro-RO" w:eastAsia="en-US"/>
              </w:rPr>
            </w:pPr>
          </w:p>
        </w:tc>
        <w:tc>
          <w:tcPr>
            <w:tcW w:w="1350" w:type="dxa"/>
            <w:gridSpan w:val="2"/>
            <w:vMerge/>
            <w:vAlign w:val="center"/>
          </w:tcPr>
          <w:p w14:paraId="46BBC2F9" w14:textId="77777777" w:rsidR="00EA04A1" w:rsidRPr="00EA04A1" w:rsidRDefault="00EA04A1" w:rsidP="001B55EA">
            <w:pPr>
              <w:spacing w:line="256" w:lineRule="auto"/>
              <w:jc w:val="both"/>
              <w:rPr>
                <w:rFonts w:ascii="Times New Roman" w:eastAsia="Calibri" w:hAnsi="Times New Roman"/>
                <w:sz w:val="24"/>
                <w:szCs w:val="24"/>
                <w:lang w:val="ro-RO" w:eastAsia="en-US"/>
              </w:rPr>
            </w:pPr>
          </w:p>
        </w:tc>
        <w:tc>
          <w:tcPr>
            <w:tcW w:w="810" w:type="dxa"/>
            <w:vMerge/>
            <w:vAlign w:val="center"/>
          </w:tcPr>
          <w:p w14:paraId="2C33A62C" w14:textId="77777777" w:rsidR="00EA04A1" w:rsidRPr="00EA04A1" w:rsidRDefault="00EA04A1" w:rsidP="001B55EA">
            <w:pPr>
              <w:spacing w:line="256" w:lineRule="auto"/>
              <w:jc w:val="both"/>
              <w:rPr>
                <w:rFonts w:ascii="Times New Roman" w:eastAsia="Calibri" w:hAnsi="Times New Roman"/>
                <w:sz w:val="24"/>
                <w:szCs w:val="24"/>
                <w:lang w:val="ro-RO" w:eastAsia="en-US"/>
              </w:rPr>
            </w:pPr>
          </w:p>
        </w:tc>
        <w:tc>
          <w:tcPr>
            <w:tcW w:w="720" w:type="dxa"/>
            <w:vMerge/>
            <w:tcBorders>
              <w:right w:val="single" w:sz="4" w:space="0" w:color="auto"/>
            </w:tcBorders>
            <w:vAlign w:val="center"/>
          </w:tcPr>
          <w:p w14:paraId="547AA60C" w14:textId="77777777" w:rsidR="00EA04A1" w:rsidRPr="00EA04A1" w:rsidRDefault="00EA04A1" w:rsidP="001B55EA">
            <w:pPr>
              <w:spacing w:line="256" w:lineRule="auto"/>
              <w:jc w:val="both"/>
              <w:rPr>
                <w:rFonts w:ascii="Times New Roman" w:eastAsia="Calibri" w:hAnsi="Times New Roman"/>
                <w:sz w:val="24"/>
                <w:szCs w:val="24"/>
                <w:lang w:val="ro-RO" w:eastAsia="en-US"/>
              </w:rPr>
            </w:pPr>
          </w:p>
        </w:tc>
        <w:tc>
          <w:tcPr>
            <w:tcW w:w="837" w:type="dxa"/>
            <w:tcBorders>
              <w:top w:val="single" w:sz="4" w:space="0" w:color="auto"/>
              <w:left w:val="single" w:sz="4" w:space="0" w:color="auto"/>
            </w:tcBorders>
            <w:vAlign w:val="center"/>
          </w:tcPr>
          <w:p w14:paraId="0040FFD1" w14:textId="77777777" w:rsidR="00EA04A1" w:rsidRPr="00EA04A1" w:rsidRDefault="00EA04A1" w:rsidP="001B55EA">
            <w:pPr>
              <w:spacing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Buget local</w:t>
            </w:r>
          </w:p>
        </w:tc>
        <w:tc>
          <w:tcPr>
            <w:tcW w:w="873" w:type="dxa"/>
            <w:tcBorders>
              <w:top w:val="single" w:sz="4" w:space="0" w:color="auto"/>
              <w:left w:val="single" w:sz="4" w:space="0" w:color="auto"/>
            </w:tcBorders>
            <w:vAlign w:val="center"/>
          </w:tcPr>
          <w:p w14:paraId="58A2A627" w14:textId="77777777" w:rsidR="00EA04A1" w:rsidRPr="00EA04A1" w:rsidRDefault="00EA04A1" w:rsidP="001B55EA">
            <w:pPr>
              <w:spacing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Buget</w:t>
            </w:r>
          </w:p>
          <w:p w14:paraId="72CD0CF8" w14:textId="77777777" w:rsidR="00EA04A1" w:rsidRPr="00EA04A1" w:rsidRDefault="00EA04A1" w:rsidP="001B55EA">
            <w:pPr>
              <w:spacing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Jud.</w:t>
            </w:r>
          </w:p>
        </w:tc>
        <w:tc>
          <w:tcPr>
            <w:tcW w:w="828" w:type="dxa"/>
            <w:tcBorders>
              <w:top w:val="single" w:sz="4" w:space="0" w:color="auto"/>
              <w:left w:val="single" w:sz="4" w:space="0" w:color="auto"/>
            </w:tcBorders>
            <w:vAlign w:val="center"/>
          </w:tcPr>
          <w:p w14:paraId="3F777669" w14:textId="77777777" w:rsidR="00EA04A1" w:rsidRPr="00EA04A1" w:rsidRDefault="00EA04A1" w:rsidP="001B55EA">
            <w:pPr>
              <w:spacing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Buget</w:t>
            </w:r>
          </w:p>
          <w:p w14:paraId="65067EC5" w14:textId="77777777" w:rsidR="00EA04A1" w:rsidRPr="00EA04A1" w:rsidRDefault="00EA04A1" w:rsidP="001B55EA">
            <w:pPr>
              <w:spacing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stat</w:t>
            </w:r>
          </w:p>
        </w:tc>
        <w:tc>
          <w:tcPr>
            <w:tcW w:w="851" w:type="dxa"/>
            <w:tcBorders>
              <w:top w:val="single" w:sz="4" w:space="0" w:color="auto"/>
              <w:left w:val="single" w:sz="4" w:space="0" w:color="auto"/>
            </w:tcBorders>
            <w:vAlign w:val="center"/>
          </w:tcPr>
          <w:p w14:paraId="453A4999" w14:textId="77777777" w:rsidR="00EA04A1" w:rsidRPr="00EA04A1" w:rsidRDefault="00EA04A1" w:rsidP="001B55EA">
            <w:pPr>
              <w:spacing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Contr. Pers.</w:t>
            </w:r>
          </w:p>
          <w:p w14:paraId="682639FD" w14:textId="77777777" w:rsidR="00EA04A1" w:rsidRPr="00EA04A1" w:rsidRDefault="00EA04A1" w:rsidP="001B55EA">
            <w:pPr>
              <w:spacing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benef</w:t>
            </w:r>
          </w:p>
        </w:tc>
        <w:tc>
          <w:tcPr>
            <w:tcW w:w="751" w:type="dxa"/>
            <w:tcBorders>
              <w:top w:val="single" w:sz="4" w:space="0" w:color="auto"/>
              <w:left w:val="single" w:sz="4" w:space="0" w:color="auto"/>
            </w:tcBorders>
            <w:vAlign w:val="center"/>
          </w:tcPr>
          <w:p w14:paraId="1D8B7CB9" w14:textId="77777777" w:rsidR="00EA04A1" w:rsidRPr="00EA04A1" w:rsidRDefault="00EA04A1" w:rsidP="001B55EA">
            <w:pPr>
              <w:spacing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Alte</w:t>
            </w:r>
          </w:p>
          <w:p w14:paraId="0B3C8892" w14:textId="77777777" w:rsidR="00EA04A1" w:rsidRPr="00EA04A1" w:rsidRDefault="00EA04A1" w:rsidP="001B55EA">
            <w:pPr>
              <w:spacing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surse</w:t>
            </w:r>
          </w:p>
        </w:tc>
        <w:tc>
          <w:tcPr>
            <w:tcW w:w="720" w:type="dxa"/>
            <w:vMerge/>
            <w:vAlign w:val="center"/>
          </w:tcPr>
          <w:p w14:paraId="2C5007D5" w14:textId="77777777" w:rsidR="00EA04A1" w:rsidRPr="00EA04A1" w:rsidRDefault="00EA04A1" w:rsidP="001B55EA">
            <w:pPr>
              <w:spacing w:line="256" w:lineRule="auto"/>
              <w:jc w:val="both"/>
              <w:rPr>
                <w:rFonts w:ascii="Times New Roman" w:eastAsia="Calibri" w:hAnsi="Times New Roman"/>
                <w:color w:val="C00000"/>
                <w:sz w:val="24"/>
                <w:szCs w:val="24"/>
                <w:lang w:val="ro-RO" w:eastAsia="en-US"/>
              </w:rPr>
            </w:pPr>
          </w:p>
        </w:tc>
      </w:tr>
      <w:tr w:rsidR="00EA04A1" w:rsidRPr="00EA04A1" w14:paraId="6986CBA0" w14:textId="77777777" w:rsidTr="00750636">
        <w:trPr>
          <w:trHeight w:val="845"/>
        </w:trPr>
        <w:tc>
          <w:tcPr>
            <w:tcW w:w="1080" w:type="dxa"/>
            <w:vAlign w:val="center"/>
          </w:tcPr>
          <w:p w14:paraId="3413BA01"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810" w:type="dxa"/>
            <w:vAlign w:val="center"/>
          </w:tcPr>
          <w:p w14:paraId="73D398CB"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1170" w:type="dxa"/>
            <w:vAlign w:val="center"/>
          </w:tcPr>
          <w:p w14:paraId="17999B2F"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720" w:type="dxa"/>
            <w:vAlign w:val="center"/>
          </w:tcPr>
          <w:p w14:paraId="7AE3223A"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Nr. benef./zi</w:t>
            </w:r>
          </w:p>
        </w:tc>
        <w:tc>
          <w:tcPr>
            <w:tcW w:w="630" w:type="dxa"/>
            <w:vAlign w:val="center"/>
          </w:tcPr>
          <w:p w14:paraId="76A50833"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Nr. locuri</w:t>
            </w:r>
          </w:p>
        </w:tc>
        <w:tc>
          <w:tcPr>
            <w:tcW w:w="810" w:type="dxa"/>
            <w:vAlign w:val="center"/>
          </w:tcPr>
          <w:p w14:paraId="3438738E"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720" w:type="dxa"/>
            <w:vAlign w:val="center"/>
          </w:tcPr>
          <w:p w14:paraId="74B5DF22"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837" w:type="dxa"/>
            <w:vAlign w:val="center"/>
          </w:tcPr>
          <w:p w14:paraId="003DFF4F"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873" w:type="dxa"/>
            <w:vAlign w:val="center"/>
          </w:tcPr>
          <w:p w14:paraId="65783929"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828" w:type="dxa"/>
            <w:vAlign w:val="center"/>
          </w:tcPr>
          <w:p w14:paraId="5035D454"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851" w:type="dxa"/>
            <w:vAlign w:val="center"/>
          </w:tcPr>
          <w:p w14:paraId="3C1F7B19"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751" w:type="dxa"/>
            <w:vAlign w:val="center"/>
          </w:tcPr>
          <w:p w14:paraId="1EC24D18"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720" w:type="dxa"/>
            <w:vAlign w:val="center"/>
          </w:tcPr>
          <w:p w14:paraId="1F14517C" w14:textId="77777777" w:rsidR="00EA04A1" w:rsidRPr="00EA04A1" w:rsidRDefault="00EA04A1" w:rsidP="001B55EA">
            <w:pPr>
              <w:spacing w:after="160" w:line="256" w:lineRule="auto"/>
              <w:jc w:val="both"/>
              <w:rPr>
                <w:rFonts w:ascii="Times New Roman" w:eastAsia="Calibri" w:hAnsi="Times New Roman"/>
                <w:color w:val="C00000"/>
                <w:sz w:val="24"/>
                <w:szCs w:val="24"/>
                <w:lang w:val="ro-RO" w:eastAsia="en-US"/>
              </w:rPr>
            </w:pPr>
          </w:p>
        </w:tc>
      </w:tr>
      <w:tr w:rsidR="00EA04A1" w:rsidRPr="00EA04A1" w14:paraId="761E5F2E" w14:textId="77777777" w:rsidTr="00750636">
        <w:trPr>
          <w:trHeight w:val="1868"/>
        </w:trPr>
        <w:tc>
          <w:tcPr>
            <w:tcW w:w="1080" w:type="dxa"/>
            <w:vAlign w:val="center"/>
          </w:tcPr>
          <w:p w14:paraId="733EA133"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3 Case de tip familial+ 1 Centru de zi</w:t>
            </w:r>
          </w:p>
        </w:tc>
        <w:tc>
          <w:tcPr>
            <w:tcW w:w="810" w:type="dxa"/>
            <w:vAlign w:val="center"/>
          </w:tcPr>
          <w:p w14:paraId="44BB06D5"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8790CR-C-I</w:t>
            </w:r>
          </w:p>
          <w:p w14:paraId="5601E308"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8891CZ-C-II</w:t>
            </w:r>
          </w:p>
        </w:tc>
        <w:tc>
          <w:tcPr>
            <w:tcW w:w="1170" w:type="dxa"/>
            <w:vAlign w:val="center"/>
          </w:tcPr>
          <w:p w14:paraId="216F98F4"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Copii</w:t>
            </w:r>
          </w:p>
        </w:tc>
        <w:tc>
          <w:tcPr>
            <w:tcW w:w="720" w:type="dxa"/>
            <w:vAlign w:val="center"/>
          </w:tcPr>
          <w:p w14:paraId="514B8375"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36</w:t>
            </w:r>
          </w:p>
        </w:tc>
        <w:tc>
          <w:tcPr>
            <w:tcW w:w="630" w:type="dxa"/>
            <w:vAlign w:val="center"/>
          </w:tcPr>
          <w:p w14:paraId="58FF0FE5"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36</w:t>
            </w:r>
          </w:p>
        </w:tc>
        <w:tc>
          <w:tcPr>
            <w:tcW w:w="810" w:type="dxa"/>
            <w:vAlign w:val="center"/>
          </w:tcPr>
          <w:p w14:paraId="4C11AFB7"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330 mp/casă</w:t>
            </w:r>
          </w:p>
          <w:p w14:paraId="5D8ECC0E"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eastAsia="en-SG"/>
              </w:rPr>
              <w:t>427,04 mp/CZ</w:t>
            </w:r>
          </w:p>
        </w:tc>
        <w:tc>
          <w:tcPr>
            <w:tcW w:w="720" w:type="dxa"/>
            <w:vAlign w:val="center"/>
          </w:tcPr>
          <w:p w14:paraId="4A37275A"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837" w:type="dxa"/>
            <w:vAlign w:val="center"/>
          </w:tcPr>
          <w:p w14:paraId="40ED819C"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873" w:type="dxa"/>
            <w:vAlign w:val="center"/>
          </w:tcPr>
          <w:p w14:paraId="7292164F" w14:textId="77777777" w:rsidR="00EA04A1" w:rsidRPr="00EA04A1" w:rsidRDefault="00EA04A1" w:rsidP="001B55EA">
            <w:pPr>
              <w:spacing w:after="160" w:line="256" w:lineRule="auto"/>
              <w:jc w:val="both"/>
              <w:rPr>
                <w:rFonts w:ascii="Times New Roman" w:eastAsia="Times New Roman" w:hAnsi="Times New Roman"/>
                <w:sz w:val="24"/>
                <w:szCs w:val="24"/>
              </w:rPr>
            </w:pPr>
          </w:p>
        </w:tc>
        <w:tc>
          <w:tcPr>
            <w:tcW w:w="828" w:type="dxa"/>
            <w:vAlign w:val="center"/>
          </w:tcPr>
          <w:p w14:paraId="696ED054"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851" w:type="dxa"/>
            <w:vAlign w:val="center"/>
          </w:tcPr>
          <w:p w14:paraId="5B3B1BA1"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751" w:type="dxa"/>
            <w:vAlign w:val="center"/>
          </w:tcPr>
          <w:p w14:paraId="059FC5A9" w14:textId="621CEDA9" w:rsidR="00EA04A1" w:rsidRPr="00EA04A1" w:rsidRDefault="00701501" w:rsidP="001B55EA">
            <w:pPr>
              <w:spacing w:after="160"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t>231</w:t>
            </w:r>
          </w:p>
        </w:tc>
        <w:tc>
          <w:tcPr>
            <w:tcW w:w="720" w:type="dxa"/>
            <w:vAlign w:val="center"/>
          </w:tcPr>
          <w:p w14:paraId="5D6E9386" w14:textId="77777777" w:rsidR="00EA04A1" w:rsidRPr="00EA04A1" w:rsidRDefault="00EA04A1" w:rsidP="001B55EA">
            <w:pPr>
              <w:spacing w:after="160" w:line="256" w:lineRule="auto"/>
              <w:jc w:val="both"/>
              <w:rPr>
                <w:rFonts w:ascii="Times New Roman" w:eastAsia="Calibri" w:hAnsi="Times New Roman"/>
                <w:color w:val="C00000"/>
                <w:sz w:val="24"/>
                <w:szCs w:val="24"/>
                <w:lang w:val="ro-RO" w:eastAsia="en-US"/>
              </w:rPr>
            </w:pPr>
          </w:p>
        </w:tc>
      </w:tr>
      <w:tr w:rsidR="00EA04A1" w:rsidRPr="00EA04A1" w14:paraId="4E18BAFA" w14:textId="77777777" w:rsidTr="00750636">
        <w:trPr>
          <w:trHeight w:val="415"/>
        </w:trPr>
        <w:tc>
          <w:tcPr>
            <w:tcW w:w="1080" w:type="dxa"/>
            <w:vAlign w:val="center"/>
          </w:tcPr>
          <w:p w14:paraId="717F3F44" w14:textId="67130B9E"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810" w:type="dxa"/>
            <w:vAlign w:val="center"/>
          </w:tcPr>
          <w:p w14:paraId="39AB193A" w14:textId="09A70261" w:rsidR="00EA04A1" w:rsidRPr="00EA04A1" w:rsidRDefault="00EA04A1" w:rsidP="001B55EA">
            <w:pPr>
              <w:spacing w:after="160" w:line="256" w:lineRule="auto"/>
              <w:jc w:val="both"/>
              <w:rPr>
                <w:rFonts w:ascii="Times New Roman" w:eastAsia="Calibri" w:hAnsi="Times New Roman"/>
                <w:bCs/>
                <w:sz w:val="24"/>
                <w:szCs w:val="24"/>
                <w:lang w:val="ro-RO" w:eastAsia="en-US"/>
              </w:rPr>
            </w:pPr>
          </w:p>
        </w:tc>
        <w:tc>
          <w:tcPr>
            <w:tcW w:w="1170" w:type="dxa"/>
            <w:vAlign w:val="center"/>
          </w:tcPr>
          <w:p w14:paraId="73F393EB" w14:textId="45813A51" w:rsidR="00EA04A1" w:rsidRPr="00EA04A1" w:rsidRDefault="00EA04A1" w:rsidP="001B55EA">
            <w:pPr>
              <w:spacing w:after="160" w:line="256" w:lineRule="auto"/>
              <w:jc w:val="both"/>
              <w:rPr>
                <w:rFonts w:ascii="Times New Roman" w:eastAsia="Calibri" w:hAnsi="Times New Roman"/>
                <w:bCs/>
                <w:sz w:val="24"/>
                <w:szCs w:val="24"/>
                <w:lang w:val="ro-RO" w:eastAsia="en-US"/>
              </w:rPr>
            </w:pPr>
          </w:p>
        </w:tc>
        <w:tc>
          <w:tcPr>
            <w:tcW w:w="720" w:type="dxa"/>
            <w:vAlign w:val="center"/>
          </w:tcPr>
          <w:p w14:paraId="627E9402"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630" w:type="dxa"/>
            <w:vAlign w:val="center"/>
          </w:tcPr>
          <w:p w14:paraId="2D00F176" w14:textId="4A915BF2"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810" w:type="dxa"/>
            <w:vAlign w:val="center"/>
          </w:tcPr>
          <w:p w14:paraId="183C0274"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720" w:type="dxa"/>
            <w:vAlign w:val="center"/>
          </w:tcPr>
          <w:p w14:paraId="5136D3A9"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837" w:type="dxa"/>
            <w:vAlign w:val="center"/>
          </w:tcPr>
          <w:p w14:paraId="3F62EB16"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873" w:type="dxa"/>
            <w:vAlign w:val="center"/>
          </w:tcPr>
          <w:p w14:paraId="50E18C06" w14:textId="4E5FC18F" w:rsidR="00EA04A1" w:rsidRPr="00EA04A1" w:rsidRDefault="00EA04A1" w:rsidP="001B55EA">
            <w:pPr>
              <w:spacing w:after="160" w:line="256" w:lineRule="auto"/>
              <w:jc w:val="both"/>
              <w:rPr>
                <w:rFonts w:ascii="Times New Roman" w:eastAsia="Times New Roman" w:hAnsi="Times New Roman"/>
                <w:sz w:val="24"/>
                <w:szCs w:val="24"/>
              </w:rPr>
            </w:pPr>
          </w:p>
        </w:tc>
        <w:tc>
          <w:tcPr>
            <w:tcW w:w="828" w:type="dxa"/>
            <w:vAlign w:val="center"/>
          </w:tcPr>
          <w:p w14:paraId="77C5A4A2"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851" w:type="dxa"/>
            <w:vAlign w:val="center"/>
          </w:tcPr>
          <w:p w14:paraId="7449CE9D"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751" w:type="dxa"/>
            <w:vAlign w:val="center"/>
          </w:tcPr>
          <w:p w14:paraId="4E884F4D" w14:textId="44A022B1"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720" w:type="dxa"/>
            <w:vAlign w:val="center"/>
          </w:tcPr>
          <w:p w14:paraId="5E5716F6" w14:textId="77777777" w:rsidR="00EA04A1" w:rsidRPr="00EA04A1" w:rsidRDefault="00EA04A1" w:rsidP="001B55EA">
            <w:pPr>
              <w:spacing w:after="160" w:line="256" w:lineRule="auto"/>
              <w:jc w:val="both"/>
              <w:rPr>
                <w:rFonts w:ascii="Times New Roman" w:eastAsia="Calibri" w:hAnsi="Times New Roman"/>
                <w:color w:val="C00000"/>
                <w:sz w:val="24"/>
                <w:szCs w:val="24"/>
                <w:lang w:val="ro-RO" w:eastAsia="en-US"/>
              </w:rPr>
            </w:pPr>
          </w:p>
        </w:tc>
      </w:tr>
    </w:tbl>
    <w:p w14:paraId="3C261A6C" w14:textId="25ECE419" w:rsidR="00EA04A1" w:rsidRDefault="00EA04A1" w:rsidP="001B55EA">
      <w:pPr>
        <w:jc w:val="both"/>
        <w:rPr>
          <w:rFonts w:ascii="Times New Roman" w:hAnsi="Times New Roman" w:cs="Times New Roman"/>
          <w:b/>
          <w:bCs/>
          <w:sz w:val="24"/>
          <w:szCs w:val="24"/>
        </w:rPr>
      </w:pPr>
    </w:p>
    <w:p w14:paraId="464BE064" w14:textId="77777777" w:rsidR="00AE6097" w:rsidRPr="00B0579E" w:rsidRDefault="00AE6097" w:rsidP="001B55EA">
      <w:pPr>
        <w:jc w:val="both"/>
        <w:rPr>
          <w:rFonts w:ascii="Times New Roman" w:hAnsi="Times New Roman" w:cs="Times New Roman"/>
          <w:sz w:val="24"/>
          <w:szCs w:val="24"/>
        </w:rPr>
      </w:pPr>
      <w:r w:rsidRPr="00B0579E">
        <w:rPr>
          <w:rFonts w:ascii="Times New Roman" w:hAnsi="Times New Roman" w:cs="Times New Roman"/>
          <w:b/>
          <w:bCs/>
          <w:sz w:val="24"/>
          <w:szCs w:val="24"/>
        </w:rPr>
        <w:t>C.</w:t>
      </w:r>
      <w:r w:rsidRPr="00B0579E">
        <w:rPr>
          <w:rFonts w:ascii="Times New Roman" w:hAnsi="Times New Roman" w:cs="Times New Roman"/>
          <w:b/>
          <w:bCs/>
          <w:sz w:val="24"/>
          <w:szCs w:val="24"/>
        </w:rPr>
        <w:tab/>
        <w:t>Programul anual de contractare a serviciilor sociale din fonduri publice</w:t>
      </w:r>
      <w:r w:rsidRPr="00B0579E">
        <w:rPr>
          <w:rFonts w:ascii="Times New Roman" w:hAnsi="Times New Roman" w:cs="Times New Roman"/>
          <w:sz w:val="24"/>
          <w:szCs w:val="24"/>
        </w:rPr>
        <w:t>, în baza Legii nr. 350/2005 privind regimul finanţărilor nerambursabile din fonduri publice alocate pentru activităţi nonprofit de interes general, cu modificările şi completările ulterioare.</w:t>
      </w:r>
    </w:p>
    <w:p w14:paraId="67EC27A1" w14:textId="77777777" w:rsidR="00AE6097" w:rsidRPr="00B0579E" w:rsidRDefault="00AE6097" w:rsidP="001B55EA">
      <w:pPr>
        <w:jc w:val="both"/>
        <w:rPr>
          <w:rFonts w:ascii="Times New Roman" w:hAnsi="Times New Roman" w:cs="Times New Roman"/>
          <w:sz w:val="24"/>
          <w:szCs w:val="24"/>
        </w:rPr>
      </w:pPr>
      <w:r w:rsidRPr="00B0579E">
        <w:rPr>
          <w:rFonts w:ascii="Times New Roman" w:hAnsi="Times New Roman" w:cs="Times New Roman"/>
          <w:sz w:val="24"/>
          <w:szCs w:val="24"/>
        </w:rPr>
        <w:t xml:space="preserve">Domeniile prioritare în vederea cofinanțării serviciilor sociale conform Legii 350/2005 reies din diagnoza serviciilor sociale realizată în cadrul procesului de elaborare a Strategiei județene de dezvoltare a serviciilor sociale realizată de către DGASPC Satu Mare. </w:t>
      </w:r>
    </w:p>
    <w:p w14:paraId="0BF75CAA" w14:textId="020194DA" w:rsidR="00EA04A1" w:rsidRPr="00B0579E" w:rsidRDefault="00AE6097" w:rsidP="001B55EA">
      <w:pPr>
        <w:jc w:val="both"/>
        <w:rPr>
          <w:rFonts w:ascii="Times New Roman" w:hAnsi="Times New Roman" w:cs="Times New Roman"/>
          <w:sz w:val="24"/>
          <w:szCs w:val="24"/>
        </w:rPr>
      </w:pPr>
      <w:r w:rsidRPr="00B0579E">
        <w:rPr>
          <w:rFonts w:ascii="Times New Roman" w:hAnsi="Times New Roman" w:cs="Times New Roman"/>
          <w:sz w:val="24"/>
          <w:szCs w:val="24"/>
        </w:rPr>
        <w:t>În urma diagnozei realizate nevoile și domeniile prioritare ce vor fi propuse în vederea cofinanțării serviciilor sociale de interes județean cu furnizorii privați acreditați/ licențiati din județul Satu Mare, sunt următoarele, conform domeniilor prioritare si clasificarea acestora prevăzute în Hotărârea nr. 867/2015 pentru aprobarea Nomenclatorului serviciilor sociale, precum şi a regulamentelor-cadru de organizare şi funcţionare a serviciilor sociale:</w:t>
      </w:r>
    </w:p>
    <w:p w14:paraId="2FFBB36D" w14:textId="620EF87F" w:rsidR="00AE6097" w:rsidRDefault="00AE6097" w:rsidP="001B55EA">
      <w:pPr>
        <w:numPr>
          <w:ilvl w:val="0"/>
          <w:numId w:val="22"/>
        </w:numPr>
        <w:tabs>
          <w:tab w:val="left" w:pos="142"/>
        </w:tabs>
        <w:spacing w:after="200" w:line="240" w:lineRule="auto"/>
        <w:ind w:left="-142" w:firstLine="0"/>
        <w:jc w:val="both"/>
        <w:rPr>
          <w:rFonts w:ascii="Times New Roman" w:eastAsia="Times New Roman" w:hAnsi="Times New Roman" w:cs="Times New Roman"/>
          <w:b/>
          <w:bCs/>
          <w:sz w:val="24"/>
          <w:szCs w:val="24"/>
          <w:shd w:val="clear" w:color="auto" w:fill="FFFFFF"/>
          <w:lang w:val="ro-RO" w:eastAsia="en-US"/>
        </w:rPr>
      </w:pPr>
      <w:r w:rsidRPr="00AE6097">
        <w:rPr>
          <w:rFonts w:ascii="Times New Roman" w:eastAsia="Times New Roman" w:hAnsi="Times New Roman" w:cs="Times New Roman"/>
          <w:b/>
          <w:bCs/>
          <w:sz w:val="24"/>
          <w:szCs w:val="24"/>
          <w:shd w:val="clear" w:color="auto" w:fill="FFFFFF"/>
          <w:lang w:val="ro-RO" w:eastAsia="en-US"/>
        </w:rPr>
        <w:t>DOMENIUL PRIORITAR – COPII</w:t>
      </w:r>
    </w:p>
    <w:p w14:paraId="661F3071" w14:textId="77777777" w:rsidR="00AE6097" w:rsidRPr="00AE6097" w:rsidRDefault="00AE6097" w:rsidP="001B55EA">
      <w:pPr>
        <w:numPr>
          <w:ilvl w:val="0"/>
          <w:numId w:val="23"/>
        </w:numPr>
        <w:tabs>
          <w:tab w:val="left" w:pos="142"/>
        </w:tabs>
        <w:spacing w:after="0" w:line="240" w:lineRule="auto"/>
        <w:ind w:left="-142" w:firstLine="0"/>
        <w:jc w:val="both"/>
        <w:rPr>
          <w:rFonts w:ascii="Times New Roman" w:eastAsia="Times New Roman" w:hAnsi="Times New Roman" w:cs="Times New Roman"/>
          <w:b/>
          <w:bCs/>
          <w:sz w:val="24"/>
          <w:szCs w:val="24"/>
          <w:shd w:val="clear" w:color="auto" w:fill="FFFFFF"/>
          <w:lang w:val="ro-RO" w:eastAsia="en-US"/>
        </w:rPr>
      </w:pPr>
      <w:r w:rsidRPr="00AE6097">
        <w:rPr>
          <w:rFonts w:ascii="Times New Roman" w:eastAsia="Times New Roman" w:hAnsi="Times New Roman" w:cs="Times New Roman"/>
          <w:b/>
          <w:bCs/>
          <w:sz w:val="24"/>
          <w:szCs w:val="24"/>
          <w:shd w:val="clear" w:color="auto" w:fill="FFFFFF"/>
          <w:lang w:val="ro-RO" w:eastAsia="en-US"/>
        </w:rPr>
        <w:t>Servicii sociale cu cazare:</w:t>
      </w:r>
    </w:p>
    <w:p w14:paraId="559242B4" w14:textId="77777777" w:rsidR="00AE6097" w:rsidRPr="00AE6097" w:rsidRDefault="00AE6097" w:rsidP="001B55EA">
      <w:pPr>
        <w:numPr>
          <w:ilvl w:val="0"/>
          <w:numId w:val="24"/>
        </w:numPr>
        <w:tabs>
          <w:tab w:val="left" w:pos="142"/>
        </w:tabs>
        <w:spacing w:after="0" w:line="240" w:lineRule="auto"/>
        <w:ind w:left="-142" w:firstLine="0"/>
        <w:jc w:val="both"/>
        <w:rPr>
          <w:rFonts w:ascii="Times New Roman" w:eastAsia="Times New Roman" w:hAnsi="Times New Roman" w:cs="Times New Roman"/>
          <w:bCs/>
          <w:sz w:val="24"/>
          <w:szCs w:val="24"/>
          <w:shd w:val="clear" w:color="auto" w:fill="FFFFFF"/>
          <w:lang w:val="ro-RO" w:eastAsia="en-US"/>
        </w:rPr>
      </w:pPr>
      <w:r w:rsidRPr="00AE6097">
        <w:rPr>
          <w:rFonts w:ascii="Times New Roman" w:eastAsia="Times New Roman" w:hAnsi="Times New Roman" w:cs="Times New Roman"/>
          <w:bCs/>
          <w:sz w:val="24"/>
          <w:szCs w:val="24"/>
          <w:shd w:val="clear" w:color="auto" w:fill="FFFFFF"/>
          <w:lang w:val="ro-RO" w:eastAsia="en-US"/>
        </w:rPr>
        <w:t xml:space="preserve">Centre rezidențiale pentru copii în sistemul de protecție specială – cod serviciu social: </w:t>
      </w:r>
      <w:r w:rsidRPr="00AE6097">
        <w:rPr>
          <w:rFonts w:ascii="Times New Roman" w:eastAsia="Times New Roman" w:hAnsi="Times New Roman" w:cs="Times New Roman"/>
          <w:b/>
          <w:bCs/>
          <w:sz w:val="24"/>
          <w:szCs w:val="24"/>
          <w:shd w:val="clear" w:color="auto" w:fill="FFFFFF"/>
          <w:lang w:val="ro-RO" w:eastAsia="en-US"/>
        </w:rPr>
        <w:t>8790CR-C-I</w:t>
      </w:r>
      <w:r w:rsidRPr="00AE6097">
        <w:rPr>
          <w:rFonts w:ascii="Times New Roman" w:eastAsia="Times New Roman" w:hAnsi="Times New Roman" w:cs="Times New Roman"/>
          <w:bCs/>
          <w:sz w:val="24"/>
          <w:szCs w:val="24"/>
          <w:shd w:val="clear" w:color="auto" w:fill="FFFFFF"/>
          <w:lang w:val="ro-RO" w:eastAsia="en-US"/>
        </w:rPr>
        <w:t>. Centre rezidențiale pentru copilul separat temporar sau defintiv de părinții săi: centre de plasament, case de tip familial, apartamente, etc.</w:t>
      </w:r>
    </w:p>
    <w:p w14:paraId="4DC7BB91" w14:textId="77777777" w:rsidR="00AE6097" w:rsidRPr="00AE6097" w:rsidRDefault="00AE6097" w:rsidP="001B55EA">
      <w:pPr>
        <w:numPr>
          <w:ilvl w:val="0"/>
          <w:numId w:val="23"/>
        </w:numPr>
        <w:tabs>
          <w:tab w:val="left" w:pos="142"/>
        </w:tabs>
        <w:spacing w:after="0" w:line="240" w:lineRule="auto"/>
        <w:ind w:left="-142" w:firstLine="0"/>
        <w:jc w:val="both"/>
        <w:rPr>
          <w:rFonts w:ascii="Times New Roman" w:eastAsia="Times New Roman" w:hAnsi="Times New Roman" w:cs="Times New Roman"/>
          <w:b/>
          <w:sz w:val="24"/>
          <w:szCs w:val="24"/>
          <w:shd w:val="clear" w:color="auto" w:fill="FFFFFF"/>
          <w:lang w:val="ro-RO" w:eastAsia="en-US"/>
        </w:rPr>
      </w:pPr>
      <w:r w:rsidRPr="00AE6097">
        <w:rPr>
          <w:rFonts w:ascii="Times New Roman" w:eastAsia="Times New Roman" w:hAnsi="Times New Roman" w:cs="Times New Roman"/>
          <w:b/>
          <w:sz w:val="24"/>
          <w:szCs w:val="24"/>
          <w:shd w:val="clear" w:color="auto" w:fill="FFFFFF"/>
          <w:lang w:val="ro-RO" w:eastAsia="en-US"/>
        </w:rPr>
        <w:t>Servicii sociale fără cazare</w:t>
      </w:r>
    </w:p>
    <w:p w14:paraId="0273829F" w14:textId="77777777" w:rsidR="00AE6097" w:rsidRPr="00AE6097" w:rsidRDefault="00AE6097" w:rsidP="001B55EA">
      <w:pPr>
        <w:numPr>
          <w:ilvl w:val="0"/>
          <w:numId w:val="24"/>
        </w:numPr>
        <w:tabs>
          <w:tab w:val="left" w:pos="142"/>
        </w:tabs>
        <w:spacing w:after="0" w:line="240" w:lineRule="auto"/>
        <w:ind w:left="-142" w:firstLine="0"/>
        <w:jc w:val="both"/>
        <w:rPr>
          <w:rFonts w:ascii="Times New Roman" w:eastAsia="Times New Roman" w:hAnsi="Times New Roman" w:cs="Times New Roman"/>
          <w:bCs/>
          <w:sz w:val="24"/>
          <w:szCs w:val="24"/>
          <w:shd w:val="clear" w:color="auto" w:fill="FFFFFF"/>
          <w:lang w:val="ro-RO" w:eastAsia="en-US"/>
        </w:rPr>
      </w:pPr>
      <w:bookmarkStart w:id="2" w:name="_Hlk29892364"/>
      <w:r w:rsidRPr="00AE6097">
        <w:rPr>
          <w:rFonts w:ascii="Times New Roman" w:eastAsia="Times New Roman" w:hAnsi="Times New Roman" w:cs="Times New Roman"/>
          <w:bCs/>
          <w:sz w:val="24"/>
          <w:szCs w:val="24"/>
          <w:shd w:val="clear" w:color="auto" w:fill="FFFFFF"/>
          <w:lang w:val="ro-RO" w:eastAsia="en-US"/>
        </w:rPr>
        <w:lastRenderedPageBreak/>
        <w:t>Centre de zi pentru copii: copii în familie, copii separați sau în risc de separare de părinți – cod serviciu socia</w:t>
      </w:r>
      <w:bookmarkEnd w:id="2"/>
      <w:r w:rsidRPr="00AE6097">
        <w:rPr>
          <w:rFonts w:ascii="Times New Roman" w:eastAsia="Times New Roman" w:hAnsi="Times New Roman" w:cs="Times New Roman"/>
          <w:bCs/>
          <w:sz w:val="24"/>
          <w:szCs w:val="24"/>
          <w:shd w:val="clear" w:color="auto" w:fill="FFFFFF"/>
          <w:lang w:val="ro-RO" w:eastAsia="en-US"/>
        </w:rPr>
        <w:t xml:space="preserve">l: </w:t>
      </w:r>
      <w:r w:rsidRPr="00AE6097">
        <w:rPr>
          <w:rFonts w:ascii="Times New Roman" w:eastAsia="Times New Roman" w:hAnsi="Times New Roman" w:cs="Times New Roman"/>
          <w:b/>
          <w:bCs/>
          <w:sz w:val="24"/>
          <w:szCs w:val="24"/>
          <w:shd w:val="clear" w:color="auto" w:fill="FFFFFF"/>
          <w:lang w:val="ro-RO" w:eastAsia="en-US"/>
        </w:rPr>
        <w:t xml:space="preserve">8891-CZ-C-II - </w:t>
      </w:r>
      <w:r w:rsidRPr="00AE6097">
        <w:rPr>
          <w:rFonts w:ascii="Times New Roman" w:eastAsia="Times New Roman" w:hAnsi="Times New Roman" w:cs="Times New Roman"/>
          <w:sz w:val="24"/>
          <w:szCs w:val="24"/>
          <w:shd w:val="clear" w:color="auto" w:fill="FFFFFF"/>
          <w:lang w:val="ro-RO" w:eastAsia="en-US"/>
        </w:rPr>
        <w:t>c</w:t>
      </w:r>
      <w:r w:rsidRPr="00AE6097">
        <w:rPr>
          <w:rFonts w:ascii="Times New Roman" w:eastAsia="Times New Roman" w:hAnsi="Times New Roman" w:cs="Times New Roman"/>
          <w:bCs/>
          <w:sz w:val="24"/>
          <w:szCs w:val="24"/>
          <w:shd w:val="clear" w:color="auto" w:fill="FFFFFF"/>
          <w:lang w:val="ro-RO" w:eastAsia="en-US"/>
        </w:rPr>
        <w:t>entre de zi pentru copii aflați în situație de risc de separare de părinți.</w:t>
      </w:r>
    </w:p>
    <w:p w14:paraId="2466B22E" w14:textId="77777777" w:rsidR="00AE6097" w:rsidRPr="00AE6097" w:rsidRDefault="00AE6097" w:rsidP="001B55EA">
      <w:pPr>
        <w:numPr>
          <w:ilvl w:val="0"/>
          <w:numId w:val="24"/>
        </w:numPr>
        <w:tabs>
          <w:tab w:val="left" w:pos="142"/>
        </w:tabs>
        <w:spacing w:after="200" w:line="240" w:lineRule="auto"/>
        <w:ind w:left="-142" w:firstLine="0"/>
        <w:jc w:val="both"/>
        <w:rPr>
          <w:rFonts w:ascii="Times New Roman" w:eastAsia="Times New Roman" w:hAnsi="Times New Roman" w:cs="Times New Roman"/>
          <w:bCs/>
          <w:sz w:val="24"/>
          <w:szCs w:val="24"/>
          <w:shd w:val="clear" w:color="auto" w:fill="FFFFFF"/>
          <w:lang w:val="ro-RO" w:eastAsia="en-US"/>
        </w:rPr>
      </w:pPr>
      <w:r w:rsidRPr="00AE6097">
        <w:rPr>
          <w:rFonts w:ascii="Times New Roman" w:eastAsia="Times New Roman" w:hAnsi="Times New Roman" w:cs="Times New Roman"/>
          <w:bCs/>
          <w:sz w:val="24"/>
          <w:szCs w:val="24"/>
          <w:shd w:val="clear" w:color="auto" w:fill="FFFFFF"/>
          <w:lang w:val="ro-RO" w:eastAsia="en-US"/>
        </w:rPr>
        <w:t xml:space="preserve">Centre de zi pentru copii: copii în familie, copii separați sau în risc de separare de părinți – cod serviciu social: </w:t>
      </w:r>
      <w:r w:rsidRPr="00AE6097">
        <w:rPr>
          <w:rFonts w:ascii="Times New Roman" w:eastAsia="Times New Roman" w:hAnsi="Times New Roman" w:cs="Times New Roman"/>
          <w:b/>
          <w:bCs/>
          <w:sz w:val="24"/>
          <w:szCs w:val="24"/>
          <w:shd w:val="clear" w:color="auto" w:fill="FFFFFF"/>
          <w:lang w:val="ro-RO" w:eastAsia="en-US"/>
        </w:rPr>
        <w:t xml:space="preserve">8891CZ-C-III - </w:t>
      </w:r>
      <w:r w:rsidRPr="00AE6097">
        <w:rPr>
          <w:rFonts w:ascii="Times New Roman" w:eastAsia="Times New Roman" w:hAnsi="Times New Roman" w:cs="Times New Roman"/>
          <w:sz w:val="24"/>
          <w:szCs w:val="24"/>
          <w:shd w:val="clear" w:color="auto" w:fill="FFFFFF"/>
          <w:lang w:val="ro-RO" w:eastAsia="en-US"/>
        </w:rPr>
        <w:t>c</w:t>
      </w:r>
      <w:r w:rsidRPr="00AE6097">
        <w:rPr>
          <w:rFonts w:ascii="Times New Roman" w:eastAsia="Times New Roman" w:hAnsi="Times New Roman" w:cs="Times New Roman"/>
          <w:bCs/>
          <w:sz w:val="24"/>
          <w:szCs w:val="24"/>
          <w:shd w:val="clear" w:color="auto" w:fill="FFFFFF"/>
          <w:lang w:val="ro-RO" w:eastAsia="en-US"/>
        </w:rPr>
        <w:t>entre de zi de recuperare pentru copii cu dizabilități</w:t>
      </w:r>
    </w:p>
    <w:p w14:paraId="12CE4CD5" w14:textId="77777777" w:rsidR="00AE6097" w:rsidRDefault="00AE6097" w:rsidP="001B55EA">
      <w:pPr>
        <w:numPr>
          <w:ilvl w:val="0"/>
          <w:numId w:val="24"/>
        </w:numPr>
        <w:tabs>
          <w:tab w:val="left" w:pos="142"/>
        </w:tabs>
        <w:spacing w:after="200" w:line="240" w:lineRule="auto"/>
        <w:ind w:left="-142" w:firstLine="0"/>
        <w:jc w:val="both"/>
        <w:rPr>
          <w:rFonts w:ascii="Times New Roman" w:eastAsia="Times New Roman" w:hAnsi="Times New Roman" w:cs="Times New Roman"/>
          <w:bCs/>
          <w:sz w:val="24"/>
          <w:szCs w:val="24"/>
          <w:shd w:val="clear" w:color="auto" w:fill="FFFFFF"/>
          <w:lang w:val="ro-RO" w:eastAsia="en-US"/>
        </w:rPr>
      </w:pPr>
      <w:r w:rsidRPr="00AE6097">
        <w:rPr>
          <w:rFonts w:ascii="Times New Roman" w:eastAsia="Times New Roman" w:hAnsi="Times New Roman" w:cs="Times New Roman"/>
          <w:bCs/>
          <w:sz w:val="24"/>
          <w:szCs w:val="24"/>
          <w:shd w:val="clear" w:color="auto" w:fill="FFFFFF"/>
          <w:lang w:val="ro-RO" w:eastAsia="en-US"/>
        </w:rPr>
        <w:t xml:space="preserve">Centre de zi pentru familie cu copii- cod serviciu social: </w:t>
      </w:r>
      <w:r w:rsidRPr="00AE6097">
        <w:rPr>
          <w:rFonts w:ascii="Times New Roman" w:eastAsia="Times New Roman" w:hAnsi="Times New Roman" w:cs="Times New Roman"/>
          <w:b/>
          <w:sz w:val="24"/>
          <w:szCs w:val="24"/>
          <w:shd w:val="clear" w:color="auto" w:fill="FFFFFF"/>
          <w:lang w:val="ro-RO" w:eastAsia="en-US"/>
        </w:rPr>
        <w:t xml:space="preserve">8899-CZ-F-I - </w:t>
      </w:r>
      <w:r w:rsidRPr="00AE6097">
        <w:rPr>
          <w:rFonts w:ascii="Times New Roman" w:eastAsia="Times New Roman" w:hAnsi="Times New Roman" w:cs="Times New Roman"/>
          <w:bCs/>
          <w:sz w:val="24"/>
          <w:szCs w:val="24"/>
          <w:shd w:val="clear" w:color="auto" w:fill="FFFFFF"/>
          <w:lang w:val="ro-RO" w:eastAsia="en-US"/>
        </w:rPr>
        <w:t>centre de zi pentru consiliere și sprijin pentru părinți și copii.</w:t>
      </w:r>
    </w:p>
    <w:p w14:paraId="0F6641C0" w14:textId="4866CB0E" w:rsidR="00AE6097" w:rsidRDefault="00AE6097" w:rsidP="001B55EA">
      <w:pPr>
        <w:numPr>
          <w:ilvl w:val="0"/>
          <w:numId w:val="22"/>
        </w:numPr>
        <w:tabs>
          <w:tab w:val="left" w:pos="142"/>
        </w:tabs>
        <w:spacing w:after="200" w:line="240" w:lineRule="auto"/>
        <w:ind w:left="-142" w:firstLine="0"/>
        <w:jc w:val="both"/>
        <w:rPr>
          <w:rFonts w:ascii="Times New Roman" w:eastAsia="Times New Roman" w:hAnsi="Times New Roman" w:cs="Times New Roman"/>
          <w:b/>
          <w:bCs/>
          <w:sz w:val="24"/>
          <w:szCs w:val="24"/>
          <w:shd w:val="clear" w:color="auto" w:fill="FFFFFF"/>
          <w:lang w:val="ro-RO" w:eastAsia="en-US"/>
        </w:rPr>
      </w:pPr>
      <w:r w:rsidRPr="00AE6097">
        <w:rPr>
          <w:rFonts w:ascii="Times New Roman" w:eastAsia="Times New Roman" w:hAnsi="Times New Roman" w:cs="Times New Roman"/>
          <w:b/>
          <w:bCs/>
          <w:sz w:val="24"/>
          <w:szCs w:val="24"/>
          <w:shd w:val="clear" w:color="auto" w:fill="FFFFFF"/>
          <w:lang w:val="ro-RO" w:eastAsia="en-US"/>
        </w:rPr>
        <w:t>DOMENIUL PRIORITAR – ADULȚI CU DIZABILITĂȚI</w:t>
      </w:r>
    </w:p>
    <w:p w14:paraId="60F52955" w14:textId="77777777" w:rsidR="00AE6097" w:rsidRPr="00AE6097" w:rsidRDefault="00AE6097" w:rsidP="001B55EA">
      <w:pPr>
        <w:numPr>
          <w:ilvl w:val="0"/>
          <w:numId w:val="25"/>
        </w:numPr>
        <w:tabs>
          <w:tab w:val="left" w:pos="142"/>
        </w:tabs>
        <w:spacing w:after="0" w:line="240" w:lineRule="auto"/>
        <w:ind w:left="-142" w:firstLine="0"/>
        <w:jc w:val="both"/>
        <w:rPr>
          <w:rFonts w:ascii="Times New Roman" w:eastAsia="Times New Roman" w:hAnsi="Times New Roman" w:cs="Times New Roman"/>
          <w:b/>
          <w:bCs/>
          <w:sz w:val="24"/>
          <w:szCs w:val="24"/>
          <w:shd w:val="clear" w:color="auto" w:fill="FFFFFF"/>
          <w:lang w:val="ro-RO" w:eastAsia="en-US"/>
        </w:rPr>
      </w:pPr>
      <w:r w:rsidRPr="00AE6097">
        <w:rPr>
          <w:rFonts w:ascii="Times New Roman" w:eastAsia="Times New Roman" w:hAnsi="Times New Roman" w:cs="Times New Roman"/>
          <w:b/>
          <w:bCs/>
          <w:sz w:val="24"/>
          <w:szCs w:val="24"/>
          <w:shd w:val="clear" w:color="auto" w:fill="FFFFFF"/>
          <w:lang w:val="ro-RO" w:eastAsia="en-US"/>
        </w:rPr>
        <w:t>Servicii sociale cu cazare</w:t>
      </w:r>
    </w:p>
    <w:p w14:paraId="383F7FC4" w14:textId="77777777" w:rsidR="00AE6097" w:rsidRPr="00AE6097" w:rsidRDefault="00AE6097" w:rsidP="001B55EA">
      <w:pPr>
        <w:numPr>
          <w:ilvl w:val="0"/>
          <w:numId w:val="26"/>
        </w:numPr>
        <w:tabs>
          <w:tab w:val="left" w:pos="142"/>
        </w:tabs>
        <w:spacing w:after="0" w:line="240" w:lineRule="auto"/>
        <w:ind w:left="-142" w:firstLine="0"/>
        <w:jc w:val="both"/>
        <w:rPr>
          <w:rFonts w:ascii="Times New Roman" w:eastAsia="Times New Roman" w:hAnsi="Times New Roman" w:cs="Times New Roman"/>
          <w:bCs/>
          <w:sz w:val="24"/>
          <w:szCs w:val="24"/>
          <w:shd w:val="clear" w:color="auto" w:fill="FFFFFF"/>
          <w:lang w:val="ro-RO" w:eastAsia="en-US"/>
        </w:rPr>
      </w:pPr>
      <w:r w:rsidRPr="00AE6097">
        <w:rPr>
          <w:rFonts w:ascii="Times New Roman" w:eastAsia="Times New Roman" w:hAnsi="Times New Roman" w:cs="Times New Roman"/>
          <w:bCs/>
          <w:sz w:val="24"/>
          <w:szCs w:val="24"/>
          <w:shd w:val="clear" w:color="auto" w:fill="FFFFFF"/>
          <w:lang w:val="ro-RO" w:eastAsia="en-US"/>
        </w:rPr>
        <w:t xml:space="preserve">Centre rezidențiale pentru persoane adulte cu dizabilități – cod serviciu social: </w:t>
      </w:r>
      <w:r w:rsidRPr="00AE6097">
        <w:rPr>
          <w:rFonts w:ascii="Times New Roman" w:eastAsia="Times New Roman" w:hAnsi="Times New Roman" w:cs="Times New Roman"/>
          <w:b/>
          <w:bCs/>
          <w:sz w:val="24"/>
          <w:szCs w:val="24"/>
          <w:shd w:val="clear" w:color="auto" w:fill="FFFFFF"/>
          <w:lang w:val="ro-RO" w:eastAsia="en-US"/>
        </w:rPr>
        <w:t>8790 CR-D-VII</w:t>
      </w:r>
      <w:r w:rsidRPr="00AE6097">
        <w:rPr>
          <w:rFonts w:ascii="Times New Roman" w:eastAsia="Times New Roman" w:hAnsi="Times New Roman" w:cs="Times New Roman"/>
          <w:bCs/>
          <w:sz w:val="24"/>
          <w:szCs w:val="24"/>
          <w:shd w:val="clear" w:color="auto" w:fill="FFFFFF"/>
          <w:lang w:val="ro-RO" w:eastAsia="en-US"/>
        </w:rPr>
        <w:t xml:space="preserve"> (Locuințe protejate)</w:t>
      </w:r>
    </w:p>
    <w:p w14:paraId="77154C87" w14:textId="77777777" w:rsidR="00AE6097" w:rsidRPr="00AE6097" w:rsidRDefault="00AE6097" w:rsidP="001B55EA">
      <w:pPr>
        <w:tabs>
          <w:tab w:val="left" w:pos="142"/>
        </w:tabs>
        <w:spacing w:after="0" w:line="240" w:lineRule="auto"/>
        <w:ind w:left="-142"/>
        <w:jc w:val="both"/>
        <w:rPr>
          <w:rFonts w:ascii="Times New Roman" w:eastAsia="Times New Roman" w:hAnsi="Times New Roman" w:cs="Times New Roman"/>
          <w:bCs/>
          <w:sz w:val="24"/>
          <w:szCs w:val="24"/>
          <w:shd w:val="clear" w:color="auto" w:fill="FFFFFF"/>
          <w:lang w:val="ro-RO" w:eastAsia="en-US"/>
        </w:rPr>
      </w:pPr>
    </w:p>
    <w:p w14:paraId="0725DE71" w14:textId="77777777" w:rsidR="00AE6097" w:rsidRPr="00AE6097" w:rsidRDefault="00AE6097" w:rsidP="001B55EA">
      <w:pPr>
        <w:numPr>
          <w:ilvl w:val="0"/>
          <w:numId w:val="25"/>
        </w:numPr>
        <w:tabs>
          <w:tab w:val="left" w:pos="142"/>
        </w:tabs>
        <w:spacing w:after="0" w:line="240" w:lineRule="auto"/>
        <w:ind w:left="-142" w:firstLine="0"/>
        <w:jc w:val="both"/>
        <w:rPr>
          <w:rFonts w:ascii="Times New Roman" w:eastAsia="Times New Roman" w:hAnsi="Times New Roman" w:cs="Times New Roman"/>
          <w:b/>
          <w:bCs/>
          <w:sz w:val="24"/>
          <w:szCs w:val="24"/>
          <w:shd w:val="clear" w:color="auto" w:fill="FFFFFF"/>
          <w:lang w:val="ro-RO" w:eastAsia="en-US"/>
        </w:rPr>
      </w:pPr>
      <w:r w:rsidRPr="00AE6097">
        <w:rPr>
          <w:rFonts w:ascii="Times New Roman" w:eastAsia="Times New Roman" w:hAnsi="Times New Roman" w:cs="Times New Roman"/>
          <w:b/>
          <w:bCs/>
          <w:sz w:val="24"/>
          <w:szCs w:val="24"/>
          <w:shd w:val="clear" w:color="auto" w:fill="FFFFFF"/>
          <w:lang w:val="ro-RO" w:eastAsia="en-US"/>
        </w:rPr>
        <w:t>Servicii sociale fără cazare</w:t>
      </w:r>
    </w:p>
    <w:p w14:paraId="52D35138" w14:textId="77777777" w:rsidR="00AE6097" w:rsidRPr="00AE6097" w:rsidRDefault="00AE6097" w:rsidP="001B55EA">
      <w:pPr>
        <w:numPr>
          <w:ilvl w:val="0"/>
          <w:numId w:val="27"/>
        </w:numPr>
        <w:tabs>
          <w:tab w:val="left" w:pos="142"/>
        </w:tabs>
        <w:spacing w:after="0" w:line="240" w:lineRule="auto"/>
        <w:ind w:left="-142" w:firstLine="0"/>
        <w:jc w:val="both"/>
        <w:rPr>
          <w:rFonts w:ascii="Times New Roman" w:eastAsia="Times New Roman" w:hAnsi="Times New Roman" w:cs="Times New Roman"/>
          <w:sz w:val="24"/>
          <w:szCs w:val="24"/>
          <w:shd w:val="clear" w:color="auto" w:fill="FFFFFF"/>
          <w:lang w:val="ro-RO" w:eastAsia="en-US"/>
        </w:rPr>
      </w:pPr>
      <w:r w:rsidRPr="00AE6097">
        <w:rPr>
          <w:rFonts w:ascii="Times New Roman" w:eastAsia="Times New Roman" w:hAnsi="Times New Roman" w:cs="Times New Roman"/>
          <w:bCs/>
          <w:sz w:val="24"/>
          <w:szCs w:val="24"/>
          <w:shd w:val="clear" w:color="auto" w:fill="FFFFFF"/>
          <w:lang w:val="ro-RO" w:eastAsia="en-US"/>
        </w:rPr>
        <w:t xml:space="preserve">Centre de zi pentru persoane adulte cu dizabilități – cod serviciu social: </w:t>
      </w:r>
      <w:r w:rsidRPr="00AE6097">
        <w:rPr>
          <w:rFonts w:ascii="Times New Roman" w:eastAsia="Times New Roman" w:hAnsi="Times New Roman" w:cs="Times New Roman"/>
          <w:b/>
          <w:bCs/>
          <w:sz w:val="24"/>
          <w:szCs w:val="24"/>
          <w:shd w:val="clear" w:color="auto" w:fill="FFFFFF"/>
          <w:lang w:val="ro-RO" w:eastAsia="en-US"/>
        </w:rPr>
        <w:t>8899CZ-D-I -c</w:t>
      </w:r>
      <w:r w:rsidRPr="00AE6097">
        <w:rPr>
          <w:rFonts w:ascii="Times New Roman" w:eastAsia="Times New Roman" w:hAnsi="Times New Roman" w:cs="Times New Roman"/>
          <w:sz w:val="24"/>
          <w:szCs w:val="24"/>
          <w:shd w:val="clear" w:color="auto" w:fill="FFFFFF"/>
          <w:lang w:val="ro-RO" w:eastAsia="en-US"/>
        </w:rPr>
        <w:t>entre de zi</w:t>
      </w:r>
    </w:p>
    <w:p w14:paraId="0FDFA5B7" w14:textId="77777777" w:rsidR="00AE6097" w:rsidRPr="00AE6097" w:rsidRDefault="00AE6097" w:rsidP="001B55EA">
      <w:pPr>
        <w:tabs>
          <w:tab w:val="left" w:pos="142"/>
        </w:tabs>
        <w:spacing w:after="0" w:line="240" w:lineRule="auto"/>
        <w:ind w:left="-142"/>
        <w:jc w:val="both"/>
        <w:rPr>
          <w:rFonts w:ascii="Times New Roman" w:eastAsia="Times New Roman" w:hAnsi="Times New Roman" w:cs="Times New Roman"/>
          <w:sz w:val="24"/>
          <w:szCs w:val="24"/>
          <w:shd w:val="clear" w:color="auto" w:fill="FFFFFF"/>
          <w:lang w:val="ro-RO" w:eastAsia="en-US"/>
        </w:rPr>
      </w:pPr>
      <w:r w:rsidRPr="00AE6097">
        <w:rPr>
          <w:rFonts w:ascii="Times New Roman" w:eastAsia="Times New Roman" w:hAnsi="Times New Roman" w:cs="Times New Roman"/>
          <w:sz w:val="24"/>
          <w:szCs w:val="24"/>
          <w:shd w:val="clear" w:color="auto" w:fill="FFFFFF"/>
          <w:lang w:val="ro-RO" w:eastAsia="en-US"/>
        </w:rPr>
        <w:t xml:space="preserve"> </w:t>
      </w:r>
    </w:p>
    <w:p w14:paraId="11E52531" w14:textId="77777777" w:rsidR="00AE6097" w:rsidRPr="00AE6097" w:rsidRDefault="00AE6097" w:rsidP="001B55EA">
      <w:pPr>
        <w:numPr>
          <w:ilvl w:val="0"/>
          <w:numId w:val="27"/>
        </w:numPr>
        <w:tabs>
          <w:tab w:val="left" w:pos="142"/>
        </w:tabs>
        <w:spacing w:after="200" w:line="240" w:lineRule="auto"/>
        <w:ind w:left="-142" w:firstLine="0"/>
        <w:jc w:val="both"/>
        <w:rPr>
          <w:rFonts w:ascii="Times New Roman" w:eastAsia="Times New Roman" w:hAnsi="Times New Roman" w:cs="Times New Roman"/>
          <w:bCs/>
          <w:sz w:val="24"/>
          <w:szCs w:val="24"/>
          <w:shd w:val="clear" w:color="auto" w:fill="FFFFFF"/>
          <w:lang w:val="ro-RO" w:eastAsia="en-US"/>
        </w:rPr>
      </w:pPr>
      <w:bookmarkStart w:id="3" w:name="_Hlk29890541"/>
      <w:r w:rsidRPr="00AE6097">
        <w:rPr>
          <w:rFonts w:ascii="Times New Roman" w:eastAsia="Times New Roman" w:hAnsi="Times New Roman" w:cs="Times New Roman"/>
          <w:bCs/>
          <w:sz w:val="24"/>
          <w:szCs w:val="24"/>
          <w:shd w:val="clear" w:color="auto" w:fill="FFFFFF"/>
          <w:lang w:val="ro-RO" w:eastAsia="en-US"/>
        </w:rPr>
        <w:t>Servicii de îngrijire la domiciliu pentru persoane vârstnice, persoane cu dizabilități, persoane aflate în situație de dependență – cod serviciu social</w:t>
      </w:r>
      <w:r w:rsidRPr="00AE6097">
        <w:rPr>
          <w:rFonts w:ascii="Times New Roman" w:eastAsia="Times New Roman" w:hAnsi="Times New Roman" w:cs="Times New Roman"/>
          <w:b/>
          <w:bCs/>
          <w:sz w:val="24"/>
          <w:szCs w:val="24"/>
          <w:shd w:val="clear" w:color="auto" w:fill="FFFFFF"/>
          <w:lang w:val="ro-RO" w:eastAsia="en-US"/>
        </w:rPr>
        <w:t>: 8810ID</w:t>
      </w:r>
      <w:bookmarkEnd w:id="3"/>
      <w:r w:rsidRPr="00AE6097">
        <w:rPr>
          <w:rFonts w:ascii="Times New Roman" w:eastAsia="Times New Roman" w:hAnsi="Times New Roman" w:cs="Times New Roman"/>
          <w:b/>
          <w:bCs/>
          <w:sz w:val="24"/>
          <w:szCs w:val="24"/>
          <w:shd w:val="clear" w:color="auto" w:fill="FFFFFF"/>
          <w:lang w:val="ro-RO" w:eastAsia="en-US"/>
        </w:rPr>
        <w:t>- I</w:t>
      </w:r>
      <w:r w:rsidRPr="00AE6097">
        <w:rPr>
          <w:rFonts w:ascii="Times New Roman" w:eastAsia="Times New Roman" w:hAnsi="Times New Roman" w:cs="Times New Roman"/>
          <w:bCs/>
          <w:sz w:val="24"/>
          <w:szCs w:val="24"/>
          <w:shd w:val="clear" w:color="auto" w:fill="FFFFFF"/>
          <w:lang w:val="ro-RO" w:eastAsia="en-US"/>
        </w:rPr>
        <w:t xml:space="preserve"> -unități de îngrijire la domiciliu</w:t>
      </w:r>
    </w:p>
    <w:p w14:paraId="1ED075C3" w14:textId="77777777" w:rsidR="00AE6097" w:rsidRPr="00AE6097" w:rsidRDefault="00AE6097" w:rsidP="001B55EA">
      <w:pPr>
        <w:numPr>
          <w:ilvl w:val="0"/>
          <w:numId w:val="27"/>
        </w:numPr>
        <w:tabs>
          <w:tab w:val="left" w:pos="142"/>
        </w:tabs>
        <w:spacing w:after="200" w:line="240" w:lineRule="auto"/>
        <w:ind w:left="-142" w:firstLine="0"/>
        <w:jc w:val="both"/>
        <w:rPr>
          <w:rFonts w:ascii="Times New Roman" w:eastAsia="Times New Roman" w:hAnsi="Times New Roman" w:cs="Times New Roman"/>
          <w:sz w:val="24"/>
          <w:szCs w:val="24"/>
          <w:shd w:val="clear" w:color="auto" w:fill="FFFFFF"/>
          <w:lang w:val="ro-RO" w:eastAsia="en-US"/>
        </w:rPr>
      </w:pPr>
      <w:bookmarkStart w:id="4" w:name="_Hlk29891277"/>
      <w:r w:rsidRPr="00AE6097">
        <w:rPr>
          <w:rFonts w:ascii="Times New Roman" w:eastAsia="Times New Roman" w:hAnsi="Times New Roman" w:cs="Times New Roman"/>
          <w:bCs/>
          <w:sz w:val="24"/>
          <w:szCs w:val="24"/>
          <w:shd w:val="clear" w:color="auto" w:fill="FFFFFF"/>
          <w:lang w:val="ro-RO" w:eastAsia="en-US"/>
        </w:rPr>
        <w:t>Servicii de îngrijire la domiciliu pentru persoane vârstnice, persoane cu dizabilități, persoane aflate în situație de dependență – cod serviciu social</w:t>
      </w:r>
      <w:r w:rsidRPr="00AE6097">
        <w:rPr>
          <w:rFonts w:ascii="Times New Roman" w:eastAsia="Times New Roman" w:hAnsi="Times New Roman" w:cs="Times New Roman"/>
          <w:b/>
          <w:bCs/>
          <w:sz w:val="24"/>
          <w:szCs w:val="24"/>
          <w:shd w:val="clear" w:color="auto" w:fill="FFFFFF"/>
          <w:lang w:val="ro-RO" w:eastAsia="en-US"/>
        </w:rPr>
        <w:t>: 8810ID</w:t>
      </w:r>
      <w:bookmarkEnd w:id="4"/>
      <w:r w:rsidRPr="00AE6097">
        <w:rPr>
          <w:rFonts w:ascii="Times New Roman" w:eastAsia="Times New Roman" w:hAnsi="Times New Roman" w:cs="Times New Roman"/>
          <w:b/>
          <w:bCs/>
          <w:sz w:val="24"/>
          <w:szCs w:val="24"/>
          <w:shd w:val="clear" w:color="auto" w:fill="FFFFFF"/>
          <w:lang w:val="ro-RO" w:eastAsia="en-US"/>
        </w:rPr>
        <w:t>- III -</w:t>
      </w:r>
      <w:r w:rsidRPr="00AE6097">
        <w:rPr>
          <w:rFonts w:ascii="Times New Roman" w:eastAsia="Times New Roman" w:hAnsi="Times New Roman" w:cs="Times New Roman"/>
          <w:sz w:val="24"/>
          <w:szCs w:val="24"/>
          <w:shd w:val="clear" w:color="auto" w:fill="FFFFFF"/>
          <w:lang w:val="ro-RO" w:eastAsia="en-US"/>
        </w:rPr>
        <w:t>servicii de îngrijiri la domiciliu pentru persoane adulte cu dizabilități</w:t>
      </w:r>
    </w:p>
    <w:p w14:paraId="3E426CB7" w14:textId="77777777" w:rsidR="00AE6097" w:rsidRPr="00AE6097" w:rsidRDefault="00AE6097" w:rsidP="001B55EA">
      <w:pPr>
        <w:numPr>
          <w:ilvl w:val="0"/>
          <w:numId w:val="27"/>
        </w:numPr>
        <w:tabs>
          <w:tab w:val="left" w:pos="142"/>
        </w:tabs>
        <w:spacing w:after="200" w:line="240" w:lineRule="auto"/>
        <w:ind w:left="-142" w:firstLine="0"/>
        <w:jc w:val="both"/>
        <w:rPr>
          <w:rFonts w:ascii="Times New Roman" w:eastAsia="Times New Roman" w:hAnsi="Times New Roman" w:cs="Times New Roman"/>
          <w:sz w:val="24"/>
          <w:szCs w:val="24"/>
          <w:shd w:val="clear" w:color="auto" w:fill="FFFFFF"/>
          <w:lang w:val="ro-RO" w:eastAsia="en-US"/>
        </w:rPr>
      </w:pPr>
      <w:r w:rsidRPr="00AE6097">
        <w:rPr>
          <w:rFonts w:ascii="Times New Roman" w:eastAsia="Times New Roman" w:hAnsi="Times New Roman" w:cs="Times New Roman"/>
          <w:bCs/>
          <w:sz w:val="24"/>
          <w:szCs w:val="24"/>
          <w:shd w:val="clear" w:color="auto" w:fill="FFFFFF"/>
          <w:lang w:val="ro-RO" w:eastAsia="en-US"/>
        </w:rPr>
        <w:t>Servicii de îngrijire la domiciliu pentru persoane vârstnice, persoane cu dizabilități, persoane aflate în situație de dependență – cod serviciu social</w:t>
      </w:r>
      <w:r w:rsidRPr="00AE6097">
        <w:rPr>
          <w:rFonts w:ascii="Times New Roman" w:eastAsia="Times New Roman" w:hAnsi="Times New Roman" w:cs="Times New Roman"/>
          <w:b/>
          <w:bCs/>
          <w:sz w:val="24"/>
          <w:szCs w:val="24"/>
          <w:shd w:val="clear" w:color="auto" w:fill="FFFFFF"/>
          <w:lang w:val="ro-RO" w:eastAsia="en-US"/>
        </w:rPr>
        <w:t xml:space="preserve">: 8810ID- V- </w:t>
      </w:r>
      <w:r w:rsidRPr="00AE6097">
        <w:rPr>
          <w:rFonts w:ascii="Times New Roman" w:eastAsia="Times New Roman" w:hAnsi="Times New Roman" w:cs="Times New Roman"/>
          <w:sz w:val="24"/>
          <w:szCs w:val="24"/>
          <w:shd w:val="clear" w:color="auto" w:fill="FFFFFF"/>
          <w:lang w:val="ro-RO" w:eastAsia="en-US"/>
        </w:rPr>
        <w:t>asistent personal profesionist</w:t>
      </w:r>
    </w:p>
    <w:p w14:paraId="43C1FFCE" w14:textId="042031FB" w:rsidR="00E526CC" w:rsidRPr="00D70CE2" w:rsidRDefault="00AE6097" w:rsidP="00E526CC">
      <w:pPr>
        <w:numPr>
          <w:ilvl w:val="0"/>
          <w:numId w:val="27"/>
        </w:numPr>
        <w:tabs>
          <w:tab w:val="left" w:pos="142"/>
        </w:tabs>
        <w:spacing w:after="200" w:line="240" w:lineRule="auto"/>
        <w:ind w:left="-142" w:firstLine="0"/>
        <w:jc w:val="both"/>
        <w:rPr>
          <w:rFonts w:ascii="Times New Roman" w:eastAsia="Times New Roman" w:hAnsi="Times New Roman" w:cs="Times New Roman"/>
          <w:sz w:val="24"/>
          <w:szCs w:val="24"/>
          <w:shd w:val="clear" w:color="auto" w:fill="FFFFFF"/>
          <w:lang w:val="ro-RO" w:eastAsia="en-US"/>
        </w:rPr>
      </w:pPr>
      <w:r w:rsidRPr="00AE6097">
        <w:rPr>
          <w:rFonts w:ascii="Times New Roman" w:eastAsia="Times New Roman" w:hAnsi="Times New Roman" w:cs="Times New Roman"/>
          <w:bCs/>
          <w:sz w:val="24"/>
          <w:szCs w:val="24"/>
          <w:shd w:val="clear" w:color="auto" w:fill="FFFFFF"/>
          <w:lang w:val="ro-RO" w:eastAsia="en-US"/>
        </w:rPr>
        <w:t>Servicii de îngrijire la domiciliu pentru persoane vârstnice, persoane cu dizabilități, persoane aflate în situație de dependență – cod serviciu social</w:t>
      </w:r>
      <w:r w:rsidRPr="00AE6097">
        <w:rPr>
          <w:rFonts w:ascii="Times New Roman" w:eastAsia="Times New Roman" w:hAnsi="Times New Roman" w:cs="Times New Roman"/>
          <w:b/>
          <w:bCs/>
          <w:sz w:val="24"/>
          <w:szCs w:val="24"/>
          <w:shd w:val="clear" w:color="auto" w:fill="FFFFFF"/>
          <w:lang w:val="ro-RO" w:eastAsia="en-US"/>
        </w:rPr>
        <w:t xml:space="preserve">: 8810ID- VI- </w:t>
      </w:r>
      <w:r w:rsidRPr="00AE6097">
        <w:rPr>
          <w:rFonts w:ascii="Times New Roman" w:eastAsia="Times New Roman" w:hAnsi="Times New Roman" w:cs="Times New Roman"/>
          <w:sz w:val="24"/>
          <w:szCs w:val="24"/>
          <w:shd w:val="clear" w:color="auto" w:fill="FFFFFF"/>
          <w:lang w:val="ro-RO" w:eastAsia="en-US"/>
        </w:rPr>
        <w:t>echipe mobile pentru persoane adulte cu dizabilități.</w:t>
      </w:r>
    </w:p>
    <w:p w14:paraId="74ECDF58" w14:textId="047F5529" w:rsidR="00AE6097" w:rsidRDefault="00AE6097" w:rsidP="001B55EA">
      <w:pPr>
        <w:numPr>
          <w:ilvl w:val="0"/>
          <w:numId w:val="22"/>
        </w:numPr>
        <w:tabs>
          <w:tab w:val="left" w:pos="142"/>
        </w:tabs>
        <w:spacing w:after="200" w:line="240" w:lineRule="auto"/>
        <w:ind w:left="-142" w:firstLine="0"/>
        <w:jc w:val="both"/>
        <w:rPr>
          <w:rFonts w:ascii="Times New Roman" w:eastAsia="Times New Roman" w:hAnsi="Times New Roman" w:cs="Times New Roman"/>
          <w:b/>
          <w:bCs/>
          <w:sz w:val="24"/>
          <w:szCs w:val="24"/>
          <w:shd w:val="clear" w:color="auto" w:fill="FFFFFF"/>
          <w:lang w:val="ro-RO" w:eastAsia="en-US"/>
        </w:rPr>
      </w:pPr>
      <w:r w:rsidRPr="00AE6097">
        <w:rPr>
          <w:rFonts w:ascii="Times New Roman" w:eastAsia="Times New Roman" w:hAnsi="Times New Roman" w:cs="Times New Roman"/>
          <w:b/>
          <w:bCs/>
          <w:sz w:val="24"/>
          <w:szCs w:val="24"/>
          <w:shd w:val="clear" w:color="auto" w:fill="FFFFFF"/>
          <w:lang w:val="ro-RO" w:eastAsia="en-US"/>
        </w:rPr>
        <w:t>DOMENIUL PRIORITAR – PERSOANE VÂRSTNICE</w:t>
      </w:r>
    </w:p>
    <w:p w14:paraId="3E41248F" w14:textId="74FE34D2" w:rsidR="00AE6097" w:rsidRPr="00AE6097" w:rsidRDefault="00AE6097" w:rsidP="001B55EA">
      <w:pPr>
        <w:numPr>
          <w:ilvl w:val="0"/>
          <w:numId w:val="28"/>
        </w:numPr>
        <w:tabs>
          <w:tab w:val="left" w:pos="142"/>
        </w:tabs>
        <w:spacing w:after="0" w:line="240" w:lineRule="auto"/>
        <w:ind w:left="-142" w:firstLine="0"/>
        <w:jc w:val="both"/>
        <w:rPr>
          <w:rFonts w:ascii="Times New Roman" w:eastAsia="Times New Roman" w:hAnsi="Times New Roman" w:cs="Times New Roman"/>
          <w:b/>
          <w:bCs/>
          <w:sz w:val="24"/>
          <w:szCs w:val="24"/>
          <w:shd w:val="clear" w:color="auto" w:fill="FFFFFF"/>
          <w:lang w:val="ro-RO" w:eastAsia="en-US"/>
        </w:rPr>
      </w:pPr>
      <w:r w:rsidRPr="00AE6097">
        <w:rPr>
          <w:rFonts w:ascii="Times New Roman" w:eastAsia="Times New Roman" w:hAnsi="Times New Roman" w:cs="Times New Roman"/>
          <w:b/>
          <w:bCs/>
          <w:sz w:val="24"/>
          <w:szCs w:val="24"/>
          <w:shd w:val="clear" w:color="auto" w:fill="FFFFFF"/>
          <w:lang w:val="ro-RO" w:eastAsia="en-US"/>
        </w:rPr>
        <w:t>Servicii sociale cu cazare -</w:t>
      </w:r>
    </w:p>
    <w:p w14:paraId="642469DF" w14:textId="77777777" w:rsidR="00AE6097" w:rsidRPr="00AE6097" w:rsidRDefault="00AE6097" w:rsidP="001B55EA">
      <w:pPr>
        <w:numPr>
          <w:ilvl w:val="0"/>
          <w:numId w:val="28"/>
        </w:numPr>
        <w:tabs>
          <w:tab w:val="left" w:pos="142"/>
        </w:tabs>
        <w:spacing w:after="0" w:line="240" w:lineRule="auto"/>
        <w:ind w:left="-142" w:firstLine="0"/>
        <w:jc w:val="both"/>
        <w:rPr>
          <w:rFonts w:ascii="Times New Roman" w:eastAsia="Times New Roman" w:hAnsi="Times New Roman" w:cs="Times New Roman"/>
          <w:b/>
          <w:bCs/>
          <w:sz w:val="24"/>
          <w:szCs w:val="24"/>
          <w:shd w:val="clear" w:color="auto" w:fill="FFFFFF"/>
          <w:lang w:val="ro-RO" w:eastAsia="en-US"/>
        </w:rPr>
      </w:pPr>
      <w:r w:rsidRPr="00AE6097">
        <w:rPr>
          <w:rFonts w:ascii="Times New Roman" w:eastAsia="Times New Roman" w:hAnsi="Times New Roman" w:cs="Times New Roman"/>
          <w:b/>
          <w:bCs/>
          <w:sz w:val="24"/>
          <w:szCs w:val="24"/>
          <w:shd w:val="clear" w:color="auto" w:fill="FFFFFF"/>
          <w:lang w:val="ro-RO" w:eastAsia="en-US"/>
        </w:rPr>
        <w:t>Servicii sociale fără cazare</w:t>
      </w:r>
    </w:p>
    <w:p w14:paraId="63FE8DBD" w14:textId="77777777" w:rsidR="00AE6097" w:rsidRPr="00AE6097" w:rsidRDefault="00AE6097" w:rsidP="001B55EA">
      <w:pPr>
        <w:numPr>
          <w:ilvl w:val="0"/>
          <w:numId w:val="29"/>
        </w:numPr>
        <w:tabs>
          <w:tab w:val="left" w:pos="142"/>
        </w:tabs>
        <w:spacing w:after="0" w:line="240" w:lineRule="auto"/>
        <w:ind w:left="-142" w:firstLine="0"/>
        <w:jc w:val="both"/>
        <w:rPr>
          <w:rFonts w:ascii="Times New Roman" w:eastAsia="Times New Roman" w:hAnsi="Times New Roman" w:cs="Times New Roman"/>
          <w:bCs/>
          <w:sz w:val="24"/>
          <w:szCs w:val="24"/>
          <w:shd w:val="clear" w:color="auto" w:fill="FFFFFF"/>
          <w:lang w:val="ro-RO" w:eastAsia="en-US"/>
        </w:rPr>
      </w:pPr>
      <w:r w:rsidRPr="00AE6097">
        <w:rPr>
          <w:rFonts w:ascii="Times New Roman" w:eastAsia="Times New Roman" w:hAnsi="Times New Roman" w:cs="Times New Roman"/>
          <w:bCs/>
          <w:sz w:val="24"/>
          <w:szCs w:val="24"/>
          <w:shd w:val="clear" w:color="auto" w:fill="FFFFFF"/>
          <w:lang w:val="ro-RO" w:eastAsia="en-US"/>
        </w:rPr>
        <w:t xml:space="preserve">Servicii de îngrijire la domiciliu pentru persoane vârstnice, persoane cu dizabilități, persoane aflate în situație de dependență, cod serviciu social: </w:t>
      </w:r>
      <w:r w:rsidRPr="00AE6097">
        <w:rPr>
          <w:rFonts w:ascii="Times New Roman" w:eastAsia="Times New Roman" w:hAnsi="Times New Roman" w:cs="Times New Roman"/>
          <w:b/>
          <w:bCs/>
          <w:sz w:val="24"/>
          <w:szCs w:val="24"/>
          <w:shd w:val="clear" w:color="auto" w:fill="FFFFFF"/>
          <w:lang w:val="ro-RO" w:eastAsia="en-US"/>
        </w:rPr>
        <w:t>8810ID-I</w:t>
      </w:r>
      <w:r w:rsidRPr="00AE6097">
        <w:rPr>
          <w:rFonts w:ascii="Times New Roman" w:eastAsia="Times New Roman" w:hAnsi="Times New Roman" w:cs="Times New Roman"/>
          <w:bCs/>
          <w:sz w:val="24"/>
          <w:szCs w:val="24"/>
          <w:shd w:val="clear" w:color="auto" w:fill="FFFFFF"/>
          <w:lang w:val="ro-RO" w:eastAsia="en-US"/>
        </w:rPr>
        <w:t xml:space="preserve"> -unități de îngrijire la domiciliu</w:t>
      </w:r>
    </w:p>
    <w:p w14:paraId="379083EC" w14:textId="77777777" w:rsidR="00AE6097" w:rsidRPr="00AE6097" w:rsidRDefault="00AE6097" w:rsidP="001B55EA">
      <w:pPr>
        <w:tabs>
          <w:tab w:val="left" w:pos="142"/>
        </w:tabs>
        <w:spacing w:after="0" w:line="240" w:lineRule="auto"/>
        <w:ind w:left="-142"/>
        <w:jc w:val="both"/>
        <w:rPr>
          <w:rFonts w:ascii="Times New Roman" w:eastAsia="Times New Roman" w:hAnsi="Times New Roman" w:cs="Times New Roman"/>
          <w:bCs/>
          <w:sz w:val="24"/>
          <w:szCs w:val="24"/>
          <w:shd w:val="clear" w:color="auto" w:fill="FFFFFF"/>
          <w:lang w:val="ro-RO" w:eastAsia="en-US"/>
        </w:rPr>
      </w:pPr>
    </w:p>
    <w:p w14:paraId="3E21BCAA" w14:textId="77777777" w:rsidR="00AE6097" w:rsidRPr="00AE6097" w:rsidRDefault="00AE6097" w:rsidP="001B55EA">
      <w:pPr>
        <w:numPr>
          <w:ilvl w:val="0"/>
          <w:numId w:val="29"/>
        </w:numPr>
        <w:tabs>
          <w:tab w:val="left" w:pos="142"/>
        </w:tabs>
        <w:spacing w:after="240" w:line="240" w:lineRule="auto"/>
        <w:ind w:left="-142" w:firstLine="0"/>
        <w:jc w:val="both"/>
        <w:rPr>
          <w:rFonts w:ascii="Times New Roman" w:eastAsia="Times New Roman" w:hAnsi="Times New Roman" w:cs="Times New Roman"/>
          <w:sz w:val="24"/>
          <w:szCs w:val="24"/>
          <w:shd w:val="clear" w:color="auto" w:fill="FFFFFF"/>
          <w:lang w:val="ro-RO" w:eastAsia="en-US"/>
        </w:rPr>
      </w:pPr>
      <w:r w:rsidRPr="00AE6097">
        <w:rPr>
          <w:rFonts w:ascii="Times New Roman" w:eastAsia="Times New Roman" w:hAnsi="Times New Roman" w:cs="Times New Roman"/>
          <w:bCs/>
          <w:sz w:val="24"/>
          <w:szCs w:val="24"/>
          <w:shd w:val="clear" w:color="auto" w:fill="FFFFFF"/>
          <w:lang w:val="ro-RO" w:eastAsia="en-US"/>
        </w:rPr>
        <w:t>Servicii de îngrijire la domiciliu pentru persoane vârstnice, persoane cu dizabilități, persoane aflate în situație de dependență</w:t>
      </w:r>
      <w:r w:rsidRPr="00AE6097">
        <w:rPr>
          <w:rFonts w:ascii="Times New Roman" w:eastAsia="Times New Roman" w:hAnsi="Times New Roman" w:cs="Times New Roman"/>
          <w:sz w:val="24"/>
          <w:szCs w:val="24"/>
          <w:shd w:val="clear" w:color="auto" w:fill="FFFFFF"/>
          <w:lang w:val="ro-RO" w:eastAsia="en-US"/>
        </w:rPr>
        <w:t xml:space="preserve">, cod serviciu social: </w:t>
      </w:r>
      <w:r w:rsidRPr="00AE6097">
        <w:rPr>
          <w:rFonts w:ascii="Times New Roman" w:eastAsia="Times New Roman" w:hAnsi="Times New Roman" w:cs="Times New Roman"/>
          <w:b/>
          <w:sz w:val="24"/>
          <w:szCs w:val="24"/>
          <w:shd w:val="clear" w:color="auto" w:fill="FFFFFF"/>
          <w:lang w:val="ro-RO" w:eastAsia="en-US"/>
        </w:rPr>
        <w:t>8810ID-II</w:t>
      </w:r>
      <w:r w:rsidRPr="00AE6097">
        <w:rPr>
          <w:rFonts w:ascii="Times New Roman" w:eastAsia="Times New Roman" w:hAnsi="Times New Roman" w:cs="Times New Roman"/>
          <w:sz w:val="24"/>
          <w:szCs w:val="24"/>
          <w:shd w:val="clear" w:color="auto" w:fill="FFFFFF"/>
          <w:lang w:val="ro-RO" w:eastAsia="en-US"/>
        </w:rPr>
        <w:t xml:space="preserve"> - îngrijiri personale la domiciliu (acordate de îngrijitori persoane)</w:t>
      </w:r>
    </w:p>
    <w:p w14:paraId="2F4FADFC" w14:textId="77777777" w:rsidR="00AE6097" w:rsidRPr="00AE6097" w:rsidRDefault="00AE6097" w:rsidP="001B55EA">
      <w:pPr>
        <w:numPr>
          <w:ilvl w:val="0"/>
          <w:numId w:val="29"/>
        </w:numPr>
        <w:tabs>
          <w:tab w:val="left" w:pos="142"/>
        </w:tabs>
        <w:spacing w:after="240" w:line="240" w:lineRule="auto"/>
        <w:ind w:left="-142" w:firstLine="0"/>
        <w:jc w:val="both"/>
        <w:rPr>
          <w:rFonts w:ascii="Times New Roman" w:eastAsia="Times New Roman" w:hAnsi="Times New Roman" w:cs="Times New Roman"/>
          <w:bCs/>
          <w:sz w:val="24"/>
          <w:szCs w:val="24"/>
          <w:shd w:val="clear" w:color="auto" w:fill="FFFFFF"/>
          <w:lang w:val="ro-RO" w:eastAsia="en-US"/>
        </w:rPr>
      </w:pPr>
      <w:r w:rsidRPr="00AE6097">
        <w:rPr>
          <w:rFonts w:ascii="Times New Roman" w:eastAsia="Times New Roman" w:hAnsi="Times New Roman" w:cs="Times New Roman"/>
          <w:bCs/>
          <w:sz w:val="24"/>
          <w:szCs w:val="24"/>
          <w:shd w:val="clear" w:color="auto" w:fill="FFFFFF"/>
          <w:lang w:val="ro-RO" w:eastAsia="en-US"/>
        </w:rPr>
        <w:t xml:space="preserve">Centre de zi pentru persoane vârstnice – cod serviu social: </w:t>
      </w:r>
      <w:r w:rsidRPr="00AE6097">
        <w:rPr>
          <w:rFonts w:ascii="Times New Roman" w:eastAsia="Times New Roman" w:hAnsi="Times New Roman" w:cs="Times New Roman"/>
          <w:b/>
          <w:bCs/>
          <w:sz w:val="24"/>
          <w:szCs w:val="24"/>
          <w:shd w:val="clear" w:color="auto" w:fill="FFFFFF"/>
          <w:lang w:val="ro-RO" w:eastAsia="en-US"/>
        </w:rPr>
        <w:t>8810CZ-V-I</w:t>
      </w:r>
      <w:r w:rsidRPr="00AE6097">
        <w:rPr>
          <w:rFonts w:ascii="Times New Roman" w:eastAsia="Times New Roman" w:hAnsi="Times New Roman" w:cs="Times New Roman"/>
          <w:bCs/>
          <w:sz w:val="24"/>
          <w:szCs w:val="24"/>
          <w:shd w:val="clear" w:color="auto" w:fill="FFFFFF"/>
          <w:lang w:val="ro-RO" w:eastAsia="en-US"/>
        </w:rPr>
        <w:t xml:space="preserve"> -centre de zi de asistență și recuperare</w:t>
      </w:r>
    </w:p>
    <w:p w14:paraId="1ED2696D" w14:textId="77777777" w:rsidR="00AE6097" w:rsidRPr="00AE6097" w:rsidRDefault="00AE6097" w:rsidP="001B55EA">
      <w:pPr>
        <w:numPr>
          <w:ilvl w:val="0"/>
          <w:numId w:val="29"/>
        </w:numPr>
        <w:tabs>
          <w:tab w:val="left" w:pos="142"/>
        </w:tabs>
        <w:spacing w:after="240" w:line="240" w:lineRule="auto"/>
        <w:ind w:left="-142" w:firstLine="0"/>
        <w:jc w:val="both"/>
        <w:rPr>
          <w:rFonts w:ascii="Times New Roman" w:eastAsia="Times New Roman" w:hAnsi="Times New Roman" w:cs="Times New Roman"/>
          <w:bCs/>
          <w:sz w:val="24"/>
          <w:szCs w:val="24"/>
          <w:shd w:val="clear" w:color="auto" w:fill="FFFFFF"/>
          <w:lang w:val="ro-RO" w:eastAsia="en-US"/>
        </w:rPr>
      </w:pPr>
      <w:r w:rsidRPr="00AE6097">
        <w:rPr>
          <w:rFonts w:ascii="Times New Roman" w:eastAsia="Times New Roman" w:hAnsi="Times New Roman" w:cs="Times New Roman"/>
          <w:bCs/>
          <w:sz w:val="24"/>
          <w:szCs w:val="24"/>
          <w:shd w:val="clear" w:color="auto" w:fill="FFFFFF"/>
          <w:lang w:val="ro-RO" w:eastAsia="en-US"/>
        </w:rPr>
        <w:t xml:space="preserve">Centre de zi pentru persoane vârstnice – cod serviciu social: </w:t>
      </w:r>
      <w:r w:rsidRPr="00AE6097">
        <w:rPr>
          <w:rFonts w:ascii="Times New Roman" w:eastAsia="Times New Roman" w:hAnsi="Times New Roman" w:cs="Times New Roman"/>
          <w:b/>
          <w:bCs/>
          <w:sz w:val="24"/>
          <w:szCs w:val="24"/>
          <w:shd w:val="clear" w:color="auto" w:fill="FFFFFF"/>
          <w:lang w:val="ro-RO" w:eastAsia="en-US"/>
        </w:rPr>
        <w:t>8810CZ-V-II</w:t>
      </w:r>
      <w:r w:rsidRPr="00AE6097">
        <w:rPr>
          <w:rFonts w:ascii="Times New Roman" w:eastAsia="Times New Roman" w:hAnsi="Times New Roman" w:cs="Times New Roman"/>
          <w:bCs/>
          <w:sz w:val="24"/>
          <w:szCs w:val="24"/>
          <w:shd w:val="clear" w:color="auto" w:fill="FFFFFF"/>
          <w:lang w:val="ro-RO" w:eastAsia="en-US"/>
        </w:rPr>
        <w:t xml:space="preserve"> - centre de zi de socializare si petrecere a timpului liber (tip club)</w:t>
      </w:r>
    </w:p>
    <w:p w14:paraId="09233C04" w14:textId="77777777" w:rsidR="00AE6097" w:rsidRDefault="00AE6097" w:rsidP="001B55EA">
      <w:pPr>
        <w:numPr>
          <w:ilvl w:val="0"/>
          <w:numId w:val="22"/>
        </w:numPr>
        <w:tabs>
          <w:tab w:val="left" w:pos="142"/>
        </w:tabs>
        <w:spacing w:after="200" w:line="240" w:lineRule="auto"/>
        <w:ind w:left="-142" w:firstLine="0"/>
        <w:contextualSpacing/>
        <w:jc w:val="both"/>
        <w:rPr>
          <w:rFonts w:ascii="Times New Roman" w:eastAsia="Times New Roman" w:hAnsi="Times New Roman" w:cs="Times New Roman"/>
          <w:b/>
          <w:sz w:val="24"/>
          <w:szCs w:val="24"/>
          <w:shd w:val="clear" w:color="auto" w:fill="FFFFFF"/>
          <w:lang w:val="ro-RO" w:eastAsia="en-US"/>
        </w:rPr>
      </w:pPr>
      <w:r w:rsidRPr="00AE6097">
        <w:rPr>
          <w:rFonts w:ascii="Times New Roman" w:eastAsia="Times New Roman" w:hAnsi="Times New Roman" w:cs="Times New Roman"/>
          <w:b/>
          <w:sz w:val="24"/>
          <w:szCs w:val="24"/>
          <w:shd w:val="clear" w:color="auto" w:fill="FFFFFF"/>
          <w:lang w:val="ro-RO" w:eastAsia="en-US"/>
        </w:rPr>
        <w:t>DOMENIU PRIORITAR- persoane în risc de sărăcie</w:t>
      </w:r>
    </w:p>
    <w:p w14:paraId="056995B4" w14:textId="77777777" w:rsidR="00B134F2" w:rsidRPr="00AE6097" w:rsidRDefault="00B134F2" w:rsidP="00B134F2">
      <w:pPr>
        <w:tabs>
          <w:tab w:val="left" w:pos="142"/>
        </w:tabs>
        <w:spacing w:after="200" w:line="240" w:lineRule="auto"/>
        <w:ind w:left="-142"/>
        <w:contextualSpacing/>
        <w:jc w:val="both"/>
        <w:rPr>
          <w:rFonts w:ascii="Times New Roman" w:eastAsia="Times New Roman" w:hAnsi="Times New Roman" w:cs="Times New Roman"/>
          <w:b/>
          <w:sz w:val="24"/>
          <w:szCs w:val="24"/>
          <w:shd w:val="clear" w:color="auto" w:fill="FFFFFF"/>
          <w:lang w:val="ro-RO" w:eastAsia="en-US"/>
        </w:rPr>
      </w:pPr>
    </w:p>
    <w:p w14:paraId="59CDB074" w14:textId="7127FA73" w:rsidR="00AE6097" w:rsidRDefault="00AE6097" w:rsidP="001B55EA">
      <w:pPr>
        <w:numPr>
          <w:ilvl w:val="0"/>
          <w:numId w:val="31"/>
        </w:numPr>
        <w:tabs>
          <w:tab w:val="left" w:pos="142"/>
        </w:tabs>
        <w:spacing w:after="0" w:line="240" w:lineRule="auto"/>
        <w:ind w:left="-142" w:firstLine="0"/>
        <w:contextualSpacing/>
        <w:jc w:val="both"/>
        <w:rPr>
          <w:rFonts w:ascii="Times New Roman" w:eastAsia="Times New Roman" w:hAnsi="Times New Roman" w:cs="Times New Roman"/>
          <w:b/>
          <w:bCs/>
          <w:sz w:val="24"/>
          <w:szCs w:val="24"/>
          <w:lang w:val="it-IT" w:eastAsia="en-US"/>
        </w:rPr>
      </w:pPr>
      <w:r w:rsidRPr="00AE6097">
        <w:rPr>
          <w:rFonts w:ascii="Times New Roman" w:eastAsia="Times New Roman" w:hAnsi="Times New Roman" w:cs="Times New Roman"/>
          <w:b/>
          <w:bCs/>
          <w:sz w:val="24"/>
          <w:szCs w:val="24"/>
          <w:lang w:val="it-IT" w:eastAsia="en-US"/>
        </w:rPr>
        <w:t xml:space="preserve">Servicii sociale cu cazare </w:t>
      </w:r>
    </w:p>
    <w:p w14:paraId="53F66727" w14:textId="395F9B58" w:rsidR="00E03437" w:rsidRPr="00E03437" w:rsidRDefault="00E03437" w:rsidP="00E03437">
      <w:pPr>
        <w:numPr>
          <w:ilvl w:val="0"/>
          <w:numId w:val="32"/>
        </w:numPr>
        <w:tabs>
          <w:tab w:val="left" w:pos="142"/>
        </w:tabs>
        <w:spacing w:before="240" w:after="240" w:line="240" w:lineRule="auto"/>
        <w:ind w:left="-142" w:firstLine="0"/>
        <w:contextualSpacing/>
        <w:jc w:val="both"/>
        <w:rPr>
          <w:rFonts w:ascii="Times New Roman" w:eastAsia="Times New Roman" w:hAnsi="Times New Roman" w:cs="Times New Roman"/>
          <w:sz w:val="24"/>
          <w:szCs w:val="24"/>
          <w:lang w:val="it-IT" w:eastAsia="en-US"/>
        </w:rPr>
      </w:pPr>
      <w:r w:rsidRPr="00E03437">
        <w:rPr>
          <w:rFonts w:ascii="Times New Roman" w:eastAsia="Times New Roman" w:hAnsi="Times New Roman" w:cs="Times New Roman"/>
          <w:sz w:val="24"/>
          <w:szCs w:val="24"/>
          <w:lang w:val="it-IT" w:eastAsia="en-US"/>
        </w:rPr>
        <w:t>Centre rezidențiale pentru tineri în dificultate, cod serviciu social: 8790CRT-I- Centre multifuncționale</w:t>
      </w:r>
    </w:p>
    <w:p w14:paraId="42F73FB0" w14:textId="77777777" w:rsidR="00AE6097" w:rsidRPr="00AE6097" w:rsidRDefault="00AE6097" w:rsidP="001B55EA">
      <w:pPr>
        <w:numPr>
          <w:ilvl w:val="0"/>
          <w:numId w:val="31"/>
        </w:numPr>
        <w:tabs>
          <w:tab w:val="left" w:pos="142"/>
        </w:tabs>
        <w:spacing w:after="0" w:line="240" w:lineRule="auto"/>
        <w:ind w:left="-142" w:firstLine="0"/>
        <w:contextualSpacing/>
        <w:jc w:val="both"/>
        <w:rPr>
          <w:rFonts w:ascii="Times New Roman" w:eastAsia="Times New Roman" w:hAnsi="Times New Roman" w:cs="Times New Roman"/>
          <w:b/>
          <w:bCs/>
          <w:sz w:val="24"/>
          <w:szCs w:val="24"/>
          <w:lang w:val="it-IT" w:eastAsia="en-US"/>
        </w:rPr>
      </w:pPr>
      <w:r w:rsidRPr="00AE6097">
        <w:rPr>
          <w:rFonts w:ascii="Times New Roman" w:eastAsia="Times New Roman" w:hAnsi="Times New Roman" w:cs="Times New Roman"/>
          <w:b/>
          <w:bCs/>
          <w:sz w:val="24"/>
          <w:szCs w:val="24"/>
          <w:lang w:val="it-IT" w:eastAsia="en-US"/>
        </w:rPr>
        <w:t>Servicii sociale fără cazare</w:t>
      </w:r>
    </w:p>
    <w:p w14:paraId="22530BD8" w14:textId="77777777" w:rsidR="00AE6097" w:rsidRPr="00AE6097" w:rsidRDefault="00AE6097" w:rsidP="001B55EA">
      <w:pPr>
        <w:numPr>
          <w:ilvl w:val="0"/>
          <w:numId w:val="32"/>
        </w:numPr>
        <w:tabs>
          <w:tab w:val="left" w:pos="142"/>
        </w:tabs>
        <w:spacing w:before="240" w:after="240" w:line="240" w:lineRule="auto"/>
        <w:ind w:left="-142" w:firstLine="0"/>
        <w:contextualSpacing/>
        <w:jc w:val="both"/>
        <w:rPr>
          <w:rFonts w:ascii="Times New Roman" w:eastAsia="Times New Roman" w:hAnsi="Times New Roman" w:cs="Times New Roman"/>
          <w:b/>
          <w:bCs/>
          <w:sz w:val="24"/>
          <w:szCs w:val="24"/>
          <w:lang w:val="it-IT" w:eastAsia="en-US"/>
        </w:rPr>
      </w:pPr>
      <w:r w:rsidRPr="00AE6097">
        <w:rPr>
          <w:rFonts w:ascii="Times New Roman" w:eastAsia="Times New Roman" w:hAnsi="Times New Roman" w:cs="Times New Roman"/>
          <w:sz w:val="24"/>
          <w:szCs w:val="24"/>
          <w:lang w:val="it-IT" w:eastAsia="en-US"/>
        </w:rPr>
        <w:t xml:space="preserve">Centre de preparare și distribuire a hranei pentru persoane în risc de sărăcie- cod serviciu social: </w:t>
      </w:r>
      <w:r w:rsidRPr="00AE6097">
        <w:rPr>
          <w:rFonts w:ascii="Times New Roman" w:eastAsia="Times New Roman" w:hAnsi="Times New Roman" w:cs="Times New Roman"/>
          <w:b/>
          <w:bCs/>
          <w:sz w:val="24"/>
          <w:szCs w:val="24"/>
          <w:lang w:val="it-IT" w:eastAsia="en-US"/>
        </w:rPr>
        <w:t>8899 CPDH- I -</w:t>
      </w:r>
      <w:r w:rsidRPr="00AE6097">
        <w:rPr>
          <w:rFonts w:ascii="Times New Roman" w:eastAsia="Times New Roman" w:hAnsi="Times New Roman" w:cs="Times New Roman"/>
          <w:sz w:val="24"/>
          <w:szCs w:val="24"/>
          <w:lang w:val="it-IT" w:eastAsia="en-US"/>
        </w:rPr>
        <w:t>cantine sociale</w:t>
      </w:r>
    </w:p>
    <w:p w14:paraId="66FA2D31" w14:textId="77777777" w:rsidR="00AE6097" w:rsidRPr="00AE6097" w:rsidRDefault="00AE6097" w:rsidP="001B55EA">
      <w:pPr>
        <w:tabs>
          <w:tab w:val="left" w:pos="142"/>
        </w:tabs>
        <w:spacing w:before="240" w:after="240" w:line="240" w:lineRule="auto"/>
        <w:ind w:left="-142"/>
        <w:contextualSpacing/>
        <w:jc w:val="both"/>
        <w:rPr>
          <w:rFonts w:ascii="Times New Roman" w:eastAsia="Times New Roman" w:hAnsi="Times New Roman" w:cs="Times New Roman"/>
          <w:b/>
          <w:bCs/>
          <w:sz w:val="24"/>
          <w:szCs w:val="24"/>
          <w:lang w:val="it-IT" w:eastAsia="en-US"/>
        </w:rPr>
      </w:pPr>
    </w:p>
    <w:p w14:paraId="26A494D5" w14:textId="77777777" w:rsidR="00AE6097" w:rsidRPr="00AE6097" w:rsidRDefault="00AE6097" w:rsidP="001B55EA">
      <w:pPr>
        <w:numPr>
          <w:ilvl w:val="0"/>
          <w:numId w:val="32"/>
        </w:numPr>
        <w:tabs>
          <w:tab w:val="left" w:pos="142"/>
        </w:tabs>
        <w:spacing w:before="240" w:after="240" w:line="240" w:lineRule="auto"/>
        <w:ind w:left="-142" w:firstLine="0"/>
        <w:contextualSpacing/>
        <w:jc w:val="both"/>
        <w:rPr>
          <w:rFonts w:ascii="Times New Roman" w:eastAsia="Times New Roman" w:hAnsi="Times New Roman" w:cs="Times New Roman"/>
          <w:b/>
          <w:bCs/>
          <w:sz w:val="24"/>
          <w:szCs w:val="24"/>
          <w:lang w:val="it-IT" w:eastAsia="en-US"/>
        </w:rPr>
      </w:pPr>
      <w:r w:rsidRPr="00AE6097">
        <w:rPr>
          <w:rFonts w:ascii="Times New Roman" w:eastAsia="Times New Roman" w:hAnsi="Times New Roman" w:cs="Times New Roman"/>
          <w:sz w:val="24"/>
          <w:szCs w:val="24"/>
          <w:lang w:val="it-IT" w:eastAsia="en-US"/>
        </w:rPr>
        <w:t xml:space="preserve">Centre de preparare și distribuire a hranei pentru persoane în risc de sărăcie- cod serviciu social: </w:t>
      </w:r>
      <w:r w:rsidRPr="00AE6097">
        <w:rPr>
          <w:rFonts w:ascii="Times New Roman" w:eastAsia="Times New Roman" w:hAnsi="Times New Roman" w:cs="Times New Roman"/>
          <w:b/>
          <w:bCs/>
          <w:sz w:val="24"/>
          <w:szCs w:val="24"/>
          <w:lang w:val="it-IT" w:eastAsia="en-US"/>
        </w:rPr>
        <w:t>8899 CPDH- II -</w:t>
      </w:r>
      <w:r w:rsidRPr="00AE6097">
        <w:rPr>
          <w:rFonts w:ascii="Times New Roman" w:eastAsia="Times New Roman" w:hAnsi="Times New Roman" w:cs="Times New Roman"/>
          <w:sz w:val="24"/>
          <w:szCs w:val="24"/>
          <w:lang w:val="it-IT" w:eastAsia="en-US"/>
        </w:rPr>
        <w:t>servicii mobile de acordare a hranei-masa pe roți</w:t>
      </w:r>
    </w:p>
    <w:p w14:paraId="12EE75AA" w14:textId="77777777" w:rsidR="00AE6097" w:rsidRPr="00AE6097" w:rsidRDefault="00AE6097" w:rsidP="001B55EA">
      <w:pPr>
        <w:spacing w:after="0" w:line="240" w:lineRule="auto"/>
        <w:ind w:left="720"/>
        <w:contextualSpacing/>
        <w:jc w:val="both"/>
        <w:rPr>
          <w:rFonts w:ascii="Times New Roman" w:eastAsia="Times New Roman" w:hAnsi="Times New Roman" w:cs="Times New Roman"/>
          <w:b/>
          <w:bCs/>
          <w:sz w:val="24"/>
          <w:szCs w:val="24"/>
          <w:lang w:val="it-IT" w:eastAsia="en-US"/>
        </w:rPr>
      </w:pPr>
    </w:p>
    <w:p w14:paraId="6124BCC5" w14:textId="77777777" w:rsidR="00AE6097" w:rsidRPr="00AE6097" w:rsidRDefault="00AE6097" w:rsidP="001B55EA">
      <w:pPr>
        <w:numPr>
          <w:ilvl w:val="0"/>
          <w:numId w:val="32"/>
        </w:numPr>
        <w:tabs>
          <w:tab w:val="left" w:pos="142"/>
        </w:tabs>
        <w:spacing w:before="240" w:after="240" w:line="240" w:lineRule="auto"/>
        <w:ind w:left="-142" w:firstLine="0"/>
        <w:contextualSpacing/>
        <w:jc w:val="both"/>
        <w:rPr>
          <w:rFonts w:ascii="Times New Roman" w:eastAsia="Times New Roman" w:hAnsi="Times New Roman" w:cs="Times New Roman"/>
          <w:sz w:val="24"/>
          <w:szCs w:val="24"/>
          <w:lang w:val="it-IT" w:eastAsia="en-US"/>
        </w:rPr>
      </w:pPr>
      <w:r w:rsidRPr="00AE6097">
        <w:rPr>
          <w:rFonts w:ascii="Times New Roman" w:eastAsia="Times New Roman" w:hAnsi="Times New Roman" w:cs="Times New Roman"/>
          <w:sz w:val="24"/>
          <w:szCs w:val="24"/>
          <w:lang w:val="it-IT" w:eastAsia="en-US"/>
        </w:rPr>
        <w:t xml:space="preserve">Centre de zi pentru asistență și suport pentru alte persoane aflate în situații de nevoie: cod serviciu social: </w:t>
      </w:r>
      <w:r w:rsidRPr="00AE6097">
        <w:rPr>
          <w:rFonts w:ascii="Times New Roman" w:eastAsia="Times New Roman" w:hAnsi="Times New Roman" w:cs="Times New Roman"/>
          <w:b/>
          <w:bCs/>
          <w:sz w:val="24"/>
          <w:szCs w:val="24"/>
          <w:lang w:val="it-IT" w:eastAsia="en-US"/>
        </w:rPr>
        <w:t>8899CZ-PN-V</w:t>
      </w:r>
      <w:r w:rsidRPr="00AE6097">
        <w:rPr>
          <w:rFonts w:ascii="Times New Roman" w:eastAsia="Times New Roman" w:hAnsi="Times New Roman" w:cs="Times New Roman"/>
          <w:sz w:val="24"/>
          <w:szCs w:val="24"/>
          <w:lang w:val="it-IT" w:eastAsia="en-US"/>
        </w:rPr>
        <w:t xml:space="preserve"> – servicii de asistență comunitară.</w:t>
      </w:r>
    </w:p>
    <w:p w14:paraId="596AAC61" w14:textId="77777777" w:rsidR="00AE6097" w:rsidRPr="00B0579E" w:rsidRDefault="00AE6097" w:rsidP="001B55EA">
      <w:pPr>
        <w:spacing w:after="0" w:line="240" w:lineRule="auto"/>
        <w:ind w:left="720" w:hanging="1004"/>
        <w:contextualSpacing/>
        <w:jc w:val="both"/>
        <w:rPr>
          <w:rFonts w:ascii="Times New Roman" w:eastAsia="Calibri" w:hAnsi="Times New Roman" w:cs="Times New Roman"/>
          <w:sz w:val="24"/>
          <w:szCs w:val="24"/>
          <w:lang w:val="it-IT" w:eastAsia="en-US"/>
        </w:rPr>
      </w:pPr>
    </w:p>
    <w:p w14:paraId="6C63E4C5" w14:textId="77777777" w:rsidR="00AE6097" w:rsidRPr="00B0579E" w:rsidRDefault="00AE6097" w:rsidP="001B55EA">
      <w:pPr>
        <w:spacing w:after="200" w:line="276" w:lineRule="auto"/>
        <w:ind w:left="-142" w:hanging="142"/>
        <w:contextualSpacing/>
        <w:jc w:val="both"/>
        <w:rPr>
          <w:rFonts w:ascii="Times New Roman" w:eastAsia="Calibri" w:hAnsi="Times New Roman" w:cs="Times New Roman"/>
          <w:b/>
          <w:sz w:val="24"/>
          <w:szCs w:val="24"/>
          <w:lang w:val="it-IT" w:eastAsia="en-US"/>
        </w:rPr>
      </w:pPr>
      <w:r w:rsidRPr="00B0579E">
        <w:rPr>
          <w:rFonts w:ascii="Times New Roman" w:eastAsia="Calibri" w:hAnsi="Times New Roman" w:cs="Times New Roman"/>
          <w:b/>
          <w:sz w:val="24"/>
          <w:szCs w:val="24"/>
          <w:lang w:val="it-IT" w:eastAsia="en-US"/>
        </w:rPr>
        <w:t xml:space="preserve">Capitolul II </w:t>
      </w:r>
    </w:p>
    <w:p w14:paraId="4F4C4A1C" w14:textId="77777777" w:rsidR="00AE6097" w:rsidRPr="00B0579E" w:rsidRDefault="00AE6097" w:rsidP="001B55EA">
      <w:pPr>
        <w:spacing w:after="200" w:line="276" w:lineRule="auto"/>
        <w:ind w:left="-142" w:hanging="142"/>
        <w:contextualSpacing/>
        <w:jc w:val="both"/>
        <w:rPr>
          <w:rFonts w:ascii="Times New Roman" w:eastAsia="Calibri" w:hAnsi="Times New Roman" w:cs="Times New Roman"/>
          <w:sz w:val="24"/>
          <w:szCs w:val="24"/>
          <w:lang w:val="it-IT" w:eastAsia="en-US"/>
        </w:rPr>
      </w:pPr>
    </w:p>
    <w:p w14:paraId="3CC3E76B" w14:textId="77777777" w:rsidR="00AE6097" w:rsidRPr="00B0579E" w:rsidRDefault="00AE6097" w:rsidP="001B55EA">
      <w:pPr>
        <w:spacing w:after="200" w:line="276" w:lineRule="auto"/>
        <w:ind w:left="-284"/>
        <w:contextualSpacing/>
        <w:jc w:val="both"/>
        <w:rPr>
          <w:rFonts w:ascii="Times New Roman" w:eastAsia="Calibri" w:hAnsi="Times New Roman" w:cs="Times New Roman"/>
          <w:b/>
          <w:sz w:val="24"/>
          <w:szCs w:val="24"/>
          <w:lang w:val="it-IT" w:eastAsia="en-US"/>
        </w:rPr>
      </w:pPr>
      <w:r w:rsidRPr="00B0579E">
        <w:rPr>
          <w:rFonts w:ascii="Times New Roman" w:eastAsia="Calibri" w:hAnsi="Times New Roman" w:cs="Times New Roman"/>
          <w:b/>
          <w:sz w:val="24"/>
          <w:szCs w:val="24"/>
          <w:lang w:val="it-IT" w:eastAsia="en-US"/>
        </w:rPr>
        <w:t>Planificarea activităţilor de informare a publicului cu privire la serviciile sociale existente la nivel local/ judeţean în conformitate cu prevederile art. 6 din Hotărârea Guvernului nr. 797 /2017</w:t>
      </w:r>
    </w:p>
    <w:p w14:paraId="4291C624" w14:textId="77777777" w:rsidR="00AE6097" w:rsidRPr="00CD6712" w:rsidRDefault="00AE6097" w:rsidP="001B55EA">
      <w:pPr>
        <w:autoSpaceDE w:val="0"/>
        <w:spacing w:after="0" w:line="240" w:lineRule="auto"/>
        <w:ind w:hanging="270"/>
        <w:jc w:val="both"/>
        <w:rPr>
          <w:rFonts w:ascii="Times New Roman" w:eastAsia="Calibri" w:hAnsi="Times New Roman" w:cs="Times New Roman"/>
          <w:sz w:val="24"/>
          <w:szCs w:val="24"/>
          <w:lang w:val="ro-RO" w:eastAsia="en-US"/>
        </w:rPr>
      </w:pPr>
      <w:r w:rsidRPr="00AE6097">
        <w:rPr>
          <w:rFonts w:ascii="Times New Roman" w:eastAsia="Calibri" w:hAnsi="Times New Roman" w:cs="Times New Roman"/>
          <w:b/>
          <w:bCs/>
          <w:sz w:val="24"/>
          <w:szCs w:val="24"/>
          <w:lang w:val="ro-RO" w:eastAsia="en-US"/>
        </w:rPr>
        <w:t xml:space="preserve">    1.</w:t>
      </w:r>
      <w:r w:rsidRPr="00AE6097">
        <w:rPr>
          <w:rFonts w:ascii="Times New Roman" w:eastAsia="Calibri" w:hAnsi="Times New Roman" w:cs="Times New Roman"/>
          <w:sz w:val="24"/>
          <w:szCs w:val="24"/>
          <w:lang w:val="ro-RO" w:eastAsia="en-US"/>
        </w:rPr>
        <w:t xml:space="preserve"> </w:t>
      </w:r>
      <w:r w:rsidRPr="00CD6712">
        <w:rPr>
          <w:rFonts w:ascii="Times New Roman" w:eastAsia="Calibri" w:hAnsi="Times New Roman" w:cs="Times New Roman"/>
          <w:sz w:val="24"/>
          <w:szCs w:val="24"/>
          <w:lang w:val="ro-RO" w:eastAsia="en-US"/>
        </w:rPr>
        <w:t>Revizuirea/ Actualizarea informaţiilor care se publică pe pagina proprie de internet/ se afişează la sediul DGASPC Satu Mare:</w:t>
      </w:r>
    </w:p>
    <w:p w14:paraId="6D6B3DD9" w14:textId="77777777" w:rsidR="00AE6097" w:rsidRPr="00CD6712" w:rsidRDefault="00AE6097" w:rsidP="001B55EA">
      <w:pPr>
        <w:autoSpaceDE w:val="0"/>
        <w:spacing w:after="0" w:line="240" w:lineRule="auto"/>
        <w:jc w:val="both"/>
        <w:rPr>
          <w:rFonts w:ascii="Times New Roman" w:eastAsia="Calibri" w:hAnsi="Times New Roman" w:cs="Times New Roman"/>
          <w:sz w:val="24"/>
          <w:szCs w:val="24"/>
          <w:lang w:val="ro-RO" w:eastAsia="en-US"/>
        </w:rPr>
      </w:pPr>
      <w:r w:rsidRPr="00CD6712">
        <w:rPr>
          <w:rFonts w:ascii="Times New Roman" w:eastAsia="Calibri" w:hAnsi="Times New Roman" w:cs="Times New Roman"/>
          <w:sz w:val="24"/>
          <w:szCs w:val="24"/>
          <w:lang w:val="ro-RO" w:eastAsia="en-US"/>
        </w:rPr>
        <w:t xml:space="preserve">    a) Strategia de dezvoltare a serviciilor sociale;</w:t>
      </w:r>
    </w:p>
    <w:p w14:paraId="4630A7D1" w14:textId="77777777" w:rsidR="00AE6097" w:rsidRPr="00CD6712" w:rsidRDefault="00AE6097" w:rsidP="001B55EA">
      <w:pPr>
        <w:autoSpaceDE w:val="0"/>
        <w:spacing w:after="0" w:line="240" w:lineRule="auto"/>
        <w:jc w:val="both"/>
        <w:rPr>
          <w:rFonts w:ascii="Times New Roman" w:eastAsia="Calibri" w:hAnsi="Times New Roman" w:cs="Times New Roman"/>
          <w:sz w:val="24"/>
          <w:szCs w:val="24"/>
          <w:lang w:val="ro-RO" w:eastAsia="en-US"/>
        </w:rPr>
      </w:pPr>
      <w:r w:rsidRPr="00CD6712">
        <w:rPr>
          <w:rFonts w:ascii="Times New Roman" w:eastAsia="Calibri" w:hAnsi="Times New Roman" w:cs="Times New Roman"/>
          <w:sz w:val="24"/>
          <w:szCs w:val="24"/>
          <w:lang w:val="ro-RO" w:eastAsia="en-US"/>
        </w:rPr>
        <w:t xml:space="preserve">    b) Planul anual de acţiune privind serviciile sociale administrate şi finanţate din bugetul consiliului judeţean;</w:t>
      </w:r>
    </w:p>
    <w:p w14:paraId="53A2CBAD" w14:textId="77777777" w:rsidR="00AE6097" w:rsidRPr="00CD6712" w:rsidRDefault="00AE6097" w:rsidP="001B55EA">
      <w:pPr>
        <w:autoSpaceDE w:val="0"/>
        <w:spacing w:after="0" w:line="240" w:lineRule="auto"/>
        <w:jc w:val="both"/>
        <w:rPr>
          <w:rFonts w:ascii="Times New Roman" w:eastAsia="Calibri" w:hAnsi="Times New Roman" w:cs="Times New Roman"/>
          <w:sz w:val="24"/>
          <w:szCs w:val="24"/>
          <w:lang w:val="ro-RO" w:eastAsia="en-US"/>
        </w:rPr>
      </w:pPr>
      <w:r w:rsidRPr="00CD6712">
        <w:rPr>
          <w:rFonts w:ascii="Times New Roman" w:eastAsia="Calibri" w:hAnsi="Times New Roman" w:cs="Times New Roman"/>
          <w:sz w:val="24"/>
          <w:szCs w:val="24"/>
          <w:lang w:val="ro-RO" w:eastAsia="en-US"/>
        </w:rPr>
        <w:t xml:space="preserve">    c) Activitatea proprie şi serviciile aflate în proprie administrare - formulare/ modele de cereri în format editabil, programul instituţiei, condiţii de eligibilitate, informaţiile privind costurile serviciilor sociale acordate, pentru fiecare serviciu furnizat etc. - se actualizează cel puţin lunar;</w:t>
      </w:r>
    </w:p>
    <w:p w14:paraId="276C8204" w14:textId="77777777" w:rsidR="00AE6097" w:rsidRPr="00CD6712" w:rsidRDefault="00AE6097" w:rsidP="001B55EA">
      <w:pPr>
        <w:autoSpaceDE w:val="0"/>
        <w:spacing w:after="0" w:line="240" w:lineRule="auto"/>
        <w:jc w:val="both"/>
        <w:rPr>
          <w:rFonts w:ascii="Times New Roman" w:eastAsia="Calibri" w:hAnsi="Times New Roman" w:cs="Times New Roman"/>
          <w:sz w:val="24"/>
          <w:szCs w:val="24"/>
          <w:lang w:val="ro-RO" w:eastAsia="en-US"/>
        </w:rPr>
      </w:pPr>
      <w:r w:rsidRPr="00CD6712">
        <w:rPr>
          <w:rFonts w:ascii="Times New Roman" w:eastAsia="Calibri" w:hAnsi="Times New Roman" w:cs="Times New Roman"/>
          <w:sz w:val="24"/>
          <w:szCs w:val="24"/>
          <w:lang w:val="ro-RO" w:eastAsia="en-US"/>
        </w:rPr>
        <w:t xml:space="preserve">    d) Informaţii privind serviciile sociale disponibile la nivelul unităţii administrativ-teritoriale/subdiviziunii administrativ-teritoriale, acordate de furnizori publici ori privaţi:</w:t>
      </w:r>
    </w:p>
    <w:p w14:paraId="08C4A8F3" w14:textId="77777777" w:rsidR="00AE6097" w:rsidRPr="00CD6712" w:rsidRDefault="00AE6097" w:rsidP="001B55EA">
      <w:pPr>
        <w:autoSpaceDE w:val="0"/>
        <w:spacing w:after="0" w:line="240" w:lineRule="auto"/>
        <w:jc w:val="both"/>
        <w:rPr>
          <w:rFonts w:ascii="Times New Roman" w:eastAsia="Calibri" w:hAnsi="Times New Roman" w:cs="Times New Roman"/>
          <w:sz w:val="24"/>
          <w:szCs w:val="24"/>
          <w:lang w:val="ro-RO" w:eastAsia="en-US"/>
        </w:rPr>
      </w:pPr>
      <w:r w:rsidRPr="00CD6712">
        <w:rPr>
          <w:rFonts w:ascii="Times New Roman" w:eastAsia="Calibri" w:hAnsi="Times New Roman" w:cs="Times New Roman"/>
          <w:sz w:val="24"/>
          <w:szCs w:val="24"/>
          <w:lang w:val="ro-RO" w:eastAsia="en-US"/>
        </w:rPr>
        <w:t xml:space="preserve">    (i) lista furnizorilor de servicii sociale din comunitate şi din judeţ şi a serviciilor sociale acordate de aceştia - se actualizează lunar;</w:t>
      </w:r>
    </w:p>
    <w:p w14:paraId="7B922F6A" w14:textId="77777777" w:rsidR="00AE6097" w:rsidRPr="00CD6712" w:rsidRDefault="00AE6097" w:rsidP="001B55EA">
      <w:pPr>
        <w:autoSpaceDE w:val="0"/>
        <w:spacing w:after="0" w:line="240" w:lineRule="auto"/>
        <w:jc w:val="both"/>
        <w:rPr>
          <w:rFonts w:ascii="Times New Roman" w:eastAsia="Calibri" w:hAnsi="Times New Roman" w:cs="Times New Roman"/>
          <w:sz w:val="24"/>
          <w:szCs w:val="24"/>
          <w:lang w:val="ro-RO" w:eastAsia="en-US"/>
        </w:rPr>
      </w:pPr>
      <w:r w:rsidRPr="00CD6712">
        <w:rPr>
          <w:rFonts w:ascii="Times New Roman" w:eastAsia="Calibri" w:hAnsi="Times New Roman" w:cs="Times New Roman"/>
          <w:sz w:val="24"/>
          <w:szCs w:val="24"/>
          <w:lang w:val="ro-RO" w:eastAsia="en-US"/>
        </w:rPr>
        <w:t xml:space="preserve">    (ii) serviciile sociale care funcţionează în cadrul/coordonarea DGASPC Satu Mare: nr. cod serviciu, datele privind beneficiarii, costurile şi personalul/tipul de serviciu, înregistrate în anul anterior etc. - se actualizează trimestrial/anual;</w:t>
      </w:r>
    </w:p>
    <w:p w14:paraId="3231FE1A" w14:textId="77777777" w:rsidR="00AE6097" w:rsidRPr="00CD6712" w:rsidRDefault="00AE6097" w:rsidP="001B55EA">
      <w:pPr>
        <w:autoSpaceDE w:val="0"/>
        <w:spacing w:after="0" w:line="240" w:lineRule="auto"/>
        <w:jc w:val="both"/>
        <w:rPr>
          <w:rFonts w:ascii="Times New Roman" w:eastAsia="Calibri" w:hAnsi="Times New Roman" w:cs="Times New Roman"/>
          <w:sz w:val="24"/>
          <w:szCs w:val="24"/>
          <w:lang w:val="ro-RO" w:eastAsia="en-US"/>
        </w:rPr>
      </w:pPr>
      <w:r w:rsidRPr="00CD6712">
        <w:rPr>
          <w:rFonts w:ascii="Times New Roman" w:eastAsia="Calibri" w:hAnsi="Times New Roman" w:cs="Times New Roman"/>
          <w:sz w:val="24"/>
          <w:szCs w:val="24"/>
          <w:lang w:val="ro-RO" w:eastAsia="en-US"/>
        </w:rPr>
        <w:t xml:space="preserve">    (iii) situaţii statistice care privesc serviciile sociale organizate şi acordate la nivelul judeţului - se actualizează cel puţin anual;</w:t>
      </w:r>
    </w:p>
    <w:p w14:paraId="42EE0A61" w14:textId="77777777" w:rsidR="00AE6097" w:rsidRPr="00CD6712" w:rsidRDefault="00AE6097" w:rsidP="001B55EA">
      <w:pPr>
        <w:autoSpaceDE w:val="0"/>
        <w:spacing w:after="0" w:line="240" w:lineRule="auto"/>
        <w:jc w:val="both"/>
        <w:rPr>
          <w:rFonts w:ascii="Times New Roman" w:eastAsia="Calibri" w:hAnsi="Times New Roman" w:cs="Times New Roman"/>
          <w:sz w:val="24"/>
          <w:szCs w:val="24"/>
          <w:lang w:val="ro-RO" w:eastAsia="en-US"/>
        </w:rPr>
      </w:pPr>
      <w:r w:rsidRPr="00CD6712">
        <w:rPr>
          <w:rFonts w:ascii="Times New Roman" w:eastAsia="Calibri" w:hAnsi="Times New Roman" w:cs="Times New Roman"/>
          <w:sz w:val="24"/>
          <w:szCs w:val="24"/>
          <w:lang w:val="ro-RO" w:eastAsia="en-US"/>
        </w:rPr>
        <w:t xml:space="preserve">    e) Informaţii privind alte servicii de interes public care nu au organizate compartimente deconcentrate la nivelul unităţii administrativ - teritoriale - se actualizează cel puţin trimestrial;</w:t>
      </w:r>
    </w:p>
    <w:p w14:paraId="41110A66" w14:textId="77777777" w:rsidR="00AE6097" w:rsidRPr="00CD6712" w:rsidRDefault="00AE6097" w:rsidP="001B55EA">
      <w:pPr>
        <w:autoSpaceDE w:val="0"/>
        <w:spacing w:after="0" w:line="240" w:lineRule="auto"/>
        <w:jc w:val="both"/>
        <w:rPr>
          <w:rFonts w:ascii="Times New Roman" w:eastAsia="Calibri" w:hAnsi="Times New Roman" w:cs="Times New Roman"/>
          <w:sz w:val="24"/>
          <w:szCs w:val="24"/>
          <w:lang w:val="ro-RO" w:eastAsia="en-US"/>
        </w:rPr>
      </w:pPr>
    </w:p>
    <w:p w14:paraId="45C8B8C1" w14:textId="77777777" w:rsidR="00AE6097" w:rsidRPr="00CD6712" w:rsidRDefault="00AE6097" w:rsidP="001B55EA">
      <w:pPr>
        <w:autoSpaceDE w:val="0"/>
        <w:spacing w:after="0" w:line="240" w:lineRule="auto"/>
        <w:jc w:val="both"/>
        <w:rPr>
          <w:rFonts w:ascii="Times New Roman" w:eastAsia="Calibri" w:hAnsi="Times New Roman" w:cs="Times New Roman"/>
          <w:sz w:val="24"/>
          <w:szCs w:val="24"/>
          <w:lang w:val="ro-RO" w:eastAsia="en-US"/>
        </w:rPr>
      </w:pPr>
      <w:r w:rsidRPr="00CD6712">
        <w:rPr>
          <w:rFonts w:ascii="Times New Roman" w:eastAsia="Calibri" w:hAnsi="Times New Roman" w:cs="Times New Roman"/>
          <w:b/>
          <w:bCs/>
          <w:sz w:val="24"/>
          <w:szCs w:val="24"/>
          <w:lang w:val="ro-RO" w:eastAsia="en-US"/>
        </w:rPr>
        <w:t>2.</w:t>
      </w:r>
      <w:r w:rsidRPr="00CD6712">
        <w:rPr>
          <w:rFonts w:ascii="Times New Roman" w:eastAsia="Calibri" w:hAnsi="Times New Roman" w:cs="Times New Roman"/>
          <w:sz w:val="24"/>
          <w:szCs w:val="24"/>
          <w:lang w:val="ro-RO" w:eastAsia="en-US"/>
        </w:rPr>
        <w:t xml:space="preserve"> Activităţi de informare a publicului, altele decât activitatea de informare a beneficiarului în cadrul procesului de acordare a serviciilor sociale, respectiv pe perioada realizării evaluării iniţiale, a anchetelor sociale sau a activităţii de consiliere în cadrul centrelor de zi;</w:t>
      </w:r>
    </w:p>
    <w:p w14:paraId="4064ABD0" w14:textId="77777777" w:rsidR="00AE6097" w:rsidRPr="00CD6712" w:rsidRDefault="00AE6097" w:rsidP="001B55EA">
      <w:pPr>
        <w:spacing w:after="0" w:line="240" w:lineRule="auto"/>
        <w:ind w:firstLine="720"/>
        <w:jc w:val="both"/>
        <w:rPr>
          <w:rFonts w:ascii="Times New Roman" w:eastAsia="Calibri" w:hAnsi="Times New Roman" w:cs="Times New Roman"/>
          <w:sz w:val="24"/>
          <w:szCs w:val="24"/>
          <w:lang w:val="ro-RO" w:eastAsia="en-US"/>
        </w:rPr>
      </w:pPr>
      <w:r w:rsidRPr="00CD6712">
        <w:rPr>
          <w:rFonts w:ascii="Times New Roman" w:eastAsia="Calibri" w:hAnsi="Times New Roman" w:cs="Times New Roman"/>
          <w:sz w:val="24"/>
          <w:szCs w:val="24"/>
          <w:lang w:val="ro-RO" w:eastAsia="en-US"/>
        </w:rPr>
        <w:t xml:space="preserve">Mediatizarea în presă a performanțelor obținute de beneficiarii din CTF și Centrele de plasament (olimpiade școlare, concursuri naționale etc.), dar și a unor acțiuni culturale ample (majorate, zile de naștere etc.); </w:t>
      </w:r>
    </w:p>
    <w:p w14:paraId="71203362" w14:textId="77777777" w:rsidR="00AE6097" w:rsidRPr="00CD6712" w:rsidRDefault="00AE6097" w:rsidP="001B55EA">
      <w:pPr>
        <w:spacing w:after="0" w:line="240" w:lineRule="auto"/>
        <w:ind w:firstLine="720"/>
        <w:jc w:val="both"/>
        <w:rPr>
          <w:rFonts w:ascii="Times New Roman" w:eastAsia="Calibri" w:hAnsi="Times New Roman" w:cs="Times New Roman"/>
          <w:sz w:val="24"/>
          <w:szCs w:val="24"/>
          <w:lang w:val="ro-RO" w:eastAsia="en-US"/>
        </w:rPr>
      </w:pPr>
      <w:r w:rsidRPr="00CD6712">
        <w:rPr>
          <w:rFonts w:ascii="Times New Roman" w:eastAsia="Calibri" w:hAnsi="Times New Roman" w:cs="Times New Roman"/>
          <w:sz w:val="24"/>
          <w:szCs w:val="24"/>
          <w:lang w:val="ro-RO" w:eastAsia="en-US"/>
        </w:rPr>
        <w:t>Informări periodice în presă în ceea ce privește noutățile legislative sau alte precizări profesionale,  aferente Serviciului de evaluare complexă, Biroului Adopții, Serviciului Abuz;</w:t>
      </w:r>
    </w:p>
    <w:p w14:paraId="10C7D1FC" w14:textId="77777777" w:rsidR="00AE6097" w:rsidRPr="00CD6712" w:rsidRDefault="00AE6097" w:rsidP="001B55EA">
      <w:pPr>
        <w:spacing w:after="0" w:line="240" w:lineRule="auto"/>
        <w:ind w:firstLine="720"/>
        <w:jc w:val="both"/>
        <w:rPr>
          <w:rFonts w:ascii="Times New Roman" w:eastAsia="Calibri" w:hAnsi="Times New Roman" w:cs="Times New Roman"/>
          <w:sz w:val="24"/>
          <w:szCs w:val="24"/>
          <w:lang w:val="ro-RO" w:eastAsia="en-US"/>
        </w:rPr>
      </w:pPr>
      <w:r w:rsidRPr="00CD6712">
        <w:rPr>
          <w:rFonts w:ascii="Times New Roman" w:eastAsia="Calibri" w:hAnsi="Times New Roman" w:cs="Times New Roman"/>
          <w:sz w:val="24"/>
          <w:szCs w:val="24"/>
          <w:lang w:val="ro-RO" w:eastAsia="en-US"/>
        </w:rPr>
        <w:lastRenderedPageBreak/>
        <w:t xml:space="preserve">Redactarea unor materiale de informare în care să fie contracarate anumite inexactități apărute în presa sătmăreană. </w:t>
      </w:r>
    </w:p>
    <w:p w14:paraId="1C9E9BF2" w14:textId="77777777" w:rsidR="00AE6097" w:rsidRPr="00CD6712" w:rsidRDefault="00AE6097" w:rsidP="001B55EA">
      <w:pPr>
        <w:spacing w:after="0" w:line="240" w:lineRule="auto"/>
        <w:ind w:firstLine="720"/>
        <w:jc w:val="both"/>
        <w:rPr>
          <w:rFonts w:ascii="Times New Roman" w:eastAsia="Calibri" w:hAnsi="Times New Roman" w:cs="Times New Roman"/>
          <w:sz w:val="24"/>
          <w:szCs w:val="24"/>
          <w:lang w:val="ro-RO" w:eastAsia="en-US"/>
        </w:rPr>
      </w:pPr>
      <w:r w:rsidRPr="00B0579E">
        <w:rPr>
          <w:rFonts w:ascii="Times New Roman" w:eastAsia="Calibri" w:hAnsi="Times New Roman" w:cs="Times New Roman"/>
          <w:sz w:val="24"/>
          <w:szCs w:val="24"/>
          <w:lang w:val="ro-RO" w:eastAsia="en-US"/>
        </w:rPr>
        <w:t>Imbunătățirea colaborării cu UAT- urile din judet pentru aplicarea corectă a prevederilor Ordinului nr.1985/1305/5805/2016 Secțiunea V, articolele 73-82, monitorizarea și reevaluarea periodică a progreselor înregistrate de copilul cu dizabilități, a deciziilor și intervențiilor, precum și a gradului de satisfacție a beneficiarilor se realizează de către responsabilul caz prevenire (RCP) pentru copiii din familie pentru care există plan de abilitare-reabilitare.</w:t>
      </w:r>
    </w:p>
    <w:p w14:paraId="0BD16424" w14:textId="77777777" w:rsidR="00AE6097" w:rsidRPr="00CD6712" w:rsidRDefault="00AE6097" w:rsidP="001B55EA">
      <w:pPr>
        <w:autoSpaceDE w:val="0"/>
        <w:spacing w:after="0" w:line="240" w:lineRule="auto"/>
        <w:jc w:val="both"/>
        <w:rPr>
          <w:rFonts w:ascii="Times New Roman" w:eastAsia="Calibri" w:hAnsi="Times New Roman" w:cs="Times New Roman"/>
          <w:sz w:val="24"/>
          <w:szCs w:val="24"/>
          <w:highlight w:val="yellow"/>
          <w:lang w:val="ro-RO" w:eastAsia="en-US"/>
        </w:rPr>
      </w:pPr>
    </w:p>
    <w:p w14:paraId="7AFB68A8" w14:textId="77777777" w:rsidR="00AE6097" w:rsidRPr="001F6E5F" w:rsidRDefault="00AE6097" w:rsidP="001B55EA">
      <w:pPr>
        <w:autoSpaceDE w:val="0"/>
        <w:spacing w:after="0" w:line="240" w:lineRule="auto"/>
        <w:jc w:val="both"/>
        <w:rPr>
          <w:rFonts w:ascii="Times New Roman" w:eastAsia="Calibri" w:hAnsi="Times New Roman" w:cs="Times New Roman"/>
          <w:sz w:val="24"/>
          <w:szCs w:val="24"/>
          <w:lang w:val="ro-RO" w:eastAsia="en-US"/>
        </w:rPr>
      </w:pPr>
      <w:r w:rsidRPr="001F6E5F">
        <w:rPr>
          <w:rFonts w:ascii="Times New Roman" w:eastAsia="Calibri" w:hAnsi="Times New Roman" w:cs="Times New Roman"/>
          <w:b/>
          <w:bCs/>
          <w:sz w:val="24"/>
          <w:szCs w:val="24"/>
          <w:lang w:val="ro-RO" w:eastAsia="en-US"/>
        </w:rPr>
        <w:t>3.</w:t>
      </w:r>
      <w:r w:rsidRPr="001F6E5F">
        <w:rPr>
          <w:rFonts w:ascii="Times New Roman" w:eastAsia="Calibri" w:hAnsi="Times New Roman" w:cs="Times New Roman"/>
          <w:sz w:val="24"/>
          <w:szCs w:val="24"/>
          <w:lang w:val="ro-RO" w:eastAsia="en-US"/>
        </w:rPr>
        <w:t xml:space="preserve"> Telefonul verde; </w:t>
      </w:r>
    </w:p>
    <w:p w14:paraId="62061C33" w14:textId="79208B39" w:rsidR="00AE6097" w:rsidRPr="00B0579E" w:rsidRDefault="00AE6097" w:rsidP="001B55EA">
      <w:pPr>
        <w:spacing w:after="0" w:line="240" w:lineRule="auto"/>
        <w:ind w:firstLine="567"/>
        <w:jc w:val="both"/>
        <w:rPr>
          <w:rFonts w:ascii="Times New Roman" w:eastAsia="Calibri" w:hAnsi="Times New Roman" w:cs="Times New Roman"/>
          <w:b/>
          <w:sz w:val="24"/>
          <w:szCs w:val="24"/>
          <w:lang w:val="ro-RO" w:eastAsia="en-US"/>
        </w:rPr>
      </w:pPr>
      <w:r w:rsidRPr="00B0579E">
        <w:rPr>
          <w:rFonts w:ascii="Times New Roman" w:eastAsia="Calibri" w:hAnsi="Times New Roman" w:cs="Times New Roman"/>
          <w:sz w:val="24"/>
          <w:szCs w:val="24"/>
          <w:lang w:val="ro-RO" w:eastAsia="en-US"/>
        </w:rPr>
        <w:t xml:space="preserve">Mediatizarea Numărul Unic Național 119. În cadrul Serviciului de intervenție pentru situații de abuz, violență în familie trafic și alte situații de urgență în domeniul asistenței sociale s-a înființat </w:t>
      </w:r>
      <w:r w:rsidRPr="00B0579E">
        <w:rPr>
          <w:rFonts w:ascii="Times New Roman" w:eastAsia="Calibri" w:hAnsi="Times New Roman" w:cs="Times New Roman"/>
          <w:b/>
          <w:sz w:val="24"/>
          <w:szCs w:val="24"/>
          <w:lang w:val="ro-RO" w:eastAsia="en-US"/>
        </w:rPr>
        <w:t>Echipa mobilă-Numărul Unic Național 119.</w:t>
      </w:r>
    </w:p>
    <w:p w14:paraId="7FBEC282" w14:textId="502188DD" w:rsidR="001F6E5F" w:rsidRPr="00B0579E" w:rsidRDefault="001F6E5F" w:rsidP="001B55EA">
      <w:pPr>
        <w:spacing w:after="0" w:line="240" w:lineRule="auto"/>
        <w:ind w:firstLine="567"/>
        <w:jc w:val="both"/>
        <w:rPr>
          <w:rFonts w:ascii="Times New Roman" w:eastAsia="Calibri" w:hAnsi="Times New Roman" w:cs="Times New Roman"/>
          <w:bCs/>
          <w:sz w:val="24"/>
          <w:szCs w:val="24"/>
          <w:lang w:val="ro-RO" w:eastAsia="en-US"/>
        </w:rPr>
      </w:pPr>
      <w:r w:rsidRPr="00B0579E">
        <w:rPr>
          <w:rFonts w:ascii="Times New Roman" w:eastAsia="Calibri" w:hAnsi="Times New Roman" w:cs="Times New Roman"/>
          <w:bCs/>
          <w:sz w:val="24"/>
          <w:szCs w:val="24"/>
          <w:lang w:val="ro-RO" w:eastAsia="en-US"/>
        </w:rPr>
        <w:t>Mediatizarea serviciilor de consiliere psihologică, juridică, locuință protejată pentru victimele violenței sexuale acordate în baza parteneriatului cu Centrului de intervenție pentru victimele violenței sexuale înființat în cadrul Spitalului Județean de Urgență Satu Mare prin proiectul predefinit ”Sprijin pentru implementarea Convenției de la Istanbul în România”, implementat de către Agenția Națională pentru Egalitatea de Șanse între Femei și Bărbați (ANES) și finanțat prin intermediul Mecanismului Financiar Norvegian 2014-2021, programul ”Justiție”. Centrul de intervenție pentru victimele violenței sexuale este dedicat tuturor victimelor, fără discriminare, serviciile oferite fiind gratuite.</w:t>
      </w:r>
    </w:p>
    <w:p w14:paraId="1F74BF93" w14:textId="77777777" w:rsidR="00AE6097" w:rsidRPr="00044638" w:rsidRDefault="00AE6097" w:rsidP="001B55EA">
      <w:pPr>
        <w:autoSpaceDE w:val="0"/>
        <w:spacing w:before="120" w:after="0" w:line="240" w:lineRule="auto"/>
        <w:jc w:val="both"/>
        <w:rPr>
          <w:rFonts w:ascii="Times New Roman" w:eastAsia="Calibri" w:hAnsi="Times New Roman" w:cs="Times New Roman"/>
          <w:sz w:val="24"/>
          <w:szCs w:val="24"/>
          <w:lang w:val="ro-RO" w:eastAsia="en-US"/>
        </w:rPr>
      </w:pPr>
      <w:r w:rsidRPr="00044638">
        <w:rPr>
          <w:rFonts w:ascii="Times New Roman" w:eastAsia="Calibri" w:hAnsi="Times New Roman" w:cs="Times New Roman"/>
          <w:b/>
          <w:bCs/>
          <w:sz w:val="24"/>
          <w:szCs w:val="24"/>
          <w:lang w:val="ro-RO" w:eastAsia="en-US"/>
        </w:rPr>
        <w:t>4.</w:t>
      </w:r>
      <w:r w:rsidRPr="00044638">
        <w:rPr>
          <w:rFonts w:ascii="Times New Roman" w:eastAsia="Calibri" w:hAnsi="Times New Roman" w:cs="Times New Roman"/>
          <w:sz w:val="24"/>
          <w:szCs w:val="24"/>
          <w:lang w:val="ro-RO" w:eastAsia="en-US"/>
        </w:rPr>
        <w:t xml:space="preserve"> Campanii de informare şi sensibilizare a comunităţii, organizate de serviciul public de asistenţă socială sau în colaborare cu alte servicii publice de interes local etc.;</w:t>
      </w:r>
    </w:p>
    <w:p w14:paraId="5CE62538" w14:textId="77777777" w:rsidR="00AE6097" w:rsidRPr="00B0579E" w:rsidRDefault="00AE6097" w:rsidP="001B55EA">
      <w:pPr>
        <w:autoSpaceDE w:val="0"/>
        <w:spacing w:after="0" w:line="240" w:lineRule="auto"/>
        <w:ind w:firstLine="720"/>
        <w:jc w:val="both"/>
        <w:rPr>
          <w:rFonts w:ascii="Times New Roman" w:eastAsia="Calibri" w:hAnsi="Times New Roman" w:cs="Times New Roman"/>
          <w:iCs/>
          <w:sz w:val="24"/>
          <w:szCs w:val="24"/>
          <w:lang w:val="ro-RO" w:eastAsia="en-US"/>
        </w:rPr>
      </w:pPr>
      <w:r w:rsidRPr="00B0579E">
        <w:rPr>
          <w:rFonts w:ascii="Times New Roman" w:eastAsia="Calibri" w:hAnsi="Times New Roman" w:cs="Times New Roman"/>
          <w:iCs/>
          <w:sz w:val="24"/>
          <w:szCs w:val="24"/>
          <w:lang w:val="ro-RO" w:eastAsia="en-US"/>
        </w:rPr>
        <w:t>Realizarea de acţiuni de mediatizare/ popularizare, campanii de informare, distribuire de materiale publicitare/ informative cu privire la drepturile copilului, prevenirea şi combaterea abuzului/ neglijării/ exploatării şi a violenţei în familie etc.</w:t>
      </w:r>
    </w:p>
    <w:p w14:paraId="042EC5BD" w14:textId="77777777" w:rsidR="00AE6097" w:rsidRPr="00044638" w:rsidRDefault="00AE6097" w:rsidP="001B55EA">
      <w:pPr>
        <w:autoSpaceDE w:val="0"/>
        <w:spacing w:after="0" w:line="240" w:lineRule="auto"/>
        <w:ind w:firstLine="720"/>
        <w:jc w:val="both"/>
        <w:rPr>
          <w:rFonts w:ascii="Times New Roman" w:eastAsia="Calibri" w:hAnsi="Times New Roman" w:cs="Times New Roman"/>
          <w:iCs/>
          <w:sz w:val="24"/>
          <w:szCs w:val="24"/>
          <w:lang w:val="it-IT" w:eastAsia="en-US"/>
        </w:rPr>
      </w:pPr>
      <w:r w:rsidRPr="00044638">
        <w:rPr>
          <w:rFonts w:ascii="Times New Roman" w:eastAsia="Calibri" w:hAnsi="Times New Roman" w:cs="Times New Roman"/>
          <w:iCs/>
          <w:sz w:val="24"/>
          <w:szCs w:val="24"/>
          <w:lang w:val="ro-RO" w:eastAsia="en-US"/>
        </w:rPr>
        <w:t>Campanii de informare, materiale informative diseminate, persoane informate privind combaterea violenței în familie.</w:t>
      </w:r>
    </w:p>
    <w:p w14:paraId="1164A8D2" w14:textId="55FDA503" w:rsidR="00AE6097" w:rsidRPr="00044638" w:rsidRDefault="00AE6097" w:rsidP="001B55EA">
      <w:pPr>
        <w:autoSpaceDE w:val="0"/>
        <w:spacing w:after="0" w:line="240" w:lineRule="auto"/>
        <w:ind w:firstLine="720"/>
        <w:jc w:val="both"/>
        <w:rPr>
          <w:rFonts w:ascii="Times New Roman" w:eastAsia="Calibri" w:hAnsi="Times New Roman" w:cs="Times New Roman"/>
          <w:iCs/>
          <w:sz w:val="24"/>
          <w:szCs w:val="24"/>
          <w:lang w:val="it-IT" w:eastAsia="en-US"/>
        </w:rPr>
      </w:pPr>
      <w:r w:rsidRPr="00044638">
        <w:rPr>
          <w:rFonts w:ascii="Times New Roman" w:eastAsia="Times New Roman" w:hAnsi="Times New Roman" w:cs="Times New Roman"/>
          <w:iCs/>
          <w:sz w:val="24"/>
          <w:szCs w:val="24"/>
          <w:lang w:val="ro-RO" w:eastAsia="en-US"/>
        </w:rPr>
        <w:t xml:space="preserve">Apariţii în presă şi la posturile de televiziune locale cu prezentarea informaţiilor referitoare la situaţia adopțiilor, numărul copiilor adoptați, profilul </w:t>
      </w:r>
      <w:r w:rsidR="00864C3B">
        <w:rPr>
          <w:rFonts w:ascii="Times New Roman" w:eastAsia="Times New Roman" w:hAnsi="Times New Roman" w:cs="Times New Roman"/>
          <w:iCs/>
          <w:sz w:val="24"/>
          <w:szCs w:val="24"/>
          <w:lang w:val="ro-RO" w:eastAsia="en-US"/>
        </w:rPr>
        <w:t xml:space="preserve">public al </w:t>
      </w:r>
      <w:r w:rsidRPr="00044638">
        <w:rPr>
          <w:rFonts w:ascii="Times New Roman" w:eastAsia="Times New Roman" w:hAnsi="Times New Roman" w:cs="Times New Roman"/>
          <w:iCs/>
          <w:sz w:val="24"/>
          <w:szCs w:val="24"/>
          <w:lang w:val="ro-RO" w:eastAsia="en-US"/>
        </w:rPr>
        <w:t>copiilor adoptabili, nr. familiilor/persoanelor atestate ca și familii/persoane apte să adopte, informaţii referitoare la nr. deschiderilor procedurilor de adopție, informații privind procedura adopției.</w:t>
      </w:r>
    </w:p>
    <w:p w14:paraId="5DAD4CDD" w14:textId="77777777" w:rsidR="00AE6097" w:rsidRPr="00D62901" w:rsidRDefault="00AE6097" w:rsidP="001B55EA">
      <w:pPr>
        <w:autoSpaceDE w:val="0"/>
        <w:spacing w:before="120" w:after="0" w:line="240" w:lineRule="auto"/>
        <w:ind w:left="720"/>
        <w:contextualSpacing/>
        <w:jc w:val="both"/>
        <w:rPr>
          <w:rFonts w:ascii="Times New Roman" w:eastAsia="Calibri" w:hAnsi="Times New Roman" w:cs="Times New Roman"/>
          <w:iCs/>
          <w:color w:val="FF0000"/>
          <w:sz w:val="24"/>
          <w:szCs w:val="24"/>
          <w:lang w:val="it-IT" w:eastAsia="en-US"/>
        </w:rPr>
      </w:pPr>
    </w:p>
    <w:p w14:paraId="5C6AAC8D" w14:textId="77777777" w:rsidR="00AE6097" w:rsidRPr="00880DD9" w:rsidRDefault="00AE6097" w:rsidP="001B55EA">
      <w:pPr>
        <w:numPr>
          <w:ilvl w:val="0"/>
          <w:numId w:val="22"/>
        </w:numPr>
        <w:spacing w:before="120" w:after="0" w:line="240" w:lineRule="auto"/>
        <w:ind w:left="270" w:hanging="270"/>
        <w:contextualSpacing/>
        <w:jc w:val="both"/>
        <w:rPr>
          <w:rFonts w:ascii="Times New Roman" w:eastAsia="Calibri" w:hAnsi="Times New Roman" w:cs="Times New Roman"/>
          <w:sz w:val="24"/>
          <w:szCs w:val="24"/>
          <w:lang w:val="pt-PT" w:eastAsia="en-US"/>
        </w:rPr>
      </w:pPr>
      <w:r w:rsidRPr="00880DD9">
        <w:rPr>
          <w:rFonts w:ascii="Times New Roman" w:eastAsia="Calibri" w:hAnsi="Times New Roman" w:cs="Times New Roman"/>
          <w:sz w:val="24"/>
          <w:szCs w:val="24"/>
          <w:lang w:val="pt-PT" w:eastAsia="en-US"/>
        </w:rPr>
        <w:t xml:space="preserve">Campanii de promovare a serviciilor sociale ale serviciului public de asistenţă socială; </w:t>
      </w:r>
    </w:p>
    <w:p w14:paraId="036A7724" w14:textId="77777777" w:rsidR="00AE6097" w:rsidRPr="00880DD9" w:rsidRDefault="00AE6097" w:rsidP="001B55EA">
      <w:pPr>
        <w:numPr>
          <w:ilvl w:val="0"/>
          <w:numId w:val="33"/>
        </w:numPr>
        <w:spacing w:after="0" w:line="240" w:lineRule="auto"/>
        <w:contextualSpacing/>
        <w:jc w:val="both"/>
        <w:rPr>
          <w:rFonts w:ascii="Times New Roman" w:eastAsia="Calibri" w:hAnsi="Times New Roman" w:cs="Times New Roman"/>
          <w:iCs/>
          <w:sz w:val="24"/>
          <w:szCs w:val="24"/>
          <w:lang w:val="pt-PT" w:eastAsia="en-US"/>
        </w:rPr>
      </w:pPr>
      <w:r w:rsidRPr="00880DD9">
        <w:rPr>
          <w:rFonts w:ascii="Times New Roman" w:eastAsia="Calibri" w:hAnsi="Times New Roman" w:cs="Times New Roman"/>
          <w:iCs/>
          <w:sz w:val="24"/>
          <w:szCs w:val="24"/>
          <w:lang w:val="pt-PT" w:eastAsia="en-US"/>
        </w:rPr>
        <w:t>Campanii de promovare a serviciilor sociale aflate în subodinea DGASPC Satu Mare;</w:t>
      </w:r>
    </w:p>
    <w:p w14:paraId="2669525B" w14:textId="08B3FE75" w:rsidR="00AE6097" w:rsidRPr="00B0579E" w:rsidRDefault="00AE6097" w:rsidP="001B55EA">
      <w:pPr>
        <w:numPr>
          <w:ilvl w:val="0"/>
          <w:numId w:val="33"/>
        </w:numPr>
        <w:spacing w:after="0" w:line="240" w:lineRule="auto"/>
        <w:contextualSpacing/>
        <w:jc w:val="both"/>
        <w:rPr>
          <w:rFonts w:ascii="Times New Roman" w:eastAsia="Calibri" w:hAnsi="Times New Roman" w:cs="Times New Roman"/>
          <w:iCs/>
          <w:sz w:val="24"/>
          <w:szCs w:val="24"/>
          <w:lang w:val="it-IT" w:eastAsia="en-US"/>
        </w:rPr>
      </w:pPr>
      <w:r w:rsidRPr="00B0579E">
        <w:rPr>
          <w:rFonts w:ascii="Times New Roman" w:eastAsia="Calibri" w:hAnsi="Times New Roman" w:cs="Times New Roman"/>
          <w:iCs/>
          <w:sz w:val="24"/>
          <w:szCs w:val="24"/>
          <w:lang w:val="it-IT" w:eastAsia="en-US"/>
        </w:rPr>
        <w:t xml:space="preserve">Ziua internațională a copilului </w:t>
      </w:r>
      <w:r w:rsidR="00866245" w:rsidRPr="00B0579E">
        <w:rPr>
          <w:rFonts w:ascii="Times New Roman" w:eastAsia="Calibri" w:hAnsi="Times New Roman" w:cs="Times New Roman"/>
          <w:iCs/>
          <w:sz w:val="24"/>
          <w:szCs w:val="24"/>
          <w:lang w:val="it-IT" w:eastAsia="en-US"/>
        </w:rPr>
        <w:t>(</w:t>
      </w:r>
      <w:r w:rsidRPr="00B0579E">
        <w:rPr>
          <w:rFonts w:ascii="Times New Roman" w:eastAsia="Calibri" w:hAnsi="Times New Roman" w:cs="Times New Roman"/>
          <w:iCs/>
          <w:sz w:val="24"/>
          <w:szCs w:val="24"/>
          <w:lang w:val="it-IT" w:eastAsia="en-US"/>
        </w:rPr>
        <w:t>1 Iunie</w:t>
      </w:r>
      <w:r w:rsidR="00866245" w:rsidRPr="00B0579E">
        <w:rPr>
          <w:rFonts w:ascii="Times New Roman" w:eastAsia="Calibri" w:hAnsi="Times New Roman" w:cs="Times New Roman"/>
          <w:iCs/>
          <w:sz w:val="24"/>
          <w:szCs w:val="24"/>
          <w:lang w:val="it-IT" w:eastAsia="en-US"/>
        </w:rPr>
        <w:t>)</w:t>
      </w:r>
      <w:r w:rsidRPr="00B0579E">
        <w:rPr>
          <w:rFonts w:ascii="Times New Roman" w:eastAsia="Calibri" w:hAnsi="Times New Roman" w:cs="Times New Roman"/>
          <w:iCs/>
          <w:sz w:val="24"/>
          <w:szCs w:val="24"/>
          <w:lang w:val="it-IT" w:eastAsia="en-US"/>
        </w:rPr>
        <w:t>;</w:t>
      </w:r>
    </w:p>
    <w:p w14:paraId="074AECBA" w14:textId="77777777" w:rsidR="001F6E5F" w:rsidRPr="00B0579E" w:rsidRDefault="001F6E5F" w:rsidP="001F6E5F">
      <w:pPr>
        <w:numPr>
          <w:ilvl w:val="0"/>
          <w:numId w:val="33"/>
        </w:numPr>
        <w:spacing w:after="0" w:line="240" w:lineRule="auto"/>
        <w:contextualSpacing/>
        <w:jc w:val="both"/>
        <w:rPr>
          <w:rFonts w:ascii="Times New Roman" w:eastAsia="Calibri" w:hAnsi="Times New Roman" w:cs="Times New Roman"/>
          <w:iCs/>
          <w:sz w:val="24"/>
          <w:szCs w:val="24"/>
          <w:lang w:val="it-IT" w:eastAsia="en-US"/>
        </w:rPr>
      </w:pPr>
      <w:r w:rsidRPr="00B0579E">
        <w:rPr>
          <w:rFonts w:ascii="Times New Roman" w:eastAsia="Calibri" w:hAnsi="Times New Roman" w:cs="Times New Roman"/>
          <w:iCs/>
          <w:sz w:val="24"/>
          <w:szCs w:val="24"/>
          <w:lang w:val="it-IT" w:eastAsia="en-US"/>
        </w:rPr>
        <w:t>Ziua internațională a familiei (15 mai)</w:t>
      </w:r>
    </w:p>
    <w:p w14:paraId="6068624D" w14:textId="77777777" w:rsidR="001F6E5F" w:rsidRPr="00880DD9" w:rsidRDefault="001F6E5F" w:rsidP="001F6E5F">
      <w:pPr>
        <w:numPr>
          <w:ilvl w:val="0"/>
          <w:numId w:val="33"/>
        </w:numPr>
        <w:spacing w:after="0" w:line="240" w:lineRule="auto"/>
        <w:contextualSpacing/>
        <w:jc w:val="both"/>
        <w:rPr>
          <w:rFonts w:ascii="Times New Roman" w:eastAsia="Calibri" w:hAnsi="Times New Roman" w:cs="Times New Roman"/>
          <w:iCs/>
          <w:sz w:val="24"/>
          <w:szCs w:val="24"/>
          <w:lang w:val="pt-PT" w:eastAsia="en-US"/>
        </w:rPr>
      </w:pPr>
      <w:r w:rsidRPr="00880DD9">
        <w:rPr>
          <w:rFonts w:ascii="Times New Roman" w:eastAsia="Calibri" w:hAnsi="Times New Roman" w:cs="Times New Roman"/>
          <w:iCs/>
          <w:sz w:val="24"/>
          <w:szCs w:val="24"/>
          <w:lang w:val="pt-PT" w:eastAsia="en-US"/>
        </w:rPr>
        <w:t>Ziua internațională a copiilor victime ale agresiunii (4 iunie)</w:t>
      </w:r>
    </w:p>
    <w:p w14:paraId="1F900FCC" w14:textId="77777777" w:rsidR="001F6E5F" w:rsidRPr="00880DD9" w:rsidRDefault="001F6E5F" w:rsidP="001F6E5F">
      <w:pPr>
        <w:numPr>
          <w:ilvl w:val="0"/>
          <w:numId w:val="33"/>
        </w:numPr>
        <w:spacing w:after="0" w:line="240" w:lineRule="auto"/>
        <w:contextualSpacing/>
        <w:jc w:val="both"/>
        <w:rPr>
          <w:rFonts w:ascii="Times New Roman" w:eastAsia="Calibri" w:hAnsi="Times New Roman" w:cs="Times New Roman"/>
          <w:iCs/>
          <w:sz w:val="24"/>
          <w:szCs w:val="24"/>
          <w:lang w:val="pt-PT" w:eastAsia="en-US"/>
        </w:rPr>
      </w:pPr>
      <w:r w:rsidRPr="00880DD9">
        <w:rPr>
          <w:rFonts w:ascii="Times New Roman" w:eastAsia="Calibri" w:hAnsi="Times New Roman" w:cs="Times New Roman"/>
          <w:iCs/>
          <w:sz w:val="24"/>
          <w:szCs w:val="24"/>
          <w:lang w:val="pt-PT" w:eastAsia="en-US"/>
        </w:rPr>
        <w:t>Ziua națională împotriva violenței asupra copiilor (5 iunie)</w:t>
      </w:r>
    </w:p>
    <w:p w14:paraId="74BAC731" w14:textId="77777777" w:rsidR="001F6E5F" w:rsidRPr="00B0579E" w:rsidRDefault="001F6E5F" w:rsidP="001F6E5F">
      <w:pPr>
        <w:numPr>
          <w:ilvl w:val="0"/>
          <w:numId w:val="33"/>
        </w:numPr>
        <w:spacing w:after="0" w:line="240" w:lineRule="auto"/>
        <w:contextualSpacing/>
        <w:jc w:val="both"/>
        <w:rPr>
          <w:rFonts w:ascii="Times New Roman" w:eastAsia="Calibri" w:hAnsi="Times New Roman" w:cs="Times New Roman"/>
          <w:iCs/>
          <w:sz w:val="24"/>
          <w:szCs w:val="24"/>
          <w:lang w:val="it-IT" w:eastAsia="en-US"/>
        </w:rPr>
      </w:pPr>
      <w:r w:rsidRPr="00B0579E">
        <w:rPr>
          <w:rFonts w:ascii="Times New Roman" w:eastAsia="Calibri" w:hAnsi="Times New Roman" w:cs="Times New Roman"/>
          <w:iCs/>
          <w:sz w:val="24"/>
          <w:szCs w:val="24"/>
          <w:lang w:val="it-IT" w:eastAsia="en-US"/>
        </w:rPr>
        <w:t>Ziua internațională de luptă împotriva traficului și consumului ilicit de droguri (26 iunie)</w:t>
      </w:r>
    </w:p>
    <w:p w14:paraId="3C78AAF2" w14:textId="77777777" w:rsidR="001F6E5F" w:rsidRPr="00880DD9" w:rsidRDefault="001F6E5F" w:rsidP="001F6E5F">
      <w:pPr>
        <w:numPr>
          <w:ilvl w:val="0"/>
          <w:numId w:val="33"/>
        </w:numPr>
        <w:spacing w:after="0" w:line="240" w:lineRule="auto"/>
        <w:contextualSpacing/>
        <w:jc w:val="both"/>
        <w:rPr>
          <w:rFonts w:ascii="Times New Roman" w:eastAsia="Calibri" w:hAnsi="Times New Roman" w:cs="Times New Roman"/>
          <w:iCs/>
          <w:sz w:val="24"/>
          <w:szCs w:val="24"/>
          <w:lang w:val="pt-PT" w:eastAsia="en-US"/>
        </w:rPr>
      </w:pPr>
      <w:r w:rsidRPr="00880DD9">
        <w:rPr>
          <w:rFonts w:ascii="Times New Roman" w:eastAsia="Calibri" w:hAnsi="Times New Roman" w:cs="Times New Roman"/>
          <w:iCs/>
          <w:sz w:val="24"/>
          <w:szCs w:val="24"/>
          <w:lang w:val="pt-PT" w:eastAsia="en-US"/>
        </w:rPr>
        <w:t>Ziua europeană de luptă împotriva traficului de persoane (18 octombrie)</w:t>
      </w:r>
    </w:p>
    <w:p w14:paraId="7C42E166" w14:textId="77777777" w:rsidR="001F6E5F" w:rsidRPr="00880DD9" w:rsidRDefault="001F6E5F" w:rsidP="001F6E5F">
      <w:pPr>
        <w:numPr>
          <w:ilvl w:val="0"/>
          <w:numId w:val="33"/>
        </w:numPr>
        <w:spacing w:after="0" w:line="240" w:lineRule="auto"/>
        <w:contextualSpacing/>
        <w:jc w:val="both"/>
        <w:rPr>
          <w:rFonts w:ascii="Times New Roman" w:eastAsia="Calibri" w:hAnsi="Times New Roman" w:cs="Times New Roman"/>
          <w:iCs/>
          <w:sz w:val="24"/>
          <w:szCs w:val="24"/>
          <w:lang w:val="pt-PT" w:eastAsia="en-US"/>
        </w:rPr>
      </w:pPr>
      <w:r w:rsidRPr="00880DD9">
        <w:rPr>
          <w:rFonts w:ascii="Times New Roman" w:eastAsia="Calibri" w:hAnsi="Times New Roman" w:cs="Times New Roman"/>
          <w:iCs/>
          <w:sz w:val="24"/>
          <w:szCs w:val="24"/>
          <w:lang w:val="pt-PT" w:eastAsia="en-US"/>
        </w:rPr>
        <w:t>Ziua mondială pentru prevenirea abuzului asupra copiilor (19 noiembrie)/ Campania zilelor de activism pentru prevenirea abuzurilor şi violenței asupra copiilor şi tinerilor (1-19 noiembrie)</w:t>
      </w:r>
    </w:p>
    <w:p w14:paraId="2CCDFDF1" w14:textId="77777777" w:rsidR="001F6E5F" w:rsidRPr="00880DD9" w:rsidRDefault="001F6E5F" w:rsidP="001F6E5F">
      <w:pPr>
        <w:numPr>
          <w:ilvl w:val="0"/>
          <w:numId w:val="33"/>
        </w:numPr>
        <w:spacing w:after="0" w:line="240" w:lineRule="auto"/>
        <w:contextualSpacing/>
        <w:jc w:val="both"/>
        <w:rPr>
          <w:rFonts w:ascii="Times New Roman" w:eastAsia="Calibri" w:hAnsi="Times New Roman" w:cs="Times New Roman"/>
          <w:iCs/>
          <w:sz w:val="24"/>
          <w:szCs w:val="24"/>
          <w:lang w:val="pt-PT" w:eastAsia="en-US"/>
        </w:rPr>
      </w:pPr>
      <w:r w:rsidRPr="00880DD9">
        <w:rPr>
          <w:rFonts w:ascii="Times New Roman" w:eastAsia="Calibri" w:hAnsi="Times New Roman" w:cs="Times New Roman"/>
          <w:iCs/>
          <w:sz w:val="24"/>
          <w:szCs w:val="24"/>
          <w:lang w:val="pt-PT" w:eastAsia="en-US"/>
        </w:rPr>
        <w:t>Ziua internațională a drepturilor copilului (20 noiembrie)</w:t>
      </w:r>
    </w:p>
    <w:p w14:paraId="3F62A568" w14:textId="22F3E6AB" w:rsidR="001F6E5F" w:rsidRPr="00B0579E" w:rsidRDefault="001F6E5F" w:rsidP="001F6E5F">
      <w:pPr>
        <w:numPr>
          <w:ilvl w:val="0"/>
          <w:numId w:val="33"/>
        </w:numPr>
        <w:spacing w:after="0" w:line="240" w:lineRule="auto"/>
        <w:contextualSpacing/>
        <w:jc w:val="both"/>
        <w:rPr>
          <w:rFonts w:ascii="Times New Roman" w:eastAsia="Calibri" w:hAnsi="Times New Roman" w:cs="Times New Roman"/>
          <w:iCs/>
          <w:sz w:val="24"/>
          <w:szCs w:val="24"/>
          <w:lang w:val="it-IT" w:eastAsia="en-US"/>
        </w:rPr>
      </w:pPr>
      <w:r w:rsidRPr="00B0579E">
        <w:rPr>
          <w:rFonts w:ascii="Times New Roman" w:eastAsia="Calibri" w:hAnsi="Times New Roman" w:cs="Times New Roman"/>
          <w:iCs/>
          <w:sz w:val="24"/>
          <w:szCs w:val="24"/>
          <w:lang w:val="it-IT" w:eastAsia="en-US"/>
        </w:rPr>
        <w:t>Ziua internațională pentru eliminarea violenței împotriva femeii (25 noiembrie)</w:t>
      </w:r>
    </w:p>
    <w:p w14:paraId="31894254" w14:textId="3349B0B6" w:rsidR="00AE6097" w:rsidRPr="00880DD9" w:rsidRDefault="00AE6097" w:rsidP="001B55EA">
      <w:pPr>
        <w:numPr>
          <w:ilvl w:val="0"/>
          <w:numId w:val="33"/>
        </w:numPr>
        <w:spacing w:after="0" w:line="240" w:lineRule="auto"/>
        <w:contextualSpacing/>
        <w:jc w:val="both"/>
        <w:rPr>
          <w:rFonts w:ascii="Times New Roman" w:eastAsia="Calibri" w:hAnsi="Times New Roman" w:cs="Times New Roman"/>
          <w:iCs/>
          <w:sz w:val="24"/>
          <w:szCs w:val="24"/>
          <w:lang w:val="pt-PT" w:eastAsia="en-US"/>
        </w:rPr>
      </w:pPr>
      <w:r w:rsidRPr="00880DD9">
        <w:rPr>
          <w:rFonts w:ascii="Times New Roman" w:eastAsia="Calibri" w:hAnsi="Times New Roman" w:cs="Times New Roman"/>
          <w:iCs/>
          <w:sz w:val="24"/>
          <w:szCs w:val="24"/>
          <w:lang w:val="pt-PT" w:eastAsia="en-US"/>
        </w:rPr>
        <w:t xml:space="preserve">Ziua Internațională a Persoanelor cu Dizabilități </w:t>
      </w:r>
      <w:r w:rsidR="00866245" w:rsidRPr="00880DD9">
        <w:rPr>
          <w:rFonts w:ascii="Times New Roman" w:eastAsia="Calibri" w:hAnsi="Times New Roman" w:cs="Times New Roman"/>
          <w:iCs/>
          <w:sz w:val="24"/>
          <w:szCs w:val="24"/>
          <w:lang w:val="pt-PT" w:eastAsia="en-US"/>
        </w:rPr>
        <w:t>(</w:t>
      </w:r>
      <w:r w:rsidRPr="00880DD9">
        <w:rPr>
          <w:rFonts w:ascii="Times New Roman" w:eastAsia="Calibri" w:hAnsi="Times New Roman" w:cs="Times New Roman"/>
          <w:iCs/>
          <w:sz w:val="24"/>
          <w:szCs w:val="24"/>
          <w:lang w:val="pt-PT" w:eastAsia="en-US"/>
        </w:rPr>
        <w:t>3 decembrie</w:t>
      </w:r>
      <w:r w:rsidR="00866245" w:rsidRPr="00880DD9">
        <w:rPr>
          <w:rFonts w:ascii="Times New Roman" w:eastAsia="Calibri" w:hAnsi="Times New Roman" w:cs="Times New Roman"/>
          <w:iCs/>
          <w:sz w:val="24"/>
          <w:szCs w:val="24"/>
          <w:lang w:val="pt-PT" w:eastAsia="en-US"/>
        </w:rPr>
        <w:t>)</w:t>
      </w:r>
      <w:r w:rsidRPr="00880DD9">
        <w:rPr>
          <w:rFonts w:ascii="Times New Roman" w:eastAsia="Calibri" w:hAnsi="Times New Roman" w:cs="Times New Roman"/>
          <w:iCs/>
          <w:sz w:val="24"/>
          <w:szCs w:val="24"/>
          <w:lang w:val="pt-PT" w:eastAsia="en-US"/>
        </w:rPr>
        <w:t xml:space="preserve"> </w:t>
      </w:r>
    </w:p>
    <w:p w14:paraId="79C25F1D" w14:textId="749DAA6C" w:rsidR="00AE6097" w:rsidRPr="00880DD9" w:rsidRDefault="00AE6097" w:rsidP="001B55EA">
      <w:pPr>
        <w:numPr>
          <w:ilvl w:val="0"/>
          <w:numId w:val="33"/>
        </w:numPr>
        <w:spacing w:after="0" w:line="240" w:lineRule="auto"/>
        <w:contextualSpacing/>
        <w:jc w:val="both"/>
        <w:rPr>
          <w:rFonts w:ascii="Times New Roman" w:eastAsia="Calibri" w:hAnsi="Times New Roman" w:cs="Times New Roman"/>
          <w:iCs/>
          <w:sz w:val="24"/>
          <w:szCs w:val="24"/>
          <w:lang w:val="en-US" w:eastAsia="en-US"/>
        </w:rPr>
      </w:pPr>
      <w:r w:rsidRPr="00880DD9">
        <w:rPr>
          <w:rFonts w:ascii="Times New Roman" w:eastAsia="Calibri" w:hAnsi="Times New Roman" w:cs="Times New Roman"/>
          <w:iCs/>
          <w:sz w:val="24"/>
          <w:szCs w:val="24"/>
          <w:lang w:val="en-US" w:eastAsia="en-US"/>
        </w:rPr>
        <w:t xml:space="preserve">Ziua Internațională a Persoanelor Vârstnice </w:t>
      </w:r>
      <w:r w:rsidR="00866245" w:rsidRPr="00880DD9">
        <w:rPr>
          <w:rFonts w:ascii="Times New Roman" w:eastAsia="Calibri" w:hAnsi="Times New Roman" w:cs="Times New Roman"/>
          <w:iCs/>
          <w:sz w:val="24"/>
          <w:szCs w:val="24"/>
          <w:lang w:val="en-US" w:eastAsia="en-US"/>
        </w:rPr>
        <w:t>(</w:t>
      </w:r>
      <w:r w:rsidRPr="00880DD9">
        <w:rPr>
          <w:rFonts w:ascii="Times New Roman" w:eastAsia="Calibri" w:hAnsi="Times New Roman" w:cs="Times New Roman"/>
          <w:iCs/>
          <w:sz w:val="24"/>
          <w:szCs w:val="24"/>
          <w:lang w:val="en-US" w:eastAsia="en-US"/>
        </w:rPr>
        <w:t>1 octombrie</w:t>
      </w:r>
      <w:r w:rsidR="00866245" w:rsidRPr="00880DD9">
        <w:rPr>
          <w:rFonts w:ascii="Times New Roman" w:eastAsia="Calibri" w:hAnsi="Times New Roman" w:cs="Times New Roman"/>
          <w:iCs/>
          <w:sz w:val="24"/>
          <w:szCs w:val="24"/>
          <w:lang w:val="en-US" w:eastAsia="en-US"/>
        </w:rPr>
        <w:t>)</w:t>
      </w:r>
      <w:r w:rsidRPr="00880DD9">
        <w:rPr>
          <w:rFonts w:ascii="Times New Roman" w:eastAsia="Calibri" w:hAnsi="Times New Roman" w:cs="Times New Roman"/>
          <w:iCs/>
          <w:sz w:val="24"/>
          <w:szCs w:val="24"/>
          <w:lang w:val="en-US" w:eastAsia="en-US"/>
        </w:rPr>
        <w:t xml:space="preserve"> </w:t>
      </w:r>
    </w:p>
    <w:p w14:paraId="30C7CA21" w14:textId="77777777" w:rsidR="00AE6097" w:rsidRPr="00B0579E" w:rsidRDefault="00AE6097" w:rsidP="001B55EA">
      <w:pPr>
        <w:numPr>
          <w:ilvl w:val="0"/>
          <w:numId w:val="33"/>
        </w:numPr>
        <w:spacing w:after="0" w:line="240" w:lineRule="auto"/>
        <w:contextualSpacing/>
        <w:jc w:val="both"/>
        <w:rPr>
          <w:rFonts w:ascii="Times New Roman" w:eastAsia="Calibri" w:hAnsi="Times New Roman" w:cs="Times New Roman"/>
          <w:iCs/>
          <w:sz w:val="24"/>
          <w:szCs w:val="24"/>
          <w:lang w:val="it-IT" w:eastAsia="en-US"/>
        </w:rPr>
      </w:pPr>
      <w:r w:rsidRPr="00B0579E">
        <w:rPr>
          <w:rFonts w:ascii="Times New Roman" w:eastAsia="Calibri" w:hAnsi="Times New Roman" w:cs="Times New Roman"/>
          <w:iCs/>
          <w:sz w:val="24"/>
          <w:szCs w:val="24"/>
          <w:lang w:val="en-US" w:eastAsia="en-US"/>
        </w:rPr>
        <w:lastRenderedPageBreak/>
        <w:t xml:space="preserve">Organizare şi participare la evenimentul ce vizează ziua adopției (2 iunie, ziua națională a adopției), (”Picnicul copilului adoptat”) promovarea valorilor fundamentale ale familiei prin adopție. </w:t>
      </w:r>
      <w:r w:rsidRPr="00B0579E">
        <w:rPr>
          <w:rFonts w:ascii="Times New Roman" w:eastAsia="Calibri" w:hAnsi="Times New Roman" w:cs="Times New Roman"/>
          <w:iCs/>
          <w:sz w:val="24"/>
          <w:szCs w:val="24"/>
          <w:lang w:val="it-IT" w:eastAsia="en-US"/>
        </w:rPr>
        <w:t xml:space="preserve">Scopul creării și construirii unei tradiții dedicate Zilei Naționale pentru Adopție prin spectacole artistice, jocuri și evenimente distractive. </w:t>
      </w:r>
    </w:p>
    <w:p w14:paraId="7BA231B8" w14:textId="77777777" w:rsidR="00AE6097" w:rsidRPr="00D62901" w:rsidRDefault="00AE6097" w:rsidP="001B55EA">
      <w:pPr>
        <w:spacing w:after="0" w:line="240" w:lineRule="auto"/>
        <w:jc w:val="both"/>
        <w:rPr>
          <w:rFonts w:ascii="Times New Roman" w:eastAsia="Calibri" w:hAnsi="Times New Roman" w:cs="Times New Roman"/>
          <w:iCs/>
          <w:color w:val="FF0000"/>
          <w:sz w:val="24"/>
          <w:szCs w:val="24"/>
          <w:lang w:val="ro-RO" w:eastAsia="en-US"/>
        </w:rPr>
      </w:pPr>
    </w:p>
    <w:p w14:paraId="185A68F7" w14:textId="77777777" w:rsidR="00AE6097" w:rsidRPr="006F7E2F" w:rsidRDefault="00AE6097" w:rsidP="001B55EA">
      <w:pPr>
        <w:spacing w:after="0" w:line="240" w:lineRule="auto"/>
        <w:ind w:hanging="270"/>
        <w:jc w:val="both"/>
        <w:rPr>
          <w:rFonts w:ascii="Times New Roman" w:eastAsia="Calibri" w:hAnsi="Times New Roman" w:cs="Times New Roman"/>
          <w:sz w:val="24"/>
          <w:szCs w:val="24"/>
          <w:lang w:val="ro-RO" w:eastAsia="en-US"/>
        </w:rPr>
      </w:pPr>
      <w:r w:rsidRPr="00D62901">
        <w:rPr>
          <w:rFonts w:ascii="Times New Roman" w:eastAsia="Calibri" w:hAnsi="Times New Roman" w:cs="Times New Roman"/>
          <w:color w:val="FF0000"/>
          <w:sz w:val="24"/>
          <w:szCs w:val="24"/>
          <w:lang w:val="ro-RO" w:eastAsia="en-US"/>
        </w:rPr>
        <w:t xml:space="preserve">    </w:t>
      </w:r>
      <w:r w:rsidRPr="00D62901">
        <w:rPr>
          <w:rFonts w:ascii="Times New Roman" w:eastAsia="Calibri" w:hAnsi="Times New Roman" w:cs="Times New Roman"/>
          <w:b/>
          <w:bCs/>
          <w:color w:val="FF0000"/>
          <w:sz w:val="24"/>
          <w:szCs w:val="24"/>
          <w:lang w:val="ro-RO" w:eastAsia="en-US"/>
        </w:rPr>
        <w:t xml:space="preserve"> </w:t>
      </w:r>
      <w:r w:rsidRPr="006F7E2F">
        <w:rPr>
          <w:rFonts w:ascii="Times New Roman" w:eastAsia="Calibri" w:hAnsi="Times New Roman" w:cs="Times New Roman"/>
          <w:b/>
          <w:bCs/>
          <w:sz w:val="24"/>
          <w:szCs w:val="24"/>
          <w:lang w:val="ro-RO" w:eastAsia="en-US"/>
        </w:rPr>
        <w:t>6.</w:t>
      </w:r>
      <w:r w:rsidRPr="006F7E2F">
        <w:rPr>
          <w:rFonts w:ascii="Times New Roman" w:eastAsia="Calibri" w:hAnsi="Times New Roman" w:cs="Times New Roman"/>
          <w:sz w:val="24"/>
          <w:szCs w:val="24"/>
          <w:lang w:val="ro-RO" w:eastAsia="en-US"/>
        </w:rPr>
        <w:t xml:space="preserve"> Organizarea de întâlniri tripartite: furnizorii de servicii sociale, organizaţii de voluntariat, asociaţii ale persoanelor beneficiare etc.; </w:t>
      </w:r>
    </w:p>
    <w:p w14:paraId="5F798ECA" w14:textId="77777777" w:rsidR="00AE6097" w:rsidRPr="006F7E2F" w:rsidRDefault="00AE6097" w:rsidP="001B55EA">
      <w:pPr>
        <w:spacing w:after="0" w:line="240" w:lineRule="auto"/>
        <w:ind w:firstLine="567"/>
        <w:jc w:val="both"/>
        <w:rPr>
          <w:rFonts w:ascii="Times New Roman" w:eastAsia="Calibri" w:hAnsi="Times New Roman" w:cs="Times New Roman"/>
          <w:sz w:val="24"/>
          <w:szCs w:val="24"/>
          <w:lang w:val="ro-RO" w:eastAsia="en-US"/>
        </w:rPr>
      </w:pPr>
      <w:r w:rsidRPr="006F7E2F">
        <w:rPr>
          <w:rFonts w:ascii="Times New Roman" w:eastAsia="Calibri" w:hAnsi="Times New Roman" w:cs="Times New Roman"/>
          <w:sz w:val="24"/>
          <w:szCs w:val="24"/>
          <w:lang w:val="ro-RO" w:eastAsia="en-US"/>
        </w:rPr>
        <w:t>Colaborarea cu instituţii publice cu responsabilităţi în domeniu (şcoli, spitale,medici de familie), în vederea promovării şi respectării drepturilor copilului (educaţie, sănătate, identitate etc.)</w:t>
      </w:r>
    </w:p>
    <w:p w14:paraId="5567CB06" w14:textId="77777777" w:rsidR="00AE6097" w:rsidRPr="00B0579E" w:rsidRDefault="00AE6097" w:rsidP="001B55EA">
      <w:pPr>
        <w:spacing w:after="0" w:line="240" w:lineRule="auto"/>
        <w:ind w:firstLine="567"/>
        <w:jc w:val="both"/>
        <w:rPr>
          <w:rFonts w:ascii="Times New Roman" w:eastAsia="Calibri" w:hAnsi="Times New Roman" w:cs="Times New Roman"/>
          <w:sz w:val="24"/>
          <w:szCs w:val="24"/>
          <w:lang w:val="ro-RO" w:eastAsia="en-US"/>
        </w:rPr>
      </w:pPr>
      <w:r w:rsidRPr="00B0579E">
        <w:rPr>
          <w:rFonts w:ascii="Times New Roman" w:eastAsia="Calibri" w:hAnsi="Times New Roman" w:cs="Times New Roman"/>
          <w:sz w:val="24"/>
          <w:szCs w:val="24"/>
          <w:lang w:val="ro-RO" w:eastAsia="en-US"/>
        </w:rPr>
        <w:t>Colaborarea cu instituţiile relevante de pe plan judeţean pentru prevenirea şi intervenţia în reţea interinstituţională în situaţiile de abuz, neglijare şi exploatare a copilului.</w:t>
      </w:r>
    </w:p>
    <w:p w14:paraId="09E497C0" w14:textId="77777777" w:rsidR="00AE6097" w:rsidRPr="006F7E2F" w:rsidRDefault="00AE6097" w:rsidP="001B55EA">
      <w:pPr>
        <w:spacing w:after="0" w:line="240" w:lineRule="auto"/>
        <w:ind w:firstLine="567"/>
        <w:jc w:val="both"/>
        <w:rPr>
          <w:rFonts w:ascii="Times New Roman" w:eastAsia="Calibri" w:hAnsi="Times New Roman" w:cs="Times New Roman"/>
          <w:sz w:val="24"/>
          <w:szCs w:val="24"/>
          <w:shd w:val="clear" w:color="auto" w:fill="FFFFFF"/>
          <w:lang w:val="ro-RO" w:eastAsia="en-US"/>
        </w:rPr>
      </w:pPr>
      <w:r w:rsidRPr="00B0579E">
        <w:rPr>
          <w:rFonts w:ascii="Times New Roman" w:eastAsia="Calibri" w:hAnsi="Times New Roman" w:cs="Times New Roman"/>
          <w:sz w:val="24"/>
          <w:szCs w:val="24"/>
          <w:shd w:val="clear" w:color="auto" w:fill="FFFFFF"/>
          <w:lang w:val="ro-RO" w:eastAsia="en-US"/>
        </w:rPr>
        <w:t xml:space="preserve">Identificarea  şi dezvoltarea unor instrumente de intervenție  interinstituțională şi multidisciplinară în cadrul </w:t>
      </w:r>
      <w:r w:rsidRPr="006F7E2F">
        <w:rPr>
          <w:rFonts w:ascii="Times New Roman" w:eastAsia="Calibri" w:hAnsi="Times New Roman" w:cs="Times New Roman"/>
          <w:sz w:val="24"/>
          <w:szCs w:val="24"/>
          <w:shd w:val="clear" w:color="auto" w:fill="FFFFFF"/>
          <w:lang w:val="ro-RO" w:eastAsia="en-US"/>
        </w:rPr>
        <w:t>Echipei intersectoriale locale pentru prevenirea şi combaterea exploatării copiilor prin muncă, violență în familie.</w:t>
      </w:r>
    </w:p>
    <w:p w14:paraId="219E49D0" w14:textId="77777777" w:rsidR="00AE6097" w:rsidRPr="006F7E2F" w:rsidRDefault="00AE6097" w:rsidP="001B55EA">
      <w:pPr>
        <w:tabs>
          <w:tab w:val="left" w:pos="18"/>
        </w:tabs>
        <w:spacing w:after="0" w:line="240" w:lineRule="auto"/>
        <w:ind w:right="52" w:firstLine="567"/>
        <w:jc w:val="both"/>
        <w:rPr>
          <w:rFonts w:ascii="Times New Roman" w:eastAsia="Calibri" w:hAnsi="Times New Roman" w:cs="Times New Roman"/>
          <w:sz w:val="24"/>
          <w:szCs w:val="24"/>
          <w:lang w:val="ro-RO" w:eastAsia="en-US"/>
        </w:rPr>
      </w:pPr>
      <w:r w:rsidRPr="00B0579E">
        <w:rPr>
          <w:rFonts w:ascii="Times New Roman" w:eastAsia="Calibri" w:hAnsi="Times New Roman" w:cs="Times New Roman"/>
          <w:sz w:val="24"/>
          <w:szCs w:val="24"/>
          <w:lang w:val="ro-RO" w:eastAsia="en-US"/>
        </w:rPr>
        <w:t>Organizarea de întâlniri periodice de informare şi instruire cu reprezentanţii autorităţilor publice locale  cu membrii Echipei Intersectorială Locală.</w:t>
      </w:r>
    </w:p>
    <w:p w14:paraId="508278B8" w14:textId="77777777" w:rsidR="00AE6097" w:rsidRPr="00D62901" w:rsidRDefault="00AE6097" w:rsidP="001B55EA">
      <w:pPr>
        <w:spacing w:after="0" w:line="240" w:lineRule="auto"/>
        <w:ind w:firstLine="567"/>
        <w:jc w:val="both"/>
        <w:rPr>
          <w:rFonts w:ascii="Times New Roman" w:eastAsia="Calibri" w:hAnsi="Times New Roman" w:cs="Times New Roman"/>
          <w:color w:val="FF0000"/>
          <w:sz w:val="24"/>
          <w:szCs w:val="24"/>
          <w:shd w:val="clear" w:color="auto" w:fill="FFFFFF"/>
          <w:lang w:val="ro-RO" w:eastAsia="en-US"/>
        </w:rPr>
      </w:pPr>
    </w:p>
    <w:p w14:paraId="385E019D" w14:textId="77777777" w:rsidR="00AE6097" w:rsidRPr="00F10E8B" w:rsidRDefault="00AE6097" w:rsidP="001B55EA">
      <w:pPr>
        <w:autoSpaceDE w:val="0"/>
        <w:spacing w:after="0" w:line="240" w:lineRule="auto"/>
        <w:ind w:hanging="180"/>
        <w:jc w:val="both"/>
        <w:rPr>
          <w:rFonts w:ascii="Times New Roman" w:eastAsia="Calibri" w:hAnsi="Times New Roman" w:cs="Times New Roman"/>
          <w:sz w:val="24"/>
          <w:szCs w:val="24"/>
          <w:lang w:val="ro-RO" w:eastAsia="en-US"/>
        </w:rPr>
      </w:pPr>
      <w:r w:rsidRPr="00F10E8B">
        <w:rPr>
          <w:rFonts w:ascii="Times New Roman" w:eastAsia="Calibri" w:hAnsi="Times New Roman" w:cs="Times New Roman"/>
          <w:sz w:val="24"/>
          <w:szCs w:val="24"/>
          <w:lang w:val="ro-RO" w:eastAsia="en-US"/>
        </w:rPr>
        <w:t xml:space="preserve">    </w:t>
      </w:r>
      <w:r w:rsidRPr="00F10E8B">
        <w:rPr>
          <w:rFonts w:ascii="Times New Roman" w:eastAsia="Calibri" w:hAnsi="Times New Roman" w:cs="Times New Roman"/>
          <w:b/>
          <w:bCs/>
          <w:sz w:val="24"/>
          <w:szCs w:val="24"/>
          <w:lang w:val="ro-RO" w:eastAsia="en-US"/>
        </w:rPr>
        <w:t>7.</w:t>
      </w:r>
      <w:r w:rsidRPr="00F10E8B">
        <w:rPr>
          <w:rFonts w:ascii="Times New Roman" w:eastAsia="Calibri" w:hAnsi="Times New Roman" w:cs="Times New Roman"/>
          <w:sz w:val="24"/>
          <w:szCs w:val="24"/>
          <w:lang w:val="ro-RO" w:eastAsia="en-US"/>
        </w:rPr>
        <w:t xml:space="preserve"> Activităţi de informare şi consiliere realizate prin serviciul de asistenţă comunitară, cum ar fi: conştientizare şi sensibilizare a publicului privind riscul de excluziune socială, respectarea drepturilor sociale şi promovarea măsurilor de asistenţă socială, mediere socială etc.; </w:t>
      </w:r>
    </w:p>
    <w:p w14:paraId="0970A48D" w14:textId="77777777" w:rsidR="00AE6097" w:rsidRPr="00F10E8B" w:rsidRDefault="00AE6097" w:rsidP="001B55EA">
      <w:pPr>
        <w:autoSpaceDE w:val="0"/>
        <w:spacing w:after="0" w:line="240" w:lineRule="auto"/>
        <w:ind w:firstLine="720"/>
        <w:jc w:val="both"/>
        <w:rPr>
          <w:rFonts w:ascii="Times New Roman" w:eastAsia="Calibri" w:hAnsi="Times New Roman" w:cs="Times New Roman"/>
          <w:sz w:val="24"/>
          <w:szCs w:val="24"/>
          <w:lang w:val="ro-RO" w:eastAsia="en-US"/>
        </w:rPr>
      </w:pPr>
      <w:r w:rsidRPr="00F10E8B">
        <w:rPr>
          <w:rFonts w:ascii="Times New Roman" w:eastAsia="Calibri" w:hAnsi="Times New Roman" w:cs="Times New Roman"/>
          <w:sz w:val="24"/>
          <w:szCs w:val="24"/>
          <w:lang w:val="ro-RO" w:eastAsia="en-US"/>
        </w:rPr>
        <w:t>Realizarea de acţiuni pentru promovarea egalităţii de şanse şi combaterea discriminării (inclusiv acţiuni pentru promovarea copiilor romi şi a copiilor cu dizabilităţi)</w:t>
      </w:r>
    </w:p>
    <w:p w14:paraId="416577C2" w14:textId="77777777" w:rsidR="00AE6097" w:rsidRPr="00F10E8B" w:rsidRDefault="00AE6097" w:rsidP="001B55EA">
      <w:pPr>
        <w:spacing w:after="0" w:line="240" w:lineRule="auto"/>
        <w:ind w:firstLine="720"/>
        <w:jc w:val="both"/>
        <w:rPr>
          <w:rFonts w:ascii="Times New Roman" w:eastAsia="Calibri" w:hAnsi="Times New Roman" w:cs="Times New Roman"/>
          <w:sz w:val="24"/>
          <w:szCs w:val="24"/>
          <w:lang w:val="ro-RO" w:eastAsia="en-US"/>
        </w:rPr>
      </w:pPr>
      <w:r w:rsidRPr="00F10E8B">
        <w:rPr>
          <w:rFonts w:ascii="Times New Roman" w:eastAsia="Calibri" w:hAnsi="Times New Roman" w:cs="Times New Roman"/>
          <w:sz w:val="24"/>
          <w:szCs w:val="24"/>
          <w:lang w:val="ro-RO" w:eastAsia="en-US"/>
        </w:rPr>
        <w:t>Campanii de informare, materiale informative diseminate, persoane informate privind combaterea violenței în familie.</w:t>
      </w:r>
    </w:p>
    <w:p w14:paraId="6CB032B4" w14:textId="77777777" w:rsidR="00AE6097" w:rsidRPr="00B0579E" w:rsidRDefault="00AE6097" w:rsidP="001B55EA">
      <w:pPr>
        <w:autoSpaceDE w:val="0"/>
        <w:autoSpaceDN w:val="0"/>
        <w:adjustRightInd w:val="0"/>
        <w:spacing w:after="0" w:line="240" w:lineRule="auto"/>
        <w:ind w:firstLine="720"/>
        <w:jc w:val="both"/>
        <w:rPr>
          <w:rFonts w:ascii="Times New Roman" w:eastAsia="Times New Roman" w:hAnsi="Times New Roman" w:cs="Times New Roman"/>
          <w:noProof/>
          <w:sz w:val="24"/>
          <w:szCs w:val="24"/>
          <w:lang w:val="ro-RO" w:eastAsia="en-US"/>
        </w:rPr>
      </w:pPr>
      <w:r w:rsidRPr="00B0579E">
        <w:rPr>
          <w:rFonts w:ascii="Times New Roman" w:eastAsia="Calibri" w:hAnsi="Times New Roman" w:cs="Times New Roman"/>
          <w:sz w:val="24"/>
          <w:szCs w:val="24"/>
          <w:lang w:val="ro-RO" w:eastAsia="en-US"/>
        </w:rPr>
        <w:t>Mediatizarea Camerei de consiliere/audiere</w:t>
      </w:r>
      <w:r w:rsidRPr="00B0579E">
        <w:rPr>
          <w:rFonts w:ascii="Times New Roman" w:eastAsia="TimesNewRoman" w:hAnsi="Times New Roman" w:cs="Times New Roman"/>
          <w:bCs/>
          <w:iCs/>
          <w:sz w:val="24"/>
          <w:szCs w:val="24"/>
          <w:lang w:val="ro-RO" w:eastAsia="en-US"/>
        </w:rPr>
        <w:t xml:space="preserve"> pentru minori, care este dotată cu </w:t>
      </w:r>
      <w:r w:rsidRPr="00B0579E">
        <w:rPr>
          <w:rFonts w:ascii="Times New Roman" w:eastAsia="Times New Roman" w:hAnsi="Times New Roman" w:cs="Times New Roman"/>
          <w:noProof/>
          <w:sz w:val="24"/>
          <w:szCs w:val="24"/>
          <w:lang w:val="ro-RO" w:eastAsia="en-US"/>
        </w:rPr>
        <w:t>geam despărțitor unidirecțional și sistem de înregistrare audio-video, concepută și mobilată, astfel încât să se poată adapta audierii/consilierii copiilor de vârste diferite.</w:t>
      </w:r>
    </w:p>
    <w:p w14:paraId="3E960C71" w14:textId="77777777" w:rsidR="00AE6097" w:rsidRPr="00B0579E" w:rsidRDefault="00AE6097" w:rsidP="001B55EA">
      <w:pPr>
        <w:autoSpaceDE w:val="0"/>
        <w:autoSpaceDN w:val="0"/>
        <w:adjustRightInd w:val="0"/>
        <w:spacing w:after="0" w:line="240" w:lineRule="auto"/>
        <w:ind w:firstLine="720"/>
        <w:jc w:val="both"/>
        <w:rPr>
          <w:rFonts w:ascii="Times New Roman" w:eastAsia="Calibri" w:hAnsi="Times New Roman" w:cs="Times New Roman"/>
          <w:sz w:val="24"/>
          <w:szCs w:val="24"/>
          <w:lang w:val="ro-RO" w:eastAsia="en-US"/>
        </w:rPr>
      </w:pPr>
      <w:r w:rsidRPr="00B0579E">
        <w:rPr>
          <w:rFonts w:ascii="Times New Roman" w:eastAsia="Calibri" w:hAnsi="Times New Roman" w:cs="Times New Roman"/>
          <w:sz w:val="24"/>
          <w:szCs w:val="24"/>
          <w:lang w:val="ro-RO" w:eastAsia="en-US"/>
        </w:rPr>
        <w:t>Organizarea de cursuri și întâlniri pe diferite teme cu copiii din asistență maternală/ familii de plasament.</w:t>
      </w:r>
    </w:p>
    <w:p w14:paraId="3D6DA6BF" w14:textId="77777777" w:rsidR="00AE6097" w:rsidRPr="00B0579E" w:rsidRDefault="00AE6097" w:rsidP="001B55EA">
      <w:pPr>
        <w:spacing w:after="0" w:line="240" w:lineRule="auto"/>
        <w:ind w:firstLine="720"/>
        <w:jc w:val="both"/>
        <w:rPr>
          <w:rFonts w:ascii="Times New Roman" w:eastAsia="Calibri" w:hAnsi="Times New Roman" w:cs="Times New Roman"/>
          <w:sz w:val="24"/>
          <w:szCs w:val="24"/>
          <w:lang w:val="ro-RO" w:eastAsia="en-US"/>
        </w:rPr>
      </w:pPr>
      <w:r w:rsidRPr="00B0579E">
        <w:rPr>
          <w:rFonts w:ascii="Times New Roman" w:eastAsia="Calibri" w:hAnsi="Times New Roman" w:cs="Times New Roman"/>
          <w:sz w:val="24"/>
          <w:szCs w:val="24"/>
          <w:lang w:val="ro-RO" w:eastAsia="en-US"/>
        </w:rPr>
        <w:t>Desfășurarea de programe de deprinderi de viață independente necesare persoanelor vulnerabile social instituționalizate.</w:t>
      </w:r>
    </w:p>
    <w:p w14:paraId="32A2B2B2" w14:textId="77777777" w:rsidR="00AE6097" w:rsidRPr="00B0579E" w:rsidRDefault="00AE6097" w:rsidP="001B55EA">
      <w:pPr>
        <w:spacing w:after="0" w:line="240" w:lineRule="auto"/>
        <w:ind w:firstLine="720"/>
        <w:jc w:val="both"/>
        <w:rPr>
          <w:rFonts w:ascii="Times New Roman" w:eastAsia="Calibri" w:hAnsi="Times New Roman" w:cs="Times New Roman"/>
          <w:sz w:val="24"/>
          <w:szCs w:val="24"/>
          <w:lang w:val="it-IT" w:eastAsia="en-US"/>
        </w:rPr>
      </w:pPr>
      <w:r w:rsidRPr="00B0579E">
        <w:rPr>
          <w:rFonts w:ascii="Times New Roman" w:eastAsia="Calibri" w:hAnsi="Times New Roman" w:cs="Times New Roman"/>
          <w:sz w:val="24"/>
          <w:szCs w:val="24"/>
          <w:lang w:val="it-IT" w:eastAsia="en-US"/>
        </w:rPr>
        <w:t>Dezvoltarea de programe pentru combaterea izolării și încurajarea reintegrării sociale a persoanelor vulnerabile social.</w:t>
      </w:r>
    </w:p>
    <w:p w14:paraId="26AE312E" w14:textId="77777777" w:rsidR="00AE6097" w:rsidRPr="00B0579E" w:rsidRDefault="00AE6097" w:rsidP="001B55EA">
      <w:pPr>
        <w:widowControl w:val="0"/>
        <w:tabs>
          <w:tab w:val="left" w:pos="1152"/>
        </w:tabs>
        <w:autoSpaceDE w:val="0"/>
        <w:autoSpaceDN w:val="0"/>
        <w:adjustRightInd w:val="0"/>
        <w:spacing w:line="240" w:lineRule="auto"/>
        <w:ind w:right="-142" w:firstLine="720"/>
        <w:jc w:val="both"/>
        <w:rPr>
          <w:rFonts w:ascii="Times New Roman" w:eastAsia="Calibri" w:hAnsi="Times New Roman" w:cs="Times New Roman"/>
          <w:iCs/>
          <w:sz w:val="24"/>
          <w:szCs w:val="24"/>
          <w:lang w:val="it-IT" w:eastAsia="en-US"/>
        </w:rPr>
      </w:pPr>
      <w:r w:rsidRPr="00B0579E">
        <w:rPr>
          <w:rFonts w:ascii="Times New Roman" w:eastAsia="Calibri" w:hAnsi="Times New Roman" w:cs="Times New Roman"/>
          <w:iCs/>
          <w:sz w:val="24"/>
          <w:szCs w:val="24"/>
          <w:lang w:val="it-IT" w:eastAsia="en-US"/>
        </w:rPr>
        <w:t>Informarea și consilierea persoanelor vulnerabile social cu privire la posibilitatea accesului la un loc de muncă în colaborare cu AJOFM și Autoritățile locale.</w:t>
      </w:r>
    </w:p>
    <w:p w14:paraId="03A17560" w14:textId="77777777" w:rsidR="00AE6097" w:rsidRPr="00D62901" w:rsidRDefault="00AE6097" w:rsidP="001B55EA">
      <w:pPr>
        <w:autoSpaceDE w:val="0"/>
        <w:spacing w:after="0" w:line="240" w:lineRule="auto"/>
        <w:jc w:val="both"/>
        <w:rPr>
          <w:rFonts w:ascii="Times New Roman" w:eastAsia="Calibri" w:hAnsi="Times New Roman" w:cs="Times New Roman"/>
          <w:color w:val="FF0000"/>
          <w:sz w:val="24"/>
          <w:szCs w:val="24"/>
          <w:lang w:val="ro-RO" w:eastAsia="en-US"/>
        </w:rPr>
      </w:pPr>
    </w:p>
    <w:p w14:paraId="6420982C" w14:textId="77777777" w:rsidR="00AE6097" w:rsidRPr="00730287" w:rsidRDefault="00AE6097" w:rsidP="001B55EA">
      <w:pPr>
        <w:autoSpaceDE w:val="0"/>
        <w:spacing w:after="0" w:line="240" w:lineRule="auto"/>
        <w:ind w:hanging="180"/>
        <w:jc w:val="both"/>
        <w:rPr>
          <w:rFonts w:ascii="Times New Roman" w:eastAsia="Calibri" w:hAnsi="Times New Roman" w:cs="Times New Roman"/>
          <w:sz w:val="24"/>
          <w:szCs w:val="24"/>
          <w:lang w:val="ro-RO" w:eastAsia="en-US"/>
        </w:rPr>
      </w:pPr>
      <w:r w:rsidRPr="00730287">
        <w:rPr>
          <w:rFonts w:ascii="Times New Roman" w:eastAsia="Calibri" w:hAnsi="Times New Roman" w:cs="Times New Roman"/>
          <w:b/>
          <w:bCs/>
          <w:sz w:val="24"/>
          <w:szCs w:val="24"/>
          <w:lang w:val="ro-RO" w:eastAsia="en-US"/>
        </w:rPr>
        <w:t xml:space="preserve">    8.</w:t>
      </w:r>
      <w:r w:rsidRPr="00730287">
        <w:rPr>
          <w:rFonts w:ascii="Times New Roman" w:eastAsia="Calibri" w:hAnsi="Times New Roman" w:cs="Times New Roman"/>
          <w:sz w:val="24"/>
          <w:szCs w:val="24"/>
          <w:lang w:val="ro-RO" w:eastAsia="en-US"/>
        </w:rPr>
        <w:t xml:space="preserve"> Mesaje de interes public transmise prin presă.  </w:t>
      </w:r>
    </w:p>
    <w:p w14:paraId="517AC7F2" w14:textId="77777777" w:rsidR="00AE6097" w:rsidRPr="00730287" w:rsidRDefault="00AE6097" w:rsidP="001B55EA">
      <w:pPr>
        <w:autoSpaceDE w:val="0"/>
        <w:spacing w:after="0" w:line="240" w:lineRule="auto"/>
        <w:ind w:firstLine="720"/>
        <w:jc w:val="both"/>
        <w:rPr>
          <w:rFonts w:ascii="Times New Roman" w:eastAsia="Calibri" w:hAnsi="Times New Roman" w:cs="Times New Roman"/>
          <w:sz w:val="24"/>
          <w:szCs w:val="24"/>
          <w:lang w:val="ro-RO" w:eastAsia="en-US"/>
        </w:rPr>
      </w:pPr>
      <w:r w:rsidRPr="00730287">
        <w:rPr>
          <w:rFonts w:ascii="Times New Roman" w:eastAsia="Calibri" w:hAnsi="Times New Roman" w:cs="Times New Roman"/>
          <w:sz w:val="24"/>
          <w:szCs w:val="24"/>
          <w:lang w:val="ro-RO" w:eastAsia="en-US"/>
        </w:rPr>
        <w:t>Apariţii în presă şi la posturile de televiziune locale cu prezentarea informaţiilor referitoare la situaţia adopțiilor, numărul copiilor adoptați, profilul copiilor greu adoptabili, numărul familiilor/persoanelor atestate ca și familii/persoane apte să adopte, informaţii referitoare la numărul deschiderilor procedurilor de adopție, informații privind procedura adopției.</w:t>
      </w:r>
    </w:p>
    <w:p w14:paraId="077897DC" w14:textId="77777777" w:rsidR="005121A6" w:rsidRDefault="005121A6" w:rsidP="001B55EA">
      <w:pPr>
        <w:spacing w:after="200" w:line="276" w:lineRule="auto"/>
        <w:contextualSpacing/>
        <w:jc w:val="both"/>
        <w:rPr>
          <w:rFonts w:ascii="Times New Roman" w:eastAsia="Calibri" w:hAnsi="Times New Roman" w:cs="Times New Roman"/>
          <w:b/>
          <w:sz w:val="24"/>
          <w:szCs w:val="24"/>
          <w:lang w:val="ro-RO" w:eastAsia="en-US"/>
        </w:rPr>
      </w:pPr>
    </w:p>
    <w:p w14:paraId="4DFFE297" w14:textId="77777777" w:rsidR="005121A6" w:rsidRDefault="005121A6" w:rsidP="001B55EA">
      <w:pPr>
        <w:spacing w:after="200" w:line="276" w:lineRule="auto"/>
        <w:contextualSpacing/>
        <w:jc w:val="both"/>
        <w:rPr>
          <w:rFonts w:ascii="Times New Roman" w:eastAsia="Calibri" w:hAnsi="Times New Roman" w:cs="Times New Roman"/>
          <w:b/>
          <w:sz w:val="24"/>
          <w:szCs w:val="24"/>
          <w:lang w:val="ro-RO" w:eastAsia="en-US"/>
        </w:rPr>
      </w:pPr>
    </w:p>
    <w:p w14:paraId="03A0E30B" w14:textId="77777777" w:rsidR="005121A6" w:rsidRDefault="005121A6" w:rsidP="001B55EA">
      <w:pPr>
        <w:spacing w:after="200" w:line="276" w:lineRule="auto"/>
        <w:contextualSpacing/>
        <w:jc w:val="both"/>
        <w:rPr>
          <w:rFonts w:ascii="Times New Roman" w:eastAsia="Calibri" w:hAnsi="Times New Roman" w:cs="Times New Roman"/>
          <w:b/>
          <w:sz w:val="24"/>
          <w:szCs w:val="24"/>
          <w:lang w:val="ro-RO" w:eastAsia="en-US"/>
        </w:rPr>
      </w:pPr>
    </w:p>
    <w:p w14:paraId="0E690426" w14:textId="77777777" w:rsidR="005121A6" w:rsidRDefault="005121A6" w:rsidP="001B55EA">
      <w:pPr>
        <w:spacing w:after="200" w:line="276" w:lineRule="auto"/>
        <w:contextualSpacing/>
        <w:jc w:val="both"/>
        <w:rPr>
          <w:rFonts w:ascii="Times New Roman" w:eastAsia="Calibri" w:hAnsi="Times New Roman" w:cs="Times New Roman"/>
          <w:b/>
          <w:sz w:val="24"/>
          <w:szCs w:val="24"/>
          <w:lang w:val="ro-RO" w:eastAsia="en-US"/>
        </w:rPr>
      </w:pPr>
    </w:p>
    <w:p w14:paraId="02939528" w14:textId="77777777" w:rsidR="005121A6" w:rsidRDefault="005121A6" w:rsidP="001B55EA">
      <w:pPr>
        <w:spacing w:after="200" w:line="276" w:lineRule="auto"/>
        <w:contextualSpacing/>
        <w:jc w:val="both"/>
        <w:rPr>
          <w:rFonts w:ascii="Times New Roman" w:eastAsia="Calibri" w:hAnsi="Times New Roman" w:cs="Times New Roman"/>
          <w:b/>
          <w:sz w:val="24"/>
          <w:szCs w:val="24"/>
          <w:lang w:val="ro-RO" w:eastAsia="en-US"/>
        </w:rPr>
      </w:pPr>
    </w:p>
    <w:p w14:paraId="5C83F296" w14:textId="6DD0E950" w:rsidR="00AE6097" w:rsidRPr="00296242" w:rsidRDefault="00AE6097" w:rsidP="001B55EA">
      <w:pPr>
        <w:spacing w:after="200" w:line="276" w:lineRule="auto"/>
        <w:contextualSpacing/>
        <w:jc w:val="both"/>
        <w:rPr>
          <w:rFonts w:ascii="Times New Roman" w:eastAsia="Calibri" w:hAnsi="Times New Roman" w:cs="Times New Roman"/>
          <w:b/>
          <w:sz w:val="24"/>
          <w:szCs w:val="24"/>
          <w:lang w:val="it-IT" w:eastAsia="en-US"/>
        </w:rPr>
      </w:pPr>
      <w:r w:rsidRPr="00296242">
        <w:rPr>
          <w:rFonts w:ascii="Times New Roman" w:eastAsia="Calibri" w:hAnsi="Times New Roman" w:cs="Times New Roman"/>
          <w:b/>
          <w:sz w:val="24"/>
          <w:szCs w:val="24"/>
          <w:lang w:val="it-IT" w:eastAsia="en-US"/>
        </w:rPr>
        <w:lastRenderedPageBreak/>
        <w:t>Capitolul III</w:t>
      </w:r>
    </w:p>
    <w:p w14:paraId="4CFE564F" w14:textId="4DA790D5" w:rsidR="00AE6097" w:rsidRPr="00296242" w:rsidRDefault="00AE6097" w:rsidP="001B55EA">
      <w:pPr>
        <w:spacing w:after="200" w:line="276" w:lineRule="auto"/>
        <w:contextualSpacing/>
        <w:jc w:val="both"/>
        <w:rPr>
          <w:rFonts w:ascii="Times New Roman" w:eastAsia="Calibri" w:hAnsi="Times New Roman" w:cs="Times New Roman"/>
          <w:b/>
          <w:sz w:val="24"/>
          <w:szCs w:val="24"/>
          <w:lang w:val="it-IT" w:eastAsia="en-US"/>
        </w:rPr>
      </w:pPr>
      <w:r w:rsidRPr="00296242">
        <w:rPr>
          <w:rFonts w:ascii="Times New Roman" w:eastAsia="Calibri" w:hAnsi="Times New Roman" w:cs="Times New Roman"/>
          <w:b/>
          <w:sz w:val="24"/>
          <w:szCs w:val="24"/>
          <w:lang w:val="it-IT" w:eastAsia="en-US"/>
        </w:rPr>
        <w:t>Programul de formare şi îndrumare metodologică a personalului care lucrează în domeniul serviciilor sociale</w:t>
      </w:r>
    </w:p>
    <w:p w14:paraId="306C234E" w14:textId="77777777" w:rsidR="00E526CC" w:rsidRPr="00296242" w:rsidRDefault="00E526CC" w:rsidP="001B55EA">
      <w:pPr>
        <w:spacing w:after="200" w:line="276" w:lineRule="auto"/>
        <w:contextualSpacing/>
        <w:jc w:val="both"/>
        <w:rPr>
          <w:rFonts w:ascii="Times New Roman" w:eastAsia="Calibri" w:hAnsi="Times New Roman" w:cs="Times New Roman"/>
          <w:b/>
          <w:sz w:val="24"/>
          <w:szCs w:val="24"/>
          <w:lang w:val="it-IT" w:eastAsia="en-US"/>
        </w:rPr>
      </w:pPr>
    </w:p>
    <w:p w14:paraId="5441EB2A" w14:textId="0CAF511F" w:rsidR="00AE6097" w:rsidRPr="00296242" w:rsidRDefault="00AE6097" w:rsidP="001B55EA">
      <w:pPr>
        <w:numPr>
          <w:ilvl w:val="0"/>
          <w:numId w:val="30"/>
        </w:numPr>
        <w:spacing w:after="200" w:line="276" w:lineRule="auto"/>
        <w:contextualSpacing/>
        <w:jc w:val="both"/>
        <w:rPr>
          <w:rFonts w:ascii="Times New Roman" w:eastAsia="Calibri" w:hAnsi="Times New Roman" w:cs="Times New Roman"/>
          <w:sz w:val="24"/>
          <w:szCs w:val="24"/>
          <w:lang w:val="it-IT" w:eastAsia="en-US"/>
        </w:rPr>
      </w:pPr>
      <w:r w:rsidRPr="00296242">
        <w:rPr>
          <w:rFonts w:ascii="Times New Roman" w:eastAsia="Calibri" w:hAnsi="Times New Roman" w:cs="Times New Roman"/>
          <w:sz w:val="24"/>
          <w:szCs w:val="24"/>
          <w:lang w:val="it-IT" w:eastAsia="en-US"/>
        </w:rPr>
        <w:t>Propuneri de activităţi de formare profesională continuă în vederea creşterii performanţei personalului din structurile proprii/instruire etc.:</w:t>
      </w:r>
    </w:p>
    <w:p w14:paraId="23C2D1A8" w14:textId="39195F1F" w:rsidR="00AE6097" w:rsidRPr="00296242" w:rsidRDefault="00AE6097" w:rsidP="00E526CC">
      <w:pPr>
        <w:pStyle w:val="ListParagraph"/>
        <w:numPr>
          <w:ilvl w:val="0"/>
          <w:numId w:val="35"/>
        </w:numPr>
        <w:spacing w:after="200" w:line="276" w:lineRule="auto"/>
        <w:jc w:val="both"/>
        <w:rPr>
          <w:rFonts w:ascii="Times New Roman" w:eastAsia="Calibri" w:hAnsi="Times New Roman" w:cs="Times New Roman"/>
          <w:sz w:val="24"/>
          <w:szCs w:val="24"/>
          <w:lang w:val="it-IT"/>
        </w:rPr>
      </w:pPr>
      <w:r w:rsidRPr="00296242">
        <w:rPr>
          <w:rFonts w:ascii="Times New Roman" w:eastAsia="Calibri" w:hAnsi="Times New Roman" w:cs="Times New Roman"/>
          <w:sz w:val="24"/>
          <w:szCs w:val="24"/>
          <w:lang w:val="it-IT"/>
        </w:rPr>
        <w:t>cursuri de perfecţionare</w:t>
      </w:r>
      <w:r w:rsidR="00582245" w:rsidRPr="00296242">
        <w:rPr>
          <w:rFonts w:ascii="Times New Roman" w:eastAsia="Calibri" w:hAnsi="Times New Roman" w:cs="Times New Roman"/>
          <w:sz w:val="24"/>
          <w:szCs w:val="24"/>
          <w:lang w:val="it-IT"/>
        </w:rPr>
        <w:t xml:space="preserve"> 250 mii lei </w:t>
      </w:r>
    </w:p>
    <w:tbl>
      <w:tblPr>
        <w:tblStyle w:val="TableGrid3"/>
        <w:tblW w:w="9990" w:type="dxa"/>
        <w:tblInd w:w="-95" w:type="dxa"/>
        <w:tblLook w:val="04A0" w:firstRow="1" w:lastRow="0" w:firstColumn="1" w:lastColumn="0" w:noHBand="0" w:noVBand="1"/>
      </w:tblPr>
      <w:tblGrid>
        <w:gridCol w:w="3420"/>
        <w:gridCol w:w="3060"/>
        <w:gridCol w:w="3510"/>
      </w:tblGrid>
      <w:tr w:rsidR="00296242" w:rsidRPr="00296242" w14:paraId="6CCA9A59" w14:textId="77777777" w:rsidTr="00AF2559">
        <w:tc>
          <w:tcPr>
            <w:tcW w:w="3420" w:type="dxa"/>
          </w:tcPr>
          <w:p w14:paraId="465BF27C" w14:textId="77777777" w:rsidR="00AE6097" w:rsidRPr="00296242" w:rsidRDefault="00AE6097" w:rsidP="001B55EA">
            <w:pPr>
              <w:contextualSpacing/>
              <w:jc w:val="both"/>
              <w:rPr>
                <w:rFonts w:ascii="Times New Roman" w:eastAsia="Calibri" w:hAnsi="Times New Roman"/>
                <w:sz w:val="24"/>
                <w:szCs w:val="24"/>
                <w:lang w:val="it-IT" w:eastAsia="en-US"/>
              </w:rPr>
            </w:pPr>
          </w:p>
        </w:tc>
        <w:tc>
          <w:tcPr>
            <w:tcW w:w="3060" w:type="dxa"/>
          </w:tcPr>
          <w:p w14:paraId="5072507E" w14:textId="77777777" w:rsidR="00AE6097" w:rsidRPr="00296242" w:rsidRDefault="00AE6097" w:rsidP="001B55EA">
            <w:pPr>
              <w:contextualSpacing/>
              <w:jc w:val="both"/>
              <w:rPr>
                <w:rFonts w:ascii="Times New Roman" w:eastAsia="Calibri" w:hAnsi="Times New Roman"/>
                <w:sz w:val="24"/>
                <w:szCs w:val="24"/>
                <w:lang w:val="en-US" w:eastAsia="en-US"/>
              </w:rPr>
            </w:pPr>
            <w:r w:rsidRPr="00296242">
              <w:rPr>
                <w:rFonts w:ascii="Times New Roman" w:eastAsia="Calibri" w:hAnsi="Times New Roman"/>
                <w:sz w:val="24"/>
                <w:szCs w:val="24"/>
                <w:lang w:val="en-US" w:eastAsia="en-US"/>
              </w:rPr>
              <w:t>Nr. de persoane</w:t>
            </w:r>
          </w:p>
        </w:tc>
        <w:tc>
          <w:tcPr>
            <w:tcW w:w="3510" w:type="dxa"/>
          </w:tcPr>
          <w:p w14:paraId="4C86DC9F" w14:textId="007F43C3" w:rsidR="00AE6097" w:rsidRPr="00296242" w:rsidRDefault="00AE6097" w:rsidP="001B55EA">
            <w:pPr>
              <w:contextualSpacing/>
              <w:jc w:val="both"/>
              <w:rPr>
                <w:rFonts w:ascii="Times New Roman" w:eastAsia="Calibri" w:hAnsi="Times New Roman"/>
                <w:sz w:val="24"/>
                <w:szCs w:val="24"/>
                <w:lang w:val="en-US" w:eastAsia="en-US"/>
              </w:rPr>
            </w:pPr>
            <w:r w:rsidRPr="00296242">
              <w:rPr>
                <w:rFonts w:ascii="Times New Roman" w:eastAsia="Calibri" w:hAnsi="Times New Roman"/>
                <w:sz w:val="24"/>
                <w:szCs w:val="24"/>
                <w:lang w:val="en-US" w:eastAsia="en-US"/>
              </w:rPr>
              <w:t>Buget estimat (mii lei)</w:t>
            </w:r>
            <w:r w:rsidR="00582245" w:rsidRPr="00296242">
              <w:rPr>
                <w:rFonts w:ascii="Times New Roman" w:eastAsia="Calibri" w:hAnsi="Times New Roman"/>
                <w:sz w:val="24"/>
                <w:szCs w:val="24"/>
                <w:lang w:val="en-US" w:eastAsia="en-US"/>
              </w:rPr>
              <w:t xml:space="preserve">                                                   </w:t>
            </w:r>
          </w:p>
        </w:tc>
      </w:tr>
      <w:tr w:rsidR="00296242" w:rsidRPr="00296242" w14:paraId="4B3A4841" w14:textId="77777777" w:rsidTr="00AF2559">
        <w:trPr>
          <w:trHeight w:val="492"/>
        </w:trPr>
        <w:tc>
          <w:tcPr>
            <w:tcW w:w="3420" w:type="dxa"/>
            <w:shd w:val="clear" w:color="auto" w:fill="auto"/>
          </w:tcPr>
          <w:p w14:paraId="6E090A76" w14:textId="77777777" w:rsidR="00C07C9F" w:rsidRPr="00296242" w:rsidRDefault="00C07C9F" w:rsidP="00C07C9F">
            <w:pPr>
              <w:contextualSpacing/>
              <w:jc w:val="both"/>
              <w:rPr>
                <w:rFonts w:ascii="Times New Roman" w:eastAsia="Calibri" w:hAnsi="Times New Roman"/>
                <w:sz w:val="24"/>
                <w:szCs w:val="24"/>
                <w:lang w:val="pt-PT" w:eastAsia="en-US"/>
              </w:rPr>
            </w:pPr>
            <w:r w:rsidRPr="00296242">
              <w:rPr>
                <w:rFonts w:ascii="Times New Roman" w:eastAsia="Calibri" w:hAnsi="Times New Roman"/>
                <w:sz w:val="24"/>
                <w:szCs w:val="24"/>
                <w:lang w:val="pt-PT" w:eastAsia="en-US"/>
              </w:rPr>
              <w:t>Personal de specialitate</w:t>
            </w:r>
          </w:p>
          <w:p w14:paraId="3263DDA4" w14:textId="6BE34E72" w:rsidR="00C07C9F" w:rsidRPr="00296242" w:rsidRDefault="00C07C9F" w:rsidP="00C07C9F">
            <w:pPr>
              <w:contextualSpacing/>
              <w:jc w:val="both"/>
              <w:rPr>
                <w:rFonts w:ascii="Times New Roman" w:eastAsia="Calibri" w:hAnsi="Times New Roman"/>
                <w:sz w:val="24"/>
                <w:szCs w:val="24"/>
                <w:lang w:val="pt-PT" w:eastAsia="en-US"/>
              </w:rPr>
            </w:pPr>
            <w:r w:rsidRPr="00296242">
              <w:rPr>
                <w:rFonts w:ascii="Times New Roman" w:eastAsia="Calibri" w:hAnsi="Times New Roman"/>
                <w:sz w:val="24"/>
                <w:szCs w:val="24"/>
                <w:lang w:val="pt-PT" w:eastAsia="en-US"/>
              </w:rPr>
              <w:t>Personal de îngrijire și asistență medicală</w:t>
            </w:r>
          </w:p>
        </w:tc>
        <w:tc>
          <w:tcPr>
            <w:tcW w:w="3060" w:type="dxa"/>
            <w:shd w:val="clear" w:color="auto" w:fill="auto"/>
          </w:tcPr>
          <w:p w14:paraId="3C3AA9D4" w14:textId="0A4555BE" w:rsidR="00C07C9F" w:rsidRPr="00296242" w:rsidRDefault="00C07C9F" w:rsidP="00582245">
            <w:pPr>
              <w:contextualSpacing/>
              <w:jc w:val="right"/>
              <w:rPr>
                <w:rFonts w:ascii="Times New Roman" w:eastAsia="Calibri" w:hAnsi="Times New Roman"/>
                <w:sz w:val="24"/>
                <w:szCs w:val="24"/>
                <w:lang w:val="en-US" w:eastAsia="en-US"/>
              </w:rPr>
            </w:pPr>
            <w:r w:rsidRPr="00296242">
              <w:rPr>
                <w:rFonts w:ascii="Times New Roman" w:eastAsia="Calibri" w:hAnsi="Times New Roman"/>
                <w:sz w:val="24"/>
                <w:szCs w:val="24"/>
                <w:lang w:val="en-US" w:eastAsia="en-US"/>
              </w:rPr>
              <w:t>65</w:t>
            </w:r>
          </w:p>
        </w:tc>
        <w:tc>
          <w:tcPr>
            <w:tcW w:w="3510" w:type="dxa"/>
            <w:shd w:val="clear" w:color="auto" w:fill="auto"/>
          </w:tcPr>
          <w:p w14:paraId="31920E45" w14:textId="2E153C58" w:rsidR="00C07C9F" w:rsidRPr="00296242" w:rsidRDefault="00582245" w:rsidP="00582245">
            <w:pPr>
              <w:contextualSpacing/>
              <w:jc w:val="right"/>
              <w:rPr>
                <w:rFonts w:ascii="Times New Roman" w:eastAsia="Calibri" w:hAnsi="Times New Roman"/>
                <w:sz w:val="24"/>
                <w:szCs w:val="24"/>
                <w:lang w:val="en-US" w:eastAsia="en-US"/>
              </w:rPr>
            </w:pPr>
            <w:r w:rsidRPr="00296242">
              <w:rPr>
                <w:rFonts w:ascii="Times New Roman" w:eastAsia="Calibri" w:hAnsi="Times New Roman"/>
                <w:sz w:val="24"/>
                <w:szCs w:val="24"/>
                <w:lang w:val="en-US" w:eastAsia="en-US"/>
              </w:rPr>
              <w:t>35</w:t>
            </w:r>
          </w:p>
        </w:tc>
      </w:tr>
    </w:tbl>
    <w:p w14:paraId="10CA1CDB" w14:textId="41C11485" w:rsidR="00AE6097" w:rsidRPr="00296242" w:rsidRDefault="00AE6097" w:rsidP="001B55EA">
      <w:pPr>
        <w:jc w:val="both"/>
        <w:rPr>
          <w:rFonts w:ascii="Times New Roman" w:hAnsi="Times New Roman" w:cs="Times New Roman"/>
          <w:sz w:val="24"/>
          <w:szCs w:val="24"/>
        </w:rPr>
      </w:pPr>
      <w:r w:rsidRPr="00296242">
        <w:rPr>
          <w:rFonts w:ascii="Times New Roman" w:hAnsi="Times New Roman" w:cs="Times New Roman"/>
          <w:sz w:val="24"/>
          <w:szCs w:val="24"/>
        </w:rPr>
        <w:t>b)</w:t>
      </w:r>
      <w:r w:rsidRPr="00296242">
        <w:rPr>
          <w:rFonts w:ascii="Times New Roman" w:hAnsi="Times New Roman" w:cs="Times New Roman"/>
          <w:sz w:val="24"/>
          <w:szCs w:val="24"/>
        </w:rPr>
        <w:tab/>
        <w:t>cursuri de calificare</w:t>
      </w:r>
    </w:p>
    <w:tbl>
      <w:tblPr>
        <w:tblStyle w:val="TableGrid4"/>
        <w:tblW w:w="9900" w:type="dxa"/>
        <w:tblInd w:w="-5" w:type="dxa"/>
        <w:tblLook w:val="04A0" w:firstRow="1" w:lastRow="0" w:firstColumn="1" w:lastColumn="0" w:noHBand="0" w:noVBand="1"/>
      </w:tblPr>
      <w:tblGrid>
        <w:gridCol w:w="3324"/>
        <w:gridCol w:w="3038"/>
        <w:gridCol w:w="3538"/>
      </w:tblGrid>
      <w:tr w:rsidR="00296242" w:rsidRPr="00296242" w14:paraId="7D739D91" w14:textId="77777777" w:rsidTr="001B55EA">
        <w:tc>
          <w:tcPr>
            <w:tcW w:w="3324" w:type="dxa"/>
          </w:tcPr>
          <w:p w14:paraId="04A13A95" w14:textId="77777777" w:rsidR="00AE6097" w:rsidRPr="00296242" w:rsidRDefault="00AE6097" w:rsidP="001B55EA">
            <w:pPr>
              <w:contextualSpacing/>
              <w:jc w:val="both"/>
              <w:rPr>
                <w:rFonts w:ascii="Times New Roman" w:eastAsia="Calibri" w:hAnsi="Times New Roman"/>
                <w:sz w:val="24"/>
                <w:szCs w:val="24"/>
                <w:lang w:val="en-US" w:eastAsia="en-US"/>
              </w:rPr>
            </w:pPr>
          </w:p>
        </w:tc>
        <w:tc>
          <w:tcPr>
            <w:tcW w:w="3038" w:type="dxa"/>
          </w:tcPr>
          <w:p w14:paraId="385114CF" w14:textId="77777777" w:rsidR="00AE6097" w:rsidRPr="00296242" w:rsidRDefault="00AE6097" w:rsidP="001B55EA">
            <w:pPr>
              <w:contextualSpacing/>
              <w:jc w:val="both"/>
              <w:rPr>
                <w:rFonts w:ascii="Times New Roman" w:eastAsia="Calibri" w:hAnsi="Times New Roman"/>
                <w:sz w:val="24"/>
                <w:szCs w:val="24"/>
                <w:lang w:val="en-US" w:eastAsia="en-US"/>
              </w:rPr>
            </w:pPr>
            <w:r w:rsidRPr="00296242">
              <w:rPr>
                <w:rFonts w:ascii="Times New Roman" w:eastAsia="Calibri" w:hAnsi="Times New Roman"/>
                <w:sz w:val="24"/>
                <w:szCs w:val="24"/>
                <w:lang w:val="en-US" w:eastAsia="en-US"/>
              </w:rPr>
              <w:t>Nr. de persoane</w:t>
            </w:r>
          </w:p>
        </w:tc>
        <w:tc>
          <w:tcPr>
            <w:tcW w:w="3538" w:type="dxa"/>
          </w:tcPr>
          <w:p w14:paraId="19982943" w14:textId="77777777" w:rsidR="00AE6097" w:rsidRPr="00296242" w:rsidRDefault="00AE6097" w:rsidP="001B55EA">
            <w:pPr>
              <w:contextualSpacing/>
              <w:jc w:val="both"/>
              <w:rPr>
                <w:rFonts w:ascii="Times New Roman" w:eastAsia="Calibri" w:hAnsi="Times New Roman"/>
                <w:sz w:val="24"/>
                <w:szCs w:val="24"/>
                <w:lang w:val="en-US" w:eastAsia="en-US"/>
              </w:rPr>
            </w:pPr>
            <w:r w:rsidRPr="00296242">
              <w:rPr>
                <w:rFonts w:ascii="Times New Roman" w:eastAsia="Calibri" w:hAnsi="Times New Roman"/>
                <w:sz w:val="24"/>
                <w:szCs w:val="24"/>
                <w:lang w:val="en-US" w:eastAsia="en-US"/>
              </w:rPr>
              <w:t>Buget estimat</w:t>
            </w:r>
          </w:p>
        </w:tc>
      </w:tr>
      <w:tr w:rsidR="00296242" w:rsidRPr="00296242" w14:paraId="1CE36E80" w14:textId="77777777" w:rsidTr="001B55EA">
        <w:tc>
          <w:tcPr>
            <w:tcW w:w="3324" w:type="dxa"/>
          </w:tcPr>
          <w:p w14:paraId="2DF2B8AF" w14:textId="4AD8A31D" w:rsidR="00582245" w:rsidRPr="00296242" w:rsidRDefault="00AE6097" w:rsidP="00582245">
            <w:pPr>
              <w:contextualSpacing/>
              <w:jc w:val="both"/>
              <w:rPr>
                <w:rFonts w:ascii="Times New Roman" w:eastAsia="Calibri" w:hAnsi="Times New Roman"/>
                <w:sz w:val="24"/>
                <w:szCs w:val="24"/>
                <w:lang w:val="it-IT" w:eastAsia="en-US"/>
              </w:rPr>
            </w:pPr>
            <w:r w:rsidRPr="00296242">
              <w:rPr>
                <w:rFonts w:ascii="Times New Roman" w:eastAsia="Calibri" w:hAnsi="Times New Roman"/>
                <w:sz w:val="24"/>
                <w:szCs w:val="24"/>
                <w:lang w:val="it-IT" w:eastAsia="en-US"/>
              </w:rPr>
              <w:t>-</w:t>
            </w:r>
            <w:r w:rsidR="00582245" w:rsidRPr="00296242">
              <w:rPr>
                <w:rFonts w:ascii="Times New Roman" w:eastAsia="Calibri" w:hAnsi="Times New Roman"/>
                <w:sz w:val="24"/>
                <w:szCs w:val="24"/>
                <w:lang w:val="it-IT" w:eastAsia="en-US"/>
              </w:rPr>
              <w:t xml:space="preserve"> Personal de specialitate  -ap propriu </w:t>
            </w:r>
          </w:p>
          <w:p w14:paraId="5770C6A6" w14:textId="53A3EF15" w:rsidR="00AE6097" w:rsidRPr="00296242" w:rsidRDefault="00AE6097" w:rsidP="001B55EA">
            <w:pPr>
              <w:contextualSpacing/>
              <w:jc w:val="both"/>
              <w:rPr>
                <w:rFonts w:ascii="Times New Roman" w:eastAsia="Calibri" w:hAnsi="Times New Roman"/>
                <w:sz w:val="24"/>
                <w:szCs w:val="24"/>
                <w:lang w:val="it-IT" w:eastAsia="en-US"/>
              </w:rPr>
            </w:pPr>
          </w:p>
        </w:tc>
        <w:tc>
          <w:tcPr>
            <w:tcW w:w="3038" w:type="dxa"/>
          </w:tcPr>
          <w:p w14:paraId="1C81BBA1" w14:textId="4F85D5ED" w:rsidR="00AE6097" w:rsidRPr="00296242" w:rsidRDefault="00582245" w:rsidP="00582245">
            <w:pPr>
              <w:contextualSpacing/>
              <w:jc w:val="right"/>
              <w:rPr>
                <w:rFonts w:ascii="Times New Roman" w:eastAsia="Calibri" w:hAnsi="Times New Roman"/>
                <w:sz w:val="24"/>
                <w:szCs w:val="24"/>
                <w:lang w:val="it-IT" w:eastAsia="en-US"/>
              </w:rPr>
            </w:pPr>
            <w:r w:rsidRPr="00296242">
              <w:rPr>
                <w:rFonts w:ascii="Times New Roman" w:eastAsia="Calibri" w:hAnsi="Times New Roman"/>
                <w:sz w:val="24"/>
                <w:szCs w:val="24"/>
                <w:lang w:val="it-IT" w:eastAsia="en-US"/>
              </w:rPr>
              <w:t>65</w:t>
            </w:r>
          </w:p>
        </w:tc>
        <w:tc>
          <w:tcPr>
            <w:tcW w:w="3538" w:type="dxa"/>
          </w:tcPr>
          <w:p w14:paraId="76E805AE" w14:textId="77777777" w:rsidR="00AE6097" w:rsidRPr="00296242" w:rsidRDefault="00582245" w:rsidP="00582245">
            <w:pPr>
              <w:contextualSpacing/>
              <w:jc w:val="right"/>
              <w:rPr>
                <w:rFonts w:ascii="Times New Roman" w:eastAsia="Calibri" w:hAnsi="Times New Roman"/>
                <w:sz w:val="24"/>
                <w:szCs w:val="24"/>
                <w:lang w:val="en-US" w:eastAsia="en-US"/>
              </w:rPr>
            </w:pPr>
            <w:r w:rsidRPr="00296242">
              <w:rPr>
                <w:rFonts w:ascii="Times New Roman" w:eastAsia="Calibri" w:hAnsi="Times New Roman"/>
                <w:sz w:val="24"/>
                <w:szCs w:val="24"/>
                <w:lang w:val="en-US" w:eastAsia="en-US"/>
              </w:rPr>
              <w:t>50</w:t>
            </w:r>
          </w:p>
          <w:p w14:paraId="3807C37D" w14:textId="630A582F" w:rsidR="00582245" w:rsidRPr="00296242" w:rsidRDefault="00582245" w:rsidP="00582245">
            <w:pPr>
              <w:contextualSpacing/>
              <w:jc w:val="right"/>
              <w:rPr>
                <w:rFonts w:ascii="Times New Roman" w:eastAsia="Calibri" w:hAnsi="Times New Roman"/>
                <w:sz w:val="24"/>
                <w:szCs w:val="24"/>
                <w:lang w:val="en-US" w:eastAsia="en-US"/>
              </w:rPr>
            </w:pPr>
          </w:p>
        </w:tc>
      </w:tr>
    </w:tbl>
    <w:p w14:paraId="24F69DC3" w14:textId="3FE08BC4" w:rsidR="00AE6097" w:rsidRPr="00296242" w:rsidRDefault="00AE6097" w:rsidP="001B55EA">
      <w:pPr>
        <w:jc w:val="both"/>
        <w:rPr>
          <w:rFonts w:ascii="Times New Roman" w:hAnsi="Times New Roman" w:cs="Times New Roman"/>
          <w:sz w:val="24"/>
          <w:szCs w:val="24"/>
          <w:lang w:val="pt-PT"/>
        </w:rPr>
      </w:pPr>
      <w:r w:rsidRPr="00296242">
        <w:rPr>
          <w:rFonts w:ascii="Times New Roman" w:hAnsi="Times New Roman" w:cs="Times New Roman"/>
          <w:sz w:val="24"/>
          <w:szCs w:val="24"/>
          <w:lang w:val="pt-PT"/>
        </w:rPr>
        <w:t>c)</w:t>
      </w:r>
      <w:r w:rsidRPr="00296242">
        <w:rPr>
          <w:rFonts w:ascii="Times New Roman" w:hAnsi="Times New Roman" w:cs="Times New Roman"/>
          <w:sz w:val="24"/>
          <w:szCs w:val="24"/>
          <w:lang w:val="pt-PT"/>
        </w:rPr>
        <w:tab/>
        <w:t>sesiuni de instruire pentru:</w:t>
      </w:r>
    </w:p>
    <w:tbl>
      <w:tblPr>
        <w:tblStyle w:val="TableGrid5"/>
        <w:tblW w:w="9900" w:type="dxa"/>
        <w:tblInd w:w="-5" w:type="dxa"/>
        <w:tblLook w:val="04A0" w:firstRow="1" w:lastRow="0" w:firstColumn="1" w:lastColumn="0" w:noHBand="0" w:noVBand="1"/>
      </w:tblPr>
      <w:tblGrid>
        <w:gridCol w:w="3355"/>
        <w:gridCol w:w="3070"/>
        <w:gridCol w:w="3475"/>
      </w:tblGrid>
      <w:tr w:rsidR="00296242" w:rsidRPr="00296242" w14:paraId="2CB62D7C" w14:textId="77777777" w:rsidTr="001B55EA">
        <w:tc>
          <w:tcPr>
            <w:tcW w:w="3355" w:type="dxa"/>
          </w:tcPr>
          <w:p w14:paraId="0500D648" w14:textId="77777777" w:rsidR="00AE6097" w:rsidRPr="00296242" w:rsidRDefault="00AE6097" w:rsidP="001B55EA">
            <w:pPr>
              <w:contextualSpacing/>
              <w:jc w:val="both"/>
              <w:rPr>
                <w:rFonts w:ascii="Times New Roman" w:eastAsia="Calibri" w:hAnsi="Times New Roman"/>
                <w:sz w:val="24"/>
                <w:szCs w:val="24"/>
                <w:lang w:val="pt-PT" w:eastAsia="en-US"/>
              </w:rPr>
            </w:pPr>
          </w:p>
        </w:tc>
        <w:tc>
          <w:tcPr>
            <w:tcW w:w="3070" w:type="dxa"/>
          </w:tcPr>
          <w:p w14:paraId="0C292C46" w14:textId="77777777" w:rsidR="00AE6097" w:rsidRPr="00296242" w:rsidRDefault="00AE6097" w:rsidP="001B55EA">
            <w:pPr>
              <w:contextualSpacing/>
              <w:jc w:val="both"/>
              <w:rPr>
                <w:rFonts w:ascii="Times New Roman" w:eastAsia="Calibri" w:hAnsi="Times New Roman"/>
                <w:sz w:val="24"/>
                <w:szCs w:val="24"/>
                <w:lang w:val="en-US" w:eastAsia="en-US"/>
              </w:rPr>
            </w:pPr>
            <w:r w:rsidRPr="00296242">
              <w:rPr>
                <w:rFonts w:ascii="Times New Roman" w:eastAsia="Calibri" w:hAnsi="Times New Roman"/>
                <w:sz w:val="24"/>
                <w:szCs w:val="24"/>
                <w:lang w:val="en-US" w:eastAsia="en-US"/>
              </w:rPr>
              <w:t>Nr. de persoane</w:t>
            </w:r>
          </w:p>
        </w:tc>
        <w:tc>
          <w:tcPr>
            <w:tcW w:w="3475" w:type="dxa"/>
          </w:tcPr>
          <w:p w14:paraId="2294420A" w14:textId="77777777" w:rsidR="00AE6097" w:rsidRPr="00296242" w:rsidRDefault="00AE6097" w:rsidP="001B55EA">
            <w:pPr>
              <w:contextualSpacing/>
              <w:jc w:val="both"/>
              <w:rPr>
                <w:rFonts w:ascii="Times New Roman" w:eastAsia="Calibri" w:hAnsi="Times New Roman"/>
                <w:sz w:val="24"/>
                <w:szCs w:val="24"/>
                <w:lang w:val="en-US" w:eastAsia="en-US"/>
              </w:rPr>
            </w:pPr>
            <w:r w:rsidRPr="00296242">
              <w:rPr>
                <w:rFonts w:ascii="Times New Roman" w:eastAsia="Calibri" w:hAnsi="Times New Roman"/>
                <w:sz w:val="24"/>
                <w:szCs w:val="24"/>
                <w:lang w:val="en-US" w:eastAsia="en-US"/>
              </w:rPr>
              <w:t>Buget estimat (mii lei)</w:t>
            </w:r>
          </w:p>
        </w:tc>
      </w:tr>
      <w:tr w:rsidR="00296242" w:rsidRPr="00296242" w14:paraId="5FD99B67" w14:textId="77777777" w:rsidTr="001B55EA">
        <w:tc>
          <w:tcPr>
            <w:tcW w:w="3355" w:type="dxa"/>
            <w:shd w:val="clear" w:color="auto" w:fill="auto"/>
          </w:tcPr>
          <w:p w14:paraId="63FBBC32" w14:textId="5176A45E" w:rsidR="00AE6097" w:rsidRPr="00296242" w:rsidRDefault="00AE6097" w:rsidP="001B55EA">
            <w:pPr>
              <w:spacing w:after="160" w:line="256" w:lineRule="auto"/>
              <w:jc w:val="both"/>
              <w:rPr>
                <w:rFonts w:ascii="Times New Roman" w:eastAsia="Calibri" w:hAnsi="Times New Roman"/>
                <w:sz w:val="24"/>
                <w:szCs w:val="24"/>
                <w:lang w:val="ro-RO" w:eastAsia="en-US"/>
              </w:rPr>
            </w:pPr>
            <w:r w:rsidRPr="00296242">
              <w:rPr>
                <w:rFonts w:ascii="Times New Roman" w:eastAsia="Calibri" w:hAnsi="Times New Roman"/>
                <w:sz w:val="24"/>
                <w:szCs w:val="24"/>
                <w:lang w:val="ro-RO" w:eastAsia="en-US"/>
              </w:rPr>
              <w:t xml:space="preserve">personalul </w:t>
            </w:r>
            <w:r w:rsidR="00582245" w:rsidRPr="00296242">
              <w:rPr>
                <w:rFonts w:ascii="Times New Roman" w:eastAsia="Calibri" w:hAnsi="Times New Roman"/>
                <w:sz w:val="24"/>
                <w:szCs w:val="24"/>
                <w:lang w:val="ro-RO" w:eastAsia="en-US"/>
              </w:rPr>
              <w:t>specialitate centre ,</w:t>
            </w:r>
            <w:r w:rsidRPr="00296242">
              <w:rPr>
                <w:rFonts w:ascii="Times New Roman" w:eastAsia="Calibri" w:hAnsi="Times New Roman"/>
                <w:sz w:val="24"/>
                <w:szCs w:val="24"/>
                <w:lang w:val="ro-RO" w:eastAsia="en-US"/>
              </w:rPr>
              <w:t>de îngrijire(igienă)</w:t>
            </w:r>
          </w:p>
        </w:tc>
        <w:tc>
          <w:tcPr>
            <w:tcW w:w="3070" w:type="dxa"/>
            <w:shd w:val="clear" w:color="auto" w:fill="auto"/>
          </w:tcPr>
          <w:p w14:paraId="4B6FB550" w14:textId="59084C7B" w:rsidR="00AE6097" w:rsidRPr="00296242" w:rsidRDefault="00582245" w:rsidP="00582245">
            <w:pPr>
              <w:contextualSpacing/>
              <w:jc w:val="right"/>
              <w:rPr>
                <w:rFonts w:ascii="Times New Roman" w:eastAsia="Calibri" w:hAnsi="Times New Roman"/>
                <w:sz w:val="24"/>
                <w:szCs w:val="24"/>
                <w:lang w:val="en-US" w:eastAsia="en-US"/>
              </w:rPr>
            </w:pPr>
            <w:r w:rsidRPr="00296242">
              <w:rPr>
                <w:rFonts w:ascii="Times New Roman" w:eastAsia="Calibri" w:hAnsi="Times New Roman"/>
                <w:sz w:val="24"/>
                <w:szCs w:val="24"/>
                <w:lang w:val="en-US" w:eastAsia="en-US"/>
              </w:rPr>
              <w:t>295</w:t>
            </w:r>
          </w:p>
        </w:tc>
        <w:tc>
          <w:tcPr>
            <w:tcW w:w="3475" w:type="dxa"/>
            <w:shd w:val="clear" w:color="auto" w:fill="auto"/>
          </w:tcPr>
          <w:p w14:paraId="1D91BE08" w14:textId="6469D5F2" w:rsidR="00AE6097" w:rsidRPr="00296242" w:rsidRDefault="00582245" w:rsidP="00582245">
            <w:pPr>
              <w:contextualSpacing/>
              <w:jc w:val="right"/>
              <w:rPr>
                <w:rFonts w:ascii="Times New Roman" w:eastAsia="Calibri" w:hAnsi="Times New Roman"/>
                <w:sz w:val="24"/>
                <w:szCs w:val="24"/>
                <w:lang w:val="en-US" w:eastAsia="en-US"/>
              </w:rPr>
            </w:pPr>
            <w:r w:rsidRPr="00296242">
              <w:rPr>
                <w:rFonts w:ascii="Times New Roman" w:eastAsia="Calibri" w:hAnsi="Times New Roman"/>
                <w:sz w:val="24"/>
                <w:szCs w:val="24"/>
                <w:lang w:val="en-US" w:eastAsia="en-US"/>
              </w:rPr>
              <w:t>150</w:t>
            </w:r>
          </w:p>
          <w:p w14:paraId="178B8E2A" w14:textId="04150AF9" w:rsidR="00582245" w:rsidRPr="00296242" w:rsidRDefault="00582245" w:rsidP="00582245">
            <w:pPr>
              <w:contextualSpacing/>
              <w:jc w:val="right"/>
              <w:rPr>
                <w:rFonts w:ascii="Times New Roman" w:eastAsia="Calibri" w:hAnsi="Times New Roman"/>
                <w:sz w:val="24"/>
                <w:szCs w:val="24"/>
                <w:lang w:val="en-US" w:eastAsia="en-US"/>
              </w:rPr>
            </w:pPr>
          </w:p>
        </w:tc>
      </w:tr>
      <w:tr w:rsidR="00296242" w:rsidRPr="00296242" w14:paraId="24C6D6A1" w14:textId="77777777" w:rsidTr="001B55EA">
        <w:tc>
          <w:tcPr>
            <w:tcW w:w="3355" w:type="dxa"/>
            <w:shd w:val="clear" w:color="auto" w:fill="auto"/>
          </w:tcPr>
          <w:p w14:paraId="7BF895F3" w14:textId="63D44601" w:rsidR="0041428B" w:rsidRPr="00296242" w:rsidRDefault="0041428B" w:rsidP="0041428B">
            <w:pPr>
              <w:spacing w:line="256" w:lineRule="auto"/>
              <w:jc w:val="both"/>
              <w:rPr>
                <w:rFonts w:ascii="Times New Roman" w:eastAsia="Calibri" w:hAnsi="Times New Roman"/>
                <w:sz w:val="24"/>
                <w:szCs w:val="24"/>
                <w:lang w:val="ro-RO" w:eastAsia="en-US"/>
              </w:rPr>
            </w:pPr>
            <w:r w:rsidRPr="00296242">
              <w:rPr>
                <w:rFonts w:ascii="Times New Roman" w:eastAsia="Calibri" w:hAnsi="Times New Roman"/>
                <w:sz w:val="24"/>
                <w:szCs w:val="24"/>
                <w:lang w:val="ro-RO" w:eastAsia="en-US"/>
              </w:rPr>
              <w:t>CPV ”Șansa” personal angajat</w:t>
            </w:r>
          </w:p>
        </w:tc>
        <w:tc>
          <w:tcPr>
            <w:tcW w:w="3070" w:type="dxa"/>
            <w:shd w:val="clear" w:color="auto" w:fill="auto"/>
          </w:tcPr>
          <w:p w14:paraId="0A9D80FE" w14:textId="618E8AF9" w:rsidR="0041428B" w:rsidRPr="00296242" w:rsidRDefault="0041428B" w:rsidP="00582245">
            <w:pPr>
              <w:contextualSpacing/>
              <w:jc w:val="right"/>
              <w:rPr>
                <w:rFonts w:ascii="Times New Roman" w:eastAsia="Calibri" w:hAnsi="Times New Roman"/>
                <w:sz w:val="24"/>
                <w:szCs w:val="24"/>
                <w:lang w:val="en-US" w:eastAsia="en-US"/>
              </w:rPr>
            </w:pPr>
            <w:r w:rsidRPr="00296242">
              <w:rPr>
                <w:rFonts w:ascii="Times New Roman" w:eastAsia="Calibri" w:hAnsi="Times New Roman"/>
                <w:sz w:val="24"/>
                <w:szCs w:val="24"/>
                <w:lang w:val="en-US" w:eastAsia="en-US"/>
              </w:rPr>
              <w:t>105</w:t>
            </w:r>
          </w:p>
        </w:tc>
        <w:tc>
          <w:tcPr>
            <w:tcW w:w="3475" w:type="dxa"/>
            <w:shd w:val="clear" w:color="auto" w:fill="auto"/>
          </w:tcPr>
          <w:p w14:paraId="576A5189" w14:textId="5424A638" w:rsidR="0041428B" w:rsidRPr="00296242" w:rsidRDefault="0041428B" w:rsidP="00582245">
            <w:pPr>
              <w:contextualSpacing/>
              <w:jc w:val="right"/>
              <w:rPr>
                <w:rFonts w:ascii="Times New Roman" w:eastAsia="Calibri" w:hAnsi="Times New Roman"/>
                <w:sz w:val="24"/>
                <w:szCs w:val="24"/>
                <w:lang w:val="en-US" w:eastAsia="en-US"/>
              </w:rPr>
            </w:pPr>
            <w:r w:rsidRPr="00296242">
              <w:rPr>
                <w:rFonts w:ascii="Times New Roman" w:eastAsia="Calibri" w:hAnsi="Times New Roman"/>
                <w:sz w:val="24"/>
                <w:szCs w:val="24"/>
                <w:lang w:val="en-US" w:eastAsia="en-US"/>
              </w:rPr>
              <w:t>15</w:t>
            </w:r>
          </w:p>
        </w:tc>
      </w:tr>
    </w:tbl>
    <w:p w14:paraId="1651A09E" w14:textId="77777777" w:rsidR="00E526CC" w:rsidRPr="00296242" w:rsidRDefault="00E526CC" w:rsidP="001B55EA">
      <w:pPr>
        <w:jc w:val="both"/>
        <w:rPr>
          <w:rFonts w:ascii="Times New Roman" w:hAnsi="Times New Roman" w:cs="Times New Roman"/>
          <w:sz w:val="24"/>
          <w:szCs w:val="24"/>
        </w:rPr>
      </w:pPr>
    </w:p>
    <w:p w14:paraId="1F9CDCED" w14:textId="18563C35" w:rsidR="00AE6097" w:rsidRPr="00296242" w:rsidRDefault="00AE6097" w:rsidP="001B55EA">
      <w:pPr>
        <w:spacing w:after="200" w:line="276" w:lineRule="auto"/>
        <w:ind w:firstLine="450"/>
        <w:contextualSpacing/>
        <w:jc w:val="both"/>
        <w:rPr>
          <w:rFonts w:ascii="Times New Roman" w:eastAsia="Calibri" w:hAnsi="Times New Roman" w:cs="Times New Roman"/>
          <w:sz w:val="24"/>
          <w:szCs w:val="24"/>
          <w:lang w:eastAsia="en-US"/>
        </w:rPr>
      </w:pPr>
      <w:r w:rsidRPr="00296242">
        <w:rPr>
          <w:rFonts w:ascii="Times New Roman" w:eastAsia="Calibri" w:hAnsi="Times New Roman" w:cs="Times New Roman"/>
          <w:sz w:val="24"/>
          <w:szCs w:val="24"/>
          <w:lang w:eastAsia="en-US"/>
        </w:rPr>
        <w:t>2.   Încheierea de contracte de supervizare profesională/ Revizuirea fişelor de post în vederea asigurării coordonării profesionale sau încheierea de contracte de supervizare în servicii sociale:</w:t>
      </w:r>
    </w:p>
    <w:p w14:paraId="5FD43B06" w14:textId="77777777" w:rsidR="00AE6097" w:rsidRPr="00296242" w:rsidRDefault="00AE6097" w:rsidP="001B55EA">
      <w:pPr>
        <w:spacing w:after="200" w:line="276" w:lineRule="auto"/>
        <w:ind w:left="720" w:hanging="720"/>
        <w:contextualSpacing/>
        <w:jc w:val="both"/>
        <w:rPr>
          <w:rFonts w:ascii="Times New Roman" w:eastAsia="Calibri" w:hAnsi="Times New Roman" w:cs="Times New Roman"/>
          <w:sz w:val="24"/>
          <w:szCs w:val="24"/>
          <w:lang w:val="pt-PT" w:eastAsia="en-US"/>
        </w:rPr>
      </w:pPr>
      <w:r w:rsidRPr="00296242">
        <w:rPr>
          <w:rFonts w:ascii="Times New Roman" w:eastAsia="Calibri" w:hAnsi="Times New Roman" w:cs="Times New Roman"/>
          <w:sz w:val="24"/>
          <w:szCs w:val="24"/>
          <w:lang w:val="pt-PT" w:eastAsia="en-US"/>
        </w:rPr>
        <w:t>a) pentru asistenţi sociali: în funcție de nevoi;</w:t>
      </w:r>
    </w:p>
    <w:p w14:paraId="6BE94798" w14:textId="77777777" w:rsidR="00AE6097" w:rsidRPr="00296242" w:rsidRDefault="00AE6097" w:rsidP="001B55EA">
      <w:pPr>
        <w:spacing w:after="200" w:line="276" w:lineRule="auto"/>
        <w:ind w:left="720" w:hanging="720"/>
        <w:contextualSpacing/>
        <w:jc w:val="both"/>
        <w:rPr>
          <w:rFonts w:ascii="Times New Roman" w:eastAsia="Calibri" w:hAnsi="Times New Roman" w:cs="Times New Roman"/>
          <w:sz w:val="24"/>
          <w:szCs w:val="24"/>
          <w:lang w:val="pt-PT" w:eastAsia="en-US"/>
        </w:rPr>
      </w:pPr>
      <w:r w:rsidRPr="00296242">
        <w:rPr>
          <w:rFonts w:ascii="Times New Roman" w:eastAsia="Calibri" w:hAnsi="Times New Roman" w:cs="Times New Roman"/>
          <w:sz w:val="24"/>
          <w:szCs w:val="24"/>
          <w:lang w:val="pt-PT" w:eastAsia="en-US"/>
        </w:rPr>
        <w:t>b) pentru psihologi: în funcție de nevoi.</w:t>
      </w:r>
    </w:p>
    <w:p w14:paraId="6F6C7A11" w14:textId="3F507B85" w:rsidR="00AE6097" w:rsidRPr="00E526CC" w:rsidRDefault="00AE6097" w:rsidP="001B55EA">
      <w:pPr>
        <w:spacing w:after="200" w:line="276" w:lineRule="auto"/>
        <w:ind w:left="720" w:hanging="720"/>
        <w:contextualSpacing/>
        <w:jc w:val="both"/>
        <w:rPr>
          <w:rFonts w:ascii="Times New Roman" w:eastAsia="Calibri" w:hAnsi="Times New Roman" w:cs="Times New Roman"/>
          <w:sz w:val="24"/>
          <w:szCs w:val="24"/>
          <w:lang w:val="pt-PT" w:eastAsia="en-US"/>
        </w:rPr>
      </w:pPr>
    </w:p>
    <w:p w14:paraId="2E656B58" w14:textId="77777777" w:rsidR="00417FDB" w:rsidRPr="00A7403B" w:rsidRDefault="00417FDB" w:rsidP="00417FDB">
      <w:pPr>
        <w:rPr>
          <w:b/>
          <w:bCs/>
        </w:rPr>
      </w:pPr>
      <w:r>
        <w:rPr>
          <w:b/>
          <w:bCs/>
        </w:rPr>
        <w:t xml:space="preserve">               </w:t>
      </w:r>
      <w:r w:rsidRPr="00A7403B">
        <w:rPr>
          <w:b/>
          <w:bCs/>
        </w:rPr>
        <w:t xml:space="preserve">PREȘEDINTE </w:t>
      </w:r>
      <w:r>
        <w:rPr>
          <w:b/>
          <w:bCs/>
        </w:rPr>
        <w:t>,</w:t>
      </w:r>
      <w:r w:rsidRPr="00A7403B">
        <w:rPr>
          <w:b/>
          <w:bCs/>
        </w:rPr>
        <w:t xml:space="preserve">                                                                         SECRETAR GENERAL AL JUDEȚULUI</w:t>
      </w:r>
      <w:r>
        <w:rPr>
          <w:b/>
          <w:bCs/>
        </w:rPr>
        <w:t>,</w:t>
      </w:r>
    </w:p>
    <w:p w14:paraId="03D3E8BD" w14:textId="77777777" w:rsidR="00417FDB" w:rsidRDefault="00417FDB" w:rsidP="00417FDB">
      <w:r>
        <w:t xml:space="preserve">                Pataki Csaba                                                                                  Crasnai Mihaela Elena Ana</w:t>
      </w:r>
    </w:p>
    <w:p w14:paraId="73943EFF" w14:textId="77777777" w:rsidR="00417FDB" w:rsidRDefault="00417FDB" w:rsidP="00417FDB">
      <w:r>
        <w:t xml:space="preserve">             </w:t>
      </w:r>
    </w:p>
    <w:p w14:paraId="1941C083" w14:textId="77777777" w:rsidR="00417FDB" w:rsidRDefault="00417FDB" w:rsidP="00417FDB"/>
    <w:p w14:paraId="0A832F72" w14:textId="77777777" w:rsidR="00417FDB" w:rsidRDefault="00417FDB" w:rsidP="00417FDB">
      <w:r>
        <w:t xml:space="preserve">                                                                                                      Coordonator Compartiment Autoritate tutelară</w:t>
      </w:r>
    </w:p>
    <w:p w14:paraId="65BFD153" w14:textId="4620A1F4" w:rsidR="00417FDB" w:rsidRDefault="00417FDB" w:rsidP="00417FDB">
      <w:r>
        <w:t xml:space="preserve">                                                                                                                               </w:t>
      </w:r>
      <w:r w:rsidR="00807BCF">
        <w:t>Bartha Helga Elisabeta</w:t>
      </w:r>
    </w:p>
    <w:p w14:paraId="177423AA" w14:textId="5A8691E7" w:rsidR="00AE6097" w:rsidRPr="00E526CC" w:rsidRDefault="00AE6097" w:rsidP="005121A6">
      <w:pPr>
        <w:spacing w:after="0" w:line="240" w:lineRule="auto"/>
        <w:jc w:val="both"/>
        <w:rPr>
          <w:rFonts w:ascii="Times New Roman" w:hAnsi="Times New Roman" w:cs="Times New Roman"/>
          <w:sz w:val="24"/>
          <w:szCs w:val="24"/>
          <w:lang w:val="pt-PT"/>
        </w:rPr>
      </w:pPr>
    </w:p>
    <w:sectPr w:rsidR="00AE6097" w:rsidRPr="00E526CC" w:rsidSect="00C54231">
      <w:footerReference w:type="default" r:id="rId7"/>
      <w:pgSz w:w="12240" w:h="15840"/>
      <w:pgMar w:top="1080" w:right="1440" w:bottom="1170" w:left="1440" w:header="720" w:footer="2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E9209" w14:textId="77777777" w:rsidR="00C54231" w:rsidRDefault="00C54231" w:rsidP="00516DC0">
      <w:pPr>
        <w:spacing w:after="0" w:line="240" w:lineRule="auto"/>
      </w:pPr>
      <w:r>
        <w:separator/>
      </w:r>
    </w:p>
  </w:endnote>
  <w:endnote w:type="continuationSeparator" w:id="0">
    <w:p w14:paraId="347D769A" w14:textId="77777777" w:rsidR="00C54231" w:rsidRDefault="00C54231" w:rsidP="00516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n-ea">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4832388"/>
      <w:docPartObj>
        <w:docPartGallery w:val="Page Numbers (Bottom of Page)"/>
        <w:docPartUnique/>
      </w:docPartObj>
    </w:sdtPr>
    <w:sdtEndPr>
      <w:rPr>
        <w:noProof/>
      </w:rPr>
    </w:sdtEndPr>
    <w:sdtContent>
      <w:p w14:paraId="6FF4F052" w14:textId="275D1BF0" w:rsidR="00E92086" w:rsidRDefault="00E9208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730A985" w14:textId="77777777" w:rsidR="00E92086" w:rsidRDefault="00E920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5F770" w14:textId="77777777" w:rsidR="00C54231" w:rsidRDefault="00C54231" w:rsidP="00516DC0">
      <w:pPr>
        <w:spacing w:after="0" w:line="240" w:lineRule="auto"/>
      </w:pPr>
      <w:r>
        <w:separator/>
      </w:r>
    </w:p>
  </w:footnote>
  <w:footnote w:type="continuationSeparator" w:id="0">
    <w:p w14:paraId="1CB2F8F3" w14:textId="77777777" w:rsidR="00C54231" w:rsidRDefault="00C54231" w:rsidP="00516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E3AE1"/>
    <w:multiLevelType w:val="hybridMultilevel"/>
    <w:tmpl w:val="2702BF6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090827EE"/>
    <w:multiLevelType w:val="hybridMultilevel"/>
    <w:tmpl w:val="F9748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EE2DAF"/>
    <w:multiLevelType w:val="hybridMultilevel"/>
    <w:tmpl w:val="3F10A550"/>
    <w:lvl w:ilvl="0" w:tplc="8A567884">
      <w:start w:val="1"/>
      <w:numFmt w:val="decimal"/>
      <w:lvlText w:val="%1."/>
      <w:lvlJc w:val="left"/>
      <w:pPr>
        <w:ind w:left="45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5B433E"/>
    <w:multiLevelType w:val="hybridMultilevel"/>
    <w:tmpl w:val="7FF2F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1B15DE"/>
    <w:multiLevelType w:val="hybridMultilevel"/>
    <w:tmpl w:val="43581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102D98"/>
    <w:multiLevelType w:val="multilevel"/>
    <w:tmpl w:val="D93A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B13565"/>
    <w:multiLevelType w:val="hybridMultilevel"/>
    <w:tmpl w:val="7D0E2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F6942"/>
    <w:multiLevelType w:val="hybridMultilevel"/>
    <w:tmpl w:val="92462F92"/>
    <w:lvl w:ilvl="0" w:tplc="07F2525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EFF15F4"/>
    <w:multiLevelType w:val="hybridMultilevel"/>
    <w:tmpl w:val="8774DF8C"/>
    <w:lvl w:ilvl="0" w:tplc="931E603A">
      <w:start w:val="1"/>
      <w:numFmt w:val="lowerLetter"/>
      <w:lvlText w:val="(%1)"/>
      <w:legacy w:legacy="1" w:legacySpace="0" w:legacyIndent="360"/>
      <w:lvlJc w:val="left"/>
      <w:rPr>
        <w:rFonts w:ascii="Trebuchet MS" w:hAnsi="Trebuchet M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27C024B"/>
    <w:multiLevelType w:val="hybridMultilevel"/>
    <w:tmpl w:val="DDE2A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2411D8"/>
    <w:multiLevelType w:val="multilevel"/>
    <w:tmpl w:val="8B804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F722B9"/>
    <w:multiLevelType w:val="hybridMultilevel"/>
    <w:tmpl w:val="A52040A6"/>
    <w:lvl w:ilvl="0" w:tplc="07F2525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8B1981"/>
    <w:multiLevelType w:val="hybridMultilevel"/>
    <w:tmpl w:val="085AAA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7D407DC"/>
    <w:multiLevelType w:val="hybridMultilevel"/>
    <w:tmpl w:val="412E0AC4"/>
    <w:lvl w:ilvl="0" w:tplc="52E8FE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5E7A9C"/>
    <w:multiLevelType w:val="hybridMultilevel"/>
    <w:tmpl w:val="511CF27C"/>
    <w:lvl w:ilvl="0" w:tplc="146269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BE5272"/>
    <w:multiLevelType w:val="hybridMultilevel"/>
    <w:tmpl w:val="3BEAED62"/>
    <w:lvl w:ilvl="0" w:tplc="0409000B">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3ED37419"/>
    <w:multiLevelType w:val="hybridMultilevel"/>
    <w:tmpl w:val="FED86FB8"/>
    <w:lvl w:ilvl="0" w:tplc="87344D20">
      <w:start w:val="1"/>
      <w:numFmt w:val="decimal"/>
      <w:lvlText w:val="%1."/>
      <w:lvlJc w:val="left"/>
      <w:pPr>
        <w:ind w:left="1440" w:hanging="360"/>
      </w:pPr>
      <w:rPr>
        <w:b/>
        <w:bCs/>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7" w15:restartNumberingAfterBreak="0">
    <w:nsid w:val="40A078A0"/>
    <w:multiLevelType w:val="hybridMultilevel"/>
    <w:tmpl w:val="3E580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B91F4E"/>
    <w:multiLevelType w:val="hybridMultilevel"/>
    <w:tmpl w:val="157CB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5516C3"/>
    <w:multiLevelType w:val="hybridMultilevel"/>
    <w:tmpl w:val="FCA0198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5811D13"/>
    <w:multiLevelType w:val="hybridMultilevel"/>
    <w:tmpl w:val="1BC842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64803F6"/>
    <w:multiLevelType w:val="hybridMultilevel"/>
    <w:tmpl w:val="4B00C19C"/>
    <w:lvl w:ilvl="0" w:tplc="F4E0DCB8">
      <w:start w:val="1"/>
      <w:numFmt w:val="decimal"/>
      <w:lvlText w:val="%1."/>
      <w:lvlJc w:val="left"/>
      <w:pPr>
        <w:ind w:left="1540" w:hanging="360"/>
      </w:pPr>
      <w:rPr>
        <w:rFonts w:ascii="Times New Roman" w:eastAsia="Calibri" w:hAnsi="Times New Roman" w:cs="Times New Roman"/>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22" w15:restartNumberingAfterBreak="0">
    <w:nsid w:val="46AE3FD1"/>
    <w:multiLevelType w:val="hybridMultilevel"/>
    <w:tmpl w:val="1AB01F3E"/>
    <w:lvl w:ilvl="0" w:tplc="88FEF9F2">
      <w:start w:val="1"/>
      <w:numFmt w:val="decimal"/>
      <w:lvlText w:val="%1."/>
      <w:lvlJc w:val="left"/>
      <w:pPr>
        <w:ind w:left="360" w:hanging="360"/>
      </w:pPr>
      <w:rPr>
        <w:rFonts w:ascii="Times New Roman" w:eastAsia="Calibr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054DC4"/>
    <w:multiLevelType w:val="hybridMultilevel"/>
    <w:tmpl w:val="9DE0127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88720D4"/>
    <w:multiLevelType w:val="hybridMultilevel"/>
    <w:tmpl w:val="FCEECA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D54127"/>
    <w:multiLevelType w:val="hybridMultilevel"/>
    <w:tmpl w:val="95C07BA2"/>
    <w:lvl w:ilvl="0" w:tplc="111CBC84">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4ABB26FF"/>
    <w:multiLevelType w:val="hybridMultilevel"/>
    <w:tmpl w:val="085AAA3A"/>
    <w:lvl w:ilvl="0" w:tplc="52E8FE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FC11CA"/>
    <w:multiLevelType w:val="hybridMultilevel"/>
    <w:tmpl w:val="0080A16C"/>
    <w:lvl w:ilvl="0" w:tplc="4DF070F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062785"/>
    <w:multiLevelType w:val="hybridMultilevel"/>
    <w:tmpl w:val="AAEA4734"/>
    <w:lvl w:ilvl="0" w:tplc="07F2525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7257DC0"/>
    <w:multiLevelType w:val="multilevel"/>
    <w:tmpl w:val="EE667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EF2961"/>
    <w:multiLevelType w:val="hybridMultilevel"/>
    <w:tmpl w:val="C404778E"/>
    <w:lvl w:ilvl="0" w:tplc="2A18551C">
      <w:start w:val="19"/>
      <w:numFmt w:val="lowerLetter"/>
      <w:lvlText w:val="%1)"/>
      <w:lvlJc w:val="left"/>
      <w:pPr>
        <w:tabs>
          <w:tab w:val="num" w:pos="1152"/>
        </w:tabs>
        <w:ind w:left="1152" w:hanging="360"/>
      </w:pPr>
    </w:lvl>
    <w:lvl w:ilvl="1" w:tplc="4D08A8BA">
      <w:start w:val="1"/>
      <w:numFmt w:val="decimal"/>
      <w:lvlText w:val="%2."/>
      <w:lvlJc w:val="left"/>
      <w:pPr>
        <w:tabs>
          <w:tab w:val="num" w:pos="1872"/>
        </w:tabs>
        <w:ind w:left="1872" w:hanging="360"/>
      </w:pPr>
      <w:rPr>
        <w:rFonts w:ascii="Times New Roman" w:eastAsia="Times New Roman" w:hAnsi="Times New Roman" w:cs="Times New Roman"/>
        <w:b/>
      </w:rPr>
    </w:lvl>
    <w:lvl w:ilvl="2" w:tplc="FD0E84A0">
      <w:start w:val="1"/>
      <w:numFmt w:val="decimal"/>
      <w:lvlText w:val="%3."/>
      <w:lvlJc w:val="left"/>
      <w:pPr>
        <w:tabs>
          <w:tab w:val="num" w:pos="360"/>
        </w:tabs>
        <w:ind w:left="360" w:hanging="360"/>
      </w:pPr>
      <w:rPr>
        <w:b/>
      </w:rPr>
    </w:lvl>
    <w:lvl w:ilvl="3" w:tplc="0409000F">
      <w:start w:val="1"/>
      <w:numFmt w:val="decimal"/>
      <w:lvlText w:val="%4."/>
      <w:lvlJc w:val="left"/>
      <w:pPr>
        <w:tabs>
          <w:tab w:val="num" w:pos="360"/>
        </w:tabs>
        <w:ind w:left="36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5CA31DB1"/>
    <w:multiLevelType w:val="hybridMultilevel"/>
    <w:tmpl w:val="A1C46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01475C"/>
    <w:multiLevelType w:val="hybridMultilevel"/>
    <w:tmpl w:val="5A3A0060"/>
    <w:lvl w:ilvl="0" w:tplc="07F2525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745F8D"/>
    <w:multiLevelType w:val="hybridMultilevel"/>
    <w:tmpl w:val="C4B00874"/>
    <w:lvl w:ilvl="0" w:tplc="6C0C9904">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72C714CC"/>
    <w:multiLevelType w:val="hybridMultilevel"/>
    <w:tmpl w:val="EEBE87BA"/>
    <w:lvl w:ilvl="0" w:tplc="07F2525A">
      <w:start w:val="1"/>
      <w:numFmt w:val="bullet"/>
      <w:lvlText w:val="•"/>
      <w:lvlJc w:val="left"/>
      <w:pPr>
        <w:ind w:left="1440" w:hanging="360"/>
      </w:pPr>
      <w:rPr>
        <w:rFonts w:ascii="Arial" w:hAnsi="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75B573F1"/>
    <w:multiLevelType w:val="hybridMultilevel"/>
    <w:tmpl w:val="B37C2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4573CC"/>
    <w:multiLevelType w:val="hybridMultilevel"/>
    <w:tmpl w:val="1A2A169E"/>
    <w:lvl w:ilvl="0" w:tplc="1122AB5A">
      <w:start w:val="1"/>
      <w:numFmt w:val="bullet"/>
      <w:lvlText w:val="-"/>
      <w:lvlJc w:val="left"/>
      <w:pPr>
        <w:ind w:left="1080" w:hanging="360"/>
      </w:pPr>
      <w:rPr>
        <w:rFonts w:ascii="Times New Roman" w:eastAsiaTheme="minorHAnsi" w:hAnsi="Times New Roman" w:cs="Times New Roman"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85202427">
    <w:abstractNumId w:val="4"/>
  </w:num>
  <w:num w:numId="2" w16cid:durableId="405492738">
    <w:abstractNumId w:val="20"/>
  </w:num>
  <w:num w:numId="3" w16cid:durableId="1588419440">
    <w:abstractNumId w:val="35"/>
  </w:num>
  <w:num w:numId="4" w16cid:durableId="410155706">
    <w:abstractNumId w:val="18"/>
  </w:num>
  <w:num w:numId="5" w16cid:durableId="1543663750">
    <w:abstractNumId w:val="6"/>
  </w:num>
  <w:num w:numId="6" w16cid:durableId="694043158">
    <w:abstractNumId w:val="22"/>
  </w:num>
  <w:num w:numId="7" w16cid:durableId="735512055">
    <w:abstractNumId w:val="5"/>
  </w:num>
  <w:num w:numId="8" w16cid:durableId="955058983">
    <w:abstractNumId w:val="14"/>
  </w:num>
  <w:num w:numId="9" w16cid:durableId="291012227">
    <w:abstractNumId w:val="26"/>
  </w:num>
  <w:num w:numId="10" w16cid:durableId="761142410">
    <w:abstractNumId w:val="12"/>
  </w:num>
  <w:num w:numId="11" w16cid:durableId="1953903862">
    <w:abstractNumId w:val="29"/>
    <w:lvlOverride w:ilvl="0">
      <w:lvl w:ilvl="0">
        <w:numFmt w:val="bullet"/>
        <w:lvlText w:val="o"/>
        <w:lvlJc w:val="left"/>
        <w:pPr>
          <w:tabs>
            <w:tab w:val="num" w:pos="720"/>
          </w:tabs>
          <w:ind w:left="720" w:hanging="360"/>
        </w:pPr>
        <w:rPr>
          <w:rFonts w:ascii="Courier New" w:hAnsi="Courier New" w:hint="default"/>
          <w:sz w:val="20"/>
        </w:rPr>
      </w:lvl>
    </w:lvlOverride>
  </w:num>
  <w:num w:numId="12" w16cid:durableId="100225887">
    <w:abstractNumId w:val="13"/>
  </w:num>
  <w:num w:numId="13" w16cid:durableId="956452238">
    <w:abstractNumId w:val="10"/>
  </w:num>
  <w:num w:numId="14" w16cid:durableId="433331898">
    <w:abstractNumId w:val="8"/>
  </w:num>
  <w:num w:numId="15" w16cid:durableId="1777020273">
    <w:abstractNumId w:val="36"/>
  </w:num>
  <w:num w:numId="16" w16cid:durableId="338242041">
    <w:abstractNumId w:val="21"/>
  </w:num>
  <w:num w:numId="17" w16cid:durableId="396438948">
    <w:abstractNumId w:val="9"/>
  </w:num>
  <w:num w:numId="18" w16cid:durableId="1489521144">
    <w:abstractNumId w:val="1"/>
  </w:num>
  <w:num w:numId="19" w16cid:durableId="2048598460">
    <w:abstractNumId w:val="0"/>
  </w:num>
  <w:num w:numId="20" w16cid:durableId="8061636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87260830">
    <w:abstractNumId w:val="24"/>
  </w:num>
  <w:num w:numId="22" w16cid:durableId="505629644">
    <w:abstractNumId w:val="2"/>
  </w:num>
  <w:num w:numId="23" w16cid:durableId="508176365">
    <w:abstractNumId w:val="23"/>
  </w:num>
  <w:num w:numId="24" w16cid:durableId="1530608334">
    <w:abstractNumId w:val="32"/>
  </w:num>
  <w:num w:numId="25" w16cid:durableId="1007945102">
    <w:abstractNumId w:val="19"/>
  </w:num>
  <w:num w:numId="26" w16cid:durableId="1093622246">
    <w:abstractNumId w:val="7"/>
  </w:num>
  <w:num w:numId="27" w16cid:durableId="450786152">
    <w:abstractNumId w:val="11"/>
  </w:num>
  <w:num w:numId="28" w16cid:durableId="577135333">
    <w:abstractNumId w:val="33"/>
  </w:num>
  <w:num w:numId="29" w16cid:durableId="611202995">
    <w:abstractNumId w:val="28"/>
  </w:num>
  <w:num w:numId="30" w16cid:durableId="49964383">
    <w:abstractNumId w:val="17"/>
  </w:num>
  <w:num w:numId="31" w16cid:durableId="781800910">
    <w:abstractNumId w:val="25"/>
  </w:num>
  <w:num w:numId="32" w16cid:durableId="193882387">
    <w:abstractNumId w:val="34"/>
  </w:num>
  <w:num w:numId="33" w16cid:durableId="1449927235">
    <w:abstractNumId w:val="3"/>
  </w:num>
  <w:num w:numId="34" w16cid:durableId="267589378">
    <w:abstractNumId w:val="3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08695246">
    <w:abstractNumId w:val="27"/>
  </w:num>
  <w:num w:numId="36" w16cid:durableId="62876712">
    <w:abstractNumId w:val="21"/>
    <w:lvlOverride w:ilvl="0">
      <w:startOverride w:val="1"/>
    </w:lvlOverride>
    <w:lvlOverride w:ilvl="1"/>
    <w:lvlOverride w:ilvl="2"/>
    <w:lvlOverride w:ilvl="3"/>
    <w:lvlOverride w:ilvl="4"/>
    <w:lvlOverride w:ilvl="5"/>
    <w:lvlOverride w:ilvl="6"/>
    <w:lvlOverride w:ilvl="7"/>
    <w:lvlOverride w:ilvl="8"/>
  </w:num>
  <w:num w:numId="37" w16cid:durableId="1011487689">
    <w:abstractNumId w:val="15"/>
  </w:num>
  <w:num w:numId="38" w16cid:durableId="619608322">
    <w:abstractNumId w:val="16"/>
  </w:num>
  <w:num w:numId="39" w16cid:durableId="95899680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E81"/>
    <w:rsid w:val="00011509"/>
    <w:rsid w:val="00030876"/>
    <w:rsid w:val="00044638"/>
    <w:rsid w:val="00054BA8"/>
    <w:rsid w:val="000639BE"/>
    <w:rsid w:val="00071AB6"/>
    <w:rsid w:val="00072650"/>
    <w:rsid w:val="00077E4B"/>
    <w:rsid w:val="00087516"/>
    <w:rsid w:val="000971B3"/>
    <w:rsid w:val="000A2FBA"/>
    <w:rsid w:val="000B42A4"/>
    <w:rsid w:val="000F0F36"/>
    <w:rsid w:val="00104922"/>
    <w:rsid w:val="00127EF3"/>
    <w:rsid w:val="001301D3"/>
    <w:rsid w:val="0014527E"/>
    <w:rsid w:val="00145BEA"/>
    <w:rsid w:val="00163CB7"/>
    <w:rsid w:val="00165BC9"/>
    <w:rsid w:val="00167AE8"/>
    <w:rsid w:val="00171D37"/>
    <w:rsid w:val="001A2537"/>
    <w:rsid w:val="001B55EA"/>
    <w:rsid w:val="001D5309"/>
    <w:rsid w:val="001E2C0F"/>
    <w:rsid w:val="001F1AA1"/>
    <w:rsid w:val="001F6E5F"/>
    <w:rsid w:val="0020326A"/>
    <w:rsid w:val="00212BB4"/>
    <w:rsid w:val="00214396"/>
    <w:rsid w:val="0021550E"/>
    <w:rsid w:val="00215CFB"/>
    <w:rsid w:val="00232C09"/>
    <w:rsid w:val="00236DB3"/>
    <w:rsid w:val="002400AA"/>
    <w:rsid w:val="00255C7A"/>
    <w:rsid w:val="00261A0D"/>
    <w:rsid w:val="00261CA6"/>
    <w:rsid w:val="002710CD"/>
    <w:rsid w:val="00281349"/>
    <w:rsid w:val="00291EC6"/>
    <w:rsid w:val="00296242"/>
    <w:rsid w:val="002A5697"/>
    <w:rsid w:val="002B1CB8"/>
    <w:rsid w:val="002B75CA"/>
    <w:rsid w:val="002C4C35"/>
    <w:rsid w:val="002D4BA1"/>
    <w:rsid w:val="002F5D7C"/>
    <w:rsid w:val="0030289E"/>
    <w:rsid w:val="00305175"/>
    <w:rsid w:val="00307E8D"/>
    <w:rsid w:val="00316F9D"/>
    <w:rsid w:val="00324FCD"/>
    <w:rsid w:val="00326A2A"/>
    <w:rsid w:val="00333402"/>
    <w:rsid w:val="00340E2A"/>
    <w:rsid w:val="00341AA2"/>
    <w:rsid w:val="00344E9E"/>
    <w:rsid w:val="0035782E"/>
    <w:rsid w:val="003609EA"/>
    <w:rsid w:val="00391A4E"/>
    <w:rsid w:val="003B1D3D"/>
    <w:rsid w:val="003B374C"/>
    <w:rsid w:val="003C7C3D"/>
    <w:rsid w:val="003D2A1B"/>
    <w:rsid w:val="003E489D"/>
    <w:rsid w:val="0040591D"/>
    <w:rsid w:val="00406B9B"/>
    <w:rsid w:val="0041428B"/>
    <w:rsid w:val="00414752"/>
    <w:rsid w:val="00417FDB"/>
    <w:rsid w:val="00430CF6"/>
    <w:rsid w:val="0043306D"/>
    <w:rsid w:val="004454A6"/>
    <w:rsid w:val="00457AE5"/>
    <w:rsid w:val="004613B2"/>
    <w:rsid w:val="004740C9"/>
    <w:rsid w:val="004752B9"/>
    <w:rsid w:val="0047680F"/>
    <w:rsid w:val="004812E3"/>
    <w:rsid w:val="00492900"/>
    <w:rsid w:val="004C7185"/>
    <w:rsid w:val="004D3608"/>
    <w:rsid w:val="004E2A50"/>
    <w:rsid w:val="004F69F2"/>
    <w:rsid w:val="005121A6"/>
    <w:rsid w:val="00516DC0"/>
    <w:rsid w:val="00526029"/>
    <w:rsid w:val="00550607"/>
    <w:rsid w:val="00552F71"/>
    <w:rsid w:val="00553786"/>
    <w:rsid w:val="00572D57"/>
    <w:rsid w:val="00581ACC"/>
    <w:rsid w:val="00582245"/>
    <w:rsid w:val="005A1FF0"/>
    <w:rsid w:val="005B7359"/>
    <w:rsid w:val="005D6571"/>
    <w:rsid w:val="005E248B"/>
    <w:rsid w:val="005F2BAD"/>
    <w:rsid w:val="00603BD7"/>
    <w:rsid w:val="0061083D"/>
    <w:rsid w:val="006176F4"/>
    <w:rsid w:val="00617A83"/>
    <w:rsid w:val="00620E75"/>
    <w:rsid w:val="00624982"/>
    <w:rsid w:val="00630A71"/>
    <w:rsid w:val="00631FAC"/>
    <w:rsid w:val="00666701"/>
    <w:rsid w:val="00672418"/>
    <w:rsid w:val="006845DA"/>
    <w:rsid w:val="00685FA7"/>
    <w:rsid w:val="00691DF1"/>
    <w:rsid w:val="0069334B"/>
    <w:rsid w:val="006C01A4"/>
    <w:rsid w:val="006C3FD0"/>
    <w:rsid w:val="006D5E83"/>
    <w:rsid w:val="006E321B"/>
    <w:rsid w:val="006E36CD"/>
    <w:rsid w:val="006F08E2"/>
    <w:rsid w:val="006F7E2F"/>
    <w:rsid w:val="00701501"/>
    <w:rsid w:val="007202E2"/>
    <w:rsid w:val="00730287"/>
    <w:rsid w:val="00750636"/>
    <w:rsid w:val="00751D4C"/>
    <w:rsid w:val="00765D93"/>
    <w:rsid w:val="007667EB"/>
    <w:rsid w:val="007669E3"/>
    <w:rsid w:val="00766C84"/>
    <w:rsid w:val="007716D3"/>
    <w:rsid w:val="007962D6"/>
    <w:rsid w:val="00796F6F"/>
    <w:rsid w:val="007B619B"/>
    <w:rsid w:val="00807BCF"/>
    <w:rsid w:val="00812D8F"/>
    <w:rsid w:val="0081322B"/>
    <w:rsid w:val="00863CEC"/>
    <w:rsid w:val="00864C3B"/>
    <w:rsid w:val="00866245"/>
    <w:rsid w:val="00867BF7"/>
    <w:rsid w:val="0087552F"/>
    <w:rsid w:val="00880DD9"/>
    <w:rsid w:val="00883F5C"/>
    <w:rsid w:val="00891029"/>
    <w:rsid w:val="008C2DB5"/>
    <w:rsid w:val="008C3684"/>
    <w:rsid w:val="008D1AC9"/>
    <w:rsid w:val="009051BE"/>
    <w:rsid w:val="00910871"/>
    <w:rsid w:val="0092189D"/>
    <w:rsid w:val="009237B6"/>
    <w:rsid w:val="00923BF5"/>
    <w:rsid w:val="00940926"/>
    <w:rsid w:val="00956577"/>
    <w:rsid w:val="00972EB7"/>
    <w:rsid w:val="00982F02"/>
    <w:rsid w:val="009840F7"/>
    <w:rsid w:val="00992A67"/>
    <w:rsid w:val="009A0D4E"/>
    <w:rsid w:val="00A077A0"/>
    <w:rsid w:val="00A1023B"/>
    <w:rsid w:val="00A275CB"/>
    <w:rsid w:val="00A37699"/>
    <w:rsid w:val="00A778B5"/>
    <w:rsid w:val="00A87C63"/>
    <w:rsid w:val="00A90579"/>
    <w:rsid w:val="00A93B41"/>
    <w:rsid w:val="00AC7EA9"/>
    <w:rsid w:val="00AD3C2E"/>
    <w:rsid w:val="00AE2C84"/>
    <w:rsid w:val="00AE6097"/>
    <w:rsid w:val="00AF2559"/>
    <w:rsid w:val="00B04E52"/>
    <w:rsid w:val="00B0579E"/>
    <w:rsid w:val="00B134F2"/>
    <w:rsid w:val="00B23F4E"/>
    <w:rsid w:val="00B43B1B"/>
    <w:rsid w:val="00B516D7"/>
    <w:rsid w:val="00B52CC7"/>
    <w:rsid w:val="00B733F4"/>
    <w:rsid w:val="00B73C93"/>
    <w:rsid w:val="00B82561"/>
    <w:rsid w:val="00B842F0"/>
    <w:rsid w:val="00B866EF"/>
    <w:rsid w:val="00B91E1D"/>
    <w:rsid w:val="00B93FA0"/>
    <w:rsid w:val="00B95310"/>
    <w:rsid w:val="00BA7A56"/>
    <w:rsid w:val="00BB1E81"/>
    <w:rsid w:val="00BC1E8F"/>
    <w:rsid w:val="00BC2997"/>
    <w:rsid w:val="00C05FDF"/>
    <w:rsid w:val="00C07C9F"/>
    <w:rsid w:val="00C12014"/>
    <w:rsid w:val="00C16907"/>
    <w:rsid w:val="00C3282D"/>
    <w:rsid w:val="00C4147B"/>
    <w:rsid w:val="00C4781C"/>
    <w:rsid w:val="00C54231"/>
    <w:rsid w:val="00C547A3"/>
    <w:rsid w:val="00C654B4"/>
    <w:rsid w:val="00C762BF"/>
    <w:rsid w:val="00C801BB"/>
    <w:rsid w:val="00C86EB6"/>
    <w:rsid w:val="00C906FC"/>
    <w:rsid w:val="00C96EAE"/>
    <w:rsid w:val="00CC5B17"/>
    <w:rsid w:val="00CD6712"/>
    <w:rsid w:val="00CE2F4A"/>
    <w:rsid w:val="00CF55A6"/>
    <w:rsid w:val="00D05ADE"/>
    <w:rsid w:val="00D25775"/>
    <w:rsid w:val="00D43A3A"/>
    <w:rsid w:val="00D45DAD"/>
    <w:rsid w:val="00D5038F"/>
    <w:rsid w:val="00D503E0"/>
    <w:rsid w:val="00D56086"/>
    <w:rsid w:val="00D62901"/>
    <w:rsid w:val="00D70CE2"/>
    <w:rsid w:val="00D729C8"/>
    <w:rsid w:val="00D74529"/>
    <w:rsid w:val="00D75BB3"/>
    <w:rsid w:val="00D75CAF"/>
    <w:rsid w:val="00D84255"/>
    <w:rsid w:val="00D871F7"/>
    <w:rsid w:val="00D97A7F"/>
    <w:rsid w:val="00DA0D29"/>
    <w:rsid w:val="00DB2432"/>
    <w:rsid w:val="00DC2D59"/>
    <w:rsid w:val="00DC53BA"/>
    <w:rsid w:val="00DD3E5E"/>
    <w:rsid w:val="00DD65F9"/>
    <w:rsid w:val="00DE130D"/>
    <w:rsid w:val="00DF0C21"/>
    <w:rsid w:val="00DF1CAD"/>
    <w:rsid w:val="00DF42BF"/>
    <w:rsid w:val="00DF47A2"/>
    <w:rsid w:val="00DF5DDC"/>
    <w:rsid w:val="00DF65F0"/>
    <w:rsid w:val="00E03437"/>
    <w:rsid w:val="00E03D2D"/>
    <w:rsid w:val="00E06066"/>
    <w:rsid w:val="00E16ECD"/>
    <w:rsid w:val="00E241EE"/>
    <w:rsid w:val="00E319A4"/>
    <w:rsid w:val="00E32DCC"/>
    <w:rsid w:val="00E526CC"/>
    <w:rsid w:val="00E65BA6"/>
    <w:rsid w:val="00E92086"/>
    <w:rsid w:val="00E972DB"/>
    <w:rsid w:val="00E97551"/>
    <w:rsid w:val="00EA04A1"/>
    <w:rsid w:val="00EA5E34"/>
    <w:rsid w:val="00EB48E3"/>
    <w:rsid w:val="00EB7945"/>
    <w:rsid w:val="00EC63AA"/>
    <w:rsid w:val="00ED25AD"/>
    <w:rsid w:val="00EE4B51"/>
    <w:rsid w:val="00F068AC"/>
    <w:rsid w:val="00F07DBF"/>
    <w:rsid w:val="00F10E8B"/>
    <w:rsid w:val="00F260BF"/>
    <w:rsid w:val="00F32A72"/>
    <w:rsid w:val="00F415CC"/>
    <w:rsid w:val="00F55C51"/>
    <w:rsid w:val="00F64B3E"/>
    <w:rsid w:val="00F66F52"/>
    <w:rsid w:val="00F840A1"/>
    <w:rsid w:val="00F84F6A"/>
    <w:rsid w:val="00F90325"/>
    <w:rsid w:val="00F9528B"/>
    <w:rsid w:val="00FA0A5C"/>
    <w:rsid w:val="00FB1AB5"/>
    <w:rsid w:val="00FB6FAB"/>
    <w:rsid w:val="00FC76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E1C953"/>
  <w15:chartTrackingRefBased/>
  <w15:docId w15:val="{18727710-7FD1-4479-939B-B52A12120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6D7"/>
    <w:rPr>
      <w:rFonts w:eastAsiaTheme="minorEastAsia"/>
      <w:lang w:val="en-GB" w:eastAsia="en-GB"/>
    </w:rPr>
  </w:style>
  <w:style w:type="paragraph" w:styleId="Heading1">
    <w:name w:val="heading 1"/>
    <w:basedOn w:val="Normal"/>
    <w:next w:val="Normal"/>
    <w:link w:val="Heading1Char"/>
    <w:uiPriority w:val="9"/>
    <w:qFormat/>
    <w:rsid w:val="00E65B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C05FDF"/>
    <w:pPr>
      <w:spacing w:before="100" w:beforeAutospacing="1" w:after="100" w:afterAutospacing="1" w:line="240" w:lineRule="auto"/>
      <w:outlineLvl w:val="1"/>
    </w:pPr>
    <w:rPr>
      <w:rFonts w:ascii="Times New Roman" w:eastAsia="Times New Roman" w:hAnsi="Times New Roman" w:cs="Times New Roman"/>
      <w:b/>
      <w:bCs/>
      <w:sz w:val="36"/>
      <w:szCs w:val="36"/>
      <w:lang w:val="en-US" w:eastAsia="en-US"/>
    </w:rPr>
  </w:style>
  <w:style w:type="paragraph" w:styleId="Heading3">
    <w:name w:val="heading 3"/>
    <w:basedOn w:val="Normal"/>
    <w:link w:val="Heading3Char"/>
    <w:uiPriority w:val="9"/>
    <w:qFormat/>
    <w:rsid w:val="00C05FDF"/>
    <w:pPr>
      <w:spacing w:before="100" w:beforeAutospacing="1" w:after="100" w:afterAutospacing="1" w:line="240" w:lineRule="auto"/>
      <w:outlineLvl w:val="2"/>
    </w:pPr>
    <w:rPr>
      <w:rFonts w:ascii="Times New Roman" w:eastAsia="Times New Roman" w:hAnsi="Times New Roman" w:cs="Times New Roman"/>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75CB"/>
    <w:pPr>
      <w:ind w:left="720"/>
      <w:contextualSpacing/>
    </w:pPr>
    <w:rPr>
      <w:rFonts w:eastAsiaTheme="minorHAnsi"/>
      <w:lang w:val="ro-RO" w:eastAsia="en-US"/>
    </w:rPr>
  </w:style>
  <w:style w:type="paragraph" w:styleId="CommentText">
    <w:name w:val="annotation text"/>
    <w:basedOn w:val="Normal"/>
    <w:link w:val="CommentTextChar"/>
    <w:uiPriority w:val="99"/>
    <w:semiHidden/>
    <w:unhideWhenUsed/>
    <w:rsid w:val="00F840A1"/>
    <w:pPr>
      <w:spacing w:after="200" w:line="276" w:lineRule="auto"/>
    </w:pPr>
    <w:rPr>
      <w:rFonts w:ascii="Calibri" w:eastAsia="Calibri" w:hAnsi="Calibri" w:cs="Times New Roman"/>
      <w:sz w:val="20"/>
      <w:szCs w:val="20"/>
      <w:lang w:val="ro-RO" w:eastAsia="en-US"/>
    </w:rPr>
  </w:style>
  <w:style w:type="character" w:customStyle="1" w:styleId="CommentTextChar">
    <w:name w:val="Comment Text Char"/>
    <w:basedOn w:val="DefaultParagraphFont"/>
    <w:link w:val="CommentText"/>
    <w:uiPriority w:val="99"/>
    <w:semiHidden/>
    <w:rsid w:val="00F840A1"/>
    <w:rPr>
      <w:rFonts w:ascii="Calibri" w:eastAsia="Calibri" w:hAnsi="Calibri" w:cs="Times New Roman"/>
      <w:sz w:val="20"/>
      <w:szCs w:val="20"/>
      <w:lang w:val="ro-RO"/>
    </w:rPr>
  </w:style>
  <w:style w:type="paragraph" w:styleId="NoSpacing">
    <w:name w:val="No Spacing"/>
    <w:uiPriority w:val="1"/>
    <w:qFormat/>
    <w:rsid w:val="00F840A1"/>
    <w:pPr>
      <w:spacing w:after="0" w:line="240" w:lineRule="auto"/>
    </w:pPr>
    <w:rPr>
      <w:rFonts w:ascii="Calibri" w:eastAsia="Calibri" w:hAnsi="Calibri" w:cs="Times New Roman"/>
      <w:lang w:val="ro-RO"/>
    </w:rPr>
  </w:style>
  <w:style w:type="character" w:styleId="Hyperlink">
    <w:name w:val="Hyperlink"/>
    <w:basedOn w:val="DefaultParagraphFont"/>
    <w:uiPriority w:val="99"/>
    <w:unhideWhenUsed/>
    <w:rsid w:val="00C16907"/>
    <w:rPr>
      <w:color w:val="0563C1" w:themeColor="hyperlink"/>
      <w:u w:val="single"/>
    </w:rPr>
  </w:style>
  <w:style w:type="character" w:styleId="UnresolvedMention">
    <w:name w:val="Unresolved Mention"/>
    <w:basedOn w:val="DefaultParagraphFont"/>
    <w:uiPriority w:val="99"/>
    <w:semiHidden/>
    <w:unhideWhenUsed/>
    <w:rsid w:val="00C16907"/>
    <w:rPr>
      <w:color w:val="605E5C"/>
      <w:shd w:val="clear" w:color="auto" w:fill="E1DFDD"/>
    </w:rPr>
  </w:style>
  <w:style w:type="paragraph" w:styleId="NormalWeb">
    <w:name w:val="Normal (Web)"/>
    <w:basedOn w:val="Normal"/>
    <w:uiPriority w:val="99"/>
    <w:semiHidden/>
    <w:unhideWhenUsed/>
    <w:rsid w:val="006F08E2"/>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C05FDF"/>
    <w:rPr>
      <w:b/>
      <w:bCs/>
    </w:rPr>
  </w:style>
  <w:style w:type="character" w:customStyle="1" w:styleId="Heading2Char">
    <w:name w:val="Heading 2 Char"/>
    <w:basedOn w:val="DefaultParagraphFont"/>
    <w:link w:val="Heading2"/>
    <w:uiPriority w:val="9"/>
    <w:rsid w:val="00C05FD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05FDF"/>
    <w:rPr>
      <w:rFonts w:ascii="Times New Roman" w:eastAsia="Times New Roman" w:hAnsi="Times New Roman" w:cs="Times New Roman"/>
      <w:b/>
      <w:bCs/>
      <w:sz w:val="27"/>
      <w:szCs w:val="27"/>
    </w:rPr>
  </w:style>
  <w:style w:type="character" w:styleId="Emphasis">
    <w:name w:val="Emphasis"/>
    <w:basedOn w:val="DefaultParagraphFont"/>
    <w:uiPriority w:val="20"/>
    <w:qFormat/>
    <w:rsid w:val="00C05FDF"/>
    <w:rPr>
      <w:i/>
      <w:iCs/>
    </w:rPr>
  </w:style>
  <w:style w:type="character" w:customStyle="1" w:styleId="Heading1Char">
    <w:name w:val="Heading 1 Char"/>
    <w:basedOn w:val="DefaultParagraphFont"/>
    <w:link w:val="Heading1"/>
    <w:uiPriority w:val="9"/>
    <w:rsid w:val="00E65BA6"/>
    <w:rPr>
      <w:rFonts w:asciiTheme="majorHAnsi" w:eastAsiaTheme="majorEastAsia" w:hAnsiTheme="majorHAnsi" w:cstheme="majorBidi"/>
      <w:color w:val="2F5496" w:themeColor="accent1" w:themeShade="BF"/>
      <w:sz w:val="32"/>
      <w:szCs w:val="32"/>
      <w:lang w:val="en-GB" w:eastAsia="en-GB"/>
    </w:rPr>
  </w:style>
  <w:style w:type="table" w:styleId="TableGrid">
    <w:name w:val="Table Grid"/>
    <w:basedOn w:val="TableNormal"/>
    <w:uiPriority w:val="39"/>
    <w:rsid w:val="00A37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36DB3"/>
    <w:rPr>
      <w:sz w:val="16"/>
      <w:szCs w:val="16"/>
    </w:rPr>
  </w:style>
  <w:style w:type="paragraph" w:styleId="CommentSubject">
    <w:name w:val="annotation subject"/>
    <w:basedOn w:val="CommentText"/>
    <w:next w:val="CommentText"/>
    <w:link w:val="CommentSubjectChar"/>
    <w:uiPriority w:val="99"/>
    <w:semiHidden/>
    <w:unhideWhenUsed/>
    <w:rsid w:val="00236DB3"/>
    <w:pPr>
      <w:spacing w:after="160" w:line="240" w:lineRule="auto"/>
    </w:pPr>
    <w:rPr>
      <w:rFonts w:asciiTheme="minorHAnsi" w:eastAsiaTheme="minorEastAsia" w:hAnsiTheme="minorHAnsi" w:cstheme="minorBidi"/>
      <w:b/>
      <w:bCs/>
      <w:lang w:val="en-GB" w:eastAsia="en-GB"/>
    </w:rPr>
  </w:style>
  <w:style w:type="character" w:customStyle="1" w:styleId="CommentSubjectChar">
    <w:name w:val="Comment Subject Char"/>
    <w:basedOn w:val="CommentTextChar"/>
    <w:link w:val="CommentSubject"/>
    <w:uiPriority w:val="99"/>
    <w:semiHidden/>
    <w:rsid w:val="00236DB3"/>
    <w:rPr>
      <w:rFonts w:ascii="Calibri" w:eastAsiaTheme="minorEastAsia" w:hAnsi="Calibri" w:cs="Times New Roman"/>
      <w:b/>
      <w:bCs/>
      <w:sz w:val="20"/>
      <w:szCs w:val="20"/>
      <w:lang w:val="en-GB" w:eastAsia="en-GB"/>
    </w:rPr>
  </w:style>
  <w:style w:type="table" w:customStyle="1" w:styleId="TableGrid1">
    <w:name w:val="Table Grid1"/>
    <w:basedOn w:val="TableNormal"/>
    <w:next w:val="TableGrid"/>
    <w:uiPriority w:val="59"/>
    <w:rsid w:val="00EA04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EA04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AE60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AE60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AE60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516D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6DC0"/>
    <w:rPr>
      <w:rFonts w:eastAsiaTheme="minorEastAsia"/>
      <w:lang w:val="en-GB" w:eastAsia="en-GB"/>
    </w:rPr>
  </w:style>
  <w:style w:type="paragraph" w:styleId="Footer">
    <w:name w:val="footer"/>
    <w:basedOn w:val="Normal"/>
    <w:link w:val="FooterChar"/>
    <w:uiPriority w:val="99"/>
    <w:unhideWhenUsed/>
    <w:rsid w:val="00516D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6DC0"/>
    <w:rPr>
      <w:rFonts w:eastAsiaTheme="minorEastAsia"/>
      <w:lang w:val="en-GB" w:eastAsia="en-GB"/>
    </w:rPr>
  </w:style>
  <w:style w:type="table" w:customStyle="1" w:styleId="TableGrid6">
    <w:name w:val="Table Grid6"/>
    <w:basedOn w:val="TableNormal"/>
    <w:next w:val="TableGrid"/>
    <w:uiPriority w:val="39"/>
    <w:rsid w:val="007667EB"/>
    <w:pPr>
      <w:spacing w:after="0" w:line="240" w:lineRule="auto"/>
    </w:pPr>
    <w:rPr>
      <w:rFonts w:ascii="Times New Roman" w:hAnsi="Times New Roman"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9821">
      <w:bodyDiv w:val="1"/>
      <w:marLeft w:val="0"/>
      <w:marRight w:val="0"/>
      <w:marTop w:val="0"/>
      <w:marBottom w:val="0"/>
      <w:divBdr>
        <w:top w:val="none" w:sz="0" w:space="0" w:color="auto"/>
        <w:left w:val="none" w:sz="0" w:space="0" w:color="auto"/>
        <w:bottom w:val="none" w:sz="0" w:space="0" w:color="auto"/>
        <w:right w:val="none" w:sz="0" w:space="0" w:color="auto"/>
      </w:divBdr>
    </w:div>
    <w:div w:id="111680620">
      <w:bodyDiv w:val="1"/>
      <w:marLeft w:val="0"/>
      <w:marRight w:val="0"/>
      <w:marTop w:val="0"/>
      <w:marBottom w:val="0"/>
      <w:divBdr>
        <w:top w:val="none" w:sz="0" w:space="0" w:color="auto"/>
        <w:left w:val="none" w:sz="0" w:space="0" w:color="auto"/>
        <w:bottom w:val="none" w:sz="0" w:space="0" w:color="auto"/>
        <w:right w:val="none" w:sz="0" w:space="0" w:color="auto"/>
      </w:divBdr>
    </w:div>
    <w:div w:id="133522884">
      <w:bodyDiv w:val="1"/>
      <w:marLeft w:val="0"/>
      <w:marRight w:val="0"/>
      <w:marTop w:val="0"/>
      <w:marBottom w:val="0"/>
      <w:divBdr>
        <w:top w:val="none" w:sz="0" w:space="0" w:color="auto"/>
        <w:left w:val="none" w:sz="0" w:space="0" w:color="auto"/>
        <w:bottom w:val="none" w:sz="0" w:space="0" w:color="auto"/>
        <w:right w:val="none" w:sz="0" w:space="0" w:color="auto"/>
      </w:divBdr>
    </w:div>
    <w:div w:id="258413088">
      <w:bodyDiv w:val="1"/>
      <w:marLeft w:val="0"/>
      <w:marRight w:val="0"/>
      <w:marTop w:val="0"/>
      <w:marBottom w:val="0"/>
      <w:divBdr>
        <w:top w:val="none" w:sz="0" w:space="0" w:color="auto"/>
        <w:left w:val="none" w:sz="0" w:space="0" w:color="auto"/>
        <w:bottom w:val="none" w:sz="0" w:space="0" w:color="auto"/>
        <w:right w:val="none" w:sz="0" w:space="0" w:color="auto"/>
      </w:divBdr>
    </w:div>
    <w:div w:id="288509876">
      <w:bodyDiv w:val="1"/>
      <w:marLeft w:val="0"/>
      <w:marRight w:val="0"/>
      <w:marTop w:val="0"/>
      <w:marBottom w:val="0"/>
      <w:divBdr>
        <w:top w:val="none" w:sz="0" w:space="0" w:color="auto"/>
        <w:left w:val="none" w:sz="0" w:space="0" w:color="auto"/>
        <w:bottom w:val="none" w:sz="0" w:space="0" w:color="auto"/>
        <w:right w:val="none" w:sz="0" w:space="0" w:color="auto"/>
      </w:divBdr>
    </w:div>
    <w:div w:id="289290976">
      <w:bodyDiv w:val="1"/>
      <w:marLeft w:val="0"/>
      <w:marRight w:val="0"/>
      <w:marTop w:val="0"/>
      <w:marBottom w:val="0"/>
      <w:divBdr>
        <w:top w:val="none" w:sz="0" w:space="0" w:color="auto"/>
        <w:left w:val="none" w:sz="0" w:space="0" w:color="auto"/>
        <w:bottom w:val="none" w:sz="0" w:space="0" w:color="auto"/>
        <w:right w:val="none" w:sz="0" w:space="0" w:color="auto"/>
      </w:divBdr>
    </w:div>
    <w:div w:id="318578336">
      <w:bodyDiv w:val="1"/>
      <w:marLeft w:val="0"/>
      <w:marRight w:val="0"/>
      <w:marTop w:val="0"/>
      <w:marBottom w:val="0"/>
      <w:divBdr>
        <w:top w:val="none" w:sz="0" w:space="0" w:color="auto"/>
        <w:left w:val="none" w:sz="0" w:space="0" w:color="auto"/>
        <w:bottom w:val="none" w:sz="0" w:space="0" w:color="auto"/>
        <w:right w:val="none" w:sz="0" w:space="0" w:color="auto"/>
      </w:divBdr>
    </w:div>
    <w:div w:id="613441936">
      <w:bodyDiv w:val="1"/>
      <w:marLeft w:val="0"/>
      <w:marRight w:val="0"/>
      <w:marTop w:val="0"/>
      <w:marBottom w:val="0"/>
      <w:divBdr>
        <w:top w:val="none" w:sz="0" w:space="0" w:color="auto"/>
        <w:left w:val="none" w:sz="0" w:space="0" w:color="auto"/>
        <w:bottom w:val="none" w:sz="0" w:space="0" w:color="auto"/>
        <w:right w:val="none" w:sz="0" w:space="0" w:color="auto"/>
      </w:divBdr>
    </w:div>
    <w:div w:id="665941554">
      <w:bodyDiv w:val="1"/>
      <w:marLeft w:val="0"/>
      <w:marRight w:val="0"/>
      <w:marTop w:val="0"/>
      <w:marBottom w:val="0"/>
      <w:divBdr>
        <w:top w:val="none" w:sz="0" w:space="0" w:color="auto"/>
        <w:left w:val="none" w:sz="0" w:space="0" w:color="auto"/>
        <w:bottom w:val="none" w:sz="0" w:space="0" w:color="auto"/>
        <w:right w:val="none" w:sz="0" w:space="0" w:color="auto"/>
      </w:divBdr>
    </w:div>
    <w:div w:id="737703753">
      <w:bodyDiv w:val="1"/>
      <w:marLeft w:val="0"/>
      <w:marRight w:val="0"/>
      <w:marTop w:val="0"/>
      <w:marBottom w:val="0"/>
      <w:divBdr>
        <w:top w:val="none" w:sz="0" w:space="0" w:color="auto"/>
        <w:left w:val="none" w:sz="0" w:space="0" w:color="auto"/>
        <w:bottom w:val="none" w:sz="0" w:space="0" w:color="auto"/>
        <w:right w:val="none" w:sz="0" w:space="0" w:color="auto"/>
      </w:divBdr>
    </w:div>
    <w:div w:id="829296807">
      <w:bodyDiv w:val="1"/>
      <w:marLeft w:val="0"/>
      <w:marRight w:val="0"/>
      <w:marTop w:val="0"/>
      <w:marBottom w:val="0"/>
      <w:divBdr>
        <w:top w:val="none" w:sz="0" w:space="0" w:color="auto"/>
        <w:left w:val="none" w:sz="0" w:space="0" w:color="auto"/>
        <w:bottom w:val="none" w:sz="0" w:space="0" w:color="auto"/>
        <w:right w:val="none" w:sz="0" w:space="0" w:color="auto"/>
      </w:divBdr>
    </w:div>
    <w:div w:id="884491948">
      <w:bodyDiv w:val="1"/>
      <w:marLeft w:val="0"/>
      <w:marRight w:val="0"/>
      <w:marTop w:val="0"/>
      <w:marBottom w:val="0"/>
      <w:divBdr>
        <w:top w:val="none" w:sz="0" w:space="0" w:color="auto"/>
        <w:left w:val="none" w:sz="0" w:space="0" w:color="auto"/>
        <w:bottom w:val="none" w:sz="0" w:space="0" w:color="auto"/>
        <w:right w:val="none" w:sz="0" w:space="0" w:color="auto"/>
      </w:divBdr>
    </w:div>
    <w:div w:id="1117526605">
      <w:bodyDiv w:val="1"/>
      <w:marLeft w:val="0"/>
      <w:marRight w:val="0"/>
      <w:marTop w:val="0"/>
      <w:marBottom w:val="0"/>
      <w:divBdr>
        <w:top w:val="none" w:sz="0" w:space="0" w:color="auto"/>
        <w:left w:val="none" w:sz="0" w:space="0" w:color="auto"/>
        <w:bottom w:val="none" w:sz="0" w:space="0" w:color="auto"/>
        <w:right w:val="none" w:sz="0" w:space="0" w:color="auto"/>
      </w:divBdr>
    </w:div>
    <w:div w:id="1154371651">
      <w:bodyDiv w:val="1"/>
      <w:marLeft w:val="0"/>
      <w:marRight w:val="0"/>
      <w:marTop w:val="0"/>
      <w:marBottom w:val="0"/>
      <w:divBdr>
        <w:top w:val="none" w:sz="0" w:space="0" w:color="auto"/>
        <w:left w:val="none" w:sz="0" w:space="0" w:color="auto"/>
        <w:bottom w:val="none" w:sz="0" w:space="0" w:color="auto"/>
        <w:right w:val="none" w:sz="0" w:space="0" w:color="auto"/>
      </w:divBdr>
    </w:div>
    <w:div w:id="1179273548">
      <w:bodyDiv w:val="1"/>
      <w:marLeft w:val="0"/>
      <w:marRight w:val="0"/>
      <w:marTop w:val="0"/>
      <w:marBottom w:val="0"/>
      <w:divBdr>
        <w:top w:val="none" w:sz="0" w:space="0" w:color="auto"/>
        <w:left w:val="none" w:sz="0" w:space="0" w:color="auto"/>
        <w:bottom w:val="none" w:sz="0" w:space="0" w:color="auto"/>
        <w:right w:val="none" w:sz="0" w:space="0" w:color="auto"/>
      </w:divBdr>
    </w:div>
    <w:div w:id="1481729731">
      <w:bodyDiv w:val="1"/>
      <w:marLeft w:val="0"/>
      <w:marRight w:val="0"/>
      <w:marTop w:val="0"/>
      <w:marBottom w:val="0"/>
      <w:divBdr>
        <w:top w:val="none" w:sz="0" w:space="0" w:color="auto"/>
        <w:left w:val="none" w:sz="0" w:space="0" w:color="auto"/>
        <w:bottom w:val="none" w:sz="0" w:space="0" w:color="auto"/>
        <w:right w:val="none" w:sz="0" w:space="0" w:color="auto"/>
      </w:divBdr>
    </w:div>
    <w:div w:id="1656449421">
      <w:bodyDiv w:val="1"/>
      <w:marLeft w:val="0"/>
      <w:marRight w:val="0"/>
      <w:marTop w:val="0"/>
      <w:marBottom w:val="0"/>
      <w:divBdr>
        <w:top w:val="none" w:sz="0" w:space="0" w:color="auto"/>
        <w:left w:val="none" w:sz="0" w:space="0" w:color="auto"/>
        <w:bottom w:val="none" w:sz="0" w:space="0" w:color="auto"/>
        <w:right w:val="none" w:sz="0" w:space="0" w:color="auto"/>
      </w:divBdr>
    </w:div>
    <w:div w:id="1699505930">
      <w:bodyDiv w:val="1"/>
      <w:marLeft w:val="0"/>
      <w:marRight w:val="0"/>
      <w:marTop w:val="0"/>
      <w:marBottom w:val="0"/>
      <w:divBdr>
        <w:top w:val="none" w:sz="0" w:space="0" w:color="auto"/>
        <w:left w:val="none" w:sz="0" w:space="0" w:color="auto"/>
        <w:bottom w:val="none" w:sz="0" w:space="0" w:color="auto"/>
        <w:right w:val="none" w:sz="0" w:space="0" w:color="auto"/>
      </w:divBdr>
    </w:div>
    <w:div w:id="1848326593">
      <w:bodyDiv w:val="1"/>
      <w:marLeft w:val="0"/>
      <w:marRight w:val="0"/>
      <w:marTop w:val="0"/>
      <w:marBottom w:val="0"/>
      <w:divBdr>
        <w:top w:val="none" w:sz="0" w:space="0" w:color="auto"/>
        <w:left w:val="none" w:sz="0" w:space="0" w:color="auto"/>
        <w:bottom w:val="none" w:sz="0" w:space="0" w:color="auto"/>
        <w:right w:val="none" w:sz="0" w:space="0" w:color="auto"/>
      </w:divBdr>
    </w:div>
    <w:div w:id="211717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17</Pages>
  <Words>5961</Words>
  <Characters>33984</Characters>
  <Application>Microsoft Office Word</Application>
  <DocSecurity>0</DocSecurity>
  <Lines>283</Lines>
  <Paragraphs>79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VascanAna</dc:creator>
  <cp:keywords/>
  <dc:description/>
  <cp:lastModifiedBy>Loredana Giurma</cp:lastModifiedBy>
  <cp:revision>65</cp:revision>
  <cp:lastPrinted>2024-01-16T13:26:00Z</cp:lastPrinted>
  <dcterms:created xsi:type="dcterms:W3CDTF">2024-01-16T07:32:00Z</dcterms:created>
  <dcterms:modified xsi:type="dcterms:W3CDTF">2024-01-19T14:50:00Z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cdd7b711a6e97d95b70f7aed18c8a94392e119f024eab84caa7ce4636d8942ba</vt:lpwstr>
  </property>
</Properties>
</file>