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B8B19" w14:textId="77777777" w:rsidR="00156B16" w:rsidRDefault="000E147E" w:rsidP="00157CD2">
      <w:pPr>
        <w:spacing w:after="0" w:line="360" w:lineRule="auto"/>
        <w:ind w:right="-403"/>
        <w:rPr>
          <w:b/>
          <w:lang w:val="ro-RO"/>
        </w:rPr>
      </w:pPr>
      <w:r>
        <w:rPr>
          <w:b/>
          <w:lang w:val="ro-RO"/>
        </w:rPr>
        <w:t>JUDEŢUL SATU MARE</w:t>
      </w:r>
    </w:p>
    <w:p w14:paraId="4BD3FF92" w14:textId="77777777" w:rsidR="00156B16" w:rsidRDefault="000E147E" w:rsidP="00157CD2">
      <w:pPr>
        <w:spacing w:after="0" w:line="360" w:lineRule="auto"/>
        <w:ind w:right="-403"/>
        <w:rPr>
          <w:b/>
          <w:lang w:val="ro-RO"/>
        </w:rPr>
      </w:pPr>
      <w:r>
        <w:rPr>
          <w:b/>
          <w:lang w:val="ro-RO"/>
        </w:rPr>
        <w:t>CONSILIUL JUDEŢEAN SATU MARE</w:t>
      </w:r>
    </w:p>
    <w:p w14:paraId="1F005471" w14:textId="77777777" w:rsidR="00156B16" w:rsidRDefault="000E147E" w:rsidP="00157CD2">
      <w:pPr>
        <w:spacing w:after="0" w:line="360" w:lineRule="auto"/>
        <w:ind w:right="-403"/>
        <w:rPr>
          <w:b/>
          <w:lang w:val="ro-RO"/>
        </w:rPr>
      </w:pPr>
      <w:r>
        <w:rPr>
          <w:b/>
          <w:lang w:val="ro-RO"/>
        </w:rPr>
        <w:t>DIRECŢIA ARHITECT ŞEF</w:t>
      </w:r>
    </w:p>
    <w:p w14:paraId="6AB422B4" w14:textId="77777777" w:rsidR="00156B16" w:rsidRDefault="000E147E" w:rsidP="00157CD2">
      <w:pPr>
        <w:spacing w:after="0" w:line="360" w:lineRule="auto"/>
        <w:ind w:right="-403"/>
        <w:rPr>
          <w:b/>
          <w:lang w:val="ro-RO"/>
        </w:rPr>
      </w:pPr>
      <w:r>
        <w:rPr>
          <w:b/>
          <w:lang w:val="ro-RO"/>
        </w:rPr>
        <w:t>Nr........... din ...............................</w:t>
      </w:r>
      <w:r w:rsidR="00527823">
        <w:rPr>
          <w:b/>
          <w:lang w:val="ro-RO"/>
        </w:rPr>
        <w:t>2024</w:t>
      </w:r>
    </w:p>
    <w:p w14:paraId="1BA44150" w14:textId="77777777" w:rsidR="00156B16" w:rsidRDefault="000E147E">
      <w:pPr>
        <w:ind w:right="-398"/>
        <w:jc w:val="both"/>
        <w:rPr>
          <w:lang w:val="ro-RO"/>
        </w:rPr>
      </w:pPr>
      <w:r>
        <w:rPr>
          <w:lang w:val="ro-RO"/>
        </w:rPr>
        <w:tab/>
      </w:r>
      <w:r>
        <w:rPr>
          <w:lang w:val="ro-RO"/>
        </w:rPr>
        <w:tab/>
      </w:r>
    </w:p>
    <w:p w14:paraId="076A5F73" w14:textId="77777777" w:rsidR="00527823" w:rsidRDefault="00527823">
      <w:pPr>
        <w:ind w:right="-398"/>
        <w:jc w:val="both"/>
        <w:rPr>
          <w:lang w:val="ro-RO"/>
        </w:rPr>
      </w:pPr>
    </w:p>
    <w:p w14:paraId="16DC79E6" w14:textId="77777777" w:rsidR="00156B16" w:rsidRPr="00F22266" w:rsidRDefault="000E147E">
      <w:pPr>
        <w:pStyle w:val="Heading2"/>
        <w:spacing w:after="120"/>
        <w:ind w:right="-398"/>
        <w:rPr>
          <w:u w:val="none"/>
        </w:rPr>
      </w:pPr>
      <w:r w:rsidRPr="00F22266">
        <w:rPr>
          <w:u w:val="none"/>
        </w:rPr>
        <w:t>RAPORT  DE  SPECIALITATE</w:t>
      </w:r>
    </w:p>
    <w:p w14:paraId="233D2C19" w14:textId="77777777" w:rsidR="00CD7B87" w:rsidRDefault="000E147E" w:rsidP="00CD7B87">
      <w:pPr>
        <w:pStyle w:val="NoSpacing1"/>
        <w:spacing w:after="0"/>
        <w:ind w:right="-403"/>
        <w:jc w:val="center"/>
        <w:rPr>
          <w:b/>
        </w:rPr>
      </w:pPr>
      <w:r>
        <w:rPr>
          <w:b/>
        </w:rPr>
        <w:t xml:space="preserve">la Proiectul de hotărâre privind </w:t>
      </w:r>
      <w:r w:rsidR="00CD7B87">
        <w:rPr>
          <w:b/>
        </w:rPr>
        <w:t xml:space="preserve">aprobarea Hărții strategice de zgomot </w:t>
      </w:r>
    </w:p>
    <w:p w14:paraId="7CD16FC1" w14:textId="77777777" w:rsidR="00CD7B87" w:rsidRDefault="00CD7B87" w:rsidP="00CD7B87">
      <w:pPr>
        <w:pStyle w:val="NoSpacing1"/>
        <w:spacing w:after="0"/>
        <w:ind w:right="-403"/>
        <w:jc w:val="center"/>
        <w:rPr>
          <w:b/>
        </w:rPr>
      </w:pPr>
      <w:r>
        <w:rPr>
          <w:b/>
        </w:rPr>
        <w:t>pentru Aeroportul Satu Mare</w:t>
      </w:r>
    </w:p>
    <w:p w14:paraId="09B9338E" w14:textId="77777777" w:rsidR="00CD7B87" w:rsidRDefault="00CD7B87" w:rsidP="00CD7B87">
      <w:pPr>
        <w:pStyle w:val="NoSpacing1"/>
        <w:spacing w:after="120"/>
        <w:ind w:right="-398"/>
        <w:jc w:val="center"/>
        <w:rPr>
          <w:b/>
        </w:rPr>
      </w:pPr>
    </w:p>
    <w:p w14:paraId="20FB8C8E" w14:textId="5BA67735" w:rsidR="00CD7B87" w:rsidRDefault="004A660A">
      <w:pPr>
        <w:pStyle w:val="NoSpacing1"/>
        <w:ind w:right="-398"/>
        <w:jc w:val="center"/>
        <w:rPr>
          <w:b/>
        </w:rPr>
      </w:pPr>
      <w:r>
        <w:rPr>
          <w:b/>
        </w:rPr>
        <w:t xml:space="preserve"> </w:t>
      </w:r>
    </w:p>
    <w:p w14:paraId="2C06BBA0" w14:textId="4E852F2D" w:rsidR="004A660A" w:rsidRDefault="004A660A" w:rsidP="004A660A">
      <w:pPr>
        <w:pStyle w:val="NoSpacing1"/>
        <w:ind w:right="-398" w:firstLine="720"/>
        <w:jc w:val="both"/>
        <w:rPr>
          <w:bCs/>
        </w:rPr>
      </w:pPr>
      <w:r>
        <w:rPr>
          <w:b/>
        </w:rPr>
        <w:t xml:space="preserve"> </w:t>
      </w:r>
      <w:r>
        <w:rPr>
          <w:bCs/>
        </w:rPr>
        <w:t xml:space="preserve">În conformitate cu Nota de fundamentare </w:t>
      </w:r>
      <w:r w:rsidRPr="004A660A">
        <w:rPr>
          <w:bCs/>
        </w:rPr>
        <w:t>nr. 5772/23.11.2023, înregistrată în cadrul instituției noastre sub nr. 25.787/ 24.11.2023, întocmită de către R.A. Aeroportul Satu Mare</w:t>
      </w:r>
      <w:r>
        <w:rPr>
          <w:bCs/>
        </w:rPr>
        <w:t xml:space="preserve">, se solicită aprobarea hărții strategice de zgomot pentru </w:t>
      </w:r>
      <w:r w:rsidRPr="004A660A">
        <w:rPr>
          <w:bCs/>
        </w:rPr>
        <w:t>Aeroportul Satu Mare</w:t>
      </w:r>
      <w:r>
        <w:rPr>
          <w:bCs/>
        </w:rPr>
        <w:t xml:space="preserve">, pe baza adoptării unei hotărâri a Consiliului Județean Satu Mare în acest sens. </w:t>
      </w:r>
    </w:p>
    <w:p w14:paraId="24BA66FD" w14:textId="3E4F9E3F" w:rsidR="004A660A" w:rsidRDefault="004A660A" w:rsidP="004A660A">
      <w:pPr>
        <w:pStyle w:val="NoSpacing1"/>
        <w:ind w:right="-398" w:firstLine="720"/>
        <w:jc w:val="both"/>
        <w:rPr>
          <w:bCs/>
        </w:rPr>
      </w:pPr>
      <w:r w:rsidRPr="004A660A">
        <w:rPr>
          <w:bCs/>
        </w:rPr>
        <w:t xml:space="preserve">Pentru traficul aerian de pe Aeroportul Satu Mare, autoritatea responsabilă pentru realizarea cartării zgomotului și elaborarea hărților strategice de zgomot este Regia Autonomă Aeroportul Satu Mare, potrivit prevederilor </w:t>
      </w:r>
      <w:r w:rsidR="00C4786A" w:rsidRPr="00C4786A">
        <w:rPr>
          <w:bCs/>
        </w:rPr>
        <w:t>Leg</w:t>
      </w:r>
      <w:r w:rsidR="00C4786A">
        <w:rPr>
          <w:bCs/>
        </w:rPr>
        <w:t>ii</w:t>
      </w:r>
      <w:r w:rsidR="00C4786A" w:rsidRPr="00C4786A">
        <w:rPr>
          <w:bCs/>
        </w:rPr>
        <w:t xml:space="preserve"> nr. 121/2019 privind evaluarea și gestionarea zgomotului </w:t>
      </w:r>
      <w:r w:rsidR="00C4786A">
        <w:rPr>
          <w:bCs/>
        </w:rPr>
        <w:t xml:space="preserve">ambiant, </w:t>
      </w:r>
      <w:r w:rsidR="00C4786A" w:rsidRPr="00C4786A">
        <w:rPr>
          <w:bCs/>
        </w:rPr>
        <w:t>cu modificările și completările ulterioare</w:t>
      </w:r>
      <w:r w:rsidR="00C4786A">
        <w:rPr>
          <w:bCs/>
        </w:rPr>
        <w:t>.</w:t>
      </w:r>
    </w:p>
    <w:p w14:paraId="16E22CC0" w14:textId="4D85FA6B" w:rsidR="004A660A" w:rsidRPr="004A660A" w:rsidRDefault="004A660A" w:rsidP="004A660A">
      <w:pPr>
        <w:pStyle w:val="NoSpacing1"/>
        <w:ind w:right="-398" w:firstLine="720"/>
        <w:jc w:val="both"/>
        <w:rPr>
          <w:bCs/>
        </w:rPr>
      </w:pPr>
      <w:r w:rsidRPr="004A660A">
        <w:rPr>
          <w:bCs/>
        </w:rPr>
        <w:t>În temeiul prevederilor cuprinse în Legea nr. 121/2019 – Anexa 1, pct. 1.1.1., prin care s-a transpus în legislația românească Directiva europeană de zgomot (Anexa 1, punctul 1), precum și a prevederilor art. 59 lit. c) din Legea nr. 121/2019, Consiliul Județean Satu Mare trebuie să emită o hotărâre pentru aprobarea ,,hărților strategice de zgomot elaborate pentru traficul aerian desfășurat pe aeroporturile civile urbane” și care ,,se află în administrarea autorităților administrației publice locale”. Ulterior aprobării hotărârii, autoritatea publică centrală pentru protecția mediului realizează raportarea către Comisia Europeană a datelor aferente hărților strategice de zgomot elaborate pentru traficul aerian.</w:t>
      </w:r>
    </w:p>
    <w:p w14:paraId="6D4BDF60" w14:textId="1EE27DBB" w:rsidR="00CD7B87" w:rsidRDefault="00983C0B" w:rsidP="00CD7B87">
      <w:pPr>
        <w:pStyle w:val="BodyText2"/>
        <w:ind w:right="-398" w:firstLine="720"/>
        <w:jc w:val="both"/>
      </w:pPr>
      <w:r>
        <w:t>În conformitate cu prevederile art. 15 din Legea nr. 121/2019</w:t>
      </w:r>
      <w:r w:rsidR="00C4786A">
        <w:t>,</w:t>
      </w:r>
      <w:r>
        <w:t xml:space="preserve"> prin hărțile strategice de zgomot se aprobă datele aferente acestora</w:t>
      </w:r>
      <w:r w:rsidR="00C4786A">
        <w:t>,</w:t>
      </w:r>
      <w:r>
        <w:t xml:space="preserve"> care prezintă situația anului calendaristic precedent pentru aeroporturile principale. </w:t>
      </w:r>
    </w:p>
    <w:p w14:paraId="372085C2" w14:textId="656DA74C" w:rsidR="008E0893" w:rsidRPr="00D811CF" w:rsidRDefault="00665C96" w:rsidP="00ED210C">
      <w:pPr>
        <w:pStyle w:val="BodyText2"/>
        <w:ind w:right="-398" w:firstLine="720"/>
        <w:jc w:val="both"/>
        <w:rPr>
          <w:lang w:val="en-US"/>
        </w:rPr>
      </w:pPr>
      <w:r>
        <w:t xml:space="preserve">Potrivit prevederilor </w:t>
      </w:r>
      <w:r w:rsidRPr="00665C96">
        <w:t>Leg</w:t>
      </w:r>
      <w:r>
        <w:t>ii</w:t>
      </w:r>
      <w:r w:rsidRPr="00665C96">
        <w:t xml:space="preserve"> nr. 121/2019</w:t>
      </w:r>
      <w:r>
        <w:t xml:space="preserve">, </w:t>
      </w:r>
      <w:r w:rsidRPr="00665C96">
        <w:t xml:space="preserve"> </w:t>
      </w:r>
      <w:r>
        <w:t xml:space="preserve">hărțile strategice de zgomot se refac și, dacă este cazul se revizuiesc cel puțin la fiecare 5 ani </w:t>
      </w:r>
      <w:r w:rsidRPr="004A660A">
        <w:t>de la data de 30 iunie 2022</w:t>
      </w:r>
      <w:r>
        <w:t xml:space="preserve">, de fiecare dată pentru anul calendaristic precedent. </w:t>
      </w:r>
    </w:p>
    <w:p w14:paraId="630521A2" w14:textId="1C68195F" w:rsidR="006B2E2C" w:rsidRDefault="00D12B0E" w:rsidP="00CD7B87">
      <w:pPr>
        <w:pStyle w:val="BodyText2"/>
        <w:ind w:right="-398" w:firstLine="720"/>
        <w:jc w:val="both"/>
      </w:pPr>
      <w:r w:rsidRPr="00D12B0E">
        <w:t xml:space="preserve">În conformitate cu </w:t>
      </w:r>
      <w:r>
        <w:t xml:space="preserve">prevederile </w:t>
      </w:r>
      <w:r w:rsidR="008E0893">
        <w:t xml:space="preserve"> art. 61 din Legea </w:t>
      </w:r>
      <w:r w:rsidR="008E0893" w:rsidRPr="008E0893">
        <w:t>nr. 121/2019</w:t>
      </w:r>
      <w:r w:rsidR="008E0893">
        <w:t xml:space="preserve">, hotărârea Consiliului Județean </w:t>
      </w:r>
      <w:r w:rsidR="008E0893" w:rsidRPr="008E0893">
        <w:t xml:space="preserve">de aprobare a hărților strategice de zgomot elaborate pentru traficul aerian desfășurat pe </w:t>
      </w:r>
      <w:r w:rsidR="008E0893">
        <w:t>A</w:t>
      </w:r>
      <w:r w:rsidR="008E0893" w:rsidRPr="008E0893">
        <w:t>eroportu</w:t>
      </w:r>
      <w:r w:rsidR="008E0893">
        <w:t xml:space="preserve">l Satu Mare, trebuie să fie distinctă de </w:t>
      </w:r>
      <w:r w:rsidR="008E0893" w:rsidRPr="008E0893">
        <w:t>hotărârea Consiliului Județean de aprobare a</w:t>
      </w:r>
      <w:r w:rsidR="008E0893">
        <w:t xml:space="preserve"> planurilor de acțiune elaborate pentru traficul </w:t>
      </w:r>
      <w:r w:rsidR="00ED210C" w:rsidRPr="00ED210C">
        <w:t>aerian desfășurat pe Aeroportul Satu Mare</w:t>
      </w:r>
      <w:r w:rsidR="00ED210C">
        <w:t>, ,,pentru a nu împiedica, în caz contrar, realizarea de către autoritatea administrației publice centrale pentru protecția mediului a raportărilor la termen către Comisia Europeană</w:t>
      </w:r>
      <w:r w:rsidR="00ED210C" w:rsidRPr="00ED210C">
        <w:t>”</w:t>
      </w:r>
      <w:r w:rsidR="00ED210C">
        <w:t>.</w:t>
      </w:r>
    </w:p>
    <w:p w14:paraId="088454BA" w14:textId="77777777" w:rsidR="00D12B0E" w:rsidRDefault="00D12B0E" w:rsidP="00CD7B87">
      <w:pPr>
        <w:pStyle w:val="BodyText2"/>
        <w:ind w:right="-398" w:firstLine="720"/>
        <w:jc w:val="both"/>
      </w:pPr>
    </w:p>
    <w:p w14:paraId="0E17870F" w14:textId="03BAAB7D" w:rsidR="00D12B0E" w:rsidRDefault="00D12B0E" w:rsidP="00CD7B87">
      <w:pPr>
        <w:pStyle w:val="BodyText2"/>
        <w:ind w:right="-398" w:firstLine="720"/>
        <w:jc w:val="both"/>
      </w:pPr>
      <w:r w:rsidRPr="00D12B0E">
        <w:lastRenderedPageBreak/>
        <w:t>De asemenea, având în vedere prevederile art. 59 din Legea nr. 121/2019,  hotărârea Consiliului Județean de aprobare a hărților strategice de zgomot elaborate pentru traficul aerian desfășurat pe Aeroportul Satu Mare se aprobă cu celeritate, după aprobarea hărților strategice de zgomot de către comisia constituită în acest sens în cadrul autorității pentru protecția mediului competente.</w:t>
      </w:r>
    </w:p>
    <w:p w14:paraId="56E83152" w14:textId="57B32176" w:rsidR="006B2E2C" w:rsidRDefault="006B2E2C" w:rsidP="00CD7B87">
      <w:pPr>
        <w:pStyle w:val="BodyText2"/>
        <w:ind w:right="-398" w:firstLine="720"/>
        <w:jc w:val="both"/>
      </w:pPr>
      <w:r>
        <w:t xml:space="preserve">Așa cum rezultă Adresa 12863/14.11.2023 </w:t>
      </w:r>
      <w:r w:rsidR="005829C8">
        <w:t>a Agenției pentru Protecția Mediului Satu Mare a fost anunțată finalizarea procedurii de analiză și evaluare a ,,Hărții strategice de zgomot Aeroportul Satu Mare</w:t>
      </w:r>
      <w:r w:rsidR="005829C8" w:rsidRPr="006B2E2C">
        <w:t>”</w:t>
      </w:r>
      <w:r w:rsidR="005829C8">
        <w:t>, prin încheierea Procesului –verbal al Comisiei  de analiză și evaluare</w:t>
      </w:r>
      <w:r w:rsidR="004A660A">
        <w:t xml:space="preserve"> </w:t>
      </w:r>
      <w:r w:rsidR="005829C8">
        <w:t>a hărților strategice de zgomot, pe baza observațiilor transmise de Ministerul Mediului.</w:t>
      </w:r>
      <w:r w:rsidR="00665C96">
        <w:t xml:space="preserve"> </w:t>
      </w:r>
    </w:p>
    <w:p w14:paraId="24B8FF17" w14:textId="77777777" w:rsidR="005829C8" w:rsidRDefault="005829C8" w:rsidP="00CD7B87">
      <w:pPr>
        <w:pStyle w:val="BodyText2"/>
        <w:ind w:right="-398" w:firstLine="720"/>
        <w:jc w:val="both"/>
      </w:pPr>
      <w:r>
        <w:t>În conformitate cu Nota de fundamentare nr. 5772/ 23.11.2023 a R.A. Aeroportul Satu Mare, conținutul studiului ,,Harta strategică de zgomot Aeroportul Satu Mare</w:t>
      </w:r>
      <w:r w:rsidRPr="006B2E2C">
        <w:t>”</w:t>
      </w:r>
      <w:r>
        <w:t xml:space="preserve"> respectă toate cerințele impuse prin reglementările naționale și internaționale în materie de analiză și evaluare a zgomotului.</w:t>
      </w:r>
    </w:p>
    <w:p w14:paraId="681EE933" w14:textId="77777777" w:rsidR="00156B16" w:rsidRDefault="000E147E">
      <w:pPr>
        <w:pStyle w:val="BodyText2"/>
        <w:ind w:right="-398" w:firstLine="720"/>
        <w:jc w:val="both"/>
      </w:pPr>
      <w:r>
        <w:t>Faţă de cele de mai sus,</w:t>
      </w:r>
    </w:p>
    <w:p w14:paraId="0003E75C" w14:textId="2E793355" w:rsidR="00086811" w:rsidRDefault="00B05F60" w:rsidP="00B05F60">
      <w:pPr>
        <w:pStyle w:val="BodyText2"/>
        <w:spacing w:after="0" w:line="240" w:lineRule="auto"/>
        <w:ind w:right="-398" w:firstLine="720"/>
        <w:jc w:val="both"/>
        <w:rPr>
          <w:bCs w:val="0"/>
        </w:rPr>
      </w:pPr>
      <w:r w:rsidRPr="00B05F60">
        <w:rPr>
          <w:bCs w:val="0"/>
        </w:rPr>
        <w:t>în temeiul prevederilor art. 182 alin. (4), cu trimitere la art. 136 alin</w:t>
      </w:r>
      <w:r>
        <w:rPr>
          <w:bCs w:val="0"/>
        </w:rPr>
        <w:t>.</w:t>
      </w:r>
      <w:r w:rsidRPr="00B05F60">
        <w:rPr>
          <w:bCs w:val="0"/>
        </w:rPr>
        <w:t xml:space="preserve"> (8) lit. </w:t>
      </w:r>
      <w:r>
        <w:rPr>
          <w:bCs w:val="0"/>
        </w:rPr>
        <w:t>b) și alin. (10</w:t>
      </w:r>
      <w:r w:rsidRPr="00B05F60">
        <w:rPr>
          <w:bCs w:val="0"/>
        </w:rPr>
        <w:t>) din Ordonanța de urgență a Guvernului României nr. 57/2019 privind Codul administrativ, cu modificările şi completările ulterioare,</w:t>
      </w:r>
    </w:p>
    <w:p w14:paraId="549CB2D7" w14:textId="77777777" w:rsidR="00B05F60" w:rsidRPr="00B05F60" w:rsidRDefault="00B05F60" w:rsidP="00086811">
      <w:pPr>
        <w:pStyle w:val="BodyText2"/>
        <w:spacing w:after="0" w:line="240" w:lineRule="auto"/>
        <w:ind w:right="-398"/>
        <w:jc w:val="both"/>
        <w:rPr>
          <w:bCs w:val="0"/>
        </w:rPr>
      </w:pPr>
    </w:p>
    <w:p w14:paraId="30CF6700" w14:textId="77777777" w:rsidR="00156B16" w:rsidRPr="00B05F60" w:rsidRDefault="000E147E" w:rsidP="00086811">
      <w:pPr>
        <w:pStyle w:val="BodyText2"/>
        <w:spacing w:after="0" w:line="240" w:lineRule="auto"/>
        <w:ind w:right="-398"/>
        <w:rPr>
          <w:b/>
        </w:rPr>
      </w:pPr>
      <w:r w:rsidRPr="00B05F60">
        <w:rPr>
          <w:b/>
        </w:rPr>
        <w:t>PROPUNEM:</w:t>
      </w:r>
    </w:p>
    <w:p w14:paraId="1FAF35C8" w14:textId="77777777" w:rsidR="00156B16" w:rsidRDefault="00156B16" w:rsidP="00086811">
      <w:pPr>
        <w:pStyle w:val="BodyText2"/>
        <w:spacing w:after="0" w:line="240" w:lineRule="auto"/>
        <w:ind w:right="-398"/>
        <w:jc w:val="left"/>
        <w:rPr>
          <w:b/>
        </w:rPr>
      </w:pPr>
    </w:p>
    <w:p w14:paraId="1FAF0599" w14:textId="77777777" w:rsidR="00CD7B87" w:rsidRDefault="000E147E" w:rsidP="00086811">
      <w:pPr>
        <w:pStyle w:val="NoSpacing1"/>
        <w:spacing w:after="0" w:line="240" w:lineRule="auto"/>
        <w:ind w:right="-403"/>
        <w:jc w:val="center"/>
        <w:rPr>
          <w:b/>
        </w:rPr>
      </w:pPr>
      <w:r>
        <w:rPr>
          <w:b/>
          <w:lang w:val="ro-RO"/>
        </w:rPr>
        <w:t xml:space="preserve">adoptarea </w:t>
      </w:r>
      <w:r>
        <w:rPr>
          <w:b/>
        </w:rPr>
        <w:t xml:space="preserve">Proiectului de hotărâre privind </w:t>
      </w:r>
      <w:r w:rsidR="00CD7B87">
        <w:rPr>
          <w:b/>
        </w:rPr>
        <w:t xml:space="preserve">aprobarea Hărții strategice de zgomot </w:t>
      </w:r>
    </w:p>
    <w:p w14:paraId="187688CD" w14:textId="229CBD53" w:rsidR="00CD7B87" w:rsidRDefault="00CD7B87" w:rsidP="00086811">
      <w:pPr>
        <w:pStyle w:val="NoSpacing1"/>
        <w:spacing w:after="0" w:line="240" w:lineRule="auto"/>
        <w:ind w:right="-403"/>
        <w:jc w:val="center"/>
        <w:rPr>
          <w:b/>
        </w:rPr>
      </w:pPr>
      <w:r>
        <w:rPr>
          <w:b/>
        </w:rPr>
        <w:t>pentru Aeroportul Satu Mare</w:t>
      </w:r>
    </w:p>
    <w:p w14:paraId="166AE3E0" w14:textId="77777777" w:rsidR="00156B16" w:rsidRDefault="00156B16" w:rsidP="00CD7B87">
      <w:pPr>
        <w:pStyle w:val="NoSpacing1"/>
        <w:ind w:right="-398"/>
        <w:jc w:val="center"/>
        <w:rPr>
          <w:b/>
        </w:rPr>
      </w:pPr>
    </w:p>
    <w:p w14:paraId="1DB4B778" w14:textId="77777777" w:rsidR="00CD7B87" w:rsidRDefault="00CD7B87" w:rsidP="00086811">
      <w:pPr>
        <w:pStyle w:val="NoSpacing1"/>
        <w:ind w:right="-398"/>
        <w:rPr>
          <w:b/>
        </w:rPr>
      </w:pPr>
    </w:p>
    <w:p w14:paraId="38EF436F" w14:textId="77777777" w:rsidR="00156B16" w:rsidRDefault="000E147E" w:rsidP="00CD7B87">
      <w:pPr>
        <w:spacing w:after="0"/>
        <w:ind w:left="2880" w:right="-403" w:firstLine="720"/>
        <w:rPr>
          <w:b/>
          <w:lang w:val="ro-RO"/>
        </w:rPr>
      </w:pPr>
      <w:r>
        <w:rPr>
          <w:b/>
          <w:lang w:val="ro-RO"/>
        </w:rPr>
        <w:t xml:space="preserve">  ARHITECT ŞEF</w:t>
      </w:r>
    </w:p>
    <w:p w14:paraId="4DFACA6F" w14:textId="77777777" w:rsidR="00156B16" w:rsidRPr="00527823" w:rsidRDefault="000E147E" w:rsidP="00CD7B87">
      <w:pPr>
        <w:spacing w:after="0"/>
        <w:ind w:left="2160" w:right="-403"/>
        <w:rPr>
          <w:b/>
          <w:lang w:val="ro-RO"/>
        </w:rPr>
      </w:pPr>
      <w:r>
        <w:rPr>
          <w:b/>
          <w:lang w:val="ro-RO"/>
        </w:rPr>
        <w:t xml:space="preserve">    </w:t>
      </w:r>
      <w:r w:rsidR="00527823">
        <w:rPr>
          <w:b/>
          <w:lang w:val="ro-RO"/>
        </w:rPr>
        <w:t xml:space="preserve">      Arh. </w:t>
      </w:r>
      <w:r w:rsidR="00527823" w:rsidRPr="00527823">
        <w:rPr>
          <w:b/>
          <w:bCs/>
        </w:rPr>
        <w:t>Gyüre Rotariuc Noémi Andrea</w:t>
      </w:r>
    </w:p>
    <w:p w14:paraId="2934E309" w14:textId="77777777" w:rsidR="00156B16" w:rsidRDefault="00156B16">
      <w:pPr>
        <w:ind w:left="1440" w:right="-398" w:firstLine="720"/>
        <w:jc w:val="both"/>
        <w:rPr>
          <w:b/>
          <w:lang w:val="ro-RO"/>
        </w:rPr>
      </w:pPr>
    </w:p>
    <w:p w14:paraId="6CF69A85" w14:textId="77777777" w:rsidR="00156B16" w:rsidRDefault="00086811">
      <w:pPr>
        <w:ind w:left="1440" w:right="-398" w:firstLine="720"/>
        <w:jc w:val="both"/>
        <w:rPr>
          <w:b/>
          <w:lang w:val="ro-RO"/>
        </w:rPr>
      </w:pPr>
      <w:r>
        <w:rPr>
          <w:b/>
          <w:lang w:val="ro-RO"/>
        </w:rPr>
        <w:tab/>
      </w:r>
      <w:r w:rsidR="000E147E">
        <w:rPr>
          <w:b/>
          <w:lang w:val="ro-RO"/>
        </w:rPr>
        <w:tab/>
      </w:r>
      <w:r w:rsidR="000E147E">
        <w:rPr>
          <w:b/>
          <w:lang w:val="ro-RO"/>
        </w:rPr>
        <w:tab/>
      </w:r>
    </w:p>
    <w:p w14:paraId="4B92E0BE" w14:textId="77777777" w:rsidR="00156B16" w:rsidRDefault="00156B16" w:rsidP="00CD7B87">
      <w:pPr>
        <w:spacing w:after="0"/>
        <w:ind w:left="720" w:right="-403"/>
        <w:rPr>
          <w:b/>
          <w:lang w:val="ro-RO"/>
        </w:rPr>
      </w:pPr>
    </w:p>
    <w:p w14:paraId="5CC4BFC0" w14:textId="77777777" w:rsidR="00156B16" w:rsidRDefault="000E147E" w:rsidP="00CD7B87">
      <w:pPr>
        <w:spacing w:after="0"/>
        <w:ind w:left="720" w:right="-403"/>
        <w:rPr>
          <w:b/>
          <w:lang w:val="ro-RO"/>
        </w:rPr>
      </w:pPr>
      <w:r>
        <w:rPr>
          <w:b/>
          <w:lang w:val="ro-RO"/>
        </w:rPr>
        <w:t xml:space="preserve">                                           </w:t>
      </w:r>
      <w:r w:rsidR="00157CD2">
        <w:rPr>
          <w:b/>
          <w:lang w:val="ro-RO"/>
        </w:rPr>
        <w:t xml:space="preserve">  </w:t>
      </w:r>
      <w:r>
        <w:rPr>
          <w:b/>
          <w:lang w:val="ro-RO"/>
        </w:rPr>
        <w:t xml:space="preserve">    VIZAT JURIDIC</w:t>
      </w:r>
    </w:p>
    <w:p w14:paraId="02FD03B8" w14:textId="77777777" w:rsidR="00527823" w:rsidRDefault="00527823" w:rsidP="00CD7B87">
      <w:pPr>
        <w:spacing w:after="0"/>
        <w:ind w:right="-403"/>
        <w:rPr>
          <w:b/>
          <w:lang w:val="ro-RO"/>
        </w:rPr>
      </w:pPr>
      <w:r>
        <w:rPr>
          <w:b/>
          <w:lang w:val="ro-RO"/>
        </w:rPr>
        <w:tab/>
      </w:r>
      <w:r>
        <w:rPr>
          <w:b/>
          <w:lang w:val="ro-RO"/>
        </w:rPr>
        <w:tab/>
      </w:r>
      <w:r>
        <w:rPr>
          <w:b/>
          <w:lang w:val="ro-RO"/>
        </w:rPr>
        <w:tab/>
      </w:r>
      <w:r>
        <w:rPr>
          <w:b/>
          <w:lang w:val="ro-RO"/>
        </w:rPr>
        <w:tab/>
        <w:t>Cons.jr. Chirilă Monica Roxana</w:t>
      </w:r>
    </w:p>
    <w:p w14:paraId="3F844A96" w14:textId="77777777" w:rsidR="00156B16" w:rsidRDefault="00156B16" w:rsidP="00CD7B87">
      <w:pPr>
        <w:spacing w:after="0"/>
        <w:ind w:right="-403"/>
        <w:jc w:val="both"/>
        <w:rPr>
          <w:sz w:val="20"/>
          <w:lang w:val="ro-RO"/>
        </w:rPr>
      </w:pPr>
    </w:p>
    <w:p w14:paraId="512E44CB" w14:textId="77777777" w:rsidR="00156B16" w:rsidRDefault="00156B16">
      <w:pPr>
        <w:ind w:right="-398"/>
        <w:jc w:val="both"/>
        <w:rPr>
          <w:sz w:val="20"/>
          <w:lang w:val="ro-RO"/>
        </w:rPr>
      </w:pPr>
    </w:p>
    <w:p w14:paraId="77120A97" w14:textId="77777777" w:rsidR="00156B16" w:rsidRDefault="00156B16">
      <w:pPr>
        <w:ind w:right="-398"/>
        <w:jc w:val="both"/>
        <w:rPr>
          <w:sz w:val="20"/>
          <w:lang w:val="ro-RO"/>
        </w:rPr>
      </w:pPr>
    </w:p>
    <w:p w14:paraId="0A2D43D0" w14:textId="77777777" w:rsidR="00156B16" w:rsidRDefault="00156B16">
      <w:pPr>
        <w:ind w:right="-398"/>
        <w:jc w:val="both"/>
        <w:rPr>
          <w:sz w:val="20"/>
          <w:lang w:val="ro-RO"/>
        </w:rPr>
      </w:pPr>
    </w:p>
    <w:p w14:paraId="63F55A13" w14:textId="77777777" w:rsidR="004A660A" w:rsidRDefault="004A660A">
      <w:pPr>
        <w:ind w:right="-398"/>
        <w:jc w:val="both"/>
        <w:rPr>
          <w:sz w:val="20"/>
          <w:lang w:val="ro-RO"/>
        </w:rPr>
      </w:pPr>
    </w:p>
    <w:p w14:paraId="67C13FDF" w14:textId="77777777" w:rsidR="004A660A" w:rsidRDefault="004A660A">
      <w:pPr>
        <w:ind w:right="-398"/>
        <w:jc w:val="both"/>
        <w:rPr>
          <w:sz w:val="20"/>
          <w:lang w:val="ro-RO"/>
        </w:rPr>
      </w:pPr>
    </w:p>
    <w:p w14:paraId="5C16A3CD" w14:textId="77777777" w:rsidR="00156B16" w:rsidRDefault="00527823">
      <w:pPr>
        <w:ind w:right="-398"/>
        <w:jc w:val="both"/>
        <w:rPr>
          <w:sz w:val="16"/>
          <w:szCs w:val="16"/>
          <w:lang w:val="ro-RO"/>
        </w:rPr>
      </w:pPr>
      <w:r>
        <w:rPr>
          <w:sz w:val="16"/>
          <w:szCs w:val="16"/>
          <w:lang w:val="ro-RO"/>
        </w:rPr>
        <w:t xml:space="preserve">Red/tehn </w:t>
      </w:r>
      <w:r w:rsidRPr="00527823">
        <w:rPr>
          <w:sz w:val="16"/>
          <w:szCs w:val="16"/>
          <w:lang w:val="ro-RO"/>
        </w:rPr>
        <w:t xml:space="preserve">Chirilă Monica Roxana </w:t>
      </w:r>
      <w:r>
        <w:rPr>
          <w:sz w:val="16"/>
          <w:szCs w:val="16"/>
          <w:lang w:val="ro-RO"/>
        </w:rPr>
        <w:t xml:space="preserve">/ </w:t>
      </w:r>
      <w:r w:rsidR="000E147E">
        <w:rPr>
          <w:sz w:val="16"/>
          <w:szCs w:val="16"/>
          <w:lang w:val="ro-RO"/>
        </w:rPr>
        <w:t>5 ex.</w:t>
      </w:r>
    </w:p>
    <w:p w14:paraId="0216C1EF" w14:textId="77777777" w:rsidR="00ED210C" w:rsidRDefault="00ED210C">
      <w:pPr>
        <w:ind w:right="-398"/>
        <w:jc w:val="both"/>
        <w:rPr>
          <w:sz w:val="16"/>
          <w:szCs w:val="16"/>
          <w:lang w:val="ro-RO"/>
        </w:rPr>
      </w:pPr>
    </w:p>
    <w:p w14:paraId="1EDE9652" w14:textId="77777777" w:rsidR="00ED210C" w:rsidRDefault="00ED210C">
      <w:pPr>
        <w:ind w:right="-398"/>
        <w:jc w:val="both"/>
        <w:rPr>
          <w:sz w:val="16"/>
          <w:szCs w:val="16"/>
          <w:lang w:val="ro-RO"/>
        </w:rPr>
      </w:pPr>
    </w:p>
    <w:sectPr w:rsidR="00ED210C" w:rsidSect="00ED210C">
      <w:pgSz w:w="11907" w:h="16840"/>
      <w:pgMar w:top="1008" w:right="1152"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7"/>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8F1A8B"/>
    <w:rsid w:val="0008029F"/>
    <w:rsid w:val="00086811"/>
    <w:rsid w:val="000A3E14"/>
    <w:rsid w:val="000B1590"/>
    <w:rsid w:val="000C7523"/>
    <w:rsid w:val="000E147E"/>
    <w:rsid w:val="000F193B"/>
    <w:rsid w:val="00104EB8"/>
    <w:rsid w:val="001418D2"/>
    <w:rsid w:val="00144C01"/>
    <w:rsid w:val="001452A5"/>
    <w:rsid w:val="00156B16"/>
    <w:rsid w:val="00157CD2"/>
    <w:rsid w:val="00174F7A"/>
    <w:rsid w:val="001877F1"/>
    <w:rsid w:val="001B50C0"/>
    <w:rsid w:val="001E13AC"/>
    <w:rsid w:val="00230F06"/>
    <w:rsid w:val="00234CC7"/>
    <w:rsid w:val="0028256C"/>
    <w:rsid w:val="002C6556"/>
    <w:rsid w:val="002D16CA"/>
    <w:rsid w:val="003226E5"/>
    <w:rsid w:val="00352E44"/>
    <w:rsid w:val="003659CD"/>
    <w:rsid w:val="00381DE1"/>
    <w:rsid w:val="003916EE"/>
    <w:rsid w:val="003919BE"/>
    <w:rsid w:val="003B1514"/>
    <w:rsid w:val="003B3D37"/>
    <w:rsid w:val="003C73FC"/>
    <w:rsid w:val="003F6571"/>
    <w:rsid w:val="00401489"/>
    <w:rsid w:val="00414AA1"/>
    <w:rsid w:val="00436ABF"/>
    <w:rsid w:val="00477459"/>
    <w:rsid w:val="004A07C2"/>
    <w:rsid w:val="004A660A"/>
    <w:rsid w:val="004C09E7"/>
    <w:rsid w:val="004C1B4A"/>
    <w:rsid w:val="004F10BA"/>
    <w:rsid w:val="00527823"/>
    <w:rsid w:val="005829C8"/>
    <w:rsid w:val="005908CC"/>
    <w:rsid w:val="005C4597"/>
    <w:rsid w:val="005F131E"/>
    <w:rsid w:val="00624DE0"/>
    <w:rsid w:val="00640CBF"/>
    <w:rsid w:val="00641641"/>
    <w:rsid w:val="006522B4"/>
    <w:rsid w:val="00665C96"/>
    <w:rsid w:val="00697818"/>
    <w:rsid w:val="006A56E9"/>
    <w:rsid w:val="006B2E2C"/>
    <w:rsid w:val="006C44CC"/>
    <w:rsid w:val="006E1161"/>
    <w:rsid w:val="00730812"/>
    <w:rsid w:val="0073701F"/>
    <w:rsid w:val="00797A66"/>
    <w:rsid w:val="007F2B95"/>
    <w:rsid w:val="00811808"/>
    <w:rsid w:val="008633A6"/>
    <w:rsid w:val="00884B51"/>
    <w:rsid w:val="008E0893"/>
    <w:rsid w:val="008F1369"/>
    <w:rsid w:val="008F1A8B"/>
    <w:rsid w:val="0093024D"/>
    <w:rsid w:val="00931DCC"/>
    <w:rsid w:val="00983C0B"/>
    <w:rsid w:val="009A287E"/>
    <w:rsid w:val="009A5BB6"/>
    <w:rsid w:val="009C7E9A"/>
    <w:rsid w:val="00A05031"/>
    <w:rsid w:val="00A475DE"/>
    <w:rsid w:val="00A84966"/>
    <w:rsid w:val="00A9024E"/>
    <w:rsid w:val="00AE14E2"/>
    <w:rsid w:val="00AF6370"/>
    <w:rsid w:val="00B05E9E"/>
    <w:rsid w:val="00B05F60"/>
    <w:rsid w:val="00B378E9"/>
    <w:rsid w:val="00B654E8"/>
    <w:rsid w:val="00B74C87"/>
    <w:rsid w:val="00B82CF4"/>
    <w:rsid w:val="00B838AC"/>
    <w:rsid w:val="00BB400B"/>
    <w:rsid w:val="00C2123D"/>
    <w:rsid w:val="00C4786A"/>
    <w:rsid w:val="00CB46C6"/>
    <w:rsid w:val="00CD7B87"/>
    <w:rsid w:val="00CE0D7D"/>
    <w:rsid w:val="00CE2BDF"/>
    <w:rsid w:val="00CF3C5A"/>
    <w:rsid w:val="00D12B0E"/>
    <w:rsid w:val="00D32E03"/>
    <w:rsid w:val="00D46A25"/>
    <w:rsid w:val="00D65FBB"/>
    <w:rsid w:val="00D811CF"/>
    <w:rsid w:val="00D87C76"/>
    <w:rsid w:val="00D90DB6"/>
    <w:rsid w:val="00E005B7"/>
    <w:rsid w:val="00E00934"/>
    <w:rsid w:val="00E268E7"/>
    <w:rsid w:val="00EA0CF0"/>
    <w:rsid w:val="00ED0A7B"/>
    <w:rsid w:val="00ED210C"/>
    <w:rsid w:val="00F22266"/>
    <w:rsid w:val="00F35C44"/>
    <w:rsid w:val="00F75F99"/>
    <w:rsid w:val="00FB34E7"/>
    <w:rsid w:val="00FC72E0"/>
    <w:rsid w:val="00FD0154"/>
    <w:rsid w:val="00FD30AA"/>
    <w:rsid w:val="00FD4515"/>
    <w:rsid w:val="20ED0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6CD56A"/>
  <w15:docId w15:val="{67EBB4F2-43F0-434C-AB50-BDA487BF3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semiHidden="1" w:uiPriority="0"/>
    <w:lsdException w:name="Body Text Indent 3" w:semiHidden="1" w:uiPriority="0"/>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B16"/>
    <w:rPr>
      <w:sz w:val="24"/>
      <w:szCs w:val="24"/>
    </w:rPr>
  </w:style>
  <w:style w:type="paragraph" w:styleId="Heading1">
    <w:name w:val="heading 1"/>
    <w:basedOn w:val="Normal"/>
    <w:next w:val="Normal"/>
    <w:qFormat/>
    <w:rsid w:val="00156B16"/>
    <w:pPr>
      <w:keepNext/>
      <w:outlineLvl w:val="0"/>
    </w:pPr>
    <w:rPr>
      <w:b/>
      <w:lang w:val="ro-RO"/>
    </w:rPr>
  </w:style>
  <w:style w:type="paragraph" w:styleId="Heading2">
    <w:name w:val="heading 2"/>
    <w:basedOn w:val="Normal"/>
    <w:next w:val="Normal"/>
    <w:qFormat/>
    <w:rsid w:val="00156B16"/>
    <w:pPr>
      <w:keepNext/>
      <w:jc w:val="center"/>
      <w:outlineLvl w:val="1"/>
    </w:pPr>
    <w:rPr>
      <w:b/>
      <w:szCs w:val="20"/>
      <w:u w:val="single"/>
      <w:lang w:val="ro-RO"/>
    </w:rPr>
  </w:style>
  <w:style w:type="paragraph" w:styleId="Heading3">
    <w:name w:val="heading 3"/>
    <w:basedOn w:val="Normal"/>
    <w:next w:val="Normal"/>
    <w:qFormat/>
    <w:rsid w:val="00156B16"/>
    <w:pPr>
      <w:keepNext/>
      <w:jc w:val="center"/>
      <w:outlineLvl w:val="2"/>
    </w:pPr>
    <w:rPr>
      <w:szCs w:val="20"/>
      <w:lang w:val="ro-RO"/>
    </w:rPr>
  </w:style>
  <w:style w:type="paragraph" w:styleId="Heading4">
    <w:name w:val="heading 4"/>
    <w:basedOn w:val="Normal"/>
    <w:next w:val="Normal"/>
    <w:qFormat/>
    <w:rsid w:val="00156B16"/>
    <w:pPr>
      <w:keepNext/>
      <w:jc w:val="both"/>
      <w:outlineLvl w:val="3"/>
    </w:pPr>
    <w:rPr>
      <w:b/>
      <w:szCs w:val="20"/>
      <w:lang w:val="ro-RO"/>
    </w:rPr>
  </w:style>
  <w:style w:type="paragraph" w:styleId="Heading5">
    <w:name w:val="heading 5"/>
    <w:basedOn w:val="Normal"/>
    <w:next w:val="Normal"/>
    <w:qFormat/>
    <w:rsid w:val="00156B16"/>
    <w:pPr>
      <w:keepNext/>
      <w:jc w:val="center"/>
      <w:outlineLvl w:val="4"/>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156B16"/>
    <w:pPr>
      <w:jc w:val="both"/>
    </w:pPr>
    <w:rPr>
      <w:szCs w:val="20"/>
      <w:lang w:val="ro-RO"/>
    </w:rPr>
  </w:style>
  <w:style w:type="paragraph" w:styleId="BodyText2">
    <w:name w:val="Body Text 2"/>
    <w:basedOn w:val="Normal"/>
    <w:semiHidden/>
    <w:rsid w:val="00156B16"/>
    <w:pPr>
      <w:jc w:val="center"/>
    </w:pPr>
    <w:rPr>
      <w:bCs/>
      <w:lang w:val="ro-RO"/>
    </w:rPr>
  </w:style>
  <w:style w:type="paragraph" w:styleId="BodyTextIndent">
    <w:name w:val="Body Text Indent"/>
    <w:basedOn w:val="Normal"/>
    <w:semiHidden/>
    <w:rsid w:val="00156B16"/>
    <w:pPr>
      <w:ind w:firstLine="720"/>
      <w:jc w:val="both"/>
    </w:pPr>
    <w:rPr>
      <w:lang w:val="ro-RO"/>
    </w:rPr>
  </w:style>
  <w:style w:type="paragraph" w:styleId="BodyTextIndent2">
    <w:name w:val="Body Text Indent 2"/>
    <w:basedOn w:val="Normal"/>
    <w:semiHidden/>
    <w:rsid w:val="00156B16"/>
    <w:pPr>
      <w:ind w:firstLine="720"/>
      <w:jc w:val="both"/>
    </w:pPr>
    <w:rPr>
      <w:color w:val="FF0000"/>
      <w:lang w:val="ro-RO"/>
    </w:rPr>
  </w:style>
  <w:style w:type="paragraph" w:styleId="BodyTextIndent3">
    <w:name w:val="Body Text Indent 3"/>
    <w:basedOn w:val="Normal"/>
    <w:semiHidden/>
    <w:rsid w:val="00156B16"/>
    <w:pPr>
      <w:ind w:left="2160"/>
      <w:jc w:val="both"/>
    </w:pPr>
    <w:rPr>
      <w:bCs/>
      <w:lang w:val="ro-RO"/>
    </w:rPr>
  </w:style>
  <w:style w:type="paragraph" w:styleId="NormalWeb">
    <w:name w:val="Normal (Web)"/>
    <w:basedOn w:val="Normal"/>
    <w:semiHidden/>
    <w:rsid w:val="00156B16"/>
    <w:pPr>
      <w:spacing w:before="45" w:after="100" w:afterAutospacing="1"/>
      <w:ind w:firstLine="195"/>
    </w:pPr>
  </w:style>
  <w:style w:type="character" w:styleId="Strong">
    <w:name w:val="Strong"/>
    <w:basedOn w:val="DefaultParagraphFont"/>
    <w:qFormat/>
    <w:rsid w:val="00156B16"/>
    <w:rPr>
      <w:b/>
      <w:bCs/>
    </w:rPr>
  </w:style>
  <w:style w:type="paragraph" w:customStyle="1" w:styleId="NoSpacing1">
    <w:name w:val="No Spacing1"/>
    <w:uiPriority w:val="1"/>
    <w:qFormat/>
    <w:rsid w:val="00156B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530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3AAEAC-D682-4A74-9D20-CE9C5281EF83}">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640</Words>
  <Characters>3649</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CONSILIUL JUDEŢEAN SATU MARE</vt:lpstr>
      <vt:lpstr>CONSILIUL JUDEŢEAN SATU MARE</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SATU MARE</dc:title>
  <dc:creator>bara stefan</dc:creator>
  <cp:lastModifiedBy>Noemi Gyure</cp:lastModifiedBy>
  <cp:revision>96</cp:revision>
  <cp:lastPrinted>2024-01-18T14:39:00Z</cp:lastPrinted>
  <dcterms:created xsi:type="dcterms:W3CDTF">2017-02-20T10:59:00Z</dcterms:created>
  <dcterms:modified xsi:type="dcterms:W3CDTF">2024-01-18T14:51:00Z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1033-10.1.0.5781</vt:lpwstr>
  </property>
</Properties>
</file>